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5F1" w:rsidRDefault="003245F1" w:rsidP="00FB4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center"/>
        <w:textAlignment w:val="baseline"/>
        <w:rPr>
          <w:rFonts w:ascii="inherit" w:hAnsi="inherit" w:cs="宋体" w:hint="eastAsia"/>
          <w:b/>
          <w:color w:val="222222"/>
          <w:kern w:val="0"/>
          <w:sz w:val="52"/>
          <w:szCs w:val="52"/>
        </w:rPr>
      </w:pPr>
    </w:p>
    <w:p w:rsidR="003245F1" w:rsidRDefault="003245F1" w:rsidP="00FB4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center"/>
        <w:textAlignment w:val="baseline"/>
        <w:rPr>
          <w:rFonts w:ascii="inherit" w:hAnsi="inherit" w:cs="宋体" w:hint="eastAsia"/>
          <w:b/>
          <w:color w:val="222222"/>
          <w:kern w:val="0"/>
          <w:sz w:val="52"/>
          <w:szCs w:val="52"/>
        </w:rPr>
      </w:pPr>
    </w:p>
    <w:p w:rsidR="00FB4227" w:rsidRPr="00FB4227" w:rsidRDefault="00FB4227" w:rsidP="00FB42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center"/>
        <w:textAlignment w:val="baseline"/>
        <w:rPr>
          <w:rFonts w:ascii="inherit" w:hAnsi="inherit" w:cs="宋体" w:hint="eastAsia"/>
          <w:b/>
          <w:color w:val="222222"/>
          <w:kern w:val="0"/>
          <w:sz w:val="52"/>
          <w:szCs w:val="52"/>
        </w:rPr>
      </w:pPr>
      <w:r w:rsidRPr="00FB4227">
        <w:rPr>
          <w:rFonts w:ascii="inherit" w:hAnsi="inherit" w:cs="宋体"/>
          <w:b/>
          <w:color w:val="222222"/>
          <w:kern w:val="0"/>
          <w:sz w:val="52"/>
          <w:szCs w:val="52"/>
        </w:rPr>
        <w:t>重庆环投生态环境监测网络与工程治理有限公司</w:t>
      </w: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  <w:r>
        <w:rPr>
          <w:rFonts w:ascii="宋体" w:hAnsi="宋体"/>
          <w:b/>
          <w:sz w:val="48"/>
          <w:szCs w:val="48"/>
        </w:rPr>
        <w:tab/>
      </w:r>
      <w:r>
        <w:rPr>
          <w:rFonts w:ascii="宋体" w:hAnsi="宋体"/>
          <w:b/>
          <w:sz w:val="48"/>
          <w:szCs w:val="48"/>
        </w:rPr>
        <w:tab/>
      </w: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</w:p>
    <w:p w:rsidR="00FB4227" w:rsidRDefault="00FB4227" w:rsidP="00FB4227">
      <w:pPr>
        <w:tabs>
          <w:tab w:val="left" w:pos="2655"/>
          <w:tab w:val="left" w:pos="6412"/>
        </w:tabs>
        <w:jc w:val="left"/>
        <w:rPr>
          <w:rFonts w:ascii="宋体" w:hAnsi="宋体"/>
          <w:b/>
          <w:sz w:val="48"/>
          <w:szCs w:val="48"/>
        </w:rPr>
      </w:pPr>
    </w:p>
    <w:p w:rsidR="002D7ADE" w:rsidRPr="00EA2B91" w:rsidRDefault="002D7ADE" w:rsidP="001C03AB">
      <w:pPr>
        <w:tabs>
          <w:tab w:val="left" w:pos="2655"/>
          <w:tab w:val="center" w:pos="4513"/>
        </w:tabs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缺陷管理规程</w:t>
      </w:r>
    </w:p>
    <w:p w:rsidR="002D7ADE" w:rsidRDefault="002D7ADE" w:rsidP="002D7ADE"/>
    <w:p w:rsidR="002D7ADE" w:rsidRDefault="002D7ADE" w:rsidP="002D7ADE">
      <w:pPr>
        <w:jc w:val="center"/>
        <w:rPr>
          <w:sz w:val="28"/>
          <w:szCs w:val="28"/>
        </w:rPr>
      </w:pPr>
    </w:p>
    <w:p w:rsidR="003245F1" w:rsidRDefault="003245F1" w:rsidP="002D7ADE">
      <w:pPr>
        <w:jc w:val="center"/>
        <w:rPr>
          <w:sz w:val="28"/>
          <w:szCs w:val="28"/>
        </w:rPr>
      </w:pPr>
    </w:p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3245F1" w:rsidRDefault="003245F1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3780"/>
      </w:tblGrid>
      <w:tr w:rsidR="003245F1" w:rsidRPr="00AB596F" w:rsidTr="007A7405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  <w:r w:rsidRPr="00AB596F">
              <w:rPr>
                <w:rFonts w:hint="eastAsia"/>
                <w:sz w:val="24"/>
              </w:rPr>
              <w:t>模板版本</w:t>
            </w:r>
          </w:p>
        </w:tc>
        <w:tc>
          <w:tcPr>
            <w:tcW w:w="3780" w:type="dxa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</w:p>
        </w:tc>
      </w:tr>
      <w:tr w:rsidR="003245F1" w:rsidRPr="00AB596F" w:rsidTr="007A7405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  <w:r w:rsidRPr="00AB596F">
              <w:rPr>
                <w:rFonts w:hint="eastAsia"/>
                <w:sz w:val="24"/>
              </w:rPr>
              <w:t>文档版本</w:t>
            </w:r>
          </w:p>
        </w:tc>
        <w:tc>
          <w:tcPr>
            <w:tcW w:w="3780" w:type="dxa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V1.0</w:t>
            </w:r>
          </w:p>
        </w:tc>
      </w:tr>
      <w:tr w:rsidR="003245F1" w:rsidRPr="00AB596F" w:rsidTr="007A7405">
        <w:trPr>
          <w:trHeight w:val="454"/>
        </w:trPr>
        <w:tc>
          <w:tcPr>
            <w:tcW w:w="1800" w:type="dxa"/>
            <w:shd w:val="clear" w:color="auto" w:fill="D9D9D9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  <w:r w:rsidRPr="00AB596F">
              <w:rPr>
                <w:rFonts w:hint="eastAsia"/>
                <w:sz w:val="24"/>
              </w:rPr>
              <w:t>文档日期</w:t>
            </w:r>
          </w:p>
        </w:tc>
        <w:tc>
          <w:tcPr>
            <w:tcW w:w="3780" w:type="dxa"/>
            <w:vAlign w:val="center"/>
          </w:tcPr>
          <w:p w:rsidR="003245F1" w:rsidRPr="00AB596F" w:rsidRDefault="003245F1" w:rsidP="007A7405">
            <w:pPr>
              <w:rPr>
                <w:sz w:val="24"/>
              </w:rPr>
            </w:pPr>
            <w:r w:rsidRPr="00AB596F"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6</w:t>
            </w:r>
            <w:r w:rsidRPr="00AB596F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10</w:t>
            </w:r>
            <w:r w:rsidRPr="00AB596F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13</w:t>
            </w:r>
            <w:r w:rsidRPr="00AB596F">
              <w:rPr>
                <w:rFonts w:hint="eastAsia"/>
                <w:sz w:val="24"/>
              </w:rPr>
              <w:t>日</w:t>
            </w:r>
          </w:p>
        </w:tc>
      </w:tr>
    </w:tbl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463F1E" w:rsidRPr="00451908" w:rsidRDefault="00463F1E" w:rsidP="00463F1E"/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3245F1" w:rsidRPr="00AB596F" w:rsidRDefault="003245F1" w:rsidP="00764106">
      <w:pPr>
        <w:pStyle w:val="a4"/>
        <w:spacing w:before="240" w:afterLines="100"/>
      </w:pPr>
      <w:r w:rsidRPr="00AB596F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093"/>
        <w:gridCol w:w="850"/>
        <w:gridCol w:w="4395"/>
        <w:gridCol w:w="1134"/>
        <w:gridCol w:w="992"/>
      </w:tblGrid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b/>
                <w:sz w:val="21"/>
                <w:szCs w:val="21"/>
                <w:lang w:eastAsia="zh-CN"/>
              </w:rPr>
            </w:pPr>
            <w:r w:rsidRPr="00AB596F">
              <w:rPr>
                <w:rFonts w:hint="eastAsia"/>
                <w:b/>
                <w:sz w:val="21"/>
                <w:szCs w:val="21"/>
                <w:lang w:eastAsia="zh-CN"/>
              </w:rPr>
              <w:t>日期</w:t>
            </w: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b/>
                <w:sz w:val="21"/>
                <w:szCs w:val="21"/>
                <w:lang w:eastAsia="zh-CN"/>
              </w:rPr>
            </w:pPr>
            <w:r w:rsidRPr="00AB596F">
              <w:rPr>
                <w:rFonts w:hint="eastAsia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b/>
                <w:sz w:val="21"/>
                <w:szCs w:val="21"/>
                <w:lang w:eastAsia="zh-CN"/>
              </w:rPr>
            </w:pPr>
            <w:r w:rsidRPr="00AB596F">
              <w:rPr>
                <w:rFonts w:hint="eastAsia"/>
                <w:b/>
                <w:sz w:val="21"/>
                <w:szCs w:val="21"/>
                <w:lang w:eastAsia="zh-CN"/>
              </w:rPr>
              <w:t>说明</w:t>
            </w: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b/>
                <w:sz w:val="21"/>
                <w:szCs w:val="21"/>
                <w:lang w:eastAsia="zh-CN"/>
              </w:rPr>
            </w:pPr>
            <w:r w:rsidRPr="00AB596F">
              <w:rPr>
                <w:rFonts w:hint="eastAsia"/>
                <w:b/>
                <w:sz w:val="21"/>
                <w:szCs w:val="21"/>
                <w:lang w:eastAsia="zh-CN"/>
              </w:rPr>
              <w:t>作者</w:t>
            </w: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b/>
                <w:sz w:val="21"/>
                <w:szCs w:val="21"/>
                <w:lang w:eastAsia="zh-CN"/>
              </w:rPr>
            </w:pPr>
            <w:r w:rsidRPr="00AB596F">
              <w:rPr>
                <w:rFonts w:hint="eastAsia"/>
                <w:b/>
                <w:sz w:val="21"/>
                <w:szCs w:val="21"/>
                <w:lang w:eastAsia="zh-CN"/>
              </w:rPr>
              <w:t>审批者</w:t>
            </w:r>
          </w:p>
        </w:tc>
      </w:tr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</w:rPr>
            </w:pPr>
            <w:r w:rsidRPr="00AB596F">
              <w:rPr>
                <w:rFonts w:ascii="宋体" w:hAnsi="宋体" w:hint="eastAsia"/>
                <w:sz w:val="21"/>
                <w:szCs w:val="21"/>
                <w:lang w:eastAsia="zh-CN"/>
              </w:rPr>
              <w:t>201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6</w:t>
            </w:r>
            <w:r w:rsidRPr="00AB596F">
              <w:rPr>
                <w:rFonts w:ascii="宋体" w:hAnsi="宋体" w:hint="eastAsia"/>
                <w:sz w:val="21"/>
                <w:szCs w:val="21"/>
                <w:lang w:eastAsia="zh-CN"/>
              </w:rPr>
              <w:t>年1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0</w:t>
            </w:r>
            <w:r w:rsidRPr="00AB596F">
              <w:rPr>
                <w:rFonts w:ascii="宋体" w:hAnsi="宋体" w:hint="eastAsia"/>
                <w:sz w:val="21"/>
                <w:szCs w:val="21"/>
                <w:lang w:eastAsia="zh-CN"/>
              </w:rPr>
              <w:t>月</w:t>
            </w: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13</w:t>
            </w:r>
            <w:r w:rsidRPr="00AB596F">
              <w:rPr>
                <w:rFonts w:ascii="宋体" w:hAnsi="宋体" w:hint="eastAsia"/>
                <w:sz w:val="21"/>
                <w:szCs w:val="21"/>
                <w:lang w:eastAsia="zh-CN"/>
              </w:rPr>
              <w:t>日</w:t>
            </w: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center"/>
              <w:rPr>
                <w:rFonts w:ascii="宋体" w:hAnsi="宋体"/>
                <w:sz w:val="21"/>
                <w:szCs w:val="21"/>
                <w:lang w:eastAsia="zh-CN"/>
              </w:rPr>
            </w:pPr>
            <w:r>
              <w:rPr>
                <w:rFonts w:ascii="宋体" w:hAnsi="宋体" w:hint="eastAsia"/>
                <w:sz w:val="21"/>
                <w:szCs w:val="21"/>
                <w:lang w:eastAsia="zh-CN"/>
              </w:rPr>
              <w:t>新制订</w:t>
            </w: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  <w:tr w:rsidR="003245F1" w:rsidRPr="00AB596F" w:rsidTr="007A7405">
        <w:tc>
          <w:tcPr>
            <w:tcW w:w="2093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850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4395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vAlign w:val="center"/>
          </w:tcPr>
          <w:p w:rsidR="003245F1" w:rsidRPr="00AB596F" w:rsidRDefault="003245F1" w:rsidP="007A7405">
            <w:pPr>
              <w:pStyle w:val="Tabletext0"/>
              <w:jc w:val="both"/>
              <w:rPr>
                <w:rFonts w:ascii="宋体" w:hAnsi="宋体"/>
                <w:sz w:val="21"/>
                <w:szCs w:val="21"/>
                <w:lang w:eastAsia="zh-CN"/>
              </w:rPr>
            </w:pPr>
          </w:p>
        </w:tc>
      </w:tr>
    </w:tbl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2D7ADE" w:rsidRDefault="002D7ADE" w:rsidP="002D7ADE">
      <w:pPr>
        <w:jc w:val="center"/>
        <w:rPr>
          <w:rFonts w:ascii="楷体_GB2312" w:eastAsia="楷体_GB2312"/>
          <w:sz w:val="30"/>
        </w:rPr>
      </w:pPr>
    </w:p>
    <w:p w:rsidR="00463F1E" w:rsidRDefault="00463F1E" w:rsidP="002D7ADE">
      <w:pPr>
        <w:jc w:val="center"/>
        <w:rPr>
          <w:rFonts w:ascii="楷体_GB2312" w:eastAsia="楷体_GB2312"/>
          <w:sz w:val="30"/>
        </w:rPr>
      </w:pPr>
    </w:p>
    <w:p w:rsidR="00373DC9" w:rsidRDefault="00373DC9" w:rsidP="002D7ADE">
      <w:pPr>
        <w:jc w:val="center"/>
        <w:rPr>
          <w:b/>
          <w:bCs/>
          <w:sz w:val="32"/>
          <w:szCs w:val="32"/>
        </w:rPr>
      </w:pPr>
    </w:p>
    <w:p w:rsidR="00373DC9" w:rsidRPr="00617ABA" w:rsidRDefault="00373DC9" w:rsidP="00373DC9"/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Pr="005949AD" w:rsidRDefault="00A91BDA" w:rsidP="00373DC9">
      <w:pPr>
        <w:jc w:val="center"/>
        <w:rPr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A91BDA" w:rsidRDefault="00A91BDA" w:rsidP="00373DC9">
      <w:pPr>
        <w:jc w:val="center"/>
        <w:rPr>
          <w:b/>
          <w:bCs/>
          <w:sz w:val="36"/>
          <w:szCs w:val="36"/>
        </w:rPr>
      </w:pPr>
    </w:p>
    <w:p w:rsidR="00373DC9" w:rsidRPr="00617ABA" w:rsidRDefault="00373DC9" w:rsidP="00373DC9">
      <w:pPr>
        <w:jc w:val="center"/>
        <w:rPr>
          <w:b/>
          <w:bCs/>
          <w:sz w:val="36"/>
          <w:szCs w:val="36"/>
        </w:rPr>
      </w:pPr>
      <w:r w:rsidRPr="00617ABA">
        <w:rPr>
          <w:rFonts w:hint="eastAsia"/>
          <w:b/>
          <w:bCs/>
          <w:sz w:val="36"/>
          <w:szCs w:val="36"/>
        </w:rPr>
        <w:lastRenderedPageBreak/>
        <w:t>目　　录</w:t>
      </w:r>
    </w:p>
    <w:bookmarkStart w:id="0" w:name="TOCeng"/>
    <w:bookmarkEnd w:id="0"/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r w:rsidRPr="00EE1FA3">
        <w:rPr>
          <w:sz w:val="20"/>
          <w:szCs w:val="20"/>
        </w:rPr>
        <w:fldChar w:fldCharType="begin"/>
      </w:r>
      <w:r w:rsidR="003245F1">
        <w:rPr>
          <w:sz w:val="20"/>
          <w:szCs w:val="20"/>
        </w:rPr>
        <w:instrText xml:space="preserve"> TOC \o "1-3" \h \z \u </w:instrText>
      </w:r>
      <w:r w:rsidRPr="00EE1FA3">
        <w:rPr>
          <w:sz w:val="20"/>
          <w:szCs w:val="20"/>
        </w:rPr>
        <w:fldChar w:fldCharType="separate"/>
      </w:r>
      <w:hyperlink w:anchor="_Toc464205934" w:history="1">
        <w:r w:rsidR="003245F1" w:rsidRPr="00653C2D">
          <w:rPr>
            <w:rStyle w:val="a6"/>
            <w:rFonts w:ascii="黑体" w:eastAsia="黑体"/>
          </w:rPr>
          <w:t>1.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简介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35" w:history="1">
        <w:r w:rsidR="003245F1" w:rsidRPr="00653C2D">
          <w:rPr>
            <w:rStyle w:val="a6"/>
            <w:rFonts w:ascii="黑体" w:eastAsia="黑体"/>
            <w:noProof/>
          </w:rPr>
          <w:t>1.1.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目的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36" w:history="1">
        <w:r w:rsidR="003245F1" w:rsidRPr="00653C2D">
          <w:rPr>
            <w:rStyle w:val="a6"/>
            <w:rFonts w:ascii="黑体" w:eastAsia="黑体"/>
            <w:noProof/>
          </w:rPr>
          <w:t>1.2.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范围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37" w:history="1">
        <w:r w:rsidR="003245F1" w:rsidRPr="00653C2D">
          <w:rPr>
            <w:rStyle w:val="a6"/>
            <w:rFonts w:ascii="黑体" w:eastAsia="黑体"/>
          </w:rPr>
          <w:t>2.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职责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38" w:history="1">
        <w:r w:rsidR="003245F1" w:rsidRPr="00653C2D">
          <w:rPr>
            <w:rStyle w:val="a6"/>
            <w:rFonts w:ascii="黑体" w:eastAsia="黑体"/>
          </w:rPr>
          <w:t>3.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进入准则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39" w:history="1">
        <w:r w:rsidR="003245F1" w:rsidRPr="00653C2D">
          <w:rPr>
            <w:rStyle w:val="a6"/>
            <w:rFonts w:ascii="黑体" w:eastAsia="黑体"/>
          </w:rPr>
          <w:t>4.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缺陷分类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0" w:history="1">
        <w:r w:rsidR="003245F1" w:rsidRPr="00653C2D">
          <w:rPr>
            <w:rStyle w:val="a6"/>
            <w:rFonts w:ascii="黑体" w:eastAsia="黑体"/>
            <w:noProof/>
          </w:rPr>
          <w:t>4.1.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缺陷引入阶段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1" w:history="1">
        <w:r w:rsidR="003245F1" w:rsidRPr="00653C2D">
          <w:rPr>
            <w:rStyle w:val="a6"/>
            <w:rFonts w:ascii="黑体" w:eastAsia="黑体"/>
            <w:noProof/>
          </w:rPr>
          <w:t>4.2.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缺陷严重等级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2" w:history="1">
        <w:r w:rsidR="003245F1" w:rsidRPr="00653C2D">
          <w:rPr>
            <w:rStyle w:val="a6"/>
            <w:rFonts w:ascii="黑体" w:eastAsia="黑体"/>
            <w:noProof/>
          </w:rPr>
          <w:t>4.3.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缺陷类型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3" w:history="1">
        <w:r w:rsidR="003245F1" w:rsidRPr="00653C2D">
          <w:rPr>
            <w:rStyle w:val="a6"/>
            <w:rFonts w:ascii="黑体" w:eastAsia="黑体"/>
            <w:noProof/>
          </w:rPr>
          <w:t>4.4.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缺陷来源（发现手段）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4" w:history="1">
        <w:r w:rsidR="003245F1" w:rsidRPr="00653C2D">
          <w:rPr>
            <w:rStyle w:val="a6"/>
            <w:rFonts w:ascii="黑体" w:eastAsia="黑体"/>
            <w:noProof/>
          </w:rPr>
          <w:t>4.5.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缺陷发现阶段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5" w:history="1">
        <w:r w:rsidR="003245F1" w:rsidRPr="00653C2D">
          <w:rPr>
            <w:rStyle w:val="a6"/>
            <w:rFonts w:ascii="黑体" w:eastAsia="黑体"/>
            <w:noProof/>
          </w:rPr>
          <w:t>4.6.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缺陷主题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46" w:history="1">
        <w:r w:rsidR="003245F1" w:rsidRPr="00653C2D">
          <w:rPr>
            <w:rStyle w:val="a6"/>
            <w:rFonts w:ascii="黑体" w:eastAsia="黑体"/>
          </w:rPr>
          <w:t>5.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缺陷处理过程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47" w:history="1">
        <w:r w:rsidR="003245F1" w:rsidRPr="00653C2D">
          <w:rPr>
            <w:rStyle w:val="a6"/>
            <w:rFonts w:ascii="黑体" w:eastAsia="黑体"/>
            <w:noProof/>
          </w:rPr>
          <w:t>5.1.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缺陷状态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48" w:history="1">
        <w:r w:rsidR="003245F1" w:rsidRPr="00653C2D">
          <w:rPr>
            <w:rStyle w:val="a6"/>
            <w:rFonts w:ascii="黑体" w:eastAsia="黑体"/>
            <w:bCs/>
            <w:noProof/>
          </w:rPr>
          <w:t>5.1.1.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流程图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49" w:history="1">
        <w:r w:rsidR="003245F1" w:rsidRPr="00653C2D">
          <w:rPr>
            <w:rStyle w:val="a6"/>
            <w:rFonts w:ascii="黑体" w:eastAsia="黑体"/>
            <w:bCs/>
            <w:noProof/>
          </w:rPr>
          <w:t>5.1.2.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活动描述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50" w:history="1">
        <w:r w:rsidR="003245F1" w:rsidRPr="00653C2D">
          <w:rPr>
            <w:rStyle w:val="a6"/>
            <w:rFonts w:ascii="黑体" w:eastAsia="黑体"/>
            <w:noProof/>
          </w:rPr>
          <w:t>5.2.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测试缺陷处理流程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51" w:history="1">
        <w:r w:rsidR="003245F1" w:rsidRPr="00653C2D">
          <w:rPr>
            <w:rStyle w:val="a6"/>
            <w:rFonts w:ascii="黑体" w:eastAsia="黑体"/>
            <w:bCs/>
            <w:noProof/>
          </w:rPr>
          <w:t>5.2.1.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流程图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52" w:history="1">
        <w:r w:rsidR="003245F1" w:rsidRPr="00653C2D">
          <w:rPr>
            <w:rStyle w:val="a6"/>
            <w:rFonts w:ascii="黑体" w:eastAsia="黑体"/>
            <w:bCs/>
            <w:noProof/>
          </w:rPr>
          <w:t>5.2.2.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活动描述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53" w:history="1">
        <w:r w:rsidR="003245F1" w:rsidRPr="00653C2D">
          <w:rPr>
            <w:rStyle w:val="a6"/>
            <w:rFonts w:ascii="黑体" w:eastAsia="黑体"/>
          </w:rPr>
          <w:t>6.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缺陷分析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54" w:history="1">
        <w:r w:rsidR="003245F1" w:rsidRPr="00653C2D">
          <w:rPr>
            <w:rStyle w:val="a6"/>
            <w:rFonts w:ascii="黑体" w:eastAsia="黑体"/>
            <w:noProof/>
          </w:rPr>
          <w:t>6.1.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缺陷统计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55" w:history="1">
        <w:r w:rsidR="003245F1" w:rsidRPr="00653C2D">
          <w:rPr>
            <w:rStyle w:val="a6"/>
            <w:rFonts w:ascii="黑体" w:eastAsia="黑体"/>
          </w:rPr>
          <w:t>7.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缺陷预防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56" w:history="1">
        <w:r w:rsidR="003245F1" w:rsidRPr="00653C2D">
          <w:rPr>
            <w:rStyle w:val="a6"/>
            <w:rFonts w:ascii="黑体" w:eastAsia="黑体"/>
          </w:rPr>
          <w:t>8.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退出准则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napToGrid/>
          <w:kern w:val="2"/>
          <w:sz w:val="21"/>
          <w:szCs w:val="22"/>
        </w:rPr>
      </w:pPr>
      <w:hyperlink w:anchor="_Toc464205957" w:history="1">
        <w:r w:rsidR="003245F1" w:rsidRPr="00653C2D">
          <w:rPr>
            <w:rStyle w:val="a6"/>
            <w:rFonts w:ascii="黑体" w:eastAsia="黑体"/>
          </w:rPr>
          <w:t>9.</w:t>
        </w:r>
        <w:r w:rsidR="003245F1">
          <w:rPr>
            <w:rFonts w:asciiTheme="minorHAnsi" w:eastAsiaTheme="minorEastAsia" w:hAnsiTheme="minorHAnsi" w:cstheme="minorBidi"/>
            <w:b w:val="0"/>
            <w:bCs w:val="0"/>
            <w:caps w:val="0"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</w:rPr>
          <w:t>附件</w:t>
        </w:r>
        <w:r w:rsidR="003245F1">
          <w:rPr>
            <w:webHidden/>
          </w:rPr>
          <w:tab/>
        </w:r>
        <w:r>
          <w:rPr>
            <w:webHidden/>
          </w:rPr>
          <w:fldChar w:fldCharType="begin"/>
        </w:r>
        <w:r w:rsidR="003245F1">
          <w:rPr>
            <w:webHidden/>
          </w:rPr>
          <w:instrText xml:space="preserve"> PAGEREF _Toc464205957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45F1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58" w:history="1">
        <w:r w:rsidR="003245F1" w:rsidRPr="00653C2D">
          <w:rPr>
            <w:rStyle w:val="a6"/>
            <w:rFonts w:ascii="黑体" w:eastAsia="黑体"/>
            <w:noProof/>
          </w:rPr>
          <w:t>9.1.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附件一</w:t>
        </w:r>
        <w:r w:rsidR="003245F1" w:rsidRPr="00653C2D">
          <w:rPr>
            <w:rStyle w:val="a6"/>
            <w:rFonts w:ascii="黑体" w:eastAsia="黑体"/>
            <w:noProof/>
          </w:rPr>
          <w:t xml:space="preserve">  </w:t>
        </w:r>
        <w:r w:rsidR="003245F1" w:rsidRPr="00653C2D">
          <w:rPr>
            <w:rStyle w:val="a6"/>
            <w:rFonts w:ascii="黑体" w:eastAsia="黑体" w:hint="eastAsia"/>
            <w:noProof/>
          </w:rPr>
          <w:t>缺陷填写规范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59" w:history="1">
        <w:r w:rsidR="003245F1" w:rsidRPr="00653C2D">
          <w:rPr>
            <w:rStyle w:val="a6"/>
            <w:rFonts w:ascii="黑体" w:eastAsia="黑体"/>
            <w:bCs/>
            <w:noProof/>
          </w:rPr>
          <w:t>9.1.1.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精练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0" w:history="1">
        <w:r w:rsidR="003245F1" w:rsidRPr="00653C2D">
          <w:rPr>
            <w:rStyle w:val="a6"/>
            <w:rFonts w:ascii="黑体" w:eastAsia="黑体"/>
            <w:bCs/>
            <w:noProof/>
          </w:rPr>
          <w:t>9.1.2.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正确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1" w:history="1">
        <w:r w:rsidR="003245F1" w:rsidRPr="00653C2D">
          <w:rPr>
            <w:rStyle w:val="a6"/>
            <w:rFonts w:ascii="黑体" w:eastAsia="黑体"/>
            <w:bCs/>
            <w:noProof/>
          </w:rPr>
          <w:t>9.1.3.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中立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2" w:history="1">
        <w:r w:rsidR="003245F1" w:rsidRPr="00653C2D">
          <w:rPr>
            <w:rStyle w:val="a6"/>
            <w:rFonts w:ascii="黑体" w:eastAsia="黑体"/>
            <w:bCs/>
            <w:noProof/>
          </w:rPr>
          <w:t>9.1.4.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准确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3" w:history="1">
        <w:r w:rsidR="003245F1" w:rsidRPr="00653C2D">
          <w:rPr>
            <w:rStyle w:val="a6"/>
            <w:rFonts w:ascii="黑体" w:eastAsia="黑体"/>
            <w:bCs/>
            <w:noProof/>
          </w:rPr>
          <w:t>9.1.5.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普遍性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4" w:history="1">
        <w:r w:rsidR="003245F1" w:rsidRPr="00653C2D">
          <w:rPr>
            <w:rStyle w:val="a6"/>
            <w:rFonts w:ascii="黑体" w:eastAsia="黑体"/>
            <w:bCs/>
            <w:noProof/>
          </w:rPr>
          <w:t>9.1.6.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可再现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5" w:history="1">
        <w:r w:rsidR="003245F1" w:rsidRPr="00653C2D">
          <w:rPr>
            <w:rStyle w:val="a6"/>
            <w:rFonts w:ascii="黑体" w:eastAsia="黑体"/>
            <w:bCs/>
            <w:noProof/>
          </w:rPr>
          <w:t>9.1.7.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证据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66" w:history="1">
        <w:r w:rsidR="003245F1" w:rsidRPr="00653C2D">
          <w:rPr>
            <w:rStyle w:val="a6"/>
            <w:rFonts w:ascii="黑体" w:eastAsia="黑体"/>
            <w:noProof/>
          </w:rPr>
          <w:t>9.2.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附件二　缺陷类型描述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7" w:history="1">
        <w:r w:rsidR="003245F1" w:rsidRPr="00653C2D">
          <w:rPr>
            <w:rStyle w:val="a6"/>
            <w:rFonts w:ascii="黑体" w:eastAsia="黑体"/>
            <w:bCs/>
            <w:noProof/>
          </w:rPr>
          <w:t>9.2.1.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功能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8" w:history="1">
        <w:r w:rsidR="003245F1" w:rsidRPr="00653C2D">
          <w:rPr>
            <w:rStyle w:val="a6"/>
            <w:rFonts w:ascii="黑体" w:eastAsia="黑体"/>
            <w:bCs/>
            <w:noProof/>
          </w:rPr>
          <w:t>9.2.2.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界面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69" w:history="1">
        <w:r w:rsidR="003245F1" w:rsidRPr="00653C2D">
          <w:rPr>
            <w:rStyle w:val="a6"/>
            <w:rFonts w:ascii="黑体" w:eastAsia="黑体"/>
            <w:bCs/>
            <w:noProof/>
          </w:rPr>
          <w:t>9.2.3.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易用性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70" w:history="1">
        <w:r w:rsidR="003245F1" w:rsidRPr="00653C2D">
          <w:rPr>
            <w:rStyle w:val="a6"/>
            <w:rFonts w:ascii="黑体" w:eastAsia="黑体"/>
            <w:bCs/>
            <w:noProof/>
          </w:rPr>
          <w:t>9.2.4.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兼容性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71" w:history="1">
        <w:r w:rsidR="003245F1" w:rsidRPr="00653C2D">
          <w:rPr>
            <w:rStyle w:val="a6"/>
            <w:rFonts w:ascii="黑体" w:eastAsia="黑体"/>
            <w:bCs/>
            <w:noProof/>
          </w:rPr>
          <w:t>9.2.5.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接口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72" w:history="1">
        <w:r w:rsidR="003245F1" w:rsidRPr="00653C2D">
          <w:rPr>
            <w:rStyle w:val="a6"/>
            <w:rFonts w:ascii="黑体" w:eastAsia="黑体"/>
            <w:bCs/>
            <w:noProof/>
          </w:rPr>
          <w:t>9.2.6.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性能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73" w:history="1">
        <w:r w:rsidR="003245F1" w:rsidRPr="00653C2D">
          <w:rPr>
            <w:rStyle w:val="a6"/>
            <w:rFonts w:ascii="黑体" w:eastAsia="黑体"/>
            <w:bCs/>
            <w:noProof/>
          </w:rPr>
          <w:t>9.2.7.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环境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30"/>
        <w:tabs>
          <w:tab w:val="left" w:pos="1680"/>
          <w:tab w:val="right" w:leader="dot" w:pos="9017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4205974" w:history="1">
        <w:r w:rsidR="003245F1" w:rsidRPr="00653C2D">
          <w:rPr>
            <w:rStyle w:val="a6"/>
            <w:rFonts w:ascii="黑体" w:eastAsia="黑体"/>
            <w:bCs/>
            <w:noProof/>
          </w:rPr>
          <w:t>9.2.8.</w:t>
        </w:r>
        <w:r w:rsidR="003245F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bCs/>
            <w:noProof/>
          </w:rPr>
          <w:t>一致性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245F1" w:rsidRDefault="00EE1FA3">
      <w:pPr>
        <w:pStyle w:val="20"/>
        <w:tabs>
          <w:tab w:val="left" w:pos="84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4205975" w:history="1">
        <w:r w:rsidR="003245F1" w:rsidRPr="00653C2D">
          <w:rPr>
            <w:rStyle w:val="a6"/>
            <w:rFonts w:ascii="黑体" w:eastAsia="黑体"/>
            <w:noProof/>
          </w:rPr>
          <w:t>9.3.</w:t>
        </w:r>
        <w:r w:rsidR="003245F1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3245F1" w:rsidRPr="00653C2D">
          <w:rPr>
            <w:rStyle w:val="a6"/>
            <w:rFonts w:ascii="黑体" w:eastAsia="黑体" w:hint="eastAsia"/>
            <w:noProof/>
          </w:rPr>
          <w:t>附件三　缺陷等级描述</w:t>
        </w:r>
        <w:r w:rsidR="003245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245F1">
          <w:rPr>
            <w:noProof/>
            <w:webHidden/>
          </w:rPr>
          <w:instrText xml:space="preserve"> PAGEREF _Toc464205975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45F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DC9" w:rsidRPr="00617ABA" w:rsidRDefault="00EE1FA3" w:rsidP="000A59CB">
      <w:pPr>
        <w:spacing w:line="360" w:lineRule="auto"/>
        <w:jc w:val="center"/>
        <w:rPr>
          <w:b/>
          <w:bCs/>
          <w:caps/>
        </w:rPr>
      </w:pPr>
      <w:r>
        <w:rPr>
          <w:rFonts w:ascii="宋体" w:hAnsi="宋体"/>
          <w:noProof/>
          <w:snapToGrid w:val="0"/>
          <w:kern w:val="0"/>
          <w:sz w:val="20"/>
          <w:szCs w:val="20"/>
        </w:rPr>
        <w:fldChar w:fldCharType="end"/>
      </w:r>
    </w:p>
    <w:p w:rsidR="00373DC9" w:rsidRDefault="00373DC9" w:rsidP="00373DC9">
      <w:pPr>
        <w:jc w:val="center"/>
        <w:rPr>
          <w:b/>
          <w:bCs/>
          <w:sz w:val="44"/>
        </w:rPr>
      </w:pPr>
    </w:p>
    <w:p w:rsidR="00373DC9" w:rsidRDefault="00373DC9" w:rsidP="00373DC9">
      <w:pPr>
        <w:jc w:val="center"/>
        <w:rPr>
          <w:b/>
          <w:bCs/>
          <w:sz w:val="44"/>
        </w:rPr>
      </w:pPr>
    </w:p>
    <w:p w:rsidR="00373DC9" w:rsidRDefault="00373DC9" w:rsidP="00373DC9">
      <w:pPr>
        <w:jc w:val="center"/>
        <w:rPr>
          <w:b/>
          <w:bCs/>
          <w:sz w:val="44"/>
        </w:rPr>
      </w:pPr>
    </w:p>
    <w:p w:rsidR="00520615" w:rsidRDefault="00520615" w:rsidP="00373DC9">
      <w:pPr>
        <w:jc w:val="center"/>
        <w:rPr>
          <w:b/>
          <w:bCs/>
          <w:sz w:val="44"/>
        </w:rPr>
        <w:sectPr w:rsidR="00520615" w:rsidSect="00075B97">
          <w:headerReference w:type="default" r:id="rId8"/>
          <w:pgSz w:w="11907" w:h="16840" w:code="9"/>
          <w:pgMar w:top="1440" w:right="1440" w:bottom="1440" w:left="1440" w:header="720" w:footer="720" w:gutter="0"/>
          <w:pgNumType w:start="1"/>
          <w:cols w:space="720"/>
        </w:sectPr>
      </w:pPr>
    </w:p>
    <w:p w:rsidR="00A91BDA" w:rsidRDefault="00A91BDA" w:rsidP="00373DC9">
      <w:pPr>
        <w:jc w:val="center"/>
        <w:rPr>
          <w:b/>
          <w:bCs/>
          <w:sz w:val="44"/>
        </w:rPr>
        <w:sectPr w:rsidR="00A91BDA" w:rsidSect="00520615">
          <w:type w:val="continuous"/>
          <w:pgSz w:w="11907" w:h="16840" w:code="9"/>
          <w:pgMar w:top="1440" w:right="1440" w:bottom="1440" w:left="1440" w:header="720" w:footer="720" w:gutter="0"/>
          <w:cols w:space="720"/>
        </w:sectPr>
      </w:pPr>
    </w:p>
    <w:p w:rsidR="00373DC9" w:rsidRPr="00617ABA" w:rsidRDefault="007B0F26" w:rsidP="00373DC9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缺陷</w:t>
      </w:r>
      <w:r w:rsidR="00671682">
        <w:rPr>
          <w:rFonts w:hint="eastAsia"/>
          <w:b/>
          <w:bCs/>
          <w:sz w:val="44"/>
        </w:rPr>
        <w:t>管理规范</w:t>
      </w:r>
    </w:p>
    <w:p w:rsidR="00013BC9" w:rsidRPr="0066098C" w:rsidRDefault="00013BC9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1" w:name="_Toc521815104"/>
      <w:bookmarkStart w:id="2" w:name="_Toc521828890"/>
      <w:bookmarkStart w:id="3" w:name="_Toc78791700"/>
      <w:bookmarkStart w:id="4" w:name="_Toc464205934"/>
      <w:bookmarkStart w:id="5" w:name="_Toc100720073"/>
      <w:bookmarkStart w:id="6" w:name="_Toc498843134"/>
      <w:r w:rsidRPr="0066098C">
        <w:rPr>
          <w:rFonts w:ascii="黑体" w:eastAsia="黑体" w:hint="eastAsia"/>
        </w:rPr>
        <w:t>简介</w:t>
      </w:r>
      <w:bookmarkEnd w:id="1"/>
      <w:bookmarkEnd w:id="2"/>
      <w:bookmarkEnd w:id="3"/>
      <w:bookmarkEnd w:id="4"/>
    </w:p>
    <w:p w:rsidR="00013BC9" w:rsidRPr="001360AA" w:rsidRDefault="00013BC9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7" w:name="_Toc521815105"/>
      <w:bookmarkStart w:id="8" w:name="_Toc521828891"/>
      <w:bookmarkStart w:id="9" w:name="_Toc78791701"/>
      <w:bookmarkStart w:id="10" w:name="_Toc464205935"/>
      <w:r w:rsidRPr="001360AA">
        <w:rPr>
          <w:rFonts w:ascii="黑体" w:eastAsia="黑体" w:hint="eastAsia"/>
          <w:sz w:val="30"/>
          <w:szCs w:val="30"/>
        </w:rPr>
        <w:t>目的</w:t>
      </w:r>
      <w:bookmarkEnd w:id="7"/>
      <w:bookmarkEnd w:id="8"/>
      <w:bookmarkEnd w:id="9"/>
      <w:bookmarkEnd w:id="10"/>
    </w:p>
    <w:p w:rsidR="006D0E91" w:rsidRPr="008664A7" w:rsidRDefault="008E65B6" w:rsidP="006D0E91">
      <w:pPr>
        <w:widowControl/>
        <w:spacing w:before="100" w:beforeAutospacing="1" w:after="100" w:afterAutospacing="1"/>
        <w:ind w:firstLine="265"/>
        <w:jc w:val="left"/>
      </w:pPr>
      <w:r>
        <w:rPr>
          <w:rFonts w:hint="eastAsia"/>
        </w:rPr>
        <w:t>本规程规定了测试和评审的缺陷管理流程，规范缺陷填报和等级划分，保证评审、测试中发现的缺陷被记录、跟踪直到关闭，规范缺陷整个生命周期的管理。</w:t>
      </w:r>
      <w:r w:rsidR="005949AD">
        <w:rPr>
          <w:rFonts w:hint="eastAsia"/>
        </w:rPr>
        <w:t>本文以</w:t>
      </w:r>
      <w:r w:rsidR="005949AD">
        <w:rPr>
          <w:rFonts w:hint="eastAsia"/>
        </w:rPr>
        <w:t>BUG</w:t>
      </w:r>
      <w:r w:rsidR="005949AD">
        <w:rPr>
          <w:rFonts w:hint="eastAsia"/>
        </w:rPr>
        <w:t>管理工具</w:t>
      </w:r>
      <w:r w:rsidR="007F0DC4">
        <w:rPr>
          <w:rFonts w:hint="eastAsia"/>
        </w:rPr>
        <w:t>禅道</w:t>
      </w:r>
      <w:r w:rsidR="005949AD">
        <w:rPr>
          <w:rFonts w:hint="eastAsia"/>
        </w:rPr>
        <w:t>为例详细介绍缺陷管理流程</w:t>
      </w:r>
      <w:r w:rsidR="008862C0">
        <w:rPr>
          <w:rFonts w:hint="eastAsia"/>
        </w:rPr>
        <w:t>。</w:t>
      </w:r>
      <w:r w:rsidR="006D0E91" w:rsidRPr="008664A7">
        <w:t>禅道管理操作系统</w:t>
      </w:r>
      <w:r w:rsidR="006D0E91" w:rsidRPr="008664A7">
        <w:t>(zentao management operating system)</w:t>
      </w:r>
      <w:r w:rsidR="006D0E91" w:rsidRPr="008664A7">
        <w:t>。</w:t>
      </w:r>
      <w:r w:rsidR="006D0E91" w:rsidRPr="008664A7">
        <w:t>zentaomos</w:t>
      </w:r>
      <w:r w:rsidR="006D0E91" w:rsidRPr="008664A7">
        <w:t>是根据</w:t>
      </w:r>
      <w:r w:rsidR="006D0E91" w:rsidRPr="008664A7">
        <w:t>linux from scratch 7.3</w:t>
      </w:r>
      <w:r w:rsidR="006D0E91" w:rsidRPr="008664A7">
        <w:t>进行编译的，可以运行在</w:t>
      </w:r>
      <w:r w:rsidR="006D0E91" w:rsidRPr="008664A7">
        <w:t>virtualbox</w:t>
      </w:r>
      <w:r w:rsidR="006D0E91" w:rsidRPr="008664A7">
        <w:t>虚拟环境下面。</w:t>
      </w:r>
      <w:r w:rsidR="006D0E91" w:rsidRPr="008664A7">
        <w:t>zentaomos</w:t>
      </w:r>
      <w:r w:rsidR="006D0E91" w:rsidRPr="008664A7">
        <w:t>的目的是为企业内部应用提供一个一体化的集成解决方案，它和其他的</w:t>
      </w:r>
      <w:r w:rsidR="006D0E91" w:rsidRPr="008664A7">
        <w:t>linux</w:t>
      </w:r>
      <w:r w:rsidR="006D0E91" w:rsidRPr="008664A7">
        <w:t>发行版本的区别在于：</w:t>
      </w:r>
    </w:p>
    <w:p w:rsidR="006D0E91" w:rsidRPr="00782D26" w:rsidRDefault="006D0E91" w:rsidP="006D0E91">
      <w:pPr>
        <w:widowControl/>
        <w:spacing w:before="100" w:beforeAutospacing="1" w:after="240"/>
        <w:ind w:left="480" w:right="240" w:hanging="360"/>
        <w:jc w:val="left"/>
        <w:rPr>
          <w:rFonts w:ascii="宋体" w:hAnsi="宋体" w:cs="宋体"/>
          <w:color w:val="000000"/>
          <w:kern w:val="0"/>
          <w:szCs w:val="21"/>
        </w:rPr>
      </w:pPr>
      <w:r w:rsidRPr="00782D26">
        <w:rPr>
          <w:rFonts w:ascii="Symbol" w:hAnsi="Symbol" w:cs="宋体"/>
          <w:color w:val="000000"/>
          <w:kern w:val="0"/>
          <w:sz w:val="20"/>
          <w:szCs w:val="20"/>
        </w:rPr>
        <w:t></w:t>
      </w:r>
      <w:r w:rsidRPr="00782D26">
        <w:rPr>
          <w:rFonts w:ascii="Arial" w:hAnsi="Arial" w:cs="Arial"/>
          <w:b/>
          <w:bCs/>
          <w:color w:val="000000"/>
          <w:kern w:val="0"/>
          <w:szCs w:val="21"/>
        </w:rPr>
        <w:t>精简：</w:t>
      </w:r>
      <w:r w:rsidRPr="00782D26">
        <w:rPr>
          <w:rFonts w:ascii="Arial" w:hAnsi="Arial" w:cs="Arial"/>
          <w:color w:val="000000"/>
          <w:kern w:val="0"/>
          <w:szCs w:val="21"/>
        </w:rPr>
        <w:br/>
      </w:r>
      <w:r w:rsidRPr="00782D26">
        <w:rPr>
          <w:rFonts w:ascii="Arial" w:hAnsi="Arial" w:cs="Arial"/>
          <w:color w:val="000000"/>
          <w:kern w:val="0"/>
          <w:szCs w:val="21"/>
        </w:rPr>
        <w:t>现在比较常用的</w:t>
      </w:r>
      <w:r w:rsidRPr="00782D26">
        <w:rPr>
          <w:rFonts w:ascii="Arial" w:hAnsi="Arial" w:cs="Arial"/>
          <w:color w:val="000000"/>
          <w:kern w:val="0"/>
          <w:szCs w:val="21"/>
        </w:rPr>
        <w:t>linux</w:t>
      </w:r>
      <w:r w:rsidRPr="00782D26">
        <w:rPr>
          <w:rFonts w:ascii="Arial" w:hAnsi="Arial" w:cs="Arial"/>
          <w:color w:val="000000"/>
          <w:kern w:val="0"/>
          <w:szCs w:val="21"/>
        </w:rPr>
        <w:t>系统都是通用目的的，体积庞大，大量的软件是很少乃至从不使用的，软件更新比较缓慢。</w:t>
      </w:r>
      <w:r w:rsidRPr="00782D26">
        <w:rPr>
          <w:rFonts w:ascii="Arial" w:hAnsi="Arial" w:cs="Arial"/>
          <w:color w:val="000000"/>
          <w:kern w:val="0"/>
          <w:szCs w:val="21"/>
        </w:rPr>
        <w:t>zentaomos</w:t>
      </w:r>
      <w:r w:rsidRPr="00782D26">
        <w:rPr>
          <w:rFonts w:ascii="Arial" w:hAnsi="Arial" w:cs="Arial"/>
          <w:color w:val="000000"/>
          <w:kern w:val="0"/>
          <w:szCs w:val="21"/>
        </w:rPr>
        <w:t>是按照</w:t>
      </w:r>
      <w:r w:rsidRPr="00782D26">
        <w:rPr>
          <w:rFonts w:ascii="Arial" w:hAnsi="Arial" w:cs="Arial"/>
          <w:color w:val="000000"/>
          <w:kern w:val="0"/>
          <w:szCs w:val="21"/>
        </w:rPr>
        <w:t>linux from scratch</w:t>
      </w:r>
      <w:r w:rsidRPr="00782D26">
        <w:rPr>
          <w:rFonts w:ascii="Arial" w:hAnsi="Arial" w:cs="Arial"/>
          <w:color w:val="000000"/>
          <w:kern w:val="0"/>
          <w:szCs w:val="21"/>
        </w:rPr>
        <w:t>的手册进行编译的，并进行了精简。整个系统占用空间不足</w:t>
      </w:r>
      <w:r w:rsidRPr="00782D26">
        <w:rPr>
          <w:rFonts w:ascii="Arial" w:hAnsi="Arial" w:cs="Arial"/>
          <w:color w:val="000000"/>
          <w:kern w:val="0"/>
          <w:szCs w:val="21"/>
        </w:rPr>
        <w:t>300M</w:t>
      </w:r>
      <w:r w:rsidRPr="00782D26">
        <w:rPr>
          <w:rFonts w:ascii="Arial" w:hAnsi="Arial" w:cs="Arial"/>
          <w:color w:val="000000"/>
          <w:kern w:val="0"/>
          <w:szCs w:val="21"/>
        </w:rPr>
        <w:t>。</w:t>
      </w:r>
      <w:r w:rsidRPr="00782D26">
        <w:rPr>
          <w:rFonts w:ascii="Arial" w:hAnsi="Arial" w:cs="Arial"/>
          <w:color w:val="000000"/>
          <w:kern w:val="0"/>
          <w:szCs w:val="21"/>
        </w:rPr>
        <w:t>virtualbox</w:t>
      </w:r>
      <w:r w:rsidRPr="00782D26">
        <w:rPr>
          <w:rFonts w:ascii="Arial" w:hAnsi="Arial" w:cs="Arial"/>
          <w:color w:val="000000"/>
          <w:kern w:val="0"/>
          <w:szCs w:val="21"/>
        </w:rPr>
        <w:t>的虚拟硬盘压缩之后只有</w:t>
      </w:r>
      <w:r w:rsidRPr="00782D26">
        <w:rPr>
          <w:rFonts w:ascii="Arial" w:hAnsi="Arial" w:cs="Arial"/>
          <w:color w:val="000000"/>
          <w:kern w:val="0"/>
          <w:szCs w:val="21"/>
        </w:rPr>
        <w:t>60M</w:t>
      </w:r>
      <w:r w:rsidRPr="00782D26">
        <w:rPr>
          <w:rFonts w:ascii="Arial" w:hAnsi="Arial" w:cs="Arial"/>
          <w:color w:val="000000"/>
          <w:kern w:val="0"/>
          <w:szCs w:val="21"/>
        </w:rPr>
        <w:t>，</w:t>
      </w:r>
      <w:r w:rsidRPr="00782D26">
        <w:rPr>
          <w:rFonts w:ascii="Arial" w:hAnsi="Arial" w:cs="Arial"/>
          <w:color w:val="000000"/>
          <w:kern w:val="0"/>
          <w:szCs w:val="21"/>
        </w:rPr>
        <w:t>ova</w:t>
      </w:r>
      <w:r w:rsidRPr="00782D26">
        <w:rPr>
          <w:rFonts w:ascii="Arial" w:hAnsi="Arial" w:cs="Arial"/>
          <w:color w:val="000000"/>
          <w:kern w:val="0"/>
          <w:szCs w:val="21"/>
        </w:rPr>
        <w:t>格式的不足</w:t>
      </w:r>
      <w:r w:rsidRPr="00782D26">
        <w:rPr>
          <w:rFonts w:ascii="Arial" w:hAnsi="Arial" w:cs="Arial"/>
          <w:color w:val="000000"/>
          <w:kern w:val="0"/>
          <w:szCs w:val="21"/>
        </w:rPr>
        <w:t>100M</w:t>
      </w:r>
      <w:r w:rsidRPr="00782D26">
        <w:rPr>
          <w:rFonts w:ascii="Arial" w:hAnsi="Arial" w:cs="Arial"/>
          <w:color w:val="000000"/>
          <w:kern w:val="0"/>
          <w:szCs w:val="21"/>
        </w:rPr>
        <w:t>。</w:t>
      </w:r>
      <w:r w:rsidRPr="00782D26">
        <w:rPr>
          <w:rFonts w:ascii="Arial" w:hAnsi="Arial" w:cs="Arial"/>
          <w:color w:val="000000"/>
          <w:kern w:val="0"/>
          <w:szCs w:val="21"/>
        </w:rPr>
        <w:t> </w:t>
      </w:r>
    </w:p>
    <w:p w:rsidR="006D0E91" w:rsidRPr="00782D26" w:rsidRDefault="006D0E91" w:rsidP="006D0E91">
      <w:pPr>
        <w:widowControl/>
        <w:spacing w:before="100" w:beforeAutospacing="1" w:after="240"/>
        <w:ind w:left="480" w:right="240" w:hanging="360"/>
        <w:jc w:val="left"/>
        <w:rPr>
          <w:rFonts w:ascii="宋体" w:hAnsi="宋体" w:cs="宋体"/>
          <w:color w:val="000000"/>
          <w:kern w:val="0"/>
          <w:szCs w:val="21"/>
        </w:rPr>
      </w:pPr>
      <w:r w:rsidRPr="00782D26">
        <w:rPr>
          <w:rFonts w:ascii="Symbol" w:hAnsi="Symbol" w:cs="宋体"/>
          <w:color w:val="000000"/>
          <w:kern w:val="0"/>
          <w:sz w:val="20"/>
          <w:szCs w:val="20"/>
        </w:rPr>
        <w:t></w:t>
      </w:r>
      <w:r w:rsidRPr="00782D26">
        <w:rPr>
          <w:rFonts w:ascii="Arial" w:hAnsi="Arial" w:cs="Arial"/>
          <w:b/>
          <w:bCs/>
          <w:color w:val="000000"/>
          <w:kern w:val="0"/>
          <w:szCs w:val="21"/>
        </w:rPr>
        <w:t>实用：</w:t>
      </w:r>
      <w:r w:rsidRPr="00782D26">
        <w:rPr>
          <w:rFonts w:ascii="Arial" w:hAnsi="Arial" w:cs="Arial"/>
          <w:color w:val="000000"/>
          <w:kern w:val="0"/>
          <w:szCs w:val="21"/>
        </w:rPr>
        <w:br/>
        <w:t>zentaomos</w:t>
      </w:r>
      <w:r w:rsidRPr="00782D26">
        <w:rPr>
          <w:rFonts w:ascii="Arial" w:hAnsi="Arial" w:cs="Arial"/>
          <w:color w:val="000000"/>
          <w:kern w:val="0"/>
          <w:szCs w:val="21"/>
        </w:rPr>
        <w:t>虽然比较精简，但内置了常用的服务和软件，包括：</w:t>
      </w:r>
      <w:r w:rsidRPr="00782D26">
        <w:rPr>
          <w:rFonts w:ascii="Arial" w:hAnsi="Arial" w:cs="Arial"/>
          <w:color w:val="000000"/>
          <w:kern w:val="0"/>
          <w:szCs w:val="21"/>
        </w:rPr>
        <w:t xml:space="preserve">vim, </w:t>
      </w:r>
      <w:r w:rsidR="00C17096">
        <w:rPr>
          <w:rFonts w:ascii="Arial" w:hAnsi="Arial" w:cs="Arial"/>
          <w:color w:val="000000"/>
          <w:kern w:val="0"/>
          <w:szCs w:val="21"/>
        </w:rPr>
        <w:t>解决中</w:t>
      </w:r>
      <w:r w:rsidRPr="00782D26">
        <w:rPr>
          <w:rFonts w:ascii="Arial" w:hAnsi="Arial" w:cs="Arial"/>
          <w:color w:val="000000"/>
          <w:kern w:val="0"/>
          <w:szCs w:val="21"/>
        </w:rPr>
        <w:t>ssh, cron, git, subversion, git, lrzsz, apache, php, mysql, phpmyadmin</w:t>
      </w:r>
      <w:r w:rsidRPr="00782D26">
        <w:rPr>
          <w:rFonts w:ascii="Arial" w:hAnsi="Arial" w:cs="Arial"/>
          <w:color w:val="000000"/>
          <w:kern w:val="0"/>
          <w:szCs w:val="21"/>
        </w:rPr>
        <w:t>等。</w:t>
      </w:r>
    </w:p>
    <w:p w:rsidR="006D0E91" w:rsidRPr="00512612" w:rsidRDefault="006D0E91" w:rsidP="00512612">
      <w:pPr>
        <w:widowControl/>
        <w:spacing w:before="100" w:beforeAutospacing="1" w:after="100" w:afterAutospacing="1"/>
        <w:ind w:left="480" w:right="240" w:hanging="360"/>
        <w:jc w:val="left"/>
        <w:rPr>
          <w:rFonts w:ascii="宋体" w:hAnsi="宋体" w:cs="宋体"/>
          <w:color w:val="000000"/>
          <w:kern w:val="0"/>
          <w:szCs w:val="21"/>
        </w:rPr>
      </w:pPr>
      <w:r w:rsidRPr="00782D26">
        <w:rPr>
          <w:rFonts w:ascii="Symbol" w:hAnsi="Symbol" w:cs="宋体"/>
          <w:color w:val="000000"/>
          <w:kern w:val="0"/>
          <w:sz w:val="20"/>
          <w:szCs w:val="20"/>
        </w:rPr>
        <w:t></w:t>
      </w:r>
      <w:r w:rsidRPr="00782D26">
        <w:rPr>
          <w:rFonts w:ascii="Arial" w:hAnsi="Arial" w:cs="Arial"/>
          <w:b/>
          <w:bCs/>
          <w:color w:val="000000"/>
          <w:kern w:val="0"/>
          <w:szCs w:val="21"/>
        </w:rPr>
        <w:t>虚拟化：</w:t>
      </w:r>
      <w:r w:rsidRPr="00782D26">
        <w:rPr>
          <w:rFonts w:ascii="Arial" w:hAnsi="Arial" w:cs="Arial"/>
          <w:color w:val="000000"/>
          <w:kern w:val="0"/>
          <w:szCs w:val="21"/>
        </w:rPr>
        <w:br/>
        <w:t>zentaomos</w:t>
      </w:r>
      <w:r w:rsidRPr="00782D26">
        <w:rPr>
          <w:rFonts w:ascii="Arial" w:hAnsi="Arial" w:cs="Arial"/>
          <w:color w:val="000000"/>
          <w:kern w:val="0"/>
          <w:szCs w:val="21"/>
        </w:rPr>
        <w:t>目前是基于</w:t>
      </w:r>
      <w:r w:rsidRPr="00782D26">
        <w:rPr>
          <w:rFonts w:ascii="Arial" w:hAnsi="Arial" w:cs="Arial"/>
          <w:color w:val="000000"/>
          <w:kern w:val="0"/>
          <w:szCs w:val="21"/>
        </w:rPr>
        <w:t>vitualbox</w:t>
      </w:r>
      <w:r w:rsidRPr="00782D26">
        <w:rPr>
          <w:rFonts w:ascii="Arial" w:hAnsi="Arial" w:cs="Arial"/>
          <w:color w:val="000000"/>
          <w:kern w:val="0"/>
          <w:szCs w:val="21"/>
        </w:rPr>
        <w:t>虚拟环境编译的，可以非常方便地通过</w:t>
      </w:r>
      <w:r w:rsidRPr="00782D26">
        <w:rPr>
          <w:rFonts w:ascii="Arial" w:hAnsi="Arial" w:cs="Arial"/>
          <w:color w:val="000000"/>
          <w:kern w:val="0"/>
          <w:szCs w:val="21"/>
        </w:rPr>
        <w:t>virtualbox</w:t>
      </w:r>
      <w:r w:rsidRPr="00782D26">
        <w:rPr>
          <w:rFonts w:ascii="Arial" w:hAnsi="Arial" w:cs="Arial"/>
          <w:color w:val="000000"/>
          <w:kern w:val="0"/>
          <w:szCs w:val="21"/>
        </w:rPr>
        <w:t>将系统导入，不管主机的环境是什么，只要能运行</w:t>
      </w:r>
      <w:r w:rsidRPr="00782D26">
        <w:rPr>
          <w:rFonts w:ascii="Arial" w:hAnsi="Arial" w:cs="Arial"/>
          <w:color w:val="000000"/>
          <w:kern w:val="0"/>
          <w:szCs w:val="21"/>
        </w:rPr>
        <w:t>virtualbox</w:t>
      </w:r>
      <w:r w:rsidRPr="00782D26">
        <w:rPr>
          <w:rFonts w:ascii="Arial" w:hAnsi="Arial" w:cs="Arial"/>
          <w:color w:val="000000"/>
          <w:kern w:val="0"/>
          <w:szCs w:val="21"/>
        </w:rPr>
        <w:t>就可以运行。</w:t>
      </w:r>
    </w:p>
    <w:p w:rsidR="00013BC9" w:rsidRPr="001360AA" w:rsidRDefault="00013BC9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11" w:name="_Toc521815106"/>
      <w:bookmarkStart w:id="12" w:name="_Toc521828892"/>
      <w:bookmarkStart w:id="13" w:name="_Toc78791702"/>
      <w:bookmarkStart w:id="14" w:name="_Toc464205936"/>
      <w:r w:rsidRPr="001360AA">
        <w:rPr>
          <w:rFonts w:ascii="黑体" w:eastAsia="黑体" w:hint="eastAsia"/>
          <w:sz w:val="30"/>
          <w:szCs w:val="30"/>
        </w:rPr>
        <w:t>范围</w:t>
      </w:r>
      <w:bookmarkEnd w:id="11"/>
      <w:bookmarkEnd w:id="12"/>
      <w:bookmarkEnd w:id="13"/>
      <w:bookmarkEnd w:id="14"/>
    </w:p>
    <w:p w:rsidR="007F48C0" w:rsidRPr="007A4BC1" w:rsidRDefault="001B1B48" w:rsidP="003E0A5F">
      <w:pPr>
        <w:pStyle w:val="a0"/>
        <w:spacing w:line="360" w:lineRule="auto"/>
        <w:ind w:left="420" w:firstLine="147"/>
        <w:rPr>
          <w:sz w:val="21"/>
          <w:szCs w:val="21"/>
        </w:rPr>
      </w:pPr>
      <w:r>
        <w:rPr>
          <w:rFonts w:hint="eastAsia"/>
          <w:sz w:val="21"/>
          <w:szCs w:val="21"/>
        </w:rPr>
        <w:t>公司</w:t>
      </w:r>
      <w:r w:rsidR="00186EBD">
        <w:rPr>
          <w:rFonts w:hint="eastAsia"/>
          <w:sz w:val="21"/>
          <w:szCs w:val="21"/>
        </w:rPr>
        <w:t>所有</w:t>
      </w:r>
      <w:r w:rsidR="008E65B6">
        <w:rPr>
          <w:rFonts w:hint="eastAsia"/>
          <w:sz w:val="21"/>
          <w:szCs w:val="21"/>
        </w:rPr>
        <w:t>项目的缺陷管理。</w:t>
      </w:r>
    </w:p>
    <w:p w:rsidR="002B1698" w:rsidRDefault="002B1698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15" w:name="_Toc464205937"/>
      <w:bookmarkEnd w:id="5"/>
      <w:r>
        <w:rPr>
          <w:rFonts w:ascii="黑体" w:eastAsia="黑体" w:hint="eastAsia"/>
        </w:rPr>
        <w:t>职责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4"/>
        <w:gridCol w:w="7098"/>
      </w:tblGrid>
      <w:tr w:rsidR="008E65B6" w:rsidTr="007A7405">
        <w:tc>
          <w:tcPr>
            <w:tcW w:w="1424" w:type="dxa"/>
            <w:shd w:val="clear" w:color="auto" w:fill="E6E6E6"/>
          </w:tcPr>
          <w:p w:rsidR="008E65B6" w:rsidRDefault="008E65B6" w:rsidP="007A7405">
            <w:pPr>
              <w:pStyle w:val="af"/>
            </w:pPr>
            <w:r>
              <w:rPr>
                <w:rFonts w:hint="eastAsia"/>
              </w:rPr>
              <w:t>角色</w:t>
            </w:r>
          </w:p>
        </w:tc>
        <w:tc>
          <w:tcPr>
            <w:tcW w:w="7098" w:type="dxa"/>
            <w:shd w:val="clear" w:color="auto" w:fill="E6E6E6"/>
          </w:tcPr>
          <w:p w:rsidR="008E65B6" w:rsidRDefault="008E65B6" w:rsidP="007A7405">
            <w:pPr>
              <w:pStyle w:val="af"/>
            </w:pPr>
            <w:r>
              <w:rPr>
                <w:rFonts w:hint="eastAsia"/>
              </w:rPr>
              <w:t>职责</w:t>
            </w:r>
          </w:p>
        </w:tc>
      </w:tr>
      <w:tr w:rsidR="008E65B6" w:rsidTr="007A7405">
        <w:tc>
          <w:tcPr>
            <w:tcW w:w="1424" w:type="dxa"/>
          </w:tcPr>
          <w:p w:rsidR="008E65B6" w:rsidRDefault="007D033D" w:rsidP="007A7405">
            <w:r>
              <w:rPr>
                <w:rFonts w:hint="eastAsia"/>
              </w:rPr>
              <w:t>技术</w:t>
            </w:r>
            <w:r w:rsidR="00A9054E">
              <w:rPr>
                <w:rFonts w:hint="eastAsia"/>
              </w:rPr>
              <w:t>（需求接口人）</w:t>
            </w:r>
          </w:p>
        </w:tc>
        <w:tc>
          <w:tcPr>
            <w:tcW w:w="7098" w:type="dxa"/>
          </w:tcPr>
          <w:p w:rsidR="008E65B6" w:rsidRDefault="008E65B6" w:rsidP="007A7405">
            <w:r>
              <w:rPr>
                <w:rFonts w:hint="eastAsia"/>
              </w:rPr>
              <w:t>负责提交系统测试（版本</w:t>
            </w:r>
            <w:r>
              <w:rPr>
                <w:rFonts w:hint="eastAsia"/>
              </w:rPr>
              <w:t>war</w:t>
            </w:r>
            <w:r>
              <w:rPr>
                <w:rFonts w:hint="eastAsia"/>
              </w:rPr>
              <w:t>包和配置说明）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分配处理测试提交的缺陷。</w:t>
            </w:r>
          </w:p>
        </w:tc>
      </w:tr>
      <w:tr w:rsidR="008E65B6" w:rsidTr="007A7405">
        <w:tc>
          <w:tcPr>
            <w:tcW w:w="1424" w:type="dxa"/>
          </w:tcPr>
          <w:p w:rsidR="008E65B6" w:rsidDel="008F5718" w:rsidRDefault="008E65B6" w:rsidP="007A7405">
            <w:r>
              <w:rPr>
                <w:rFonts w:hint="eastAsia"/>
              </w:rPr>
              <w:t>测试工程师</w:t>
            </w:r>
          </w:p>
        </w:tc>
        <w:tc>
          <w:tcPr>
            <w:tcW w:w="7098" w:type="dxa"/>
          </w:tcPr>
          <w:p w:rsidR="008E65B6" w:rsidRDefault="008E65B6" w:rsidP="007A7405">
            <w:r>
              <w:rPr>
                <w:rFonts w:hint="eastAsia"/>
              </w:rPr>
              <w:t>执行测试，录入缺陷，验证、关闭修改后的测试缺陷。</w:t>
            </w:r>
          </w:p>
        </w:tc>
      </w:tr>
      <w:tr w:rsidR="008E65B6" w:rsidTr="007A7405">
        <w:tc>
          <w:tcPr>
            <w:tcW w:w="1424" w:type="dxa"/>
          </w:tcPr>
          <w:p w:rsidR="008E65B6" w:rsidRDefault="008E65B6" w:rsidP="007A7405">
            <w:r>
              <w:rPr>
                <w:rFonts w:hint="eastAsia"/>
              </w:rPr>
              <w:t>开发工程师</w:t>
            </w:r>
          </w:p>
        </w:tc>
        <w:tc>
          <w:tcPr>
            <w:tcW w:w="7098" w:type="dxa"/>
          </w:tcPr>
          <w:p w:rsidR="008E65B6" w:rsidRDefault="008E65B6" w:rsidP="007A7405">
            <w:r>
              <w:rPr>
                <w:rFonts w:hint="eastAsia"/>
              </w:rPr>
              <w:t>修改测试缺陷。</w:t>
            </w:r>
          </w:p>
        </w:tc>
      </w:tr>
      <w:tr w:rsidR="008E65B6" w:rsidTr="007A7405">
        <w:tc>
          <w:tcPr>
            <w:tcW w:w="1424" w:type="dxa"/>
          </w:tcPr>
          <w:p w:rsidR="008E65B6" w:rsidRDefault="0064540A" w:rsidP="0064540A">
            <w:r>
              <w:rPr>
                <w:rFonts w:hint="eastAsia"/>
              </w:rPr>
              <w:t>分析员</w:t>
            </w:r>
          </w:p>
        </w:tc>
        <w:tc>
          <w:tcPr>
            <w:tcW w:w="7098" w:type="dxa"/>
          </w:tcPr>
          <w:p w:rsidR="008E65B6" w:rsidRDefault="008E65B6" w:rsidP="007A7405">
            <w:r>
              <w:rPr>
                <w:rFonts w:hint="eastAsia"/>
              </w:rPr>
              <w:t>记录评审发现的缺陷</w:t>
            </w:r>
            <w:r w:rsidR="0064540A">
              <w:rPr>
                <w:rFonts w:hint="eastAsia"/>
              </w:rPr>
              <w:t>并分析缺陷产生原因，便于后续整改。</w:t>
            </w:r>
          </w:p>
        </w:tc>
      </w:tr>
    </w:tbl>
    <w:p w:rsidR="008E65B6" w:rsidRPr="008E65B6" w:rsidRDefault="008E65B6" w:rsidP="008E65B6">
      <w:pPr>
        <w:pStyle w:val="a0"/>
      </w:pPr>
    </w:p>
    <w:p w:rsidR="004F25E9" w:rsidRDefault="004F25E9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16" w:name="_Toc464205938"/>
      <w:r>
        <w:rPr>
          <w:rFonts w:ascii="黑体" w:eastAsia="黑体" w:hint="eastAsia"/>
        </w:rPr>
        <w:t>进入准则</w:t>
      </w:r>
      <w:bookmarkEnd w:id="16"/>
    </w:p>
    <w:p w:rsidR="004F25E9" w:rsidRPr="004F25E9" w:rsidRDefault="004F25E9" w:rsidP="004F25E9">
      <w:pPr>
        <w:pStyle w:val="a0"/>
      </w:pPr>
      <w:r>
        <w:rPr>
          <w:rFonts w:hint="eastAsia"/>
        </w:rPr>
        <w:t>评审或测试发现缺陷</w:t>
      </w:r>
    </w:p>
    <w:p w:rsidR="00373DC9" w:rsidRPr="00B34A48" w:rsidRDefault="004F25E9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17" w:name="_Toc464205939"/>
      <w:r>
        <w:rPr>
          <w:rFonts w:ascii="黑体" w:eastAsia="黑体" w:hint="eastAsia"/>
        </w:rPr>
        <w:lastRenderedPageBreak/>
        <w:t>缺陷分类</w:t>
      </w:r>
      <w:bookmarkEnd w:id="17"/>
    </w:p>
    <w:p w:rsidR="00FA1EEA" w:rsidRDefault="004F25E9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18" w:name="_Toc464205940"/>
      <w:r>
        <w:rPr>
          <w:rFonts w:ascii="黑体" w:eastAsia="黑体" w:hint="eastAsia"/>
          <w:sz w:val="30"/>
          <w:szCs w:val="30"/>
        </w:rPr>
        <w:t>缺陷引入阶段</w:t>
      </w:r>
      <w:bookmarkEnd w:id="18"/>
    </w:p>
    <w:p w:rsidR="004F25E9" w:rsidRPr="004F25E9" w:rsidRDefault="004F25E9" w:rsidP="00516FB3">
      <w:pPr>
        <w:pStyle w:val="ae"/>
        <w:widowControl/>
        <w:numPr>
          <w:ilvl w:val="0"/>
          <w:numId w:val="6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4F25E9">
        <w:rPr>
          <w:rFonts w:ascii="Verdana" w:hAnsi="Verdana" w:cs="宋体" w:hint="eastAsia"/>
          <w:kern w:val="0"/>
          <w:szCs w:val="21"/>
        </w:rPr>
        <w:t>缺陷引入阶段：指在项目哪个阶段（过程）引入的缺陷。</w:t>
      </w:r>
    </w:p>
    <w:p w:rsidR="004F25E9" w:rsidRPr="004F25E9" w:rsidRDefault="004F25E9" w:rsidP="00516FB3">
      <w:pPr>
        <w:pStyle w:val="ae"/>
        <w:widowControl/>
        <w:numPr>
          <w:ilvl w:val="0"/>
          <w:numId w:val="6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4F25E9">
        <w:rPr>
          <w:rFonts w:ascii="Verdana" w:hAnsi="Verdana" w:cs="宋体" w:hint="eastAsia"/>
          <w:kern w:val="0"/>
          <w:szCs w:val="21"/>
        </w:rPr>
        <w:t>选项：需求阶段、设计阶段、实现阶段、</w:t>
      </w:r>
      <w:r w:rsidR="005406F5">
        <w:rPr>
          <w:rFonts w:ascii="Verdana" w:hAnsi="Verdana" w:cs="宋体" w:hint="eastAsia"/>
          <w:kern w:val="0"/>
          <w:szCs w:val="21"/>
        </w:rPr>
        <w:t>测试阶段</w:t>
      </w:r>
      <w:r w:rsidRPr="004F25E9">
        <w:rPr>
          <w:rFonts w:ascii="Verdana" w:hAnsi="Verdana" w:cs="宋体" w:hint="eastAsia"/>
          <w:kern w:val="0"/>
          <w:szCs w:val="21"/>
        </w:rPr>
        <w:t>、升级上线阶段、运行维护阶段</w:t>
      </w:r>
    </w:p>
    <w:p w:rsidR="004F25E9" w:rsidRDefault="00D779D8" w:rsidP="00516FB3">
      <w:pPr>
        <w:pStyle w:val="ae"/>
        <w:widowControl/>
        <w:numPr>
          <w:ilvl w:val="0"/>
          <w:numId w:val="6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 w:hint="eastAsia"/>
          <w:kern w:val="0"/>
          <w:szCs w:val="21"/>
        </w:rPr>
        <w:t>填写角色：项目负责人</w:t>
      </w:r>
      <w:r w:rsidR="004F25E9" w:rsidRPr="004F25E9">
        <w:rPr>
          <w:rFonts w:ascii="Verdana" w:hAnsi="Verdana" w:cs="宋体" w:hint="eastAsia"/>
          <w:kern w:val="0"/>
          <w:szCs w:val="21"/>
        </w:rPr>
        <w:t>、开发</w:t>
      </w:r>
      <w:r w:rsidR="00015818">
        <w:rPr>
          <w:rFonts w:ascii="Verdana" w:hAnsi="Verdana" w:cs="宋体" w:hint="eastAsia"/>
          <w:kern w:val="0"/>
          <w:szCs w:val="21"/>
        </w:rPr>
        <w:t>人员</w:t>
      </w:r>
      <w:r w:rsidR="004F25E9" w:rsidRPr="004F25E9">
        <w:rPr>
          <w:rFonts w:ascii="Verdana" w:hAnsi="Verdana" w:cs="宋体" w:hint="eastAsia"/>
          <w:kern w:val="0"/>
          <w:szCs w:val="21"/>
        </w:rPr>
        <w:t>。</w:t>
      </w:r>
    </w:p>
    <w:p w:rsidR="008536B4" w:rsidRPr="005406F5" w:rsidRDefault="004F25E9" w:rsidP="00516FB3">
      <w:pPr>
        <w:pStyle w:val="ae"/>
        <w:widowControl/>
        <w:numPr>
          <w:ilvl w:val="0"/>
          <w:numId w:val="6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5406F5">
        <w:rPr>
          <w:rFonts w:ascii="Verdana" w:hAnsi="Verdana" w:cs="宋体" w:hint="eastAsia"/>
          <w:kern w:val="0"/>
          <w:szCs w:val="21"/>
        </w:rPr>
        <w:t>说明：不是项目当前所处阶段，该阶段可理解为过程。</w:t>
      </w:r>
    </w:p>
    <w:p w:rsidR="00AA4894" w:rsidRDefault="005406F5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19" w:name="_Toc464205941"/>
      <w:r>
        <w:rPr>
          <w:rFonts w:ascii="黑体" w:eastAsia="黑体" w:hint="eastAsia"/>
          <w:sz w:val="30"/>
          <w:szCs w:val="30"/>
        </w:rPr>
        <w:t>缺陷严重等级</w:t>
      </w:r>
      <w:bookmarkEnd w:id="19"/>
    </w:p>
    <w:p w:rsidR="005406F5" w:rsidRPr="005406F5" w:rsidRDefault="005406F5" w:rsidP="00516FB3">
      <w:pPr>
        <w:pStyle w:val="ae"/>
        <w:widowControl/>
        <w:numPr>
          <w:ilvl w:val="0"/>
          <w:numId w:val="7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>
        <w:rPr>
          <w:rFonts w:ascii="Verdana" w:hAnsi="Verdana" w:cs="宋体" w:hint="eastAsia"/>
          <w:kern w:val="0"/>
          <w:szCs w:val="21"/>
        </w:rPr>
        <w:t>缺陷严重等级</w:t>
      </w:r>
      <w:r w:rsidRPr="005406F5">
        <w:rPr>
          <w:rFonts w:ascii="Verdana" w:hAnsi="Verdana" w:cs="宋体" w:hint="eastAsia"/>
          <w:kern w:val="0"/>
          <w:szCs w:val="21"/>
        </w:rPr>
        <w:t>指该缺陷造成影响的严重等级。</w:t>
      </w:r>
    </w:p>
    <w:p w:rsidR="005406F5" w:rsidRDefault="005406F5" w:rsidP="00516FB3">
      <w:pPr>
        <w:pStyle w:val="ae"/>
        <w:widowControl/>
        <w:numPr>
          <w:ilvl w:val="0"/>
          <w:numId w:val="7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5406F5">
        <w:rPr>
          <w:rFonts w:ascii="Verdana" w:hAnsi="Verdana" w:cs="宋体" w:hint="eastAsia"/>
          <w:kern w:val="0"/>
          <w:szCs w:val="21"/>
        </w:rPr>
        <w:t>填写角色：测试工程师</w:t>
      </w:r>
    </w:p>
    <w:tbl>
      <w:tblPr>
        <w:tblW w:w="88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7200"/>
      </w:tblGrid>
      <w:tr w:rsidR="005406F5" w:rsidTr="005406F5">
        <w:trPr>
          <w:tblHeader/>
        </w:trPr>
        <w:tc>
          <w:tcPr>
            <w:tcW w:w="1650" w:type="dxa"/>
            <w:shd w:val="clear" w:color="auto" w:fill="E6E6E6"/>
          </w:tcPr>
          <w:p w:rsidR="005406F5" w:rsidRDefault="005406F5" w:rsidP="007A7405">
            <w:pPr>
              <w:pStyle w:val="af"/>
            </w:pPr>
            <w:r>
              <w:rPr>
                <w:rFonts w:hint="eastAsia"/>
              </w:rPr>
              <w:t>缺陷严重等级</w:t>
            </w:r>
          </w:p>
        </w:tc>
        <w:tc>
          <w:tcPr>
            <w:tcW w:w="7200" w:type="dxa"/>
            <w:shd w:val="clear" w:color="auto" w:fill="E6E6E6"/>
            <w:vAlign w:val="center"/>
          </w:tcPr>
          <w:p w:rsidR="005406F5" w:rsidRDefault="005406F5" w:rsidP="007A7405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406F5" w:rsidTr="007A7405">
        <w:tc>
          <w:tcPr>
            <w:tcW w:w="1650" w:type="dxa"/>
            <w:vAlign w:val="center"/>
          </w:tcPr>
          <w:p w:rsidR="005406F5" w:rsidRDefault="005406F5" w:rsidP="007A7405">
            <w:r>
              <w:rPr>
                <w:rFonts w:hint="eastAsia"/>
              </w:rPr>
              <w:t>致命</w:t>
            </w:r>
          </w:p>
        </w:tc>
        <w:tc>
          <w:tcPr>
            <w:tcW w:w="7200" w:type="dxa"/>
          </w:tcPr>
          <w:p w:rsidR="005406F5" w:rsidRDefault="005406F5" w:rsidP="007A74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、严重不合理，核心功能完全违反软件规范或业务规范，可能导致用户强烈的反感。</w:t>
            </w:r>
          </w:p>
          <w:p w:rsidR="005406F5" w:rsidRDefault="005406F5" w:rsidP="007A740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、由于需求、设计错误导致流程和流程控制存在重大错误，与现有政策法规或实务惯例的规定（约定）有明显冲突；</w:t>
            </w:r>
          </w:p>
          <w:p w:rsidR="005406F5" w:rsidRDefault="005406F5" w:rsidP="007A740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、由于程序错误引起的运行中死机、非法退出</w:t>
            </w:r>
          </w:p>
          <w:p w:rsidR="005406F5" w:rsidRDefault="005406F5" w:rsidP="007A7405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、由于程序错误引起的系统崩溃或资源严重不足；</w:t>
            </w:r>
          </w:p>
          <w:p w:rsidR="005406F5" w:rsidRDefault="005406F5" w:rsidP="007A740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、在不依赖后台数据库和解密程序的情况下能够非法登录系统；</w:t>
            </w:r>
          </w:p>
          <w:p w:rsidR="005406F5" w:rsidRDefault="005406F5" w:rsidP="007A740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、权限体系存在重大缺陷足够导致安全隐患；</w:t>
            </w:r>
          </w:p>
          <w:p w:rsidR="005406F5" w:rsidRDefault="005406F5" w:rsidP="007A7405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、对一些可能对信息安全或数据完整造成威胁的操作缺少强制备份、强制更换操作员、强制重新启动程序等控制</w:t>
            </w:r>
          </w:p>
          <w:p w:rsidR="005406F5" w:rsidRPr="00293C50" w:rsidRDefault="005406F5" w:rsidP="007A7405">
            <w:pPr>
              <w:rPr>
                <w:color w:val="FF0000"/>
              </w:rPr>
            </w:pPr>
            <w:r w:rsidRPr="00293C50">
              <w:rPr>
                <w:rFonts w:hint="eastAsia"/>
                <w:color w:val="FF0000"/>
              </w:rPr>
              <w:t>8</w:t>
            </w:r>
            <w:r w:rsidRPr="00293C50">
              <w:rPr>
                <w:rFonts w:hint="eastAsia"/>
                <w:color w:val="FF0000"/>
              </w:rPr>
              <w:t>、数据错误引起的用户重大损失。</w:t>
            </w:r>
          </w:p>
        </w:tc>
      </w:tr>
      <w:tr w:rsidR="005406F5" w:rsidTr="007A7405">
        <w:tc>
          <w:tcPr>
            <w:tcW w:w="1650" w:type="dxa"/>
            <w:vAlign w:val="center"/>
          </w:tcPr>
          <w:p w:rsidR="005406F5" w:rsidRPr="00293C50" w:rsidRDefault="005406F5" w:rsidP="007A7405">
            <w:r w:rsidRPr="00293C50">
              <w:rPr>
                <w:rFonts w:hint="eastAsia"/>
              </w:rPr>
              <w:t>高级</w:t>
            </w:r>
          </w:p>
        </w:tc>
        <w:tc>
          <w:tcPr>
            <w:tcW w:w="7200" w:type="dxa"/>
          </w:tcPr>
          <w:p w:rsidR="005406F5" w:rsidRPr="00293C50" w:rsidRDefault="005406F5" w:rsidP="007A7405">
            <w:r w:rsidRPr="00293C50">
              <w:rPr>
                <w:rFonts w:hint="eastAsia"/>
              </w:rPr>
              <w:t>1</w:t>
            </w:r>
            <w:r w:rsidRPr="00293C50">
              <w:rPr>
                <w:rFonts w:hint="eastAsia"/>
              </w:rPr>
              <w:t>、程序错误引起的功能无法实现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2</w:t>
            </w:r>
            <w:r w:rsidRPr="00293C50">
              <w:rPr>
                <w:rFonts w:hint="eastAsia"/>
              </w:rPr>
              <w:t>、软件功能的实现过程中弹出未控制的系统错误提示，导致流程中断。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3</w:t>
            </w:r>
            <w:r w:rsidRPr="00293C50">
              <w:rPr>
                <w:rFonts w:hint="eastAsia"/>
              </w:rPr>
              <w:t>、程序错误引起的功能实现错误，该错误导致流程中断。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4</w:t>
            </w:r>
            <w:r w:rsidRPr="00293C50">
              <w:rPr>
                <w:rFonts w:hint="eastAsia"/>
              </w:rPr>
              <w:t>、需求中的既定功能未实现，该未实现的功能会导致流程中断。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5</w:t>
            </w:r>
            <w:r w:rsidRPr="00293C50">
              <w:rPr>
                <w:rFonts w:hint="eastAsia"/>
              </w:rPr>
              <w:t>、程序错误引起的用户权限无法实现。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6</w:t>
            </w:r>
            <w:r w:rsidRPr="00293C50">
              <w:rPr>
                <w:rFonts w:hint="eastAsia"/>
              </w:rPr>
              <w:t>、超时操作无处理，导致系统死循环。</w:t>
            </w:r>
          </w:p>
          <w:p w:rsidR="005406F5" w:rsidRPr="00293C50" w:rsidRDefault="005406F5" w:rsidP="007A7405">
            <w:r w:rsidRPr="00293C50">
              <w:rPr>
                <w:rFonts w:hint="eastAsia"/>
              </w:rPr>
              <w:t>7</w:t>
            </w:r>
            <w:r w:rsidRPr="00293C50">
              <w:rPr>
                <w:rFonts w:hint="eastAsia"/>
              </w:rPr>
              <w:t>、程序错误引起的数据统计错误，该错误严重影响用户使用</w:t>
            </w:r>
          </w:p>
        </w:tc>
      </w:tr>
      <w:tr w:rsidR="005406F5" w:rsidTr="007A7405">
        <w:tc>
          <w:tcPr>
            <w:tcW w:w="1650" w:type="dxa"/>
            <w:vAlign w:val="center"/>
          </w:tcPr>
          <w:p w:rsidR="005406F5" w:rsidRDefault="005406F5" w:rsidP="007A7405">
            <w:r>
              <w:rPr>
                <w:rFonts w:hint="eastAsia"/>
              </w:rPr>
              <w:t>较高</w:t>
            </w:r>
          </w:p>
        </w:tc>
        <w:tc>
          <w:tcPr>
            <w:tcW w:w="7200" w:type="dxa"/>
          </w:tcPr>
          <w:p w:rsidR="005406F5" w:rsidRPr="00855212" w:rsidRDefault="005406F5" w:rsidP="007A7405">
            <w:r w:rsidRPr="00855212">
              <w:rPr>
                <w:rFonts w:hint="eastAsia"/>
              </w:rPr>
              <w:t>1</w:t>
            </w:r>
            <w:r w:rsidRPr="00855212">
              <w:rPr>
                <w:rFonts w:hint="eastAsia"/>
              </w:rPr>
              <w:t>、错误操作没有任何提示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2</w:t>
            </w:r>
            <w:r w:rsidRPr="00855212">
              <w:rPr>
                <w:rFonts w:hint="eastAsia"/>
              </w:rPr>
              <w:t>、需求中的既定功能未实现，该未实现功能会引起小部分系统错误。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3</w:t>
            </w:r>
            <w:r w:rsidRPr="00855212">
              <w:rPr>
                <w:rFonts w:hint="eastAsia"/>
              </w:rPr>
              <w:t>、程序错误引起的功能实现错误，该错误导致小部分系统错误。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4</w:t>
            </w:r>
            <w:r w:rsidRPr="00855212">
              <w:rPr>
                <w:rFonts w:hint="eastAsia"/>
              </w:rPr>
              <w:t>、破坏性操作没有提示确认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5</w:t>
            </w:r>
            <w:r w:rsidRPr="00855212">
              <w:rPr>
                <w:rFonts w:hint="eastAsia"/>
              </w:rPr>
              <w:t>、数据库发生死锁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6</w:t>
            </w:r>
            <w:r w:rsidRPr="00855212">
              <w:rPr>
                <w:rFonts w:hint="eastAsia"/>
              </w:rPr>
              <w:t>、未达到性能需求预期目标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7</w:t>
            </w:r>
            <w:r w:rsidRPr="00855212">
              <w:rPr>
                <w:rFonts w:hint="eastAsia"/>
              </w:rPr>
              <w:t>、性能测试中途出现错误，导致无法继续性能测试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8</w:t>
            </w:r>
            <w:r w:rsidRPr="00855212">
              <w:rPr>
                <w:rFonts w:hint="eastAsia"/>
              </w:rPr>
              <w:t>、程序兼容性未满足</w:t>
            </w:r>
          </w:p>
          <w:p w:rsidR="005406F5" w:rsidRPr="00020CF7" w:rsidRDefault="005406F5" w:rsidP="007A7405">
            <w:pPr>
              <w:rPr>
                <w:color w:val="0000FF"/>
              </w:rPr>
            </w:pPr>
            <w:r w:rsidRPr="00855212">
              <w:rPr>
                <w:rFonts w:hint="eastAsia"/>
              </w:rPr>
              <w:t>9</w:t>
            </w:r>
            <w:r w:rsidRPr="00855212">
              <w:rPr>
                <w:rFonts w:hint="eastAsia"/>
              </w:rPr>
              <w:t>、界面混乱，严重影响用户使用。</w:t>
            </w:r>
          </w:p>
        </w:tc>
      </w:tr>
      <w:tr w:rsidR="005406F5" w:rsidTr="007A7405">
        <w:tc>
          <w:tcPr>
            <w:tcW w:w="1650" w:type="dxa"/>
            <w:vAlign w:val="center"/>
          </w:tcPr>
          <w:p w:rsidR="005406F5" w:rsidRDefault="005406F5" w:rsidP="007A7405">
            <w:r>
              <w:rPr>
                <w:rFonts w:hint="eastAsia"/>
              </w:rPr>
              <w:t>中级</w:t>
            </w:r>
          </w:p>
        </w:tc>
        <w:tc>
          <w:tcPr>
            <w:tcW w:w="7200" w:type="dxa"/>
          </w:tcPr>
          <w:p w:rsidR="005406F5" w:rsidRPr="00855212" w:rsidRDefault="005406F5" w:rsidP="007A7405">
            <w:r w:rsidRPr="00855212">
              <w:rPr>
                <w:rFonts w:hint="eastAsia"/>
              </w:rPr>
              <w:t>1</w:t>
            </w:r>
            <w:r w:rsidRPr="00855212">
              <w:rPr>
                <w:rFonts w:hint="eastAsia"/>
              </w:rPr>
              <w:t>、操作界面不规范、出现错别字和链接错误。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2</w:t>
            </w:r>
            <w:r w:rsidRPr="00855212">
              <w:rPr>
                <w:rFonts w:hint="eastAsia"/>
              </w:rPr>
              <w:t>、交互性操作风格不统一。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3</w:t>
            </w:r>
            <w:r w:rsidRPr="00855212">
              <w:rPr>
                <w:rFonts w:hint="eastAsia"/>
              </w:rPr>
              <w:t>、界面混乱，但不太影响用户使用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4</w:t>
            </w:r>
            <w:r w:rsidRPr="00855212">
              <w:rPr>
                <w:rFonts w:hint="eastAsia"/>
              </w:rPr>
              <w:t>、功能实现错误，该错误不太影响用户使用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5</w:t>
            </w:r>
            <w:r w:rsidRPr="00855212">
              <w:rPr>
                <w:rFonts w:hint="eastAsia"/>
              </w:rPr>
              <w:t>、需求中的既定功能未实现，但该未实现的功能不太影响用户使用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6</w:t>
            </w:r>
            <w:r w:rsidRPr="00855212">
              <w:rPr>
                <w:rFonts w:hint="eastAsia"/>
              </w:rPr>
              <w:t>、与需求规定配置兼容性不符合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lastRenderedPageBreak/>
              <w:t>7</w:t>
            </w:r>
            <w:r w:rsidRPr="00855212">
              <w:rPr>
                <w:rFonts w:hint="eastAsia"/>
              </w:rPr>
              <w:t>、数据库表、缺省值未加完整性约束条件</w:t>
            </w:r>
          </w:p>
          <w:p w:rsidR="005406F5" w:rsidRPr="00855212" w:rsidRDefault="005406F5" w:rsidP="007A7405">
            <w:r w:rsidRPr="00855212">
              <w:rPr>
                <w:rFonts w:hint="eastAsia"/>
              </w:rPr>
              <w:t>8</w:t>
            </w:r>
            <w:r w:rsidRPr="00855212">
              <w:rPr>
                <w:rFonts w:hint="eastAsia"/>
              </w:rPr>
              <w:t>、数据库中的表有过多空字段</w:t>
            </w:r>
          </w:p>
        </w:tc>
      </w:tr>
      <w:tr w:rsidR="005406F5" w:rsidTr="007A7405">
        <w:tc>
          <w:tcPr>
            <w:tcW w:w="1650" w:type="dxa"/>
            <w:vAlign w:val="center"/>
          </w:tcPr>
          <w:p w:rsidR="005406F5" w:rsidRDefault="005406F5" w:rsidP="007A7405">
            <w:r>
              <w:rPr>
                <w:rFonts w:hint="eastAsia"/>
              </w:rPr>
              <w:lastRenderedPageBreak/>
              <w:t>优化</w:t>
            </w:r>
          </w:p>
        </w:tc>
        <w:tc>
          <w:tcPr>
            <w:tcW w:w="7200" w:type="dxa"/>
          </w:tcPr>
          <w:p w:rsidR="005406F5" w:rsidRPr="00FD287A" w:rsidRDefault="005406F5" w:rsidP="007A7405">
            <w:r w:rsidRPr="00FD287A">
              <w:rPr>
                <w:rFonts w:hint="eastAsia"/>
              </w:rPr>
              <w:t>1</w:t>
            </w:r>
            <w:r w:rsidRPr="00FD287A">
              <w:rPr>
                <w:rFonts w:hint="eastAsia"/>
              </w:rPr>
              <w:t>、操作者感到不方便或者麻烦，但不影响执行工作功能或者重要功能</w:t>
            </w:r>
          </w:p>
          <w:p w:rsidR="005406F5" w:rsidRPr="00FD287A" w:rsidRDefault="005406F5" w:rsidP="007A7405">
            <w:r w:rsidRPr="00FD287A">
              <w:rPr>
                <w:rFonts w:hint="eastAsia"/>
              </w:rPr>
              <w:t>2</w:t>
            </w:r>
            <w:r w:rsidRPr="00FD287A">
              <w:rPr>
                <w:rFonts w:hint="eastAsia"/>
              </w:rPr>
              <w:t>、提示窗口文字未采用行业术语</w:t>
            </w:r>
          </w:p>
          <w:p w:rsidR="005406F5" w:rsidRPr="00FD287A" w:rsidRDefault="005406F5" w:rsidP="007A7405">
            <w:r w:rsidRPr="00FD287A">
              <w:rPr>
                <w:rFonts w:hint="eastAsia"/>
              </w:rPr>
              <w:t>3</w:t>
            </w:r>
            <w:r w:rsidRPr="00FD287A">
              <w:rPr>
                <w:rFonts w:hint="eastAsia"/>
              </w:rPr>
              <w:t>、处理过程中出现的对实现功能没有影响的缺陷；</w:t>
            </w:r>
          </w:p>
          <w:p w:rsidR="005406F5" w:rsidRPr="00FD287A" w:rsidRDefault="005406F5" w:rsidP="007A7405">
            <w:r w:rsidRPr="00FD287A">
              <w:rPr>
                <w:rFonts w:hint="eastAsia"/>
              </w:rPr>
              <w:t>4</w:t>
            </w:r>
            <w:r w:rsidRPr="00FD287A">
              <w:rPr>
                <w:rFonts w:hint="eastAsia"/>
              </w:rPr>
              <w:t>、局部页面不够美观；</w:t>
            </w:r>
          </w:p>
          <w:p w:rsidR="005406F5" w:rsidRPr="00FD287A" w:rsidRDefault="005406F5" w:rsidP="007A7405">
            <w:r w:rsidRPr="00FD287A">
              <w:rPr>
                <w:rFonts w:hint="eastAsia"/>
              </w:rPr>
              <w:t>5</w:t>
            </w:r>
            <w:r w:rsidRPr="00FD287A">
              <w:rPr>
                <w:rFonts w:hint="eastAsia"/>
              </w:rPr>
              <w:t>、虽有不尽人意之处，但不影响用户操作；</w:t>
            </w:r>
          </w:p>
          <w:p w:rsidR="005406F5" w:rsidRPr="00020CF7" w:rsidRDefault="005406F5" w:rsidP="007A7405">
            <w:pPr>
              <w:rPr>
                <w:color w:val="0000FF"/>
              </w:rPr>
            </w:pPr>
            <w:r w:rsidRPr="00FD287A">
              <w:rPr>
                <w:rFonts w:hint="eastAsia"/>
              </w:rPr>
              <w:t>6</w:t>
            </w:r>
            <w:r w:rsidRPr="00FD287A">
              <w:rPr>
                <w:rFonts w:hint="eastAsia"/>
              </w:rPr>
              <w:t>、用户使用频率较低，并且不会造成错误；</w:t>
            </w:r>
          </w:p>
        </w:tc>
      </w:tr>
    </w:tbl>
    <w:p w:rsidR="005406F5" w:rsidRDefault="005406F5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20" w:name="_Toc464205942"/>
      <w:r>
        <w:rPr>
          <w:rFonts w:ascii="黑体" w:eastAsia="黑体" w:hint="eastAsia"/>
          <w:sz w:val="30"/>
          <w:szCs w:val="30"/>
        </w:rPr>
        <w:t>缺陷</w:t>
      </w:r>
      <w:r w:rsidR="00584B50">
        <w:rPr>
          <w:rFonts w:ascii="黑体" w:eastAsia="黑体" w:hint="eastAsia"/>
          <w:sz w:val="30"/>
          <w:szCs w:val="30"/>
        </w:rPr>
        <w:t>类型</w:t>
      </w:r>
      <w:bookmarkEnd w:id="20"/>
    </w:p>
    <w:p w:rsidR="00186C31" w:rsidRDefault="00186C31" w:rsidP="00186C31">
      <w:pPr>
        <w:pStyle w:val="ae"/>
        <w:widowControl/>
        <w:ind w:left="420" w:firstLineChars="0" w:firstLine="0"/>
        <w:jc w:val="left"/>
        <w:rPr>
          <w:rFonts w:ascii="Verdana" w:hAnsi="Verdana" w:cs="宋体"/>
          <w:kern w:val="0"/>
          <w:szCs w:val="21"/>
        </w:rPr>
      </w:pPr>
      <w:r w:rsidRPr="00186C31">
        <w:rPr>
          <w:rFonts w:ascii="Verdana" w:hAnsi="Verdana" w:cs="宋体" w:hint="eastAsia"/>
          <w:kern w:val="0"/>
          <w:szCs w:val="21"/>
        </w:rPr>
        <w:t>选项：</w:t>
      </w:r>
    </w:p>
    <w:tbl>
      <w:tblPr>
        <w:tblW w:w="4580" w:type="dxa"/>
        <w:tblInd w:w="103" w:type="dxa"/>
        <w:tblLook w:val="04A0"/>
      </w:tblPr>
      <w:tblGrid>
        <w:gridCol w:w="2080"/>
        <w:gridCol w:w="2500"/>
      </w:tblGrid>
      <w:tr w:rsidR="00C97FC0" w:rsidRPr="00C97FC0" w:rsidTr="00C97FC0">
        <w:trPr>
          <w:trHeight w:val="75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b/>
                <w:bCs/>
                <w:color w:val="FFFFFF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b/>
                <w:bCs/>
                <w:color w:val="FFFFFF"/>
                <w:kern w:val="0"/>
                <w:sz w:val="24"/>
                <w:szCs w:val="28"/>
              </w:rPr>
              <w:t>Bug Type分类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b/>
                <w:bCs/>
                <w:color w:val="FFFFFF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b/>
                <w:bCs/>
                <w:color w:val="FFFFFF"/>
                <w:kern w:val="0"/>
                <w:sz w:val="24"/>
                <w:szCs w:val="28"/>
              </w:rPr>
              <w:t xml:space="preserve">　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kern w:val="0"/>
                <w:sz w:val="24"/>
                <w:szCs w:val="28"/>
              </w:rPr>
              <w:t xml:space="preserve">01_开发程序(默认） 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1.1-编码规范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1.2-功能实现 </w:t>
            </w:r>
          </w:p>
        </w:tc>
      </w:tr>
      <w:tr w:rsidR="00C97FC0" w:rsidRPr="00C97FC0" w:rsidTr="00C97FC0">
        <w:trPr>
          <w:trHeight w:val="75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>1.3-兼容性</w:t>
            </w:r>
          </w:p>
        </w:tc>
      </w:tr>
      <w:tr w:rsidR="00C97FC0" w:rsidRPr="00C97FC0" w:rsidTr="00C97FC0">
        <w:trPr>
          <w:trHeight w:val="750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1.4-数据问题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1.5-其它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02_需求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2.1-逻辑缺失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2.2-细节缺失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2.3-异常处理缺失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2.4-需求变更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>2.5-UI制作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2.6-其它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kern w:val="0"/>
                <w:sz w:val="24"/>
                <w:szCs w:val="28"/>
              </w:rPr>
              <w:t xml:space="preserve">03_系统设计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>3.1-架构缺陷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3.2-接口规范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>3.3-安全设计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3.4-编程设计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3.5-其它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97FC0" w:rsidRPr="00C97FC0" w:rsidRDefault="00C97FC0" w:rsidP="00C97FC0">
            <w:pPr>
              <w:widowControl/>
              <w:jc w:val="center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04_部署环境 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4.1-目标环境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4.2-版本差异 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>4.3-数据库</w:t>
            </w:r>
          </w:p>
        </w:tc>
      </w:tr>
      <w:tr w:rsidR="00C97FC0" w:rsidRPr="00C97FC0" w:rsidTr="00C97FC0">
        <w:trPr>
          <w:trHeight w:val="375"/>
        </w:trPr>
        <w:tc>
          <w:tcPr>
            <w:tcW w:w="2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7FC0" w:rsidRPr="00C97FC0" w:rsidRDefault="00C97FC0" w:rsidP="00C97FC0">
            <w:pPr>
              <w:widowControl/>
              <w:jc w:val="left"/>
              <w:rPr>
                <w:rFonts w:ascii="黑体" w:eastAsia="黑体" w:hAnsi="宋体" w:cs="宋体"/>
                <w:color w:val="000000"/>
                <w:kern w:val="0"/>
                <w:sz w:val="24"/>
                <w:szCs w:val="28"/>
              </w:rPr>
            </w:pPr>
            <w:r w:rsidRPr="00C97FC0">
              <w:rPr>
                <w:rFonts w:ascii="黑体" w:eastAsia="黑体" w:hAnsi="宋体" w:cs="宋体" w:hint="eastAsia"/>
                <w:color w:val="000000"/>
                <w:kern w:val="0"/>
                <w:sz w:val="24"/>
                <w:szCs w:val="28"/>
              </w:rPr>
              <w:t xml:space="preserve">4.4-其它 </w:t>
            </w:r>
          </w:p>
        </w:tc>
      </w:tr>
    </w:tbl>
    <w:p w:rsidR="00C97FC0" w:rsidRPr="00186C31" w:rsidRDefault="00C97FC0" w:rsidP="00186C31">
      <w:pPr>
        <w:pStyle w:val="ae"/>
        <w:widowControl/>
        <w:ind w:left="420" w:firstLineChars="0" w:firstLine="0"/>
        <w:jc w:val="left"/>
        <w:rPr>
          <w:rFonts w:ascii="Verdana" w:hAnsi="Verdana" w:cs="宋体"/>
          <w:kern w:val="0"/>
          <w:szCs w:val="21"/>
        </w:rPr>
      </w:pPr>
    </w:p>
    <w:p w:rsidR="006C03FD" w:rsidRDefault="006C03FD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21" w:name="_Toc464205943"/>
      <w:r>
        <w:rPr>
          <w:rFonts w:ascii="黑体" w:eastAsia="黑体" w:hint="eastAsia"/>
          <w:sz w:val="30"/>
          <w:szCs w:val="30"/>
        </w:rPr>
        <w:t>缺陷来源（发现手段）</w:t>
      </w:r>
      <w:bookmarkEnd w:id="21"/>
    </w:p>
    <w:p w:rsidR="00C86F4A" w:rsidRPr="00C86F4A" w:rsidRDefault="00C86F4A" w:rsidP="00516FB3">
      <w:pPr>
        <w:pStyle w:val="ae"/>
        <w:widowControl/>
        <w:numPr>
          <w:ilvl w:val="0"/>
          <w:numId w:val="10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C86F4A">
        <w:rPr>
          <w:rFonts w:ascii="Verdana" w:hAnsi="Verdana" w:cs="宋体" w:hint="eastAsia"/>
          <w:kern w:val="0"/>
          <w:szCs w:val="21"/>
        </w:rPr>
        <w:t>选项：评审（暂不启用）、自测、系统测试、转测试。</w:t>
      </w:r>
    </w:p>
    <w:p w:rsidR="00C86F4A" w:rsidRPr="00C86F4A" w:rsidRDefault="00C86F4A" w:rsidP="00516FB3">
      <w:pPr>
        <w:pStyle w:val="ae"/>
        <w:widowControl/>
        <w:numPr>
          <w:ilvl w:val="0"/>
          <w:numId w:val="10"/>
        </w:numPr>
        <w:ind w:firstLineChars="0"/>
        <w:jc w:val="left"/>
      </w:pPr>
      <w:r w:rsidRPr="00C86F4A">
        <w:rPr>
          <w:rFonts w:ascii="Verdana" w:hAnsi="Verdana" w:cs="宋体" w:hint="eastAsia"/>
          <w:kern w:val="0"/>
          <w:szCs w:val="21"/>
        </w:rPr>
        <w:t>填写角色：测试工程师</w:t>
      </w:r>
    </w:p>
    <w:p w:rsidR="006C03FD" w:rsidRDefault="006C03FD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22" w:name="_Toc464205944"/>
      <w:r>
        <w:rPr>
          <w:rFonts w:ascii="黑体" w:eastAsia="黑体" w:hint="eastAsia"/>
          <w:sz w:val="30"/>
          <w:szCs w:val="30"/>
        </w:rPr>
        <w:t>缺陷发现阶段</w:t>
      </w:r>
      <w:bookmarkEnd w:id="22"/>
    </w:p>
    <w:p w:rsidR="00C86F4A" w:rsidRPr="00C86F4A" w:rsidRDefault="00C86F4A" w:rsidP="00516FB3">
      <w:pPr>
        <w:pStyle w:val="ae"/>
        <w:widowControl/>
        <w:numPr>
          <w:ilvl w:val="0"/>
          <w:numId w:val="11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C86F4A">
        <w:rPr>
          <w:rFonts w:ascii="Verdana" w:hAnsi="Verdana" w:cs="宋体" w:hint="eastAsia"/>
          <w:kern w:val="0"/>
          <w:szCs w:val="21"/>
        </w:rPr>
        <w:t>选项：需求阶段、设计阶段、实现阶段、测试阶段、升级上线阶段、运行维护阶段</w:t>
      </w:r>
    </w:p>
    <w:p w:rsidR="00C86F4A" w:rsidRPr="00C86F4A" w:rsidRDefault="00C86F4A" w:rsidP="00516FB3">
      <w:pPr>
        <w:pStyle w:val="ae"/>
        <w:widowControl/>
        <w:numPr>
          <w:ilvl w:val="0"/>
          <w:numId w:val="11"/>
        </w:numPr>
        <w:ind w:firstLineChars="0"/>
        <w:jc w:val="left"/>
      </w:pPr>
      <w:r w:rsidRPr="00C86F4A">
        <w:rPr>
          <w:rFonts w:ascii="Verdana" w:hAnsi="Verdana" w:cs="宋体" w:hint="eastAsia"/>
          <w:kern w:val="0"/>
          <w:szCs w:val="21"/>
        </w:rPr>
        <w:t>填写角色：测试工程师</w:t>
      </w:r>
      <w:r>
        <w:rPr>
          <w:rFonts w:ascii="Verdana" w:hAnsi="Verdana" w:cs="宋体" w:hint="eastAsia"/>
          <w:kern w:val="0"/>
          <w:szCs w:val="21"/>
        </w:rPr>
        <w:t>。</w:t>
      </w:r>
    </w:p>
    <w:p w:rsidR="006C03FD" w:rsidRDefault="006C03FD" w:rsidP="00764106">
      <w:pPr>
        <w:pStyle w:val="2"/>
        <w:numPr>
          <w:ilvl w:val="1"/>
          <w:numId w:val="1"/>
        </w:numPr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23" w:name="_Toc464205945"/>
      <w:r>
        <w:rPr>
          <w:rFonts w:ascii="黑体" w:eastAsia="黑体" w:hint="eastAsia"/>
          <w:sz w:val="30"/>
          <w:szCs w:val="30"/>
        </w:rPr>
        <w:t>缺陷主题</w:t>
      </w:r>
      <w:bookmarkEnd w:id="23"/>
    </w:p>
    <w:p w:rsidR="00C86F4A" w:rsidRPr="00C86F4A" w:rsidRDefault="00C86F4A" w:rsidP="00516FB3">
      <w:pPr>
        <w:pStyle w:val="ae"/>
        <w:widowControl/>
        <w:numPr>
          <w:ilvl w:val="0"/>
          <w:numId w:val="12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C86F4A">
        <w:rPr>
          <w:rFonts w:ascii="Verdana" w:hAnsi="Verdana" w:cs="宋体" w:hint="eastAsia"/>
          <w:kern w:val="0"/>
          <w:szCs w:val="21"/>
        </w:rPr>
        <w:t>选项：系统模块根据项目需求规格说明书来分类，同时增加文档和通用特征项与之并列。文档的下级目录列出需评审的文档，通用特征项下级目录列出通用的各特征项。</w:t>
      </w:r>
    </w:p>
    <w:p w:rsidR="00C86F4A" w:rsidRPr="00C86F4A" w:rsidRDefault="00C86F4A" w:rsidP="00516FB3">
      <w:pPr>
        <w:pStyle w:val="ae"/>
        <w:widowControl/>
        <w:numPr>
          <w:ilvl w:val="0"/>
          <w:numId w:val="12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C86F4A">
        <w:rPr>
          <w:rFonts w:ascii="Verdana" w:hAnsi="Verdana" w:cs="宋体" w:hint="eastAsia"/>
          <w:kern w:val="0"/>
          <w:szCs w:val="21"/>
        </w:rPr>
        <w:t>填写角色：测试工程师</w:t>
      </w:r>
      <w:r>
        <w:rPr>
          <w:rFonts w:ascii="Verdana" w:hAnsi="Verdana" w:cs="宋体" w:hint="eastAsia"/>
          <w:kern w:val="0"/>
          <w:szCs w:val="21"/>
        </w:rPr>
        <w:t>。</w:t>
      </w:r>
    </w:p>
    <w:p w:rsidR="00A13D44" w:rsidRDefault="00A13D44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24" w:name="_Toc464205946"/>
      <w:r>
        <w:rPr>
          <w:rFonts w:ascii="黑体" w:eastAsia="黑体" w:hint="eastAsia"/>
        </w:rPr>
        <w:t>缺陷处理过程</w:t>
      </w:r>
      <w:bookmarkEnd w:id="24"/>
    </w:p>
    <w:p w:rsidR="00A13D44" w:rsidRPr="00A13D44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25" w:name="_Toc464205947"/>
      <w:r>
        <w:rPr>
          <w:rFonts w:ascii="黑体" w:eastAsia="黑体" w:hint="eastAsia"/>
          <w:sz w:val="30"/>
          <w:szCs w:val="30"/>
        </w:rPr>
        <w:t>缺陷状态</w:t>
      </w:r>
      <w:bookmarkEnd w:id="25"/>
    </w:p>
    <w:tbl>
      <w:tblPr>
        <w:tblW w:w="88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50"/>
        <w:gridCol w:w="7200"/>
      </w:tblGrid>
      <w:tr w:rsidR="00A13D44" w:rsidTr="007A7405">
        <w:tc>
          <w:tcPr>
            <w:tcW w:w="1650" w:type="dxa"/>
            <w:shd w:val="clear" w:color="auto" w:fill="E6E6E6"/>
          </w:tcPr>
          <w:p w:rsidR="00A13D44" w:rsidRDefault="00A13D44" w:rsidP="007A7405">
            <w:pPr>
              <w:pStyle w:val="af"/>
            </w:pPr>
            <w:r>
              <w:rPr>
                <w:rFonts w:hint="eastAsia"/>
              </w:rPr>
              <w:t>缺陷状态</w:t>
            </w:r>
          </w:p>
        </w:tc>
        <w:tc>
          <w:tcPr>
            <w:tcW w:w="7200" w:type="dxa"/>
            <w:shd w:val="clear" w:color="auto" w:fill="E6E6E6"/>
            <w:vAlign w:val="center"/>
          </w:tcPr>
          <w:p w:rsidR="00A13D44" w:rsidRDefault="00A13D44" w:rsidP="007A7405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7A7405" w:rsidP="007A7405">
            <w:r>
              <w:rPr>
                <w:rFonts w:hint="eastAsia"/>
              </w:rPr>
              <w:t>新建</w:t>
            </w:r>
          </w:p>
        </w:tc>
        <w:tc>
          <w:tcPr>
            <w:tcW w:w="7200" w:type="dxa"/>
          </w:tcPr>
          <w:p w:rsidR="00A13D44" w:rsidRPr="004E30EB" w:rsidRDefault="00A13D44" w:rsidP="007A7405"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，由测试人员提交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845158" w:rsidP="00845158">
            <w:r>
              <w:rPr>
                <w:rFonts w:hint="eastAsia"/>
              </w:rPr>
              <w:t>解决中</w:t>
            </w:r>
          </w:p>
        </w:tc>
        <w:tc>
          <w:tcPr>
            <w:tcW w:w="7200" w:type="dxa"/>
          </w:tcPr>
          <w:p w:rsidR="00A13D44" w:rsidRPr="00C10A31" w:rsidRDefault="00845158" w:rsidP="00845158">
            <w:r>
              <w:rPr>
                <w:rFonts w:hint="eastAsia"/>
              </w:rPr>
              <w:t>测试人员分配至开发人员，状态为解决中</w:t>
            </w:r>
            <w:r w:rsidR="00FE5D73" w:rsidRPr="00C10A31">
              <w:t xml:space="preserve"> 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845158" w:rsidP="007A7405">
            <w:r>
              <w:rPr>
                <w:rFonts w:hint="eastAsia"/>
              </w:rPr>
              <w:t>已解决</w:t>
            </w:r>
          </w:p>
        </w:tc>
        <w:tc>
          <w:tcPr>
            <w:tcW w:w="7200" w:type="dxa"/>
          </w:tcPr>
          <w:p w:rsidR="00A13D44" w:rsidRPr="00C10A31" w:rsidRDefault="00A13D44" w:rsidP="00845158">
            <w:r w:rsidRPr="00C10A31">
              <w:rPr>
                <w:rFonts w:hint="eastAsia"/>
              </w:rPr>
              <w:t>对</w:t>
            </w:r>
            <w:r w:rsidR="00845158">
              <w:rPr>
                <w:rFonts w:hint="eastAsia"/>
              </w:rPr>
              <w:t>以完成修复的</w:t>
            </w:r>
            <w:r w:rsidR="00845158">
              <w:rPr>
                <w:rFonts w:hint="eastAsia"/>
              </w:rPr>
              <w:t>BUG</w:t>
            </w:r>
            <w:r w:rsidR="00845158">
              <w:rPr>
                <w:rFonts w:hint="eastAsia"/>
              </w:rPr>
              <w:t>进行反馈，由开发</w:t>
            </w:r>
            <w:r w:rsidRPr="00C10A31">
              <w:rPr>
                <w:rFonts w:hint="eastAsia"/>
              </w:rPr>
              <w:t>人员执行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563156" w:rsidP="007A7405">
            <w:r>
              <w:rPr>
                <w:rFonts w:hint="eastAsia"/>
              </w:rPr>
              <w:t>重新开启</w:t>
            </w:r>
          </w:p>
        </w:tc>
        <w:tc>
          <w:tcPr>
            <w:tcW w:w="7200" w:type="dxa"/>
          </w:tcPr>
          <w:p w:rsidR="00A13D44" w:rsidRPr="006843BF" w:rsidRDefault="00563156" w:rsidP="007A7405">
            <w:r>
              <w:rPr>
                <w:rFonts w:hint="eastAsia"/>
              </w:rPr>
              <w:t>对开发人员修改后的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，经测试验证不通过再次反馈至开发人员，由测试人员执行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845158" w:rsidP="007A7405">
            <w:r>
              <w:rPr>
                <w:rFonts w:hint="eastAsia"/>
              </w:rPr>
              <w:t>已关闭</w:t>
            </w:r>
          </w:p>
        </w:tc>
        <w:tc>
          <w:tcPr>
            <w:tcW w:w="7200" w:type="dxa"/>
          </w:tcPr>
          <w:p w:rsidR="00A13D44" w:rsidRPr="00953794" w:rsidRDefault="00A13D44" w:rsidP="00845158">
            <w:r w:rsidRPr="00953794">
              <w:rPr>
                <w:rFonts w:hint="eastAsia"/>
              </w:rPr>
              <w:t>对验证通过的</w:t>
            </w:r>
            <w:r w:rsidRPr="00953794">
              <w:rPr>
                <w:rFonts w:hint="eastAsia"/>
              </w:rPr>
              <w:t>BUG</w:t>
            </w:r>
            <w:r w:rsidRPr="00953794">
              <w:rPr>
                <w:rFonts w:hint="eastAsia"/>
              </w:rPr>
              <w:t>状态置为</w:t>
            </w:r>
            <w:r w:rsidR="00845158">
              <w:rPr>
                <w:rFonts w:hint="eastAsia"/>
              </w:rPr>
              <w:t>已关闭</w:t>
            </w:r>
            <w:r w:rsidRPr="00953794">
              <w:rPr>
                <w:rFonts w:hint="eastAsia"/>
              </w:rPr>
              <w:t>，测试人员执行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Pr="003B58CB" w:rsidRDefault="00840437" w:rsidP="007A7405">
            <w:r>
              <w:rPr>
                <w:rFonts w:hint="eastAsia"/>
              </w:rPr>
              <w:t>不予解决</w:t>
            </w:r>
          </w:p>
        </w:tc>
        <w:tc>
          <w:tcPr>
            <w:tcW w:w="7200" w:type="dxa"/>
          </w:tcPr>
          <w:p w:rsidR="00A13D44" w:rsidRPr="003B58CB" w:rsidRDefault="00840437" w:rsidP="00840437">
            <w:r>
              <w:rPr>
                <w:rFonts w:hint="eastAsia"/>
              </w:rPr>
              <w:t>经过协商不需要解决的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，状态修改为不予解决，由开发人员执行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C17096" w:rsidP="007A7405">
            <w:r>
              <w:rPr>
                <w:rFonts w:hint="eastAsia"/>
              </w:rPr>
              <w:t>不予解决</w:t>
            </w:r>
          </w:p>
        </w:tc>
        <w:tc>
          <w:tcPr>
            <w:tcW w:w="7200" w:type="dxa"/>
          </w:tcPr>
          <w:p w:rsidR="00A13D44" w:rsidRPr="002F5A50" w:rsidRDefault="00A13D44" w:rsidP="007A7405">
            <w:r w:rsidRPr="002F5A50">
              <w:rPr>
                <w:rFonts w:hint="eastAsia"/>
              </w:rPr>
              <w:t>拒绝的</w:t>
            </w:r>
            <w:r w:rsidRPr="002F5A50">
              <w:rPr>
                <w:rFonts w:hint="eastAsia"/>
              </w:rPr>
              <w:t>BUG</w:t>
            </w:r>
            <w:r w:rsidRPr="002F5A50">
              <w:rPr>
                <w:rFonts w:hint="eastAsia"/>
              </w:rPr>
              <w:t>，</w:t>
            </w:r>
            <w:r>
              <w:rPr>
                <w:rFonts w:hint="eastAsia"/>
              </w:rPr>
              <w:t>需在备注中说明拒绝的详细理由，项目经理</w:t>
            </w:r>
            <w:r w:rsidRPr="002F5A50">
              <w:rPr>
                <w:rFonts w:hint="eastAsia"/>
              </w:rPr>
              <w:t>执行</w:t>
            </w:r>
          </w:p>
        </w:tc>
      </w:tr>
      <w:tr w:rsidR="00A13D44" w:rsidTr="007A7405">
        <w:tc>
          <w:tcPr>
            <w:tcW w:w="1650" w:type="dxa"/>
            <w:vAlign w:val="center"/>
          </w:tcPr>
          <w:p w:rsidR="00A13D44" w:rsidRDefault="00840437" w:rsidP="007A7405">
            <w:r>
              <w:rPr>
                <w:rFonts w:hint="eastAsia"/>
              </w:rPr>
              <w:t>延后解决</w:t>
            </w:r>
          </w:p>
        </w:tc>
        <w:tc>
          <w:tcPr>
            <w:tcW w:w="7200" w:type="dxa"/>
          </w:tcPr>
          <w:p w:rsidR="00A13D44" w:rsidRPr="00547CEA" w:rsidRDefault="00A13D44" w:rsidP="007A7405">
            <w:r w:rsidRPr="00547CEA">
              <w:rPr>
                <w:rFonts w:hint="eastAsia"/>
              </w:rPr>
              <w:t>延后解决的</w:t>
            </w:r>
            <w:r w:rsidRPr="00547CEA">
              <w:rPr>
                <w:rFonts w:hint="eastAsia"/>
              </w:rPr>
              <w:t>bug,</w:t>
            </w:r>
            <w:r w:rsidRPr="00547CEA">
              <w:rPr>
                <w:rFonts w:hint="eastAsia"/>
              </w:rPr>
              <w:t>需在备注里面说明延后原因和延后时间点</w:t>
            </w:r>
            <w:r>
              <w:rPr>
                <w:rFonts w:hint="eastAsia"/>
              </w:rPr>
              <w:t>，项目经理执行</w:t>
            </w:r>
          </w:p>
        </w:tc>
      </w:tr>
    </w:tbl>
    <w:p w:rsidR="00A13D44" w:rsidRDefault="00A13D44" w:rsidP="00A13D44"/>
    <w:p w:rsidR="00A13D44" w:rsidRDefault="00A13D44" w:rsidP="00A13D44">
      <w:pPr>
        <w:pStyle w:val="af0"/>
      </w:pPr>
      <w:r>
        <w:rPr>
          <w:rFonts w:hint="eastAsia"/>
        </w:rPr>
        <w:t>图表</w:t>
      </w:r>
      <w:r>
        <w:rPr>
          <w:rFonts w:hint="eastAsia"/>
        </w:rPr>
        <w:t>4</w:t>
      </w:r>
      <w:r>
        <w:rPr>
          <w:rFonts w:hint="eastAsia"/>
        </w:rPr>
        <w:t>：缺陷状态</w:t>
      </w:r>
    </w:p>
    <w:p w:rsidR="00A13D44" w:rsidRDefault="00A13D44" w:rsidP="00A13D44">
      <w:pPr>
        <w:pStyle w:val="af0"/>
      </w:pPr>
    </w:p>
    <w:p w:rsidR="00A13D44" w:rsidRPr="0068293D" w:rsidRDefault="00A13D44" w:rsidP="00A13D44"/>
    <w:p w:rsidR="00B55BD0" w:rsidRPr="007B7927" w:rsidRDefault="00B55BD0" w:rsidP="00B55BD0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26" w:name="_Toc464205948"/>
      <w:r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lastRenderedPageBreak/>
        <w:t>流程图</w:t>
      </w:r>
      <w:bookmarkEnd w:id="26"/>
    </w:p>
    <w:p w:rsidR="00A13D44" w:rsidRPr="00044DD8" w:rsidRDefault="00584E3E" w:rsidP="00A13D44">
      <w:r>
        <w:object w:dxaOrig="8559" w:dyaOrig="8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8.25pt;height:429pt" o:ole="">
            <v:imagedata r:id="rId9" o:title=""/>
          </v:shape>
          <o:OLEObject Type="Embed" ProgID="Visio.Drawing.11" ShapeID="_x0000_i1026" DrawAspect="Content" ObjectID="_1538381922" r:id="rId10"/>
        </w:object>
      </w:r>
    </w:p>
    <w:p w:rsidR="00A13D44" w:rsidRDefault="00A13D44" w:rsidP="00A13D44">
      <w:pPr>
        <w:pStyle w:val="af0"/>
      </w:pPr>
      <w:r>
        <w:rPr>
          <w:rFonts w:hint="eastAsia"/>
        </w:rPr>
        <w:t>图表</w:t>
      </w:r>
      <w:r>
        <w:rPr>
          <w:rFonts w:hint="eastAsia"/>
        </w:rPr>
        <w:t>1</w:t>
      </w:r>
      <w:r>
        <w:rPr>
          <w:rFonts w:hint="eastAsia"/>
        </w:rPr>
        <w:t>：评审缺陷处理流程</w:t>
      </w:r>
    </w:p>
    <w:p w:rsidR="00A13D44" w:rsidRPr="00B55BD0" w:rsidRDefault="00A13D44" w:rsidP="00B55BD0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27" w:name="_Toc208996184"/>
      <w:bookmarkStart w:id="28" w:name="_Toc208996330"/>
      <w:bookmarkStart w:id="29" w:name="_Toc231121755"/>
      <w:bookmarkStart w:id="30" w:name="_Toc269390151"/>
      <w:bookmarkStart w:id="31" w:name="_Toc464205949"/>
      <w:r w:rsidRPr="00B55BD0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活动描述</w:t>
      </w:r>
      <w:bookmarkEnd w:id="27"/>
      <w:bookmarkEnd w:id="28"/>
      <w:bookmarkEnd w:id="29"/>
      <w:bookmarkEnd w:id="30"/>
      <w:bookmarkEnd w:id="31"/>
    </w:p>
    <w:p w:rsidR="00A13D44" w:rsidRPr="00FC1AFF" w:rsidRDefault="00A13D44" w:rsidP="00516FB3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FC1AFF">
        <w:rPr>
          <w:rFonts w:ascii="Verdana" w:hAnsi="Verdana" w:cs="宋体" w:hint="eastAsia"/>
          <w:kern w:val="0"/>
          <w:szCs w:val="21"/>
        </w:rPr>
        <w:t>记录人将评审发现的缺陷录入</w:t>
      </w:r>
      <w:r w:rsidR="008664A7">
        <w:rPr>
          <w:rFonts w:ascii="Verdana" w:hAnsi="Verdana" w:cs="宋体" w:hint="eastAsia"/>
          <w:kern w:val="0"/>
          <w:szCs w:val="21"/>
        </w:rPr>
        <w:t>禅道</w:t>
      </w:r>
      <w:r w:rsidRPr="00FC1AFF">
        <w:rPr>
          <w:rFonts w:ascii="Verdana" w:hAnsi="Verdana" w:cs="宋体" w:hint="eastAsia"/>
          <w:kern w:val="0"/>
          <w:szCs w:val="21"/>
        </w:rPr>
        <w:t>，缺陷状态修改为</w:t>
      </w:r>
      <w:r w:rsidR="008664A7">
        <w:rPr>
          <w:rFonts w:ascii="Verdana" w:hAnsi="Verdana" w:cs="宋体" w:hint="eastAsia"/>
          <w:kern w:val="0"/>
          <w:szCs w:val="21"/>
        </w:rPr>
        <w:t>新增</w:t>
      </w:r>
      <w:r w:rsidRPr="00FC1AFF">
        <w:rPr>
          <w:rFonts w:ascii="Verdana" w:hAnsi="Verdana" w:cs="宋体" w:hint="eastAsia"/>
          <w:kern w:val="0"/>
          <w:szCs w:val="21"/>
        </w:rPr>
        <w:t>，分配给修改人，分析缺陷并填写</w:t>
      </w:r>
      <w:r w:rsidR="008664A7">
        <w:rPr>
          <w:rFonts w:ascii="Verdana" w:hAnsi="Verdana" w:cs="宋体" w:hint="eastAsia"/>
          <w:kern w:val="0"/>
          <w:szCs w:val="21"/>
        </w:rPr>
        <w:t>缺陷描述</w:t>
      </w:r>
      <w:r w:rsidRPr="00FC1AFF">
        <w:rPr>
          <w:rFonts w:ascii="Verdana" w:hAnsi="Verdana" w:cs="宋体" w:hint="eastAsia"/>
          <w:kern w:val="0"/>
          <w:szCs w:val="21"/>
        </w:rPr>
        <w:t>、缺陷严重等级、缺陷来源、发现阶段等。</w:t>
      </w:r>
    </w:p>
    <w:p w:rsidR="00A13D44" w:rsidRPr="00FC1AFF" w:rsidRDefault="00A13D44" w:rsidP="00516FB3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FC1AFF">
        <w:rPr>
          <w:rFonts w:ascii="Verdana" w:hAnsi="Verdana" w:cs="宋体" w:hint="eastAsia"/>
          <w:kern w:val="0"/>
          <w:szCs w:val="21"/>
        </w:rPr>
        <w:t>修改人修改缺陷，将缺陷状态改为“</w:t>
      </w:r>
      <w:r w:rsidR="008664A7">
        <w:rPr>
          <w:rFonts w:ascii="Verdana" w:hAnsi="Verdana" w:cs="宋体" w:hint="eastAsia"/>
          <w:kern w:val="0"/>
          <w:szCs w:val="21"/>
        </w:rPr>
        <w:t>已解决</w:t>
      </w:r>
      <w:r w:rsidRPr="00FC1AFF">
        <w:rPr>
          <w:rFonts w:ascii="Verdana" w:hAnsi="Verdana" w:cs="宋体" w:hint="eastAsia"/>
          <w:kern w:val="0"/>
          <w:szCs w:val="21"/>
        </w:rPr>
        <w:t>”，并填写缺陷引入阶段。</w:t>
      </w:r>
    </w:p>
    <w:p w:rsidR="00A13D44" w:rsidRPr="00FC1AFF" w:rsidRDefault="00A13D44" w:rsidP="00516FB3">
      <w:pPr>
        <w:pStyle w:val="ae"/>
        <w:widowControl/>
        <w:numPr>
          <w:ilvl w:val="0"/>
          <w:numId w:val="15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FC1AFF">
        <w:rPr>
          <w:rFonts w:ascii="Verdana" w:hAnsi="Verdana" w:cs="宋体" w:hint="eastAsia"/>
          <w:kern w:val="0"/>
          <w:szCs w:val="21"/>
        </w:rPr>
        <w:t>跟踪人跟踪缺陷修改情况，逐一验证已修复的缺陷。如验证通过，将缺陷状态修改为“</w:t>
      </w:r>
      <w:r w:rsidR="008664A7">
        <w:rPr>
          <w:rFonts w:ascii="Verdana" w:hAnsi="Verdana" w:cs="宋体" w:hint="eastAsia"/>
          <w:kern w:val="0"/>
          <w:szCs w:val="21"/>
        </w:rPr>
        <w:t>已关闭</w:t>
      </w:r>
      <w:r w:rsidRPr="00FC1AFF">
        <w:rPr>
          <w:rFonts w:ascii="Verdana" w:hAnsi="Verdana" w:cs="宋体" w:hint="eastAsia"/>
          <w:kern w:val="0"/>
          <w:szCs w:val="21"/>
        </w:rPr>
        <w:t>”；验证未通过的改为“</w:t>
      </w:r>
      <w:r w:rsidR="007F0DC4">
        <w:rPr>
          <w:rFonts w:ascii="Verdana" w:hAnsi="Verdana" w:cs="宋体" w:hint="eastAsia"/>
          <w:kern w:val="0"/>
          <w:szCs w:val="21"/>
        </w:rPr>
        <w:t>重亲开启</w:t>
      </w:r>
      <w:r w:rsidRPr="00FC1AFF">
        <w:rPr>
          <w:rFonts w:ascii="Verdana" w:hAnsi="Verdana" w:cs="宋体" w:hint="eastAsia"/>
          <w:kern w:val="0"/>
          <w:szCs w:val="21"/>
        </w:rPr>
        <w:t>”，修改人重新修改缺陷。</w:t>
      </w:r>
    </w:p>
    <w:p w:rsidR="00A13D44" w:rsidRPr="00A13D44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32" w:name="_Toc208996185"/>
      <w:bookmarkStart w:id="33" w:name="_Toc208996331"/>
      <w:bookmarkStart w:id="34" w:name="_Toc231121756"/>
      <w:bookmarkStart w:id="35" w:name="_Toc269390152"/>
      <w:bookmarkStart w:id="36" w:name="_Toc464205950"/>
      <w:r w:rsidRPr="00A13D44">
        <w:rPr>
          <w:rFonts w:ascii="黑体" w:eastAsia="黑体" w:hint="eastAsia"/>
          <w:sz w:val="30"/>
          <w:szCs w:val="30"/>
        </w:rPr>
        <w:t>测试缺陷处理流程</w:t>
      </w:r>
      <w:bookmarkEnd w:id="32"/>
      <w:bookmarkEnd w:id="33"/>
      <w:bookmarkEnd w:id="34"/>
      <w:bookmarkEnd w:id="35"/>
      <w:bookmarkEnd w:id="36"/>
    </w:p>
    <w:p w:rsidR="00A13D44" w:rsidRPr="00FF766C" w:rsidRDefault="00A13D44" w:rsidP="00A13D44">
      <w:r>
        <w:rPr>
          <w:rFonts w:hint="eastAsia"/>
        </w:rPr>
        <w:t>转测试和正式</w:t>
      </w:r>
      <w:r w:rsidRPr="00FF766C">
        <w:rPr>
          <w:rFonts w:hint="eastAsia"/>
        </w:rPr>
        <w:t>测试发现的缺陷都必须录入</w:t>
      </w:r>
      <w:r w:rsidR="007F0DC4">
        <w:rPr>
          <w:rFonts w:hint="eastAsia"/>
        </w:rPr>
        <w:t>禅道</w:t>
      </w:r>
      <w:r w:rsidRPr="00FF766C">
        <w:rPr>
          <w:rFonts w:hint="eastAsia"/>
        </w:rPr>
        <w:t>库进行管理和跟踪。</w:t>
      </w:r>
    </w:p>
    <w:p w:rsidR="00A13D44" w:rsidRPr="00FC1AFF" w:rsidRDefault="00A13D44" w:rsidP="00FC1AF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37" w:name="_Toc208996186"/>
      <w:bookmarkStart w:id="38" w:name="_Toc208996332"/>
      <w:bookmarkStart w:id="39" w:name="_Toc231121757"/>
      <w:bookmarkStart w:id="40" w:name="_Toc269390153"/>
      <w:bookmarkStart w:id="41" w:name="_Toc464205951"/>
      <w:r w:rsidRPr="00FC1AF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lastRenderedPageBreak/>
        <w:t>流程图</w:t>
      </w:r>
      <w:bookmarkEnd w:id="37"/>
      <w:bookmarkEnd w:id="38"/>
      <w:bookmarkEnd w:id="39"/>
      <w:bookmarkEnd w:id="40"/>
      <w:bookmarkEnd w:id="41"/>
    </w:p>
    <w:p w:rsidR="00A13D44" w:rsidRDefault="00C17096" w:rsidP="00A13D44">
      <w:r>
        <w:object w:dxaOrig="15556" w:dyaOrig="13686">
          <v:shape id="_x0000_i1027" type="#_x0000_t75" style="width:696pt;height:614.25pt" o:ole="">
            <v:imagedata r:id="rId11" o:title=""/>
          </v:shape>
          <o:OLEObject Type="Embed" ProgID="Visio.Drawing.11" ShapeID="_x0000_i1027" DrawAspect="Content" ObjectID="_1538381923" r:id="rId12"/>
        </w:object>
      </w:r>
    </w:p>
    <w:p w:rsidR="00A13D44" w:rsidRDefault="00A13D44" w:rsidP="00A13D44">
      <w:pPr>
        <w:pStyle w:val="af0"/>
      </w:pPr>
      <w:bookmarkStart w:id="42" w:name="_Toc167948626"/>
      <w:r>
        <w:rPr>
          <w:rFonts w:hint="eastAsia"/>
        </w:rPr>
        <w:t>图表</w:t>
      </w:r>
      <w:r>
        <w:rPr>
          <w:rFonts w:hint="eastAsia"/>
        </w:rPr>
        <w:t>2</w:t>
      </w:r>
      <w:r>
        <w:rPr>
          <w:rFonts w:hint="eastAsia"/>
        </w:rPr>
        <w:t>：测试缺陷处理流程</w:t>
      </w:r>
      <w:bookmarkEnd w:id="42"/>
    </w:p>
    <w:p w:rsidR="00A13D44" w:rsidRPr="00FC1AFF" w:rsidRDefault="00A13D44" w:rsidP="00FC1AF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43" w:name="_Toc208996187"/>
      <w:bookmarkStart w:id="44" w:name="_Toc208996333"/>
      <w:bookmarkStart w:id="45" w:name="_Toc231121758"/>
      <w:bookmarkStart w:id="46" w:name="_Toc269390154"/>
      <w:bookmarkStart w:id="47" w:name="_Toc464205952"/>
      <w:r w:rsidRPr="00FC1AF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lastRenderedPageBreak/>
        <w:t>活动描述</w:t>
      </w:r>
      <w:bookmarkEnd w:id="43"/>
      <w:bookmarkEnd w:id="44"/>
      <w:bookmarkEnd w:id="45"/>
      <w:bookmarkEnd w:id="46"/>
      <w:bookmarkEnd w:id="47"/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测试工程师在测试过程中发现缺陷，将缺陷录入</w:t>
      </w:r>
      <w:r w:rsidR="007F0DC4">
        <w:rPr>
          <w:rFonts w:ascii="Verdana" w:hAnsi="Verdana" w:cs="宋体" w:hint="eastAsia"/>
          <w:kern w:val="0"/>
          <w:szCs w:val="21"/>
        </w:rPr>
        <w:t>禅道</w:t>
      </w:r>
      <w:r w:rsidRPr="002B2878">
        <w:rPr>
          <w:rFonts w:ascii="Verdana" w:hAnsi="Verdana" w:cs="宋体" w:hint="eastAsia"/>
          <w:kern w:val="0"/>
          <w:szCs w:val="21"/>
        </w:rPr>
        <w:t>，新增的缺陷为</w:t>
      </w:r>
      <w:r w:rsidR="00C17096">
        <w:rPr>
          <w:rFonts w:ascii="Verdana" w:hAnsi="Verdana" w:cs="宋体" w:hint="eastAsia"/>
          <w:kern w:val="0"/>
          <w:szCs w:val="21"/>
        </w:rPr>
        <w:t>新增</w:t>
      </w:r>
      <w:r w:rsidRPr="002B2878">
        <w:rPr>
          <w:rFonts w:ascii="Verdana" w:hAnsi="Verdana" w:cs="宋体" w:hint="eastAsia"/>
          <w:kern w:val="0"/>
          <w:szCs w:val="21"/>
        </w:rPr>
        <w:t>状态，分析缺陷选填写缺陷类型、发现手段、缺陷严重等级、缺陷发现阶段、</w:t>
      </w:r>
      <w:r w:rsidR="00C17096">
        <w:rPr>
          <w:rFonts w:ascii="Verdana" w:hAnsi="Verdana" w:cs="宋体" w:hint="eastAsia"/>
          <w:kern w:val="0"/>
          <w:szCs w:val="21"/>
        </w:rPr>
        <w:t>缺陷主题</w:t>
      </w:r>
      <w:r w:rsidRPr="002B2878">
        <w:rPr>
          <w:rFonts w:ascii="Verdana" w:hAnsi="Verdana" w:cs="宋体" w:hint="eastAsia"/>
          <w:kern w:val="0"/>
          <w:szCs w:val="21"/>
        </w:rPr>
        <w:t>。在</w:t>
      </w:r>
      <w:r w:rsidR="007F0DC4">
        <w:rPr>
          <w:rFonts w:ascii="Verdana" w:hAnsi="Verdana" w:cs="宋体" w:hint="eastAsia"/>
          <w:kern w:val="0"/>
          <w:szCs w:val="21"/>
        </w:rPr>
        <w:t>禅道</w:t>
      </w:r>
      <w:r w:rsidRPr="002B2878">
        <w:rPr>
          <w:rFonts w:ascii="Verdana" w:hAnsi="Verdana" w:cs="宋体" w:hint="eastAsia"/>
          <w:kern w:val="0"/>
          <w:szCs w:val="21"/>
        </w:rPr>
        <w:t>库中新增缺陷前，应先检查是否有类似的缺陷已经存在，类似缺陷已关闭则重新录入，未关闭则在原缺陷中进行注明，避免重复。缺陷填写要求参见：</w:t>
      </w:r>
      <w:hyperlink w:anchor="_附件一__缺陷填写规范" w:history="1">
        <w:r w:rsidRPr="002B2878">
          <w:rPr>
            <w:rFonts w:ascii="Verdana" w:hAnsi="Verdana" w:cs="宋体" w:hint="eastAsia"/>
            <w:kern w:val="0"/>
            <w:szCs w:val="21"/>
          </w:rPr>
          <w:t>附件一缺陷填写规范</w:t>
        </w:r>
      </w:hyperlink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开发组长对新建状态的缺陷进行分析，填写缺陷引入阶段。</w:t>
      </w:r>
    </w:p>
    <w:p w:rsidR="00A13D44" w:rsidRDefault="00A13D44" w:rsidP="00BD5244">
      <w:pPr>
        <w:pStyle w:val="1"/>
        <w:numPr>
          <w:ilvl w:val="0"/>
          <w:numId w:val="0"/>
        </w:numPr>
        <w:ind w:left="800"/>
      </w:pPr>
      <w:r>
        <w:rPr>
          <w:rFonts w:hint="eastAsia"/>
        </w:rPr>
        <w:t>将需要修改的缺陷状态改为“</w:t>
      </w:r>
      <w:r w:rsidR="00C17096">
        <w:rPr>
          <w:rFonts w:hint="eastAsia"/>
        </w:rPr>
        <w:t>解决中</w:t>
      </w:r>
      <w:r>
        <w:rPr>
          <w:rFonts w:hint="eastAsia"/>
        </w:rPr>
        <w:t>”，指定给相关软件工程师。并选择缺陷引入阶段。</w:t>
      </w:r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项目经理对暂缓修改、重新打开和拒绝三种类型的</w:t>
      </w:r>
      <w:r w:rsidRPr="002B2878">
        <w:rPr>
          <w:rFonts w:ascii="Verdana" w:hAnsi="Verdana" w:cs="宋体" w:hint="eastAsia"/>
          <w:kern w:val="0"/>
          <w:szCs w:val="21"/>
        </w:rPr>
        <w:t>BUG</w:t>
      </w:r>
      <w:r w:rsidRPr="002B2878">
        <w:rPr>
          <w:rFonts w:ascii="Verdana" w:hAnsi="Verdana" w:cs="宋体" w:hint="eastAsia"/>
          <w:kern w:val="0"/>
          <w:szCs w:val="21"/>
        </w:rPr>
        <w:t>进行分析处理。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将暂缓修改的缺陷状态改为“</w:t>
      </w:r>
      <w:r w:rsidR="00C17096">
        <w:rPr>
          <w:rFonts w:hint="eastAsia"/>
        </w:rPr>
        <w:t>延后解决</w:t>
      </w:r>
      <w:r>
        <w:rPr>
          <w:rFonts w:hint="eastAsia"/>
        </w:rPr>
        <w:t>”，并填写暂缓原因。项目经理每个版本对</w:t>
      </w:r>
      <w:r w:rsidR="007F0DC4">
        <w:rPr>
          <w:rFonts w:hint="eastAsia"/>
        </w:rPr>
        <w:t>禅道</w:t>
      </w:r>
      <w:r>
        <w:rPr>
          <w:rFonts w:hint="eastAsia"/>
        </w:rPr>
        <w:t>库中暂缓的缺陷进行处理，需修改的打开给相关责任人进行修改；已修复的缺陷，将状态修改为“</w:t>
      </w:r>
      <w:r w:rsidR="008664A7">
        <w:rPr>
          <w:rFonts w:hint="eastAsia"/>
        </w:rPr>
        <w:t>已解决</w:t>
      </w:r>
      <w:r>
        <w:rPr>
          <w:rFonts w:hint="eastAsia"/>
        </w:rPr>
        <w:t>”，下一次提交测试时测试工程师进行验证。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将拒绝的缺陷状态改为“</w:t>
      </w:r>
      <w:r w:rsidR="00C17096">
        <w:rPr>
          <w:rFonts w:hint="eastAsia"/>
        </w:rPr>
        <w:t>不予解决</w:t>
      </w:r>
      <w:r>
        <w:rPr>
          <w:rFonts w:hint="eastAsia"/>
        </w:rPr>
        <w:t>”，并填写拒绝的原因。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只有项目经理有暂缓和拒绝缺陷的权限。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对于暂缓和拒绝的缺陷，项目经理需与测试工程师沟通，不能达成一致时，上报给技术总监，对有争议的缺陷进行最终的确认。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修改测试人员填写的</w:t>
      </w:r>
      <w:r>
        <w:t>”</w:t>
      </w:r>
      <w:r>
        <w:rPr>
          <w:rFonts w:hint="eastAsia"/>
        </w:rPr>
        <w:t>优先级</w:t>
      </w:r>
      <w:r>
        <w:t>”</w:t>
      </w:r>
      <w:r>
        <w:rPr>
          <w:rFonts w:hint="eastAsia"/>
        </w:rPr>
        <w:t>，若觉得测试人员填写合理则不用修改。</w:t>
      </w:r>
    </w:p>
    <w:p w:rsidR="00A13D44" w:rsidRDefault="00A13D44" w:rsidP="00516FB3">
      <w:pPr>
        <w:pStyle w:val="1"/>
        <w:numPr>
          <w:ilvl w:val="1"/>
          <w:numId w:val="17"/>
        </w:numPr>
      </w:pPr>
      <w:r>
        <w:rPr>
          <w:rFonts w:hint="eastAsia"/>
        </w:rPr>
        <w:t>对测试工程师指派的状态为</w:t>
      </w:r>
      <w:r w:rsidR="007F0DC4">
        <w:rPr>
          <w:rFonts w:hint="eastAsia"/>
        </w:rPr>
        <w:t>重亲开启</w:t>
      </w:r>
      <w:r>
        <w:rPr>
          <w:rFonts w:hint="eastAsia"/>
        </w:rPr>
        <w:t>的</w:t>
      </w:r>
      <w:r>
        <w:rPr>
          <w:rFonts w:hint="eastAsia"/>
        </w:rPr>
        <w:t>BUG</w:t>
      </w:r>
      <w:r>
        <w:rPr>
          <w:rFonts w:hint="eastAsia"/>
        </w:rPr>
        <w:t>进行分析并做下一步处理。</w:t>
      </w:r>
    </w:p>
    <w:p w:rsidR="00A13D44" w:rsidRDefault="00A13D44" w:rsidP="00A13D44">
      <w:pPr>
        <w:pStyle w:val="1"/>
        <w:numPr>
          <w:ilvl w:val="0"/>
          <w:numId w:val="0"/>
        </w:numPr>
        <w:ind w:left="800"/>
      </w:pPr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软件工程师修复分配的缺陷，</w:t>
      </w:r>
    </w:p>
    <w:p w:rsidR="00A13D44" w:rsidRPr="00FB3162" w:rsidRDefault="00A13D44" w:rsidP="00516FB3">
      <w:pPr>
        <w:pStyle w:val="1"/>
        <w:numPr>
          <w:ilvl w:val="0"/>
          <w:numId w:val="16"/>
        </w:numPr>
      </w:pPr>
      <w:r>
        <w:rPr>
          <w:rFonts w:hint="eastAsia"/>
        </w:rPr>
        <w:t>Ⅰ修改完毕后，将缺陷状态改为“</w:t>
      </w:r>
      <w:r w:rsidR="008664A7">
        <w:rPr>
          <w:rFonts w:hint="eastAsia"/>
        </w:rPr>
        <w:t>已解决</w:t>
      </w:r>
      <w:r>
        <w:rPr>
          <w:rFonts w:hint="eastAsia"/>
        </w:rPr>
        <w:t>”，将处理人改为发现该</w:t>
      </w:r>
      <w:r>
        <w:rPr>
          <w:rFonts w:hint="eastAsia"/>
        </w:rPr>
        <w:t>BUG</w:t>
      </w:r>
      <w:r>
        <w:rPr>
          <w:rFonts w:hint="eastAsia"/>
        </w:rPr>
        <w:t>的测试人员，并更新缺陷引入阶段和预计修复版本（填写规则：预计下一版本修复时选择</w:t>
      </w:r>
      <w:r w:rsidRPr="00FB3162">
        <w:rPr>
          <w:rFonts w:hint="eastAsia"/>
        </w:rPr>
        <w:t>下一版本</w:t>
      </w:r>
      <w:r w:rsidRPr="00FB3162">
        <w:rPr>
          <w:rFonts w:hint="eastAsia"/>
        </w:rPr>
        <w:t>,</w:t>
      </w:r>
      <w:r w:rsidRPr="00FB3162">
        <w:rPr>
          <w:rFonts w:hint="eastAsia"/>
        </w:rPr>
        <w:t>不是下一版本修复时选择未知）。</w:t>
      </w:r>
    </w:p>
    <w:p w:rsidR="00A13D44" w:rsidRPr="007D6D41" w:rsidRDefault="00A13D44" w:rsidP="00516FB3">
      <w:pPr>
        <w:pStyle w:val="1"/>
        <w:numPr>
          <w:ilvl w:val="0"/>
          <w:numId w:val="16"/>
        </w:numPr>
      </w:pPr>
      <w:r>
        <w:rPr>
          <w:rFonts w:hint="eastAsia"/>
        </w:rPr>
        <w:t>Ⅱ将拒绝和延期的</w:t>
      </w:r>
      <w:r>
        <w:rPr>
          <w:rFonts w:hint="eastAsia"/>
        </w:rPr>
        <w:t>BUG</w:t>
      </w:r>
      <w:r>
        <w:rPr>
          <w:rFonts w:hint="eastAsia"/>
        </w:rPr>
        <w:t>指派给项目经理，但状态保持</w:t>
      </w:r>
      <w:r>
        <w:t>”</w:t>
      </w:r>
      <w:r w:rsidR="00C17096">
        <w:rPr>
          <w:rFonts w:hint="eastAsia"/>
        </w:rPr>
        <w:t>解决中</w:t>
      </w:r>
      <w:r>
        <w:t>”</w:t>
      </w:r>
      <w:r>
        <w:rPr>
          <w:rFonts w:hint="eastAsia"/>
        </w:rPr>
        <w:t>，在备注中说明拒绝理由和延期理由，延期的</w:t>
      </w:r>
      <w:r>
        <w:rPr>
          <w:rFonts w:hint="eastAsia"/>
        </w:rPr>
        <w:t>BUG</w:t>
      </w:r>
      <w:r>
        <w:rPr>
          <w:rFonts w:hint="eastAsia"/>
        </w:rPr>
        <w:t>还需说明延期的时间点。</w:t>
      </w:r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测试工程师在回归测试时，验证</w:t>
      </w:r>
      <w:r w:rsidR="007F0DC4">
        <w:rPr>
          <w:rFonts w:ascii="Verdana" w:hAnsi="Verdana" w:cs="宋体" w:hint="eastAsia"/>
          <w:kern w:val="0"/>
          <w:szCs w:val="21"/>
        </w:rPr>
        <w:t>禅道</w:t>
      </w:r>
      <w:r w:rsidRPr="002B2878">
        <w:rPr>
          <w:rFonts w:ascii="Verdana" w:hAnsi="Verdana" w:cs="宋体" w:hint="eastAsia"/>
          <w:kern w:val="0"/>
          <w:szCs w:val="21"/>
        </w:rPr>
        <w:t>库中“</w:t>
      </w:r>
      <w:r w:rsidR="008664A7">
        <w:rPr>
          <w:rFonts w:ascii="Verdana" w:hAnsi="Verdana" w:cs="宋体" w:hint="eastAsia"/>
          <w:kern w:val="0"/>
          <w:szCs w:val="21"/>
        </w:rPr>
        <w:t>已解决</w:t>
      </w:r>
      <w:r w:rsidRPr="002B2878">
        <w:rPr>
          <w:rFonts w:ascii="Verdana" w:hAnsi="Verdana" w:cs="宋体" w:hint="eastAsia"/>
          <w:kern w:val="0"/>
          <w:szCs w:val="21"/>
        </w:rPr>
        <w:t>”状态的缺陷。验证通过的，将状态修改为“</w:t>
      </w:r>
      <w:r w:rsidR="008664A7">
        <w:rPr>
          <w:rFonts w:ascii="Verdana" w:hAnsi="Verdana" w:cs="宋体" w:hint="eastAsia"/>
          <w:kern w:val="0"/>
          <w:szCs w:val="21"/>
        </w:rPr>
        <w:t>已关闭</w:t>
      </w:r>
      <w:r w:rsidRPr="002B2878">
        <w:rPr>
          <w:rFonts w:ascii="Verdana" w:hAnsi="Verdana" w:cs="宋体" w:hint="eastAsia"/>
          <w:kern w:val="0"/>
          <w:szCs w:val="21"/>
        </w:rPr>
        <w:t>”；未通过的，状态改为“</w:t>
      </w:r>
      <w:r w:rsidR="007F0DC4">
        <w:rPr>
          <w:rFonts w:ascii="Verdana" w:hAnsi="Verdana" w:cs="宋体" w:hint="eastAsia"/>
          <w:kern w:val="0"/>
          <w:szCs w:val="21"/>
        </w:rPr>
        <w:t>重亲开启</w:t>
      </w:r>
      <w:r w:rsidRPr="002B2878">
        <w:rPr>
          <w:rFonts w:ascii="Verdana" w:hAnsi="Verdana" w:cs="宋体" w:hint="eastAsia"/>
          <w:kern w:val="0"/>
          <w:szCs w:val="21"/>
        </w:rPr>
        <w:t>”，指派给软件工程师</w:t>
      </w:r>
    </w:p>
    <w:p w:rsidR="00A13D44" w:rsidRPr="002B2878" w:rsidRDefault="00A13D44" w:rsidP="00516FB3">
      <w:pPr>
        <w:pStyle w:val="ae"/>
        <w:widowControl/>
        <w:numPr>
          <w:ilvl w:val="0"/>
          <w:numId w:val="23"/>
        </w:numPr>
        <w:ind w:firstLineChars="0"/>
        <w:jc w:val="left"/>
        <w:rPr>
          <w:rFonts w:ascii="Verdana" w:hAnsi="Verdana" w:cs="宋体"/>
          <w:kern w:val="0"/>
          <w:szCs w:val="21"/>
        </w:rPr>
      </w:pPr>
      <w:r w:rsidRPr="002B2878">
        <w:rPr>
          <w:rFonts w:ascii="Verdana" w:hAnsi="Verdana" w:cs="宋体" w:hint="eastAsia"/>
          <w:kern w:val="0"/>
          <w:szCs w:val="21"/>
        </w:rPr>
        <w:t>测试工程师对</w:t>
      </w:r>
      <w:r w:rsidR="00C17096">
        <w:rPr>
          <w:rFonts w:ascii="Verdana" w:hAnsi="Verdana" w:cs="宋体" w:hint="eastAsia"/>
          <w:kern w:val="0"/>
          <w:szCs w:val="21"/>
        </w:rPr>
        <w:t>不予解决</w:t>
      </w:r>
      <w:r w:rsidRPr="002B2878">
        <w:rPr>
          <w:rFonts w:ascii="Verdana" w:hAnsi="Verdana" w:cs="宋体" w:hint="eastAsia"/>
          <w:kern w:val="0"/>
          <w:szCs w:val="21"/>
        </w:rPr>
        <w:t>的</w:t>
      </w:r>
      <w:r w:rsidRPr="002B2878">
        <w:rPr>
          <w:rFonts w:ascii="Verdana" w:hAnsi="Verdana" w:cs="宋体" w:hint="eastAsia"/>
          <w:kern w:val="0"/>
          <w:szCs w:val="21"/>
        </w:rPr>
        <w:t>BUG</w:t>
      </w:r>
      <w:r w:rsidRPr="002B2878">
        <w:rPr>
          <w:rFonts w:ascii="Verdana" w:hAnsi="Verdana" w:cs="宋体" w:hint="eastAsia"/>
          <w:kern w:val="0"/>
          <w:szCs w:val="21"/>
        </w:rPr>
        <w:t>分析后，若认为可关闭，则将</w:t>
      </w:r>
      <w:r w:rsidRPr="002B2878">
        <w:rPr>
          <w:rFonts w:ascii="Verdana" w:hAnsi="Verdana" w:cs="宋体" w:hint="eastAsia"/>
          <w:kern w:val="0"/>
          <w:szCs w:val="21"/>
        </w:rPr>
        <w:t>BUG</w:t>
      </w:r>
      <w:r w:rsidRPr="002B2878">
        <w:rPr>
          <w:rFonts w:ascii="Verdana" w:hAnsi="Verdana" w:cs="宋体" w:hint="eastAsia"/>
          <w:kern w:val="0"/>
          <w:szCs w:val="21"/>
        </w:rPr>
        <w:t>状态置为</w:t>
      </w:r>
      <w:r w:rsidR="008664A7">
        <w:rPr>
          <w:rFonts w:ascii="Verdana" w:hAnsi="Verdana" w:cs="宋体" w:hint="eastAsia"/>
          <w:kern w:val="0"/>
          <w:szCs w:val="21"/>
        </w:rPr>
        <w:t>已关闭</w:t>
      </w:r>
      <w:r w:rsidRPr="002B2878">
        <w:rPr>
          <w:rFonts w:ascii="Verdana" w:hAnsi="Verdana" w:cs="宋体" w:hint="eastAsia"/>
          <w:kern w:val="0"/>
          <w:szCs w:val="21"/>
        </w:rPr>
        <w:t>（</w:t>
      </w:r>
      <w:r w:rsidR="00C17096">
        <w:rPr>
          <w:rFonts w:ascii="Verdana" w:hAnsi="Verdana" w:cs="宋体" w:hint="eastAsia"/>
          <w:kern w:val="0"/>
          <w:szCs w:val="21"/>
        </w:rPr>
        <w:t>不予解决</w:t>
      </w:r>
      <w:r w:rsidRPr="002B2878">
        <w:rPr>
          <w:rFonts w:ascii="Verdana" w:hAnsi="Verdana" w:cs="宋体" w:hint="eastAsia"/>
          <w:kern w:val="0"/>
          <w:szCs w:val="21"/>
        </w:rPr>
        <w:t>）；若认为必须修改，则将</w:t>
      </w:r>
      <w:r w:rsidRPr="002B2878">
        <w:rPr>
          <w:rFonts w:ascii="Verdana" w:hAnsi="Verdana" w:cs="宋体" w:hint="eastAsia"/>
          <w:kern w:val="0"/>
          <w:szCs w:val="21"/>
        </w:rPr>
        <w:t>BUG</w:t>
      </w:r>
      <w:r w:rsidRPr="002B2878">
        <w:rPr>
          <w:rFonts w:ascii="Verdana" w:hAnsi="Verdana" w:cs="宋体" w:hint="eastAsia"/>
          <w:kern w:val="0"/>
          <w:szCs w:val="21"/>
        </w:rPr>
        <w:t>状态置为</w:t>
      </w:r>
      <w:r w:rsidR="007F0DC4">
        <w:rPr>
          <w:rFonts w:ascii="Verdana" w:hAnsi="Verdana" w:cs="宋体" w:hint="eastAsia"/>
          <w:kern w:val="0"/>
          <w:szCs w:val="21"/>
        </w:rPr>
        <w:t>重亲开启</w:t>
      </w:r>
      <w:r w:rsidRPr="002B2878">
        <w:rPr>
          <w:rFonts w:ascii="Verdana" w:hAnsi="Verdana" w:cs="宋体" w:hint="eastAsia"/>
          <w:kern w:val="0"/>
          <w:szCs w:val="21"/>
        </w:rPr>
        <w:t>，指派给项目经理，由项目经理进行下一步操作。</w:t>
      </w:r>
    </w:p>
    <w:p w:rsidR="00A13D44" w:rsidRPr="00BD5244" w:rsidRDefault="00A13D44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48" w:name="_Toc170720612"/>
      <w:bookmarkStart w:id="49" w:name="_Toc170720613"/>
      <w:bookmarkStart w:id="50" w:name="_Toc170720614"/>
      <w:bookmarkStart w:id="51" w:name="_Toc170720615"/>
      <w:bookmarkStart w:id="52" w:name="_Toc170720616"/>
      <w:bookmarkStart w:id="53" w:name="_Toc170720617"/>
      <w:bookmarkStart w:id="54" w:name="_Toc170720618"/>
      <w:bookmarkStart w:id="55" w:name="_Toc170720619"/>
      <w:bookmarkStart w:id="56" w:name="_Toc170720620"/>
      <w:bookmarkStart w:id="57" w:name="_Toc170720621"/>
      <w:bookmarkStart w:id="58" w:name="_缺陷填报规范"/>
      <w:bookmarkStart w:id="59" w:name="_Toc133661162"/>
      <w:bookmarkStart w:id="60" w:name="_Toc167948649"/>
      <w:bookmarkStart w:id="61" w:name="_Toc141846015"/>
      <w:bookmarkStart w:id="62" w:name="_Toc162947708"/>
      <w:bookmarkStart w:id="63" w:name="_Toc208996188"/>
      <w:bookmarkStart w:id="64" w:name="_Toc208996334"/>
      <w:bookmarkStart w:id="65" w:name="_Toc231121759"/>
      <w:bookmarkStart w:id="66" w:name="_Toc269390155"/>
      <w:bookmarkStart w:id="67" w:name="_Toc464205953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BD5244">
        <w:rPr>
          <w:rFonts w:ascii="黑体" w:eastAsia="黑体" w:hint="eastAsia"/>
        </w:rPr>
        <w:t>缺陷分析</w:t>
      </w:r>
      <w:bookmarkStart w:id="68" w:name="_缺陷分析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A13D44" w:rsidRPr="000C2AAD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69" w:name="_Toc208996189"/>
      <w:bookmarkStart w:id="70" w:name="_Toc208996335"/>
      <w:bookmarkStart w:id="71" w:name="_Toc231121760"/>
      <w:bookmarkStart w:id="72" w:name="_Toc269390156"/>
      <w:bookmarkStart w:id="73" w:name="_Toc464205954"/>
      <w:r w:rsidRPr="000C2AAD">
        <w:rPr>
          <w:rFonts w:ascii="黑体" w:eastAsia="黑体" w:hint="eastAsia"/>
          <w:sz w:val="30"/>
          <w:szCs w:val="30"/>
        </w:rPr>
        <w:t>缺陷统计</w:t>
      </w:r>
      <w:bookmarkEnd w:id="69"/>
      <w:bookmarkEnd w:id="70"/>
      <w:bookmarkEnd w:id="71"/>
      <w:bookmarkEnd w:id="72"/>
      <w:bookmarkEnd w:id="73"/>
    </w:p>
    <w:p w:rsidR="00A13D44" w:rsidRPr="00EF3D8A" w:rsidRDefault="00A13D44" w:rsidP="00A13D44">
      <w:pPr>
        <w:pStyle w:val="a5"/>
      </w:pPr>
      <w:r>
        <w:rPr>
          <w:rFonts w:hint="eastAsia"/>
        </w:rPr>
        <w:t>缺陷统计是为了</w:t>
      </w:r>
      <w:r>
        <w:t>帮助未来项目设</w:t>
      </w:r>
      <w:r>
        <w:rPr>
          <w:rFonts w:hint="eastAsia"/>
        </w:rPr>
        <w:t>定</w:t>
      </w:r>
      <w:r>
        <w:t>量化的质量目标</w:t>
      </w:r>
      <w:r>
        <w:rPr>
          <w:rFonts w:hint="eastAsia"/>
        </w:rPr>
        <w:t>，</w:t>
      </w:r>
      <w:r>
        <w:t>理解和控制未来项目的实际结果</w:t>
      </w:r>
      <w:r>
        <w:rPr>
          <w:rFonts w:hint="eastAsia"/>
        </w:rPr>
        <w:t>，为缺陷预防奠定基础</w:t>
      </w:r>
      <w:r>
        <w:t>。</w:t>
      </w:r>
    </w:p>
    <w:p w:rsidR="00A13D44" w:rsidRDefault="00A13D44" w:rsidP="00A13D44">
      <w:pPr>
        <w:pStyle w:val="a5"/>
      </w:pPr>
      <w:r>
        <w:rPr>
          <w:rFonts w:hint="eastAsia"/>
        </w:rPr>
        <w:t>项目组进行阶段总结时，测试工程师针对消缺率、一次性通过率、</w:t>
      </w:r>
      <w:r w:rsidR="007F0DC4">
        <w:rPr>
          <w:rFonts w:hint="eastAsia"/>
        </w:rPr>
        <w:t>重亲开启</w:t>
      </w:r>
      <w:r>
        <w:rPr>
          <w:rFonts w:hint="eastAsia"/>
        </w:rPr>
        <w:t>率、缺陷引入阶段等指标对缺陷情况进行统计，生成缺陷统计报告，提交项目经理。项目经理根据统计结果进行分析。</w:t>
      </w:r>
    </w:p>
    <w:p w:rsidR="00A13D44" w:rsidRPr="00353A68" w:rsidRDefault="00A13D44" w:rsidP="00A13D44">
      <w:pPr>
        <w:pStyle w:val="a5"/>
      </w:pPr>
      <w:r w:rsidRPr="00353A68">
        <w:rPr>
          <w:rFonts w:hint="eastAsia"/>
        </w:rPr>
        <w:t>以下定义所指的缺陷除了特定项（采纳率和</w:t>
      </w:r>
      <w:r w:rsidR="007F0DC4">
        <w:rPr>
          <w:rFonts w:hint="eastAsia"/>
        </w:rPr>
        <w:t>重亲开启</w:t>
      </w:r>
      <w:r w:rsidRPr="00353A68">
        <w:rPr>
          <w:rFonts w:hint="eastAsia"/>
        </w:rPr>
        <w:t>率）外均不包括建议性缺陷。</w:t>
      </w:r>
    </w:p>
    <w:p w:rsidR="00A13D44" w:rsidRPr="00353A68" w:rsidRDefault="00A13D44" w:rsidP="00516FB3">
      <w:pPr>
        <w:pStyle w:val="1"/>
        <w:numPr>
          <w:ilvl w:val="0"/>
          <w:numId w:val="14"/>
        </w:numPr>
      </w:pPr>
      <w:r w:rsidRPr="00353A68">
        <w:rPr>
          <w:rFonts w:hint="eastAsia"/>
        </w:rPr>
        <w:t>消缺率：展现对缺陷或建议的修复或采纳情况，公式：</w:t>
      </w:r>
    </w:p>
    <w:p w:rsidR="00A13D44" w:rsidRPr="00353A68" w:rsidRDefault="00A13D44" w:rsidP="00A13D44">
      <w:r w:rsidRPr="00353A68">
        <w:rPr>
          <w:rFonts w:hint="eastAsia"/>
        </w:rPr>
        <w:lastRenderedPageBreak/>
        <w:t>消缺率</w:t>
      </w:r>
      <w:r w:rsidRPr="00353A68">
        <w:rPr>
          <w:rFonts w:hint="eastAsia"/>
        </w:rPr>
        <w:t>=</w:t>
      </w:r>
      <w:r w:rsidRPr="00353A68">
        <w:rPr>
          <w:rFonts w:hint="eastAsia"/>
        </w:rPr>
        <w:t>已关闭缺陷总数</w:t>
      </w:r>
      <w:r w:rsidRPr="00353A68">
        <w:rPr>
          <w:rFonts w:hint="eastAsia"/>
        </w:rPr>
        <w:t>/</w:t>
      </w:r>
      <w:r w:rsidRPr="00353A68">
        <w:rPr>
          <w:rFonts w:hint="eastAsia"/>
        </w:rPr>
        <w:t>缺陷总数（其中缺陷总数不包括“</w:t>
      </w:r>
      <w:r w:rsidR="00C17096">
        <w:rPr>
          <w:rFonts w:hint="eastAsia"/>
        </w:rPr>
        <w:t>不予解决</w:t>
      </w:r>
      <w:r w:rsidRPr="00353A68">
        <w:rPr>
          <w:rFonts w:hint="eastAsia"/>
        </w:rPr>
        <w:t>”状态及建议性的缺陷）</w:t>
      </w:r>
    </w:p>
    <w:p w:rsidR="00A13D44" w:rsidRPr="00353A68" w:rsidRDefault="00A13D44" w:rsidP="00516FB3">
      <w:pPr>
        <w:pStyle w:val="1"/>
        <w:numPr>
          <w:ilvl w:val="0"/>
          <w:numId w:val="14"/>
        </w:numPr>
      </w:pPr>
      <w:r w:rsidRPr="00353A68">
        <w:rPr>
          <w:rFonts w:hint="eastAsia"/>
        </w:rPr>
        <w:t>一次性通过率：展现提交测试的系统一次性转测试通过的情况。</w:t>
      </w:r>
    </w:p>
    <w:p w:rsidR="00A13D44" w:rsidRPr="00353A68" w:rsidRDefault="007F0DC4" w:rsidP="00516FB3">
      <w:pPr>
        <w:pStyle w:val="1"/>
        <w:numPr>
          <w:ilvl w:val="0"/>
          <w:numId w:val="14"/>
        </w:numPr>
      </w:pPr>
      <w:r>
        <w:rPr>
          <w:rFonts w:hint="eastAsia"/>
        </w:rPr>
        <w:t>重亲开启</w:t>
      </w:r>
      <w:r w:rsidR="00A13D44" w:rsidRPr="00353A68">
        <w:rPr>
          <w:rFonts w:hint="eastAsia"/>
        </w:rPr>
        <w:t>率：展现缺陷的修复质量，公式：</w:t>
      </w:r>
      <w:r>
        <w:rPr>
          <w:rFonts w:hint="eastAsia"/>
        </w:rPr>
        <w:t>重亲开启</w:t>
      </w:r>
      <w:r w:rsidR="00A13D44" w:rsidRPr="00353A68">
        <w:rPr>
          <w:rFonts w:hint="eastAsia"/>
        </w:rPr>
        <w:t>缺陷数</w:t>
      </w:r>
      <w:r w:rsidR="00A13D44" w:rsidRPr="00353A68">
        <w:rPr>
          <w:rFonts w:hint="eastAsia"/>
        </w:rPr>
        <w:t>/</w:t>
      </w:r>
      <w:r w:rsidR="00A13D44" w:rsidRPr="00353A68">
        <w:rPr>
          <w:rFonts w:hint="eastAsia"/>
        </w:rPr>
        <w:t>验证的缺陷数（同一个缺陷重新打开多次按实际打开次数计算；缺陷总数包括建议性缺陷）。</w:t>
      </w:r>
    </w:p>
    <w:p w:rsidR="00A13D44" w:rsidRDefault="00A13D44" w:rsidP="00516FB3">
      <w:pPr>
        <w:pStyle w:val="1"/>
        <w:numPr>
          <w:ilvl w:val="0"/>
          <w:numId w:val="14"/>
        </w:numPr>
      </w:pPr>
      <w:r>
        <w:rPr>
          <w:rFonts w:hint="eastAsia"/>
        </w:rPr>
        <w:t>缺陷引入阶段：按照缺陷引入阶段进行统计，便于项目组进行缺陷分析。</w:t>
      </w:r>
    </w:p>
    <w:p w:rsidR="00A13D44" w:rsidRPr="00BD5244" w:rsidRDefault="00A13D44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74" w:name="_Toc170720625"/>
      <w:bookmarkStart w:id="75" w:name="_Toc170720626"/>
      <w:bookmarkStart w:id="76" w:name="_Toc208996191"/>
      <w:bookmarkStart w:id="77" w:name="_Toc208996337"/>
      <w:bookmarkStart w:id="78" w:name="_Toc231121762"/>
      <w:bookmarkStart w:id="79" w:name="_Toc269390157"/>
      <w:bookmarkStart w:id="80" w:name="_Toc464205955"/>
      <w:bookmarkEnd w:id="74"/>
      <w:bookmarkEnd w:id="75"/>
      <w:r w:rsidRPr="00BD5244">
        <w:rPr>
          <w:rFonts w:ascii="黑体" w:eastAsia="黑体" w:hint="eastAsia"/>
        </w:rPr>
        <w:t>缺陷预防</w:t>
      </w:r>
      <w:bookmarkEnd w:id="76"/>
      <w:bookmarkEnd w:id="77"/>
      <w:bookmarkEnd w:id="78"/>
      <w:bookmarkEnd w:id="79"/>
      <w:bookmarkEnd w:id="80"/>
    </w:p>
    <w:p w:rsidR="00A13D44" w:rsidRDefault="00A13D44" w:rsidP="00A13D44">
      <w:pPr>
        <w:pStyle w:val="a5"/>
      </w:pPr>
      <w:r w:rsidRPr="00F85F05">
        <w:t>缺陷预防的着眼点在于缺陷的共性原因，通过找寻、分析和处理缺陷的共性原因，实现缺陷预防</w:t>
      </w:r>
      <w:r>
        <w:rPr>
          <w:rFonts w:hint="eastAsia"/>
        </w:rPr>
        <w:t>。</w:t>
      </w:r>
    </w:p>
    <w:p w:rsidR="00A13D44" w:rsidRDefault="00A13D44" w:rsidP="00A13D44">
      <w:pPr>
        <w:pStyle w:val="a5"/>
      </w:pPr>
      <w:r>
        <w:rPr>
          <w:rFonts w:hint="eastAsia"/>
        </w:rPr>
        <w:t>项目阶段总结时，项目组完成缺陷分析后，项目经理组织项目组对分析结果进行讨论，总结出缺陷预防改进措施列表。比如：</w:t>
      </w:r>
    </w:p>
    <w:p w:rsidR="00A13D44" w:rsidRDefault="00A13D44" w:rsidP="00A13D44">
      <w:pPr>
        <w:pStyle w:val="40"/>
      </w:pPr>
      <w:r>
        <w:rPr>
          <w:rFonts w:hint="eastAsia"/>
        </w:rPr>
        <w:t>增加对开发人员进行业务培训。</w:t>
      </w:r>
    </w:p>
    <w:p w:rsidR="00A13D44" w:rsidRDefault="00A13D44" w:rsidP="00A13D44">
      <w:pPr>
        <w:pStyle w:val="40"/>
      </w:pPr>
      <w:r>
        <w:rPr>
          <w:rFonts w:hint="eastAsia"/>
        </w:rPr>
        <w:t>加强单元测试，单元测试安排措施等</w:t>
      </w:r>
    </w:p>
    <w:p w:rsidR="00A13D44" w:rsidRDefault="00A13D44" w:rsidP="00A13D44">
      <w:pPr>
        <w:pStyle w:val="40"/>
      </w:pPr>
      <w:r>
        <w:rPr>
          <w:rFonts w:hint="eastAsia"/>
        </w:rPr>
        <w:t>增加代码走查工作</w:t>
      </w:r>
    </w:p>
    <w:p w:rsidR="00A13D44" w:rsidRPr="00BD5244" w:rsidRDefault="00A13D44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81" w:name="_附录一"/>
      <w:bookmarkStart w:id="82" w:name="_Toc170720643"/>
      <w:bookmarkStart w:id="83" w:name="_附录"/>
      <w:bookmarkStart w:id="84" w:name="_Toc208996192"/>
      <w:bookmarkStart w:id="85" w:name="_Toc208996338"/>
      <w:bookmarkStart w:id="86" w:name="_Toc231121763"/>
      <w:bookmarkStart w:id="87" w:name="_Toc269390158"/>
      <w:bookmarkStart w:id="88" w:name="_Toc464205956"/>
      <w:bookmarkEnd w:id="81"/>
      <w:bookmarkEnd w:id="82"/>
      <w:bookmarkEnd w:id="83"/>
      <w:r w:rsidRPr="00BD5244">
        <w:rPr>
          <w:rFonts w:ascii="黑体" w:eastAsia="黑体" w:hint="eastAsia"/>
        </w:rPr>
        <w:t>退出准则</w:t>
      </w:r>
      <w:bookmarkEnd w:id="84"/>
      <w:bookmarkEnd w:id="85"/>
      <w:bookmarkEnd w:id="86"/>
      <w:bookmarkEnd w:id="87"/>
      <w:bookmarkEnd w:id="88"/>
    </w:p>
    <w:p w:rsidR="00A13D44" w:rsidRDefault="00A13D44" w:rsidP="00A13D44">
      <w:pPr>
        <w:pStyle w:val="a5"/>
      </w:pPr>
      <w:r>
        <w:rPr>
          <w:rFonts w:hint="eastAsia"/>
        </w:rPr>
        <w:t>缺陷关闭并完成缺陷分析和预防。</w:t>
      </w:r>
    </w:p>
    <w:p w:rsidR="00A13D44" w:rsidRPr="00BD5244" w:rsidRDefault="00A13D44" w:rsidP="00764106">
      <w:pPr>
        <w:pStyle w:val="10"/>
        <w:numPr>
          <w:ilvl w:val="0"/>
          <w:numId w:val="1"/>
        </w:numPr>
        <w:tabs>
          <w:tab w:val="clear" w:pos="425"/>
          <w:tab w:val="num" w:pos="0"/>
        </w:tabs>
        <w:spacing w:beforeLines="50" w:afterLines="50" w:line="240" w:lineRule="auto"/>
        <w:ind w:left="0" w:firstLine="0"/>
        <w:rPr>
          <w:rFonts w:ascii="黑体" w:eastAsia="黑体"/>
        </w:rPr>
      </w:pPr>
      <w:bookmarkStart w:id="89" w:name="_Toc208996194"/>
      <w:bookmarkStart w:id="90" w:name="_Toc208996340"/>
      <w:bookmarkStart w:id="91" w:name="_Toc231121765"/>
      <w:bookmarkStart w:id="92" w:name="_Toc269390159"/>
      <w:bookmarkStart w:id="93" w:name="_Toc464205957"/>
      <w:r w:rsidRPr="00BD5244">
        <w:rPr>
          <w:rFonts w:ascii="黑体" w:eastAsia="黑体" w:hint="eastAsia"/>
        </w:rPr>
        <w:t>附件</w:t>
      </w:r>
      <w:bookmarkEnd w:id="89"/>
      <w:bookmarkEnd w:id="90"/>
      <w:bookmarkEnd w:id="91"/>
      <w:bookmarkEnd w:id="92"/>
      <w:bookmarkEnd w:id="93"/>
    </w:p>
    <w:p w:rsidR="00A13D44" w:rsidRPr="000C2AAD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94" w:name="_缺陷等级描述"/>
      <w:bookmarkStart w:id="95" w:name="_附件一__缺陷填写规范"/>
      <w:bookmarkStart w:id="96" w:name="_Toc208996195"/>
      <w:bookmarkStart w:id="97" w:name="_Toc208996341"/>
      <w:bookmarkStart w:id="98" w:name="_Toc231121766"/>
      <w:bookmarkStart w:id="99" w:name="_Toc269390160"/>
      <w:bookmarkStart w:id="100" w:name="_Toc464205958"/>
      <w:bookmarkEnd w:id="94"/>
      <w:bookmarkEnd w:id="95"/>
      <w:r w:rsidRPr="000C2AAD">
        <w:rPr>
          <w:rFonts w:ascii="黑体" w:eastAsia="黑体" w:hint="eastAsia"/>
          <w:sz w:val="30"/>
          <w:szCs w:val="30"/>
        </w:rPr>
        <w:t>附件一  缺陷填写规范</w:t>
      </w:r>
      <w:bookmarkEnd w:id="96"/>
      <w:bookmarkEnd w:id="97"/>
      <w:bookmarkEnd w:id="98"/>
      <w:bookmarkEnd w:id="99"/>
      <w:bookmarkEnd w:id="100"/>
    </w:p>
    <w:p w:rsidR="00A13D44" w:rsidRPr="006A2465" w:rsidRDefault="00A13D44" w:rsidP="00A13D44">
      <w:pPr>
        <w:pStyle w:val="a5"/>
      </w:pPr>
      <w:r>
        <w:rPr>
          <w:rFonts w:hint="eastAsia"/>
        </w:rPr>
        <w:t>缺陷摘要需以简洁的语言表述准确的信息，用准确表达意义的缩略语进行描述，一些关键词如“程序崩溃”、“系统无反应”和“文字错误”等，在把缺陷摘要作为检索条件时非常方便。</w:t>
      </w:r>
    </w:p>
    <w:p w:rsidR="00A13D44" w:rsidRDefault="00A13D44" w:rsidP="00A13D44">
      <w:pPr>
        <w:pStyle w:val="a5"/>
      </w:pPr>
      <w:r>
        <w:rPr>
          <w:rFonts w:hint="eastAsia"/>
        </w:rPr>
        <w:t>缺陷描述需要遵循以下</w:t>
      </w:r>
      <w:r>
        <w:rPr>
          <w:rFonts w:hint="eastAsia"/>
        </w:rPr>
        <w:t>7</w:t>
      </w:r>
      <w:r>
        <w:rPr>
          <w:rFonts w:hint="eastAsia"/>
        </w:rPr>
        <w:t>个要点：精练、正确、中立、准确、普遍性、可再现和有证据。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01" w:name="_Toc89166362"/>
      <w:bookmarkStart w:id="102" w:name="_Toc141846006"/>
      <w:bookmarkStart w:id="103" w:name="_Toc162947699"/>
      <w:bookmarkStart w:id="104" w:name="_Toc464205959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精练</w:t>
      </w:r>
      <w:bookmarkEnd w:id="101"/>
      <w:bookmarkEnd w:id="102"/>
      <w:bookmarkEnd w:id="103"/>
      <w:bookmarkEnd w:id="104"/>
    </w:p>
    <w:p w:rsidR="00A13D44" w:rsidRDefault="00A13D44" w:rsidP="00A13D44">
      <w:pPr>
        <w:pStyle w:val="a5"/>
      </w:pPr>
      <w:r>
        <w:rPr>
          <w:rFonts w:hint="eastAsia"/>
        </w:rPr>
        <w:t>缺陷记录的描述需简单明了。不加入与问题无关的叙述，去除不必要的信息，但涵盖所有必要的信息。</w:t>
      </w:r>
      <w:bookmarkStart w:id="105" w:name="_Toc89166363"/>
      <w:bookmarkStart w:id="106" w:name="_Toc141846007"/>
      <w:bookmarkStart w:id="107" w:name="_Toc162947700"/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08" w:name="_Toc464205960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正确</w:t>
      </w:r>
      <w:bookmarkEnd w:id="105"/>
      <w:bookmarkEnd w:id="106"/>
      <w:bookmarkEnd w:id="107"/>
      <w:bookmarkEnd w:id="108"/>
    </w:p>
    <w:p w:rsidR="00A13D44" w:rsidRDefault="00A13D44" w:rsidP="00A13D44">
      <w:pPr>
        <w:pStyle w:val="a5"/>
      </w:pPr>
      <w:r>
        <w:rPr>
          <w:rFonts w:hint="eastAsia"/>
        </w:rPr>
        <w:t>一定要清楚所记录的缺陷的确存在，在提交前，先考虑如下几点：</w:t>
      </w:r>
    </w:p>
    <w:p w:rsidR="00A13D44" w:rsidRPr="00CA6BD1" w:rsidRDefault="00A13D44" w:rsidP="00A13D44">
      <w:pPr>
        <w:pStyle w:val="40"/>
      </w:pPr>
      <w:r>
        <w:rPr>
          <w:rFonts w:hint="eastAsia"/>
        </w:rPr>
        <w:t>对系统需求理解正确</w:t>
      </w:r>
      <w:r w:rsidRPr="00CA6BD1">
        <w:rPr>
          <w:rFonts w:hint="eastAsia"/>
        </w:rPr>
        <w:t>；</w:t>
      </w:r>
    </w:p>
    <w:p w:rsidR="00A13D44" w:rsidRDefault="00A13D44" w:rsidP="00A13D44">
      <w:pPr>
        <w:pStyle w:val="40"/>
      </w:pPr>
      <w:r>
        <w:rPr>
          <w:rFonts w:hint="eastAsia"/>
        </w:rPr>
        <w:t>已经安装和系统相关的软件，机器设置没有问题；</w:t>
      </w:r>
    </w:p>
    <w:p w:rsidR="00A13D44" w:rsidRDefault="00A13D44" w:rsidP="00A13D44">
      <w:pPr>
        <w:pStyle w:val="40"/>
      </w:pPr>
      <w:r>
        <w:rPr>
          <w:rFonts w:hint="eastAsia"/>
        </w:rPr>
        <w:t>被测软件本身的设置正确；</w:t>
      </w:r>
    </w:p>
    <w:p w:rsidR="00A13D44" w:rsidRDefault="00A13D44" w:rsidP="00A13D44">
      <w:pPr>
        <w:pStyle w:val="40"/>
      </w:pPr>
      <w:r>
        <w:rPr>
          <w:rFonts w:hint="eastAsia"/>
        </w:rPr>
        <w:t>不是以前测试时遗留的错误数据导致的错误；</w:t>
      </w:r>
    </w:p>
    <w:p w:rsidR="00A13D44" w:rsidRDefault="00A13D44" w:rsidP="00A13D44">
      <w:pPr>
        <w:pStyle w:val="40"/>
      </w:pPr>
      <w:r>
        <w:rPr>
          <w:rFonts w:hint="eastAsia"/>
        </w:rPr>
        <w:t>不是网络状况变化引起的问题，或者其它外在环境因素（如防火墙）引起的错误。</w:t>
      </w:r>
    </w:p>
    <w:p w:rsidR="00A13D44" w:rsidRDefault="00A13D44" w:rsidP="00A13D44">
      <w:pPr>
        <w:pStyle w:val="a5"/>
      </w:pPr>
      <w:r>
        <w:rPr>
          <w:rFonts w:hint="eastAsia"/>
        </w:rPr>
        <w:t>以上这些都对测试的结果有很大的影响，确认这些问题是否存在。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09" w:name="_Toc170720633"/>
      <w:bookmarkStart w:id="110" w:name="_Toc89166364"/>
      <w:bookmarkStart w:id="111" w:name="_Toc141846008"/>
      <w:bookmarkStart w:id="112" w:name="_Toc162947701"/>
      <w:bookmarkStart w:id="113" w:name="_Toc464205961"/>
      <w:bookmarkEnd w:id="109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中立</w:t>
      </w:r>
      <w:bookmarkEnd w:id="110"/>
      <w:bookmarkEnd w:id="111"/>
      <w:bookmarkEnd w:id="112"/>
      <w:bookmarkEnd w:id="113"/>
    </w:p>
    <w:p w:rsidR="00A13D44" w:rsidRDefault="00A13D44" w:rsidP="00A13D44">
      <w:pPr>
        <w:pStyle w:val="a5"/>
      </w:pPr>
      <w:r>
        <w:rPr>
          <w:rFonts w:hint="eastAsia"/>
        </w:rPr>
        <w:t>客观地描述每一个缺陷，不带任何情绪化的语言。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14" w:name="_Toc141846009"/>
      <w:bookmarkStart w:id="115" w:name="_Toc162947702"/>
      <w:bookmarkStart w:id="116" w:name="_Toc464205962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lastRenderedPageBreak/>
        <w:t>准确</w:t>
      </w:r>
      <w:bookmarkEnd w:id="114"/>
      <w:bookmarkEnd w:id="115"/>
      <w:bookmarkEnd w:id="116"/>
    </w:p>
    <w:p w:rsidR="00A13D44" w:rsidRDefault="00A13D44" w:rsidP="00A13D44">
      <w:pPr>
        <w:pStyle w:val="a5"/>
      </w:pPr>
      <w:r>
        <w:rPr>
          <w:rFonts w:hint="eastAsia"/>
        </w:rPr>
        <w:t>缺陷记录需要准确的描述缺陷发生的位置，产生条件和结果。最好做到让阅读缺陷记录者不需要亲自上机操作就知道问题所在。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80"/>
        <w:gridCol w:w="7380"/>
      </w:tblGrid>
      <w:tr w:rsidR="00A13D44" w:rsidTr="007A74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13D44" w:rsidRDefault="00A13D44" w:rsidP="007A7405">
            <w:pPr>
              <w:pStyle w:val="af"/>
            </w:pPr>
            <w:r>
              <w:rPr>
                <w:rFonts w:hint="eastAsia"/>
              </w:rPr>
              <w:t>例子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A13D44" w:rsidRDefault="00A13D44" w:rsidP="007A7405">
            <w:pPr>
              <w:pStyle w:val="af"/>
            </w:pPr>
            <w:r>
              <w:rPr>
                <w:rFonts w:hint="eastAsia"/>
              </w:rPr>
              <w:t>缺陷描述</w:t>
            </w:r>
          </w:p>
        </w:tc>
      </w:tr>
      <w:tr w:rsidR="00A13D44" w:rsidTr="007A74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44" w:rsidRDefault="00A13D44" w:rsidP="007A7405">
            <w:r>
              <w:rPr>
                <w:rFonts w:hint="eastAsia"/>
              </w:rPr>
              <w:t>不准确的描述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44" w:rsidRDefault="00A13D44" w:rsidP="007A7405">
            <w:r>
              <w:rPr>
                <w:rFonts w:hint="eastAsia"/>
              </w:rPr>
              <w:t>查询中按状态查询发生错误。</w:t>
            </w:r>
          </w:p>
        </w:tc>
      </w:tr>
      <w:tr w:rsidR="00A13D44" w:rsidTr="007A7405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44" w:rsidRDefault="00A13D44" w:rsidP="007A7405">
            <w:r>
              <w:rPr>
                <w:rFonts w:hint="eastAsia"/>
              </w:rPr>
              <w:t>准确的描述</w:t>
            </w:r>
          </w:p>
        </w:tc>
        <w:tc>
          <w:tcPr>
            <w:tcW w:w="7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D44" w:rsidRDefault="00A13D44" w:rsidP="007A7405">
            <w:r>
              <w:rPr>
                <w:rFonts w:cs="宋体" w:hint="eastAsia"/>
                <w:bCs/>
                <w:szCs w:val="21"/>
              </w:rPr>
              <w:t>信息查询</w:t>
            </w:r>
            <w:r>
              <w:rPr>
                <w:rFonts w:cs="宋体" w:hint="eastAsia"/>
                <w:bCs/>
                <w:szCs w:val="21"/>
              </w:rPr>
              <w:t>&gt;</w:t>
            </w:r>
            <w:r>
              <w:rPr>
                <w:rFonts w:cs="宋体" w:hint="eastAsia"/>
                <w:bCs/>
                <w:szCs w:val="21"/>
              </w:rPr>
              <w:t>天气预报信息查询：在列表页面的查询条件中，按“状态”字段的“已审”查询条件进行查询时，查询结果无记录，没有查询出状态为“已审”的天气预报信息。</w:t>
            </w:r>
          </w:p>
        </w:tc>
      </w:tr>
    </w:tbl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17" w:name="_Toc89166366"/>
      <w:bookmarkStart w:id="118" w:name="_Toc141846010"/>
      <w:bookmarkStart w:id="119" w:name="_Toc162947703"/>
      <w:bookmarkStart w:id="120" w:name="_Toc464205963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普遍性</w:t>
      </w:r>
      <w:bookmarkEnd w:id="117"/>
      <w:bookmarkEnd w:id="118"/>
      <w:bookmarkEnd w:id="119"/>
      <w:bookmarkEnd w:id="120"/>
    </w:p>
    <w:p w:rsidR="00A13D44" w:rsidRDefault="00A13D44" w:rsidP="00A13D44">
      <w:pPr>
        <w:pStyle w:val="a5"/>
      </w:pPr>
      <w:r>
        <w:rPr>
          <w:rFonts w:hint="eastAsia"/>
        </w:rPr>
        <w:t>记录缺陷时需明确的描述出该问题在整个系统中普遍存在的地方，便于一次修复同类缺陷。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21" w:name="_Toc89166367"/>
      <w:bookmarkStart w:id="122" w:name="_Toc141846011"/>
      <w:bookmarkStart w:id="123" w:name="_Toc162947704"/>
      <w:bookmarkStart w:id="124" w:name="_Toc464205964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可再现</w:t>
      </w:r>
      <w:bookmarkEnd w:id="121"/>
      <w:bookmarkEnd w:id="122"/>
      <w:bookmarkEnd w:id="123"/>
      <w:bookmarkEnd w:id="124"/>
    </w:p>
    <w:p w:rsidR="00A13D44" w:rsidRDefault="00A13D44" w:rsidP="00A13D44">
      <w:pPr>
        <w:pStyle w:val="a5"/>
      </w:pPr>
      <w:r>
        <w:rPr>
          <w:rFonts w:hint="eastAsia"/>
        </w:rPr>
        <w:t>为了快速、准确的重现缺陷，需列出缺陷产生的步骤。</w:t>
      </w:r>
    </w:p>
    <w:p w:rsidR="00A13D44" w:rsidRPr="00CA6BD1" w:rsidRDefault="00A13D44" w:rsidP="00A13D44">
      <w:pPr>
        <w:pStyle w:val="40"/>
      </w:pPr>
      <w:r w:rsidRPr="00CA6BD1">
        <w:rPr>
          <w:rFonts w:hint="eastAsia"/>
        </w:rPr>
        <w:t>每一个步骤尽量只记录一个操作。</w:t>
      </w:r>
    </w:p>
    <w:p w:rsidR="00A13D44" w:rsidRPr="00CA6BD1" w:rsidRDefault="00A13D44" w:rsidP="00A13D44">
      <w:pPr>
        <w:pStyle w:val="40"/>
      </w:pPr>
      <w:r w:rsidRPr="00CA6BD1">
        <w:rPr>
          <w:rFonts w:hint="eastAsia"/>
        </w:rPr>
        <w:t>步骤完整，准确，简短。</w:t>
      </w:r>
    </w:p>
    <w:p w:rsidR="00A13D44" w:rsidRPr="00CA6BD1" w:rsidRDefault="00A13D44" w:rsidP="00A13D44">
      <w:pPr>
        <w:pStyle w:val="40"/>
      </w:pPr>
      <w:r w:rsidRPr="00CA6BD1">
        <w:rPr>
          <w:rFonts w:hint="eastAsia"/>
        </w:rPr>
        <w:t>尽量使用短语和短句，避免复杂句型句式。</w:t>
      </w:r>
    </w:p>
    <w:p w:rsidR="00A13D44" w:rsidRPr="00CA6BD1" w:rsidRDefault="00A13D44" w:rsidP="00A13D44">
      <w:pPr>
        <w:pStyle w:val="40"/>
      </w:pPr>
      <w:r w:rsidRPr="00CA6BD1">
        <w:rPr>
          <w:rFonts w:hint="eastAsia"/>
        </w:rPr>
        <w:t>如果无法重现，需在缺陷记录中明确说明。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25" w:name="_Toc170720638"/>
      <w:bookmarkStart w:id="126" w:name="_Toc170720639"/>
      <w:bookmarkStart w:id="127" w:name="_Toc170720640"/>
      <w:bookmarkStart w:id="128" w:name="_Toc170720641"/>
      <w:bookmarkStart w:id="129" w:name="_Toc89166369"/>
      <w:bookmarkStart w:id="130" w:name="_Toc141846012"/>
      <w:bookmarkStart w:id="131" w:name="_Toc162947705"/>
      <w:bookmarkStart w:id="132" w:name="_Toc464205965"/>
      <w:bookmarkEnd w:id="125"/>
      <w:bookmarkEnd w:id="126"/>
      <w:bookmarkEnd w:id="127"/>
      <w:bookmarkEnd w:id="128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证据</w:t>
      </w:r>
      <w:bookmarkEnd w:id="129"/>
      <w:bookmarkEnd w:id="130"/>
      <w:bookmarkEnd w:id="131"/>
      <w:bookmarkEnd w:id="132"/>
    </w:p>
    <w:p w:rsidR="00A13D44" w:rsidRDefault="00A13D44" w:rsidP="00A13D44">
      <w:pPr>
        <w:pStyle w:val="a5"/>
      </w:pPr>
      <w:r w:rsidRPr="00CD1235">
        <w:rPr>
          <w:rFonts w:hint="eastAsia"/>
        </w:rPr>
        <w:t>为了直观的观察缺陷现象，通常需要附加缺陷出现的界面，以附件</w:t>
      </w:r>
      <w:r>
        <w:rPr>
          <w:rFonts w:hint="eastAsia"/>
        </w:rPr>
        <w:t>形式上传到缺陷记录中</w:t>
      </w:r>
      <w:r w:rsidRPr="00CD1235">
        <w:rPr>
          <w:rFonts w:hint="eastAsia"/>
        </w:rPr>
        <w:t>。为了节省空间，又能真实反映缺陷或错误本质，可以捕捉缺陷产生时的全屏幕，活动窗口和局部区域</w:t>
      </w:r>
      <w:r>
        <w:rPr>
          <w:rFonts w:hint="eastAsia"/>
        </w:rPr>
        <w:t>；</w:t>
      </w:r>
      <w:r w:rsidRPr="00B9555E">
        <w:rPr>
          <w:rFonts w:hint="eastAsia"/>
        </w:rPr>
        <w:t>如果打开某个特殊的文档而产生的缺陷，则必须附加该文档，从而可以迅速再现缺陷。有时，为了使缺陷修正者进一步明确缺陷的表现，可以附加个人的修改建议或注解。</w:t>
      </w:r>
    </w:p>
    <w:p w:rsidR="00A13D44" w:rsidRPr="000C2AAD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133" w:name="_附件二_缺陷类型描述"/>
      <w:bookmarkStart w:id="134" w:name="_Toc231121767"/>
      <w:bookmarkStart w:id="135" w:name="_Toc269390161"/>
      <w:bookmarkStart w:id="136" w:name="_Toc464205966"/>
      <w:bookmarkEnd w:id="133"/>
      <w:r w:rsidRPr="000C2AAD">
        <w:rPr>
          <w:rFonts w:ascii="黑体" w:eastAsia="黑体" w:hint="eastAsia"/>
          <w:sz w:val="30"/>
          <w:szCs w:val="30"/>
        </w:rPr>
        <w:t>附件二　缺陷类型描述</w:t>
      </w:r>
      <w:bookmarkEnd w:id="134"/>
      <w:bookmarkEnd w:id="135"/>
      <w:bookmarkEnd w:id="136"/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37" w:name="_Toc231121768"/>
      <w:bookmarkStart w:id="138" w:name="_Toc269390162"/>
      <w:bookmarkStart w:id="139" w:name="_Toc464205967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功能</w:t>
      </w:r>
      <w:bookmarkEnd w:id="137"/>
      <w:bookmarkEnd w:id="138"/>
      <w:bookmarkEnd w:id="139"/>
    </w:p>
    <w:p w:rsidR="00A13D44" w:rsidRDefault="00A13D44" w:rsidP="00516FB3">
      <w:pPr>
        <w:pStyle w:val="1"/>
        <w:numPr>
          <w:ilvl w:val="0"/>
          <w:numId w:val="18"/>
        </w:numPr>
      </w:pPr>
      <w:r>
        <w:rPr>
          <w:rFonts w:hint="eastAsia"/>
        </w:rPr>
        <w:t>与系统</w:t>
      </w:r>
      <w:r w:rsidRPr="00493BC9">
        <w:rPr>
          <w:rFonts w:hint="eastAsia"/>
        </w:rPr>
        <w:t>需求</w:t>
      </w:r>
      <w:r>
        <w:rPr>
          <w:rFonts w:hint="eastAsia"/>
        </w:rPr>
        <w:t>不一致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软件未实现产品说明书要求的功能、软件实现了产品说明书未提到的功能。</w:t>
      </w:r>
    </w:p>
    <w:p w:rsidR="00A13D44" w:rsidRDefault="00A13D44" w:rsidP="00516FB3">
      <w:pPr>
        <w:pStyle w:val="1"/>
        <w:numPr>
          <w:ilvl w:val="0"/>
          <w:numId w:val="18"/>
        </w:numPr>
      </w:pPr>
      <w:r w:rsidRPr="00493BC9">
        <w:rPr>
          <w:rFonts w:hint="eastAsia"/>
        </w:rPr>
        <w:t>功能实现</w:t>
      </w:r>
      <w:r>
        <w:rPr>
          <w:rFonts w:hint="eastAsia"/>
        </w:rPr>
        <w:t>错误</w:t>
      </w:r>
    </w:p>
    <w:p w:rsidR="00A13D44" w:rsidRDefault="00A13D44" w:rsidP="00A13D44">
      <w:pPr>
        <w:pStyle w:val="a5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>
        <w:rPr>
          <w:rFonts w:hint="eastAsia"/>
        </w:rPr>
        <w:t>查询结果不正确。</w:t>
      </w:r>
    </w:p>
    <w:p w:rsidR="00A13D44" w:rsidRDefault="00A13D44" w:rsidP="00A13D44">
      <w:pPr>
        <w:pStyle w:val="40"/>
      </w:pPr>
      <w:r>
        <w:rPr>
          <w:rFonts w:hint="eastAsia"/>
        </w:rPr>
        <w:t>页面白屏或报</w:t>
      </w:r>
      <w:r>
        <w:rPr>
          <w:rFonts w:hint="eastAsia"/>
        </w:rPr>
        <w:t>404</w:t>
      </w:r>
      <w:r>
        <w:rPr>
          <w:rFonts w:hint="eastAsia"/>
        </w:rPr>
        <w:t>、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A13D44" w:rsidRDefault="00A13D44" w:rsidP="00A13D44">
      <w:pPr>
        <w:pStyle w:val="40"/>
      </w:pPr>
      <w:r>
        <w:rPr>
          <w:rFonts w:hint="eastAsia"/>
        </w:rPr>
        <w:t>业务逻辑错误。</w:t>
      </w:r>
    </w:p>
    <w:p w:rsidR="00A13D44" w:rsidRDefault="00A13D44" w:rsidP="00516FB3">
      <w:pPr>
        <w:pStyle w:val="1"/>
        <w:numPr>
          <w:ilvl w:val="0"/>
          <w:numId w:val="18"/>
        </w:numPr>
      </w:pPr>
      <w:r w:rsidRPr="00493BC9">
        <w:rPr>
          <w:rFonts w:hint="eastAsia"/>
        </w:rPr>
        <w:t>权限错误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例：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“已审”状态的招工信息应不能修改，但是系统中可以修改并成功保存。</w:t>
      </w:r>
    </w:p>
    <w:p w:rsidR="00A13D44" w:rsidRDefault="00A13D44" w:rsidP="00516FB3">
      <w:pPr>
        <w:pStyle w:val="1"/>
        <w:numPr>
          <w:ilvl w:val="0"/>
          <w:numId w:val="18"/>
        </w:numPr>
      </w:pPr>
      <w:r w:rsidRPr="00493BC9">
        <w:rPr>
          <w:rFonts w:hint="eastAsia"/>
        </w:rPr>
        <w:t>数据错误</w:t>
      </w:r>
    </w:p>
    <w:p w:rsidR="00A13D44" w:rsidRDefault="00A13D44" w:rsidP="00A13D44">
      <w:pPr>
        <w:pStyle w:val="a5"/>
      </w:pPr>
      <w:r>
        <w:rPr>
          <w:rFonts w:hint="eastAsia"/>
        </w:rPr>
        <w:lastRenderedPageBreak/>
        <w:t>例：</w:t>
      </w:r>
    </w:p>
    <w:p w:rsidR="00A13D44" w:rsidRPr="001A67CB" w:rsidRDefault="00A13D44" w:rsidP="00A13D44">
      <w:pPr>
        <w:pStyle w:val="40"/>
      </w:pPr>
      <w:r w:rsidRPr="00493BC9">
        <w:rPr>
          <w:rFonts w:hint="eastAsia"/>
        </w:rPr>
        <w:t>数据计算错误、统计错误等</w:t>
      </w:r>
      <w:r>
        <w:rPr>
          <w:rFonts w:hint="eastAsia"/>
        </w:rPr>
        <w:t>。</w:t>
      </w:r>
    </w:p>
    <w:p w:rsidR="00A13D44" w:rsidRDefault="00A13D44" w:rsidP="00516FB3">
      <w:pPr>
        <w:pStyle w:val="1"/>
        <w:numPr>
          <w:ilvl w:val="0"/>
          <w:numId w:val="18"/>
        </w:numPr>
      </w:pPr>
      <w:r w:rsidRPr="00493BC9">
        <w:rPr>
          <w:rFonts w:hint="eastAsia"/>
        </w:rPr>
        <w:t>链接</w:t>
      </w:r>
      <w:r>
        <w:rPr>
          <w:rFonts w:hint="eastAsia"/>
        </w:rPr>
        <w:t>错误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 w:rsidRPr="00493BC9">
        <w:rPr>
          <w:rFonts w:hint="eastAsia"/>
        </w:rPr>
        <w:t>一般链接、页面跳转等</w:t>
      </w:r>
      <w:r>
        <w:rPr>
          <w:rFonts w:hint="eastAsia"/>
        </w:rPr>
        <w:t>不正确。</w:t>
      </w:r>
    </w:p>
    <w:p w:rsidR="00A13D44" w:rsidRDefault="00A13D44" w:rsidP="00516FB3">
      <w:pPr>
        <w:pStyle w:val="1"/>
        <w:numPr>
          <w:ilvl w:val="0"/>
          <w:numId w:val="18"/>
        </w:numPr>
      </w:pPr>
      <w:r w:rsidRPr="00E810B2">
        <w:rPr>
          <w:rFonts w:hint="eastAsia"/>
        </w:rPr>
        <w:t>数据校验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 w:rsidRPr="00E810B2">
        <w:rPr>
          <w:rFonts w:hint="eastAsia"/>
        </w:rPr>
        <w:t>边界值、字符校验等。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40" w:name="_Toc231121769"/>
      <w:bookmarkStart w:id="141" w:name="_Toc269390163"/>
      <w:bookmarkStart w:id="142" w:name="_Toc464205968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界面</w:t>
      </w:r>
      <w:bookmarkEnd w:id="140"/>
      <w:bookmarkEnd w:id="141"/>
      <w:bookmarkEnd w:id="142"/>
    </w:p>
    <w:p w:rsidR="00A13D44" w:rsidRDefault="00A13D44" w:rsidP="00516FB3">
      <w:pPr>
        <w:pStyle w:val="1"/>
        <w:numPr>
          <w:ilvl w:val="0"/>
          <w:numId w:val="19"/>
        </w:numPr>
      </w:pPr>
      <w:r>
        <w:rPr>
          <w:rFonts w:hint="eastAsia"/>
        </w:rPr>
        <w:t>界面不友好，控件布局不美观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界面布局不合理，按钮换行、字体大小不一致等。</w:t>
      </w:r>
    </w:p>
    <w:p w:rsidR="00A13D44" w:rsidRDefault="00A13D44" w:rsidP="00516FB3">
      <w:pPr>
        <w:pStyle w:val="1"/>
        <w:numPr>
          <w:ilvl w:val="0"/>
          <w:numId w:val="19"/>
        </w:numPr>
      </w:pPr>
      <w:r>
        <w:rPr>
          <w:rFonts w:hint="eastAsia"/>
        </w:rPr>
        <w:t>错别字、备注文字或提示信息不合理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43" w:name="_Toc231121770"/>
      <w:bookmarkStart w:id="144" w:name="_Toc269390164"/>
      <w:bookmarkStart w:id="145" w:name="_Toc464205969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易用性</w:t>
      </w:r>
      <w:bookmarkEnd w:id="143"/>
      <w:bookmarkEnd w:id="144"/>
      <w:bookmarkEnd w:id="145"/>
    </w:p>
    <w:p w:rsidR="00A13D44" w:rsidRDefault="00A13D44" w:rsidP="00A13D44">
      <w:pPr>
        <w:pStyle w:val="a5"/>
      </w:pPr>
      <w:r>
        <w:rPr>
          <w:rFonts w:hint="eastAsia"/>
        </w:rPr>
        <w:t>例：</w:t>
      </w:r>
    </w:p>
    <w:p w:rsidR="00A13D44" w:rsidRPr="004A5238" w:rsidRDefault="00A13D44" w:rsidP="00A13D44">
      <w:pPr>
        <w:pStyle w:val="40"/>
      </w:pPr>
      <w:r w:rsidRPr="000662C9">
        <w:rPr>
          <w:rFonts w:hint="eastAsia"/>
        </w:rPr>
        <w:t>使用回车键确定</w:t>
      </w:r>
      <w:r>
        <w:rPr>
          <w:rFonts w:hint="eastAsia"/>
        </w:rPr>
        <w:t>。在</w:t>
      </w:r>
      <w:r w:rsidRPr="000662C9">
        <w:rPr>
          <w:rFonts w:hint="eastAsia"/>
        </w:rPr>
        <w:t>查询</w:t>
      </w:r>
      <w:r>
        <w:rPr>
          <w:rFonts w:hint="eastAsia"/>
        </w:rPr>
        <w:t>页面</w:t>
      </w:r>
      <w:r w:rsidRPr="000662C9">
        <w:rPr>
          <w:rFonts w:hint="eastAsia"/>
        </w:rPr>
        <w:t>，</w:t>
      </w:r>
      <w:r>
        <w:rPr>
          <w:rFonts w:hint="eastAsia"/>
        </w:rPr>
        <w:t>输入查询条件后可以</w:t>
      </w:r>
      <w:r w:rsidRPr="000662C9">
        <w:rPr>
          <w:rFonts w:hint="eastAsia"/>
        </w:rPr>
        <w:t>使用回车键</w:t>
      </w:r>
      <w:r>
        <w:rPr>
          <w:rFonts w:hint="eastAsia"/>
        </w:rPr>
        <w:t>执行查询</w:t>
      </w:r>
      <w:r w:rsidRPr="000662C9">
        <w:rPr>
          <w:rFonts w:hint="eastAsia"/>
        </w:rPr>
        <w:t>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46" w:name="_Toc231121771"/>
      <w:bookmarkStart w:id="147" w:name="_Toc269390165"/>
      <w:bookmarkStart w:id="148" w:name="_Toc464205970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兼容性</w:t>
      </w:r>
      <w:bookmarkEnd w:id="146"/>
      <w:bookmarkEnd w:id="147"/>
      <w:bookmarkEnd w:id="148"/>
    </w:p>
    <w:p w:rsidR="00A13D44" w:rsidRDefault="00A13D44" w:rsidP="00516FB3">
      <w:pPr>
        <w:pStyle w:val="1"/>
        <w:numPr>
          <w:ilvl w:val="0"/>
          <w:numId w:val="20"/>
        </w:numPr>
      </w:pPr>
      <w:r>
        <w:rPr>
          <w:rFonts w:hint="eastAsia"/>
        </w:rPr>
        <w:t>浏览器的兼容性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IE</w:t>
      </w:r>
      <w:r>
        <w:rPr>
          <w:rFonts w:hint="eastAsia"/>
        </w:rPr>
        <w:t>，遨游、</w:t>
      </w:r>
      <w:r>
        <w:rPr>
          <w:rFonts w:hint="eastAsia"/>
        </w:rPr>
        <w:t>FireFox</w:t>
      </w:r>
      <w:r>
        <w:rPr>
          <w:rFonts w:hint="eastAsia"/>
        </w:rPr>
        <w:t>，</w:t>
      </w:r>
      <w:r>
        <w:rPr>
          <w:rFonts w:hint="eastAsia"/>
        </w:rPr>
        <w:t>Maxthon</w:t>
      </w:r>
      <w:r>
        <w:rPr>
          <w:rFonts w:hint="eastAsia"/>
        </w:rPr>
        <w:t>，</w:t>
      </w:r>
      <w:r>
        <w:rPr>
          <w:rFonts w:hint="eastAsia"/>
        </w:rPr>
        <w:t>Opera,</w:t>
      </w:r>
      <w:r>
        <w:rPr>
          <w:rFonts w:hint="eastAsia"/>
        </w:rPr>
        <w:t>苹果及其各版本的浏览器等。</w:t>
      </w:r>
    </w:p>
    <w:p w:rsidR="00A13D44" w:rsidRDefault="00A13D44" w:rsidP="00516FB3">
      <w:pPr>
        <w:pStyle w:val="1"/>
        <w:numPr>
          <w:ilvl w:val="0"/>
          <w:numId w:val="20"/>
        </w:numPr>
      </w:pPr>
      <w:r>
        <w:rPr>
          <w:rFonts w:hint="eastAsia"/>
        </w:rPr>
        <w:t>操作系统的兼容性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Windows2000</w:t>
      </w:r>
      <w:r>
        <w:rPr>
          <w:rFonts w:hint="eastAsia"/>
        </w:rPr>
        <w:t>、</w:t>
      </w:r>
      <w:r>
        <w:rPr>
          <w:rFonts w:hint="eastAsia"/>
        </w:rPr>
        <w:t>Windows XP</w:t>
      </w:r>
      <w:r>
        <w:rPr>
          <w:rFonts w:hint="eastAsia"/>
        </w:rPr>
        <w:t>、</w:t>
      </w:r>
      <w:r>
        <w:rPr>
          <w:rFonts w:hint="eastAsia"/>
        </w:rPr>
        <w:t>Windows2007</w:t>
      </w:r>
      <w:r>
        <w:rPr>
          <w:rFonts w:hint="eastAsia"/>
        </w:rPr>
        <w:t>等各版本的操作系统。</w:t>
      </w:r>
    </w:p>
    <w:p w:rsidR="00A13D44" w:rsidRDefault="00A13D44" w:rsidP="00516FB3">
      <w:pPr>
        <w:pStyle w:val="1"/>
        <w:numPr>
          <w:ilvl w:val="0"/>
          <w:numId w:val="20"/>
        </w:numPr>
      </w:pPr>
      <w:r>
        <w:rPr>
          <w:rFonts w:hint="eastAsia"/>
        </w:rPr>
        <w:t>硬件兼容性</w:t>
      </w:r>
    </w:p>
    <w:p w:rsidR="00A13D44" w:rsidRPr="007745FF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最低硬件配置兼容性、旧硬件配置兼容性、硬件冲突。</w:t>
      </w:r>
    </w:p>
    <w:p w:rsidR="00A13D44" w:rsidRDefault="00A13D44" w:rsidP="00516FB3">
      <w:pPr>
        <w:pStyle w:val="1"/>
        <w:numPr>
          <w:ilvl w:val="0"/>
          <w:numId w:val="20"/>
        </w:numPr>
      </w:pPr>
      <w:r>
        <w:rPr>
          <w:rFonts w:hint="eastAsia"/>
        </w:rPr>
        <w:t>软件兼容性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与其他公司软件不兼容、与本公司其他软件不兼容、与旧版本软件不兼容。</w:t>
      </w:r>
    </w:p>
    <w:p w:rsidR="00A13D44" w:rsidRPr="00682A4D" w:rsidRDefault="00A13D44" w:rsidP="00A13D44">
      <w:pPr>
        <w:pStyle w:val="1"/>
        <w:numPr>
          <w:ilvl w:val="0"/>
          <w:numId w:val="0"/>
        </w:numPr>
        <w:ind w:left="420"/>
      </w:pP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49" w:name="_Toc231121772"/>
      <w:bookmarkStart w:id="150" w:name="_Toc269390166"/>
      <w:bookmarkStart w:id="151" w:name="_Toc464205971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接口</w:t>
      </w:r>
      <w:bookmarkEnd w:id="149"/>
      <w:bookmarkEnd w:id="150"/>
      <w:bookmarkEnd w:id="151"/>
    </w:p>
    <w:p w:rsidR="00A13D44" w:rsidRDefault="00A13D44" w:rsidP="00516FB3">
      <w:pPr>
        <w:pStyle w:val="1"/>
        <w:numPr>
          <w:ilvl w:val="0"/>
          <w:numId w:val="21"/>
        </w:numPr>
      </w:pPr>
      <w:r>
        <w:rPr>
          <w:rFonts w:hint="eastAsia"/>
        </w:rPr>
        <w:t>接口通信错误及数据交互错误</w:t>
      </w:r>
    </w:p>
    <w:p w:rsidR="00A13D44" w:rsidRDefault="00A13D44" w:rsidP="00A13D44">
      <w:pPr>
        <w:pStyle w:val="a5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>
        <w:rPr>
          <w:rFonts w:hint="eastAsia"/>
        </w:rPr>
        <w:t>数据同步到另一</w:t>
      </w:r>
      <w:r w:rsidRPr="00DC1D22">
        <w:rPr>
          <w:rFonts w:hint="eastAsia"/>
        </w:rPr>
        <w:t>系统时丢失</w:t>
      </w:r>
      <w:r>
        <w:rPr>
          <w:rFonts w:hint="eastAsia"/>
        </w:rPr>
        <w:t>。</w:t>
      </w:r>
    </w:p>
    <w:p w:rsidR="00A13D44" w:rsidRDefault="00A13D44" w:rsidP="00516FB3">
      <w:pPr>
        <w:pStyle w:val="1"/>
        <w:numPr>
          <w:ilvl w:val="0"/>
          <w:numId w:val="21"/>
        </w:numPr>
      </w:pPr>
      <w:r>
        <w:rPr>
          <w:rFonts w:hint="eastAsia"/>
        </w:rPr>
        <w:t>输入的要素信息配置不符合的接口文档，系统处理不正确。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>
        <w:rPr>
          <w:rFonts w:hint="eastAsia"/>
        </w:rPr>
        <w:t>根据接口文档中的参数说明传入接口参数，接口功能异常。</w:t>
      </w:r>
    </w:p>
    <w:p w:rsidR="00A13D44" w:rsidRDefault="00A13D44" w:rsidP="00516FB3">
      <w:pPr>
        <w:pStyle w:val="1"/>
        <w:numPr>
          <w:ilvl w:val="0"/>
          <w:numId w:val="21"/>
        </w:numPr>
      </w:pPr>
      <w:r>
        <w:rPr>
          <w:rFonts w:hint="eastAsia"/>
        </w:rPr>
        <w:lastRenderedPageBreak/>
        <w:t>在处理过程中中断事务后，系统不能正确处理（中断用户到服务器的网络链接、中断</w:t>
      </w:r>
      <w:r>
        <w:rPr>
          <w:rFonts w:hint="eastAsia"/>
        </w:rPr>
        <w:t xml:space="preserve"> web </w:t>
      </w:r>
      <w:r>
        <w:rPr>
          <w:rFonts w:hint="eastAsia"/>
        </w:rPr>
        <w:t>服务器到数据库验证服务器的链接）</w:t>
      </w:r>
    </w:p>
    <w:p w:rsidR="00A13D44" w:rsidRDefault="00A13D44" w:rsidP="00A13D44">
      <w:pPr>
        <w:pStyle w:val="a5"/>
      </w:pPr>
      <w:r>
        <w:rPr>
          <w:rFonts w:hint="eastAsia"/>
        </w:rPr>
        <w:t>提交数据后，中断网络链接，系统不能正确处理</w:t>
      </w:r>
      <w:r w:rsidRPr="00DC1D22">
        <w:rPr>
          <w:rFonts w:hint="eastAsia"/>
        </w:rPr>
        <w:t>中断。</w:t>
      </w:r>
    </w:p>
    <w:p w:rsidR="00A13D44" w:rsidRDefault="00A13D44" w:rsidP="00A13D44">
      <w:pPr>
        <w:pStyle w:val="a5"/>
      </w:pP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52" w:name="_Toc231121773"/>
      <w:bookmarkStart w:id="153" w:name="_Toc269390167"/>
      <w:bookmarkStart w:id="154" w:name="_Toc464205972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性能</w:t>
      </w:r>
      <w:bookmarkEnd w:id="152"/>
      <w:bookmarkEnd w:id="153"/>
      <w:bookmarkEnd w:id="154"/>
    </w:p>
    <w:p w:rsidR="00A13D44" w:rsidRDefault="00A13D44" w:rsidP="00516FB3">
      <w:pPr>
        <w:pStyle w:val="1"/>
        <w:numPr>
          <w:ilvl w:val="0"/>
          <w:numId w:val="22"/>
        </w:numPr>
      </w:pPr>
      <w:r>
        <w:rPr>
          <w:rFonts w:hint="eastAsia"/>
        </w:rPr>
        <w:t>页面响应慢</w:t>
      </w:r>
    </w:p>
    <w:p w:rsidR="00A13D44" w:rsidRDefault="00A13D44" w:rsidP="00A13D44">
      <w:pPr>
        <w:pStyle w:val="a5"/>
      </w:pPr>
      <w:r>
        <w:rPr>
          <w:rFonts w:hint="eastAsia"/>
        </w:rPr>
        <w:t>页面响应时间过慢。</w:t>
      </w:r>
    </w:p>
    <w:p w:rsidR="00A13D44" w:rsidRDefault="00A13D44" w:rsidP="00A13D44">
      <w:pPr>
        <w:pStyle w:val="a5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 w:rsidRPr="00B029CA">
        <w:rPr>
          <w:rFonts w:hint="eastAsia"/>
        </w:rPr>
        <w:t>打开</w:t>
      </w:r>
      <w:r>
        <w:rPr>
          <w:rFonts w:hint="eastAsia"/>
        </w:rPr>
        <w:t>查询列表</w:t>
      </w:r>
      <w:r w:rsidRPr="00B029CA">
        <w:rPr>
          <w:rFonts w:hint="eastAsia"/>
        </w:rPr>
        <w:t>页面慢，需要</w:t>
      </w:r>
      <w:r w:rsidRPr="00B029CA">
        <w:rPr>
          <w:rFonts w:hint="eastAsia"/>
        </w:rPr>
        <w:t>2</w:t>
      </w:r>
      <w:r w:rsidRPr="00B029CA">
        <w:rPr>
          <w:rFonts w:hint="eastAsia"/>
        </w:rPr>
        <w:t>分钟。</w:t>
      </w:r>
    </w:p>
    <w:p w:rsidR="00A13D44" w:rsidRDefault="00A13D44" w:rsidP="00A13D44">
      <w:pPr>
        <w:pStyle w:val="40"/>
      </w:pPr>
      <w:r>
        <w:rPr>
          <w:rFonts w:hint="eastAsia"/>
        </w:rPr>
        <w:t>单用户进行统计或查询，几分钟才能显示出结果。</w:t>
      </w:r>
    </w:p>
    <w:p w:rsidR="00A13D44" w:rsidRDefault="00A13D44" w:rsidP="00516FB3">
      <w:pPr>
        <w:pStyle w:val="1"/>
        <w:numPr>
          <w:ilvl w:val="0"/>
          <w:numId w:val="22"/>
        </w:numPr>
      </w:pPr>
      <w:r>
        <w:rPr>
          <w:rFonts w:hint="eastAsia"/>
        </w:rPr>
        <w:t>超时报错</w:t>
      </w:r>
    </w:p>
    <w:p w:rsidR="00A13D44" w:rsidRDefault="00A13D44" w:rsidP="00A13D44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>
        <w:rPr>
          <w:rFonts w:hint="eastAsia"/>
        </w:rPr>
        <w:t>批量导入</w:t>
      </w:r>
      <w:r>
        <w:rPr>
          <w:rFonts w:hint="eastAsia"/>
        </w:rPr>
        <w:t>200</w:t>
      </w:r>
      <w:r>
        <w:rPr>
          <w:rFonts w:hint="eastAsia"/>
        </w:rPr>
        <w:t>条数据，页面白屏</w:t>
      </w:r>
      <w:r w:rsidRPr="00B029CA">
        <w:rPr>
          <w:rFonts w:hint="eastAsia"/>
        </w:rPr>
        <w:t>，</w:t>
      </w:r>
      <w:r>
        <w:rPr>
          <w:rFonts w:hint="eastAsia"/>
        </w:rPr>
        <w:t>导入</w:t>
      </w:r>
      <w:r w:rsidRPr="00B029CA">
        <w:rPr>
          <w:rFonts w:hint="eastAsia"/>
        </w:rPr>
        <w:t>不成功（</w:t>
      </w:r>
      <w:r>
        <w:rPr>
          <w:rFonts w:hint="eastAsia"/>
        </w:rPr>
        <w:t>导入</w:t>
      </w:r>
      <w:r w:rsidRPr="00B029CA">
        <w:rPr>
          <w:rFonts w:hint="eastAsia"/>
        </w:rPr>
        <w:t>几条</w:t>
      </w:r>
      <w:r>
        <w:rPr>
          <w:rFonts w:hint="eastAsia"/>
        </w:rPr>
        <w:t>记录</w:t>
      </w:r>
      <w:r w:rsidRPr="00B029CA">
        <w:rPr>
          <w:rFonts w:hint="eastAsia"/>
        </w:rPr>
        <w:t>时正常）。</w:t>
      </w:r>
    </w:p>
    <w:p w:rsidR="00A13D44" w:rsidRPr="00692CE8" w:rsidRDefault="00A13D44" w:rsidP="00A13D44"/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55" w:name="_Toc269390168"/>
      <w:bookmarkStart w:id="156" w:name="_Toc464205973"/>
      <w:bookmarkStart w:id="157" w:name="_Toc231121774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环境</w:t>
      </w:r>
      <w:bookmarkEnd w:id="155"/>
      <w:bookmarkEnd w:id="156"/>
    </w:p>
    <w:p w:rsidR="00A13D44" w:rsidRDefault="00A13D44" w:rsidP="00A13D44">
      <w:pPr>
        <w:pStyle w:val="a5"/>
      </w:pPr>
      <w:r>
        <w:rPr>
          <w:rFonts w:hint="eastAsia"/>
        </w:rPr>
        <w:t>测试环境初始化数据问题。</w:t>
      </w:r>
    </w:p>
    <w:p w:rsidR="00A13D44" w:rsidRPr="000F7DAF" w:rsidRDefault="00A13D44" w:rsidP="000F7DAF">
      <w:pPr>
        <w:pStyle w:val="Numberedlist23"/>
        <w:numPr>
          <w:ilvl w:val="2"/>
          <w:numId w:val="1"/>
        </w:numPr>
        <w:tabs>
          <w:tab w:val="left" w:pos="720"/>
          <w:tab w:val="num" w:pos="900"/>
        </w:tabs>
        <w:spacing w:before="0" w:after="0" w:line="360" w:lineRule="auto"/>
        <w:ind w:left="357" w:firstLine="3"/>
        <w:rPr>
          <w:rFonts w:ascii="黑体" w:eastAsia="黑体" w:hAnsi="Times New Roman"/>
          <w:bCs/>
          <w:kern w:val="2"/>
          <w:sz w:val="24"/>
          <w:szCs w:val="24"/>
          <w:lang w:eastAsia="zh-CN"/>
        </w:rPr>
      </w:pPr>
      <w:bookmarkStart w:id="158" w:name="_Toc269390169"/>
      <w:bookmarkStart w:id="159" w:name="_Toc464205974"/>
      <w:r w:rsidRPr="000F7DAF">
        <w:rPr>
          <w:rFonts w:ascii="黑体" w:eastAsia="黑体" w:hAnsi="Times New Roman" w:hint="eastAsia"/>
          <w:bCs/>
          <w:kern w:val="2"/>
          <w:sz w:val="24"/>
          <w:szCs w:val="24"/>
          <w:lang w:eastAsia="zh-CN"/>
        </w:rPr>
        <w:t>一致性</w:t>
      </w:r>
      <w:bookmarkEnd w:id="158"/>
      <w:bookmarkEnd w:id="159"/>
    </w:p>
    <w:p w:rsidR="00A13D44" w:rsidRDefault="00A13D44" w:rsidP="00A13D44">
      <w:pPr>
        <w:pStyle w:val="a5"/>
      </w:pPr>
      <w:r>
        <w:rPr>
          <w:rFonts w:hint="eastAsia"/>
        </w:rPr>
        <w:t>在同一系统中各模块、各页面相同功能页面展现不一致。</w:t>
      </w:r>
    </w:p>
    <w:p w:rsidR="00A13D44" w:rsidRDefault="00A13D44" w:rsidP="00A13D44">
      <w:pPr>
        <w:pStyle w:val="a5"/>
      </w:pPr>
      <w:r>
        <w:rPr>
          <w:rFonts w:hint="eastAsia"/>
        </w:rPr>
        <w:t>例：</w:t>
      </w:r>
    </w:p>
    <w:p w:rsidR="00A13D44" w:rsidRDefault="00A13D44" w:rsidP="00A13D44">
      <w:pPr>
        <w:pStyle w:val="40"/>
      </w:pPr>
      <w:r>
        <w:rPr>
          <w:rFonts w:hint="eastAsia"/>
        </w:rPr>
        <w:t>在招工信息录入页面有【返回】按钮，而在天气预报信息录入页面无【返回】按钮</w:t>
      </w:r>
      <w:r w:rsidRPr="000661BF">
        <w:rPr>
          <w:rFonts w:hint="eastAsia"/>
        </w:rPr>
        <w:t>。</w:t>
      </w:r>
    </w:p>
    <w:p w:rsidR="00A13D44" w:rsidRPr="00440565" w:rsidRDefault="00A13D44" w:rsidP="00A13D44">
      <w:pPr>
        <w:pStyle w:val="40"/>
      </w:pPr>
      <w:r>
        <w:rPr>
          <w:rFonts w:hint="eastAsia"/>
        </w:rPr>
        <w:t>在招工信息录入页面用红色字体提示必填字段，而在天气预报信息录入页面用蓝色字体提示必填字段。</w:t>
      </w:r>
    </w:p>
    <w:p w:rsidR="00A13D44" w:rsidRPr="000C2AAD" w:rsidRDefault="00A13D44" w:rsidP="00764106">
      <w:pPr>
        <w:pStyle w:val="2"/>
        <w:numPr>
          <w:ilvl w:val="1"/>
          <w:numId w:val="1"/>
        </w:numPr>
        <w:tabs>
          <w:tab w:val="clear" w:pos="567"/>
          <w:tab w:val="num" w:pos="576"/>
        </w:tabs>
        <w:spacing w:beforeLines="50" w:afterLines="50" w:line="240" w:lineRule="auto"/>
        <w:ind w:hanging="386"/>
        <w:rPr>
          <w:rFonts w:ascii="黑体" w:eastAsia="黑体"/>
          <w:sz w:val="30"/>
          <w:szCs w:val="30"/>
        </w:rPr>
      </w:pPr>
      <w:bookmarkStart w:id="160" w:name="_Toc231121775"/>
      <w:bookmarkStart w:id="161" w:name="_Toc269390171"/>
      <w:bookmarkStart w:id="162" w:name="_Toc464205975"/>
      <w:bookmarkEnd w:id="157"/>
      <w:r w:rsidRPr="000C2AAD">
        <w:rPr>
          <w:rFonts w:ascii="黑体" w:eastAsia="黑体" w:hint="eastAsia"/>
          <w:sz w:val="30"/>
          <w:szCs w:val="30"/>
        </w:rPr>
        <w:t>附件三　缺陷等级描述</w:t>
      </w:r>
      <w:bookmarkEnd w:id="160"/>
      <w:bookmarkEnd w:id="161"/>
      <w:bookmarkEnd w:id="162"/>
    </w:p>
    <w:p w:rsidR="006C03FD" w:rsidRDefault="006C03FD" w:rsidP="00114293">
      <w:pPr>
        <w:jc w:val="center"/>
      </w:pPr>
    </w:p>
    <w:p w:rsidR="00630584" w:rsidRPr="006C03FD" w:rsidRDefault="00CF12F6" w:rsidP="00114293">
      <w:pPr>
        <w:jc w:val="center"/>
      </w:pPr>
      <w:r>
        <w:object w:dxaOrig="1311" w:dyaOrig="823">
          <v:shape id="_x0000_i1025" type="#_x0000_t75" style="width:66pt;height:41.25pt" o:ole="">
            <v:imagedata r:id="rId13" o:title=""/>
          </v:shape>
          <o:OLEObject Type="Embed" ProgID="Excel.Sheet.12" ShapeID="_x0000_i1025" DrawAspect="Icon" ObjectID="_1538381924" r:id="rId14"/>
        </w:object>
      </w:r>
    </w:p>
    <w:p w:rsidR="005406F5" w:rsidRPr="00186C31" w:rsidRDefault="005406F5" w:rsidP="005406F5">
      <w:pPr>
        <w:pStyle w:val="ae"/>
        <w:widowControl/>
        <w:ind w:left="420" w:firstLineChars="0" w:firstLine="0"/>
        <w:jc w:val="left"/>
        <w:rPr>
          <w:rFonts w:ascii="Verdana" w:hAnsi="Verdana" w:cs="宋体"/>
          <w:kern w:val="0"/>
          <w:szCs w:val="21"/>
        </w:rPr>
      </w:pPr>
      <w:bookmarkStart w:id="163" w:name="_GoBack"/>
      <w:bookmarkEnd w:id="6"/>
      <w:bookmarkEnd w:id="163"/>
    </w:p>
    <w:sectPr w:rsidR="005406F5" w:rsidRPr="00186C31" w:rsidSect="0042543A">
      <w:headerReference w:type="default" r:id="rId15"/>
      <w:footerReference w:type="default" r:id="rId16"/>
      <w:pgSz w:w="11907" w:h="16840" w:code="9"/>
      <w:pgMar w:top="1440" w:right="1080" w:bottom="1440" w:left="1080" w:header="720" w:footer="720" w:gutter="0"/>
      <w:pgNumType w:start="1"/>
      <w:cols w:space="720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334" w:rsidRDefault="006F2334">
      <w:r>
        <w:separator/>
      </w:r>
    </w:p>
  </w:endnote>
  <w:endnote w:type="continuationSeparator" w:id="1">
    <w:p w:rsidR="006F2334" w:rsidRDefault="006F23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05" w:rsidRPr="00A91BDA" w:rsidRDefault="007A7405">
    <w:pPr>
      <w:pStyle w:val="a7"/>
      <w:rPr>
        <w:rFonts w:eastAsia="宋体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334" w:rsidRDefault="006F2334">
      <w:r>
        <w:separator/>
      </w:r>
    </w:p>
  </w:footnote>
  <w:footnote w:type="continuationSeparator" w:id="1">
    <w:p w:rsidR="006F2334" w:rsidRDefault="006F23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05" w:rsidRDefault="007A7405" w:rsidP="008E513A">
    <w:pPr>
      <w:pStyle w:val="HTML"/>
      <w:shd w:val="clear" w:color="auto" w:fill="FFFFFF"/>
      <w:spacing w:line="315" w:lineRule="atLeast"/>
      <w:textAlignment w:val="baseline"/>
      <w:rPr>
        <w:rFonts w:ascii="inherit" w:hAnsi="inherit" w:hint="eastAsia"/>
        <w:color w:val="222222"/>
        <w:sz w:val="21"/>
        <w:szCs w:val="21"/>
      </w:rPr>
    </w:pPr>
    <w:r>
      <w:rPr>
        <w:rFonts w:ascii="inherit" w:hAnsi="inherit"/>
        <w:color w:val="222222"/>
        <w:sz w:val="21"/>
        <w:szCs w:val="21"/>
      </w:rPr>
      <w:t>重庆环投生态环境监测网络与工程治理有限公司</w:t>
    </w:r>
    <w:r>
      <w:rPr>
        <w:rFonts w:ascii="inherit" w:hAnsi="inherit" w:hint="eastAsia"/>
        <w:color w:val="222222"/>
        <w:sz w:val="21"/>
        <w:szCs w:val="21"/>
      </w:rPr>
      <w:t>内部公开</w:t>
    </w:r>
  </w:p>
  <w:p w:rsidR="007A7405" w:rsidRPr="009764F3" w:rsidRDefault="007A7405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405" w:rsidRPr="00C23188" w:rsidRDefault="007A7405" w:rsidP="00C23188">
    <w:pPr>
      <w:pStyle w:val="HTML"/>
      <w:shd w:val="clear" w:color="auto" w:fill="FFFFFF"/>
      <w:spacing w:line="315" w:lineRule="atLeast"/>
      <w:jc w:val="right"/>
      <w:textAlignment w:val="baseline"/>
      <w:rPr>
        <w:rFonts w:ascii="inherit" w:hAnsi="inherit" w:hint="eastAsia"/>
        <w:color w:val="222222"/>
        <w:sz w:val="21"/>
        <w:szCs w:val="21"/>
      </w:rPr>
    </w:pPr>
    <w:r>
      <w:rPr>
        <w:rFonts w:ascii="inherit" w:hAnsi="inherit"/>
        <w:color w:val="222222"/>
        <w:sz w:val="21"/>
        <w:szCs w:val="21"/>
      </w:rPr>
      <w:t>重庆环投生态环境监测网络与工程治理有限公司</w:t>
    </w:r>
    <w:r>
      <w:rPr>
        <w:rFonts w:hint="eastAsia"/>
      </w:rPr>
      <w:t>内部公开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96A28F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107"/>
        </w:tabs>
        <w:ind w:left="1107" w:hanging="567"/>
      </w:pPr>
      <w:rPr>
        <w:rFonts w:hint="eastAsia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D92EDF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29171F"/>
    <w:multiLevelType w:val="multilevel"/>
    <w:tmpl w:val="73421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)"/>
      <w:lvlJc w:val="left"/>
      <w:pPr>
        <w:tabs>
          <w:tab w:val="num" w:pos="113"/>
        </w:tabs>
        <w:ind w:left="800" w:hanging="38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400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3">
    <w:nsid w:val="0E186E32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>
    <w:nsid w:val="0F834195"/>
    <w:multiLevelType w:val="hybridMultilevel"/>
    <w:tmpl w:val="20E8C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3766AE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F9427F"/>
    <w:multiLevelType w:val="multilevel"/>
    <w:tmpl w:val="4E847D2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233A12C7"/>
    <w:multiLevelType w:val="hybridMultilevel"/>
    <w:tmpl w:val="20E8C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911AC6"/>
    <w:multiLevelType w:val="hybridMultilevel"/>
    <w:tmpl w:val="20E8C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3A614A"/>
    <w:multiLevelType w:val="multilevel"/>
    <w:tmpl w:val="4DC28C2E"/>
    <w:lvl w:ilvl="0">
      <w:start w:val="1"/>
      <w:numFmt w:val="decimal"/>
      <w:lvlText w:val="%1."/>
      <w:lvlJc w:val="left"/>
      <w:pPr>
        <w:tabs>
          <w:tab w:val="num" w:pos="113"/>
        </w:tabs>
        <w:ind w:left="400" w:hanging="40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num" w:pos="113"/>
        </w:tabs>
        <w:ind w:left="800" w:hanging="38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400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0">
    <w:nsid w:val="31E3107C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7934D25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957012B"/>
    <w:multiLevelType w:val="hybridMultilevel"/>
    <w:tmpl w:val="20E8C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35E23"/>
    <w:multiLevelType w:val="hybridMultilevel"/>
    <w:tmpl w:val="7CE6E55E"/>
    <w:lvl w:ilvl="0" w:tplc="0409000B">
      <w:start w:val="1"/>
      <w:numFmt w:val="bullet"/>
      <w:lvlText w:val=""/>
      <w:lvlJc w:val="left"/>
      <w:pPr>
        <w:ind w:left="81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20"/>
      </w:pPr>
      <w:rPr>
        <w:rFonts w:ascii="Wingdings" w:hAnsi="Wingdings" w:hint="default"/>
      </w:rPr>
    </w:lvl>
  </w:abstractNum>
  <w:abstractNum w:abstractNumId="14">
    <w:nsid w:val="4EA967E1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5">
    <w:nsid w:val="5E7029DE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4943E7B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0D5FCA"/>
    <w:multiLevelType w:val="hybridMultilevel"/>
    <w:tmpl w:val="20E8CF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804DFB"/>
    <w:multiLevelType w:val="multilevel"/>
    <w:tmpl w:val="FD5EA0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0"/>
        </w:tabs>
        <w:ind w:left="106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>
    <w:nsid w:val="6A522650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4442D1"/>
    <w:multiLevelType w:val="hybridMultilevel"/>
    <w:tmpl w:val="500659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03" w:tentative="1">
      <w:start w:val="1"/>
      <w:numFmt w:val="lowerLetter"/>
      <w:lvlText w:val="%2)"/>
      <w:lvlJc w:val="left"/>
      <w:pPr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5E2A05"/>
    <w:multiLevelType w:val="hybridMultilevel"/>
    <w:tmpl w:val="C1243120"/>
    <w:lvl w:ilvl="0" w:tplc="AC5A6F94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A040CE4">
      <w:start w:val="1"/>
      <w:numFmt w:val="bullet"/>
      <w:pStyle w:val="40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C7F0BE8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655E3C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D0F50A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239ED02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E3C4F5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9C6EB60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A7664B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54B7FD8"/>
    <w:multiLevelType w:val="multilevel"/>
    <w:tmpl w:val="7616CE42"/>
    <w:lvl w:ilvl="0">
      <w:start w:val="1"/>
      <w:numFmt w:val="decimal"/>
      <w:pStyle w:val="1"/>
      <w:lvlText w:val="%1."/>
      <w:lvlJc w:val="left"/>
      <w:pPr>
        <w:tabs>
          <w:tab w:val="num" w:pos="113"/>
        </w:tabs>
        <w:ind w:left="400" w:hanging="40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13"/>
        </w:tabs>
        <w:ind w:left="800" w:hanging="38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400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18"/>
  </w:num>
  <w:num w:numId="5">
    <w:abstractNumId w:val="6"/>
  </w:num>
  <w:num w:numId="6">
    <w:abstractNumId w:val="10"/>
  </w:num>
  <w:num w:numId="7">
    <w:abstractNumId w:val="19"/>
  </w:num>
  <w:num w:numId="8">
    <w:abstractNumId w:val="22"/>
  </w:num>
  <w:num w:numId="9">
    <w:abstractNumId w:val="5"/>
  </w:num>
  <w:num w:numId="10">
    <w:abstractNumId w:val="11"/>
  </w:num>
  <w:num w:numId="11">
    <w:abstractNumId w:val="15"/>
  </w:num>
  <w:num w:numId="12">
    <w:abstractNumId w:val="1"/>
  </w:num>
  <w:num w:numId="13">
    <w:abstractNumId w:val="21"/>
  </w:num>
  <w:num w:numId="14">
    <w:abstractNumId w:val="2"/>
  </w:num>
  <w:num w:numId="15">
    <w:abstractNumId w:val="20"/>
  </w:num>
  <w:num w:numId="16">
    <w:abstractNumId w:val="13"/>
  </w:num>
  <w:num w:numId="17">
    <w:abstractNumId w:val="9"/>
  </w:num>
  <w:num w:numId="18">
    <w:abstractNumId w:val="7"/>
  </w:num>
  <w:num w:numId="19">
    <w:abstractNumId w:val="12"/>
  </w:num>
  <w:num w:numId="20">
    <w:abstractNumId w:val="4"/>
  </w:num>
  <w:num w:numId="21">
    <w:abstractNumId w:val="8"/>
  </w:num>
  <w:num w:numId="22">
    <w:abstractNumId w:val="17"/>
  </w:num>
  <w:num w:numId="23">
    <w:abstractNumId w:val="16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3DC9"/>
    <w:rsid w:val="00007779"/>
    <w:rsid w:val="00013BC9"/>
    <w:rsid w:val="000140F9"/>
    <w:rsid w:val="00015818"/>
    <w:rsid w:val="00023128"/>
    <w:rsid w:val="00025DBC"/>
    <w:rsid w:val="00031896"/>
    <w:rsid w:val="00033ACC"/>
    <w:rsid w:val="00040276"/>
    <w:rsid w:val="00042859"/>
    <w:rsid w:val="000441D1"/>
    <w:rsid w:val="0005399F"/>
    <w:rsid w:val="0005788A"/>
    <w:rsid w:val="00067C4C"/>
    <w:rsid w:val="00072EAF"/>
    <w:rsid w:val="00074795"/>
    <w:rsid w:val="00074D00"/>
    <w:rsid w:val="00075B97"/>
    <w:rsid w:val="000A24A9"/>
    <w:rsid w:val="000A59CB"/>
    <w:rsid w:val="000A7B6A"/>
    <w:rsid w:val="000B0EB4"/>
    <w:rsid w:val="000B194A"/>
    <w:rsid w:val="000B56ED"/>
    <w:rsid w:val="000C0631"/>
    <w:rsid w:val="000C2AAD"/>
    <w:rsid w:val="000C5437"/>
    <w:rsid w:val="000D2B43"/>
    <w:rsid w:val="000D2FA4"/>
    <w:rsid w:val="000E0D92"/>
    <w:rsid w:val="000E2CFA"/>
    <w:rsid w:val="000E357D"/>
    <w:rsid w:val="000F1594"/>
    <w:rsid w:val="000F551D"/>
    <w:rsid w:val="000F6CA7"/>
    <w:rsid w:val="000F7DAF"/>
    <w:rsid w:val="00101F12"/>
    <w:rsid w:val="0010377D"/>
    <w:rsid w:val="00114293"/>
    <w:rsid w:val="001161D1"/>
    <w:rsid w:val="001233F6"/>
    <w:rsid w:val="00124203"/>
    <w:rsid w:val="001306AE"/>
    <w:rsid w:val="001317A0"/>
    <w:rsid w:val="001360AA"/>
    <w:rsid w:val="00144188"/>
    <w:rsid w:val="0014482E"/>
    <w:rsid w:val="0015341B"/>
    <w:rsid w:val="0016126E"/>
    <w:rsid w:val="00170634"/>
    <w:rsid w:val="00171ADE"/>
    <w:rsid w:val="0017360D"/>
    <w:rsid w:val="0017537F"/>
    <w:rsid w:val="001822F6"/>
    <w:rsid w:val="001853F3"/>
    <w:rsid w:val="00186C31"/>
    <w:rsid w:val="00186EBD"/>
    <w:rsid w:val="00186F8C"/>
    <w:rsid w:val="001A16AE"/>
    <w:rsid w:val="001A19E5"/>
    <w:rsid w:val="001A2DAA"/>
    <w:rsid w:val="001A755A"/>
    <w:rsid w:val="001B1B48"/>
    <w:rsid w:val="001B7333"/>
    <w:rsid w:val="001C03AB"/>
    <w:rsid w:val="001C22BA"/>
    <w:rsid w:val="001C2F5F"/>
    <w:rsid w:val="001D47A7"/>
    <w:rsid w:val="001D7B79"/>
    <w:rsid w:val="001E3D55"/>
    <w:rsid w:val="001E655D"/>
    <w:rsid w:val="001F1B02"/>
    <w:rsid w:val="00201C70"/>
    <w:rsid w:val="00216F89"/>
    <w:rsid w:val="0023788F"/>
    <w:rsid w:val="002501B7"/>
    <w:rsid w:val="002631E0"/>
    <w:rsid w:val="0026629B"/>
    <w:rsid w:val="00266555"/>
    <w:rsid w:val="00295B9C"/>
    <w:rsid w:val="002A08E3"/>
    <w:rsid w:val="002A13CE"/>
    <w:rsid w:val="002A4E51"/>
    <w:rsid w:val="002A5046"/>
    <w:rsid w:val="002B1698"/>
    <w:rsid w:val="002B2878"/>
    <w:rsid w:val="002D11A0"/>
    <w:rsid w:val="002D5D27"/>
    <w:rsid w:val="002D7ADE"/>
    <w:rsid w:val="002E1705"/>
    <w:rsid w:val="002E52F0"/>
    <w:rsid w:val="002E581F"/>
    <w:rsid w:val="002E5D31"/>
    <w:rsid w:val="002F774F"/>
    <w:rsid w:val="0030156E"/>
    <w:rsid w:val="00305F8B"/>
    <w:rsid w:val="003109E7"/>
    <w:rsid w:val="00312C39"/>
    <w:rsid w:val="003245F1"/>
    <w:rsid w:val="00334701"/>
    <w:rsid w:val="00344367"/>
    <w:rsid w:val="0034498D"/>
    <w:rsid w:val="00352DB4"/>
    <w:rsid w:val="00373DC9"/>
    <w:rsid w:val="0037484D"/>
    <w:rsid w:val="00374E33"/>
    <w:rsid w:val="00374F7C"/>
    <w:rsid w:val="00375DDA"/>
    <w:rsid w:val="00390F03"/>
    <w:rsid w:val="0039634B"/>
    <w:rsid w:val="003A346D"/>
    <w:rsid w:val="003B504B"/>
    <w:rsid w:val="003B58CB"/>
    <w:rsid w:val="003C3427"/>
    <w:rsid w:val="003C5EE5"/>
    <w:rsid w:val="003D4C62"/>
    <w:rsid w:val="003E0A5F"/>
    <w:rsid w:val="003F4A47"/>
    <w:rsid w:val="003F72BB"/>
    <w:rsid w:val="00401A25"/>
    <w:rsid w:val="00410BA3"/>
    <w:rsid w:val="00413361"/>
    <w:rsid w:val="0042543A"/>
    <w:rsid w:val="00427FC5"/>
    <w:rsid w:val="004333D6"/>
    <w:rsid w:val="004371A7"/>
    <w:rsid w:val="004470F7"/>
    <w:rsid w:val="00462515"/>
    <w:rsid w:val="00463F1E"/>
    <w:rsid w:val="004830A6"/>
    <w:rsid w:val="00484909"/>
    <w:rsid w:val="00490975"/>
    <w:rsid w:val="00490A7A"/>
    <w:rsid w:val="004B38DF"/>
    <w:rsid w:val="004C2CEE"/>
    <w:rsid w:val="004C52E4"/>
    <w:rsid w:val="004D2C1E"/>
    <w:rsid w:val="004E04FA"/>
    <w:rsid w:val="004E4F03"/>
    <w:rsid w:val="004E5A6D"/>
    <w:rsid w:val="004E6FAB"/>
    <w:rsid w:val="004F25E9"/>
    <w:rsid w:val="004F39D2"/>
    <w:rsid w:val="004F42F6"/>
    <w:rsid w:val="00503BF5"/>
    <w:rsid w:val="00512612"/>
    <w:rsid w:val="00516FB3"/>
    <w:rsid w:val="0052036E"/>
    <w:rsid w:val="00520615"/>
    <w:rsid w:val="00534C23"/>
    <w:rsid w:val="00534F6C"/>
    <w:rsid w:val="005406F5"/>
    <w:rsid w:val="00553B84"/>
    <w:rsid w:val="00563156"/>
    <w:rsid w:val="0057718E"/>
    <w:rsid w:val="00577795"/>
    <w:rsid w:val="00584AFF"/>
    <w:rsid w:val="00584B50"/>
    <w:rsid w:val="00584E3E"/>
    <w:rsid w:val="00586DA8"/>
    <w:rsid w:val="00591FF8"/>
    <w:rsid w:val="005949AD"/>
    <w:rsid w:val="0059703B"/>
    <w:rsid w:val="005A3A00"/>
    <w:rsid w:val="005A4A6E"/>
    <w:rsid w:val="005A67F9"/>
    <w:rsid w:val="005B1B67"/>
    <w:rsid w:val="005B218F"/>
    <w:rsid w:val="005B3E33"/>
    <w:rsid w:val="005D7419"/>
    <w:rsid w:val="005E1B4C"/>
    <w:rsid w:val="005E2BED"/>
    <w:rsid w:val="005F4652"/>
    <w:rsid w:val="006042A9"/>
    <w:rsid w:val="00606A97"/>
    <w:rsid w:val="00614BC8"/>
    <w:rsid w:val="00622DAB"/>
    <w:rsid w:val="0062345E"/>
    <w:rsid w:val="006250E6"/>
    <w:rsid w:val="00625284"/>
    <w:rsid w:val="00630584"/>
    <w:rsid w:val="0063347F"/>
    <w:rsid w:val="0063557C"/>
    <w:rsid w:val="00636209"/>
    <w:rsid w:val="00643D03"/>
    <w:rsid w:val="0064540A"/>
    <w:rsid w:val="00646C38"/>
    <w:rsid w:val="00650579"/>
    <w:rsid w:val="006508EA"/>
    <w:rsid w:val="00657D0F"/>
    <w:rsid w:val="0066098C"/>
    <w:rsid w:val="006633E6"/>
    <w:rsid w:val="00663673"/>
    <w:rsid w:val="0067087F"/>
    <w:rsid w:val="00671682"/>
    <w:rsid w:val="00673528"/>
    <w:rsid w:val="006B18E3"/>
    <w:rsid w:val="006B3980"/>
    <w:rsid w:val="006C03FD"/>
    <w:rsid w:val="006C4D80"/>
    <w:rsid w:val="006D0E91"/>
    <w:rsid w:val="006D1736"/>
    <w:rsid w:val="006D3403"/>
    <w:rsid w:val="006D7CD0"/>
    <w:rsid w:val="006E14F4"/>
    <w:rsid w:val="006F2334"/>
    <w:rsid w:val="0070328F"/>
    <w:rsid w:val="00705129"/>
    <w:rsid w:val="00721B81"/>
    <w:rsid w:val="00727E9D"/>
    <w:rsid w:val="00730EDC"/>
    <w:rsid w:val="00737E83"/>
    <w:rsid w:val="007560A7"/>
    <w:rsid w:val="007629BD"/>
    <w:rsid w:val="00764106"/>
    <w:rsid w:val="00767BB5"/>
    <w:rsid w:val="00774B96"/>
    <w:rsid w:val="00796FAF"/>
    <w:rsid w:val="007A4BC1"/>
    <w:rsid w:val="007A7405"/>
    <w:rsid w:val="007B0F26"/>
    <w:rsid w:val="007B7927"/>
    <w:rsid w:val="007D033D"/>
    <w:rsid w:val="007D416D"/>
    <w:rsid w:val="007E192B"/>
    <w:rsid w:val="007F0915"/>
    <w:rsid w:val="007F0DC4"/>
    <w:rsid w:val="007F48C0"/>
    <w:rsid w:val="00801657"/>
    <w:rsid w:val="00813E25"/>
    <w:rsid w:val="008154AC"/>
    <w:rsid w:val="00821CC9"/>
    <w:rsid w:val="00840437"/>
    <w:rsid w:val="00842220"/>
    <w:rsid w:val="00843062"/>
    <w:rsid w:val="00845158"/>
    <w:rsid w:val="00850BF7"/>
    <w:rsid w:val="008536B4"/>
    <w:rsid w:val="00862A31"/>
    <w:rsid w:val="008664A7"/>
    <w:rsid w:val="0086725F"/>
    <w:rsid w:val="008760EE"/>
    <w:rsid w:val="00876812"/>
    <w:rsid w:val="00877E13"/>
    <w:rsid w:val="008862C0"/>
    <w:rsid w:val="00886627"/>
    <w:rsid w:val="008907DA"/>
    <w:rsid w:val="00893C1A"/>
    <w:rsid w:val="00894174"/>
    <w:rsid w:val="00897435"/>
    <w:rsid w:val="008A0AF9"/>
    <w:rsid w:val="008B7FCA"/>
    <w:rsid w:val="008C09A6"/>
    <w:rsid w:val="008D22FA"/>
    <w:rsid w:val="008D4762"/>
    <w:rsid w:val="008E513A"/>
    <w:rsid w:val="008E65B6"/>
    <w:rsid w:val="008F08D2"/>
    <w:rsid w:val="008F69DD"/>
    <w:rsid w:val="0090232A"/>
    <w:rsid w:val="009042E9"/>
    <w:rsid w:val="00904FD3"/>
    <w:rsid w:val="00907DF9"/>
    <w:rsid w:val="00907E49"/>
    <w:rsid w:val="00916A61"/>
    <w:rsid w:val="0092053C"/>
    <w:rsid w:val="00923D0C"/>
    <w:rsid w:val="0093361A"/>
    <w:rsid w:val="00941B7A"/>
    <w:rsid w:val="00951246"/>
    <w:rsid w:val="00955832"/>
    <w:rsid w:val="00957602"/>
    <w:rsid w:val="00957FE9"/>
    <w:rsid w:val="00961A27"/>
    <w:rsid w:val="00964F0B"/>
    <w:rsid w:val="00974821"/>
    <w:rsid w:val="009764F3"/>
    <w:rsid w:val="00995DE2"/>
    <w:rsid w:val="009A1B5F"/>
    <w:rsid w:val="00A13D44"/>
    <w:rsid w:val="00A2278B"/>
    <w:rsid w:val="00A23971"/>
    <w:rsid w:val="00A24B54"/>
    <w:rsid w:val="00A265FC"/>
    <w:rsid w:val="00A33FD4"/>
    <w:rsid w:val="00A40A80"/>
    <w:rsid w:val="00A416B0"/>
    <w:rsid w:val="00A45E28"/>
    <w:rsid w:val="00A468CB"/>
    <w:rsid w:val="00A4739E"/>
    <w:rsid w:val="00A50EBD"/>
    <w:rsid w:val="00A532CD"/>
    <w:rsid w:val="00A5750B"/>
    <w:rsid w:val="00A728D4"/>
    <w:rsid w:val="00A76C1D"/>
    <w:rsid w:val="00A82561"/>
    <w:rsid w:val="00A8360F"/>
    <w:rsid w:val="00A9054E"/>
    <w:rsid w:val="00A91BDA"/>
    <w:rsid w:val="00A93DC1"/>
    <w:rsid w:val="00A957BE"/>
    <w:rsid w:val="00AA2525"/>
    <w:rsid w:val="00AA38A7"/>
    <w:rsid w:val="00AA473C"/>
    <w:rsid w:val="00AA4894"/>
    <w:rsid w:val="00AB78AE"/>
    <w:rsid w:val="00AD5C8D"/>
    <w:rsid w:val="00AE0282"/>
    <w:rsid w:val="00AE669A"/>
    <w:rsid w:val="00AF21AC"/>
    <w:rsid w:val="00B0744A"/>
    <w:rsid w:val="00B1518A"/>
    <w:rsid w:val="00B31674"/>
    <w:rsid w:val="00B3454B"/>
    <w:rsid w:val="00B34A48"/>
    <w:rsid w:val="00B446BB"/>
    <w:rsid w:val="00B520D3"/>
    <w:rsid w:val="00B53542"/>
    <w:rsid w:val="00B54EA2"/>
    <w:rsid w:val="00B55BD0"/>
    <w:rsid w:val="00B64D12"/>
    <w:rsid w:val="00B721F2"/>
    <w:rsid w:val="00B77F54"/>
    <w:rsid w:val="00B87808"/>
    <w:rsid w:val="00B920D9"/>
    <w:rsid w:val="00B937F2"/>
    <w:rsid w:val="00BA23AC"/>
    <w:rsid w:val="00BB462A"/>
    <w:rsid w:val="00BC547E"/>
    <w:rsid w:val="00BC5AA6"/>
    <w:rsid w:val="00BC6503"/>
    <w:rsid w:val="00BD01A2"/>
    <w:rsid w:val="00BD5244"/>
    <w:rsid w:val="00BD6131"/>
    <w:rsid w:val="00BD68CA"/>
    <w:rsid w:val="00BE2738"/>
    <w:rsid w:val="00C0190C"/>
    <w:rsid w:val="00C05351"/>
    <w:rsid w:val="00C06E74"/>
    <w:rsid w:val="00C11128"/>
    <w:rsid w:val="00C17096"/>
    <w:rsid w:val="00C23188"/>
    <w:rsid w:val="00C258F4"/>
    <w:rsid w:val="00C36DCB"/>
    <w:rsid w:val="00C46CB5"/>
    <w:rsid w:val="00C552CE"/>
    <w:rsid w:val="00C604C0"/>
    <w:rsid w:val="00C64E1E"/>
    <w:rsid w:val="00C7282B"/>
    <w:rsid w:val="00C86F4A"/>
    <w:rsid w:val="00C9008A"/>
    <w:rsid w:val="00C933DF"/>
    <w:rsid w:val="00C96951"/>
    <w:rsid w:val="00C97FC0"/>
    <w:rsid w:val="00CA0FCA"/>
    <w:rsid w:val="00CB055C"/>
    <w:rsid w:val="00CB7273"/>
    <w:rsid w:val="00CC7079"/>
    <w:rsid w:val="00CD486B"/>
    <w:rsid w:val="00CD5215"/>
    <w:rsid w:val="00CF12F6"/>
    <w:rsid w:val="00D044B5"/>
    <w:rsid w:val="00D1035E"/>
    <w:rsid w:val="00D114D1"/>
    <w:rsid w:val="00D17691"/>
    <w:rsid w:val="00D4641D"/>
    <w:rsid w:val="00D50EFD"/>
    <w:rsid w:val="00D51B4C"/>
    <w:rsid w:val="00D52A95"/>
    <w:rsid w:val="00D728F5"/>
    <w:rsid w:val="00D72E68"/>
    <w:rsid w:val="00D779D8"/>
    <w:rsid w:val="00DA195D"/>
    <w:rsid w:val="00DA2269"/>
    <w:rsid w:val="00DA3206"/>
    <w:rsid w:val="00DD40BC"/>
    <w:rsid w:val="00DD72B1"/>
    <w:rsid w:val="00DD7905"/>
    <w:rsid w:val="00DE3BB7"/>
    <w:rsid w:val="00DE5428"/>
    <w:rsid w:val="00DF3B73"/>
    <w:rsid w:val="00DF5D53"/>
    <w:rsid w:val="00E06ED7"/>
    <w:rsid w:val="00E10AF1"/>
    <w:rsid w:val="00E12B31"/>
    <w:rsid w:val="00E33D6B"/>
    <w:rsid w:val="00E4225F"/>
    <w:rsid w:val="00E548A8"/>
    <w:rsid w:val="00E65828"/>
    <w:rsid w:val="00E67A01"/>
    <w:rsid w:val="00E84553"/>
    <w:rsid w:val="00E8637C"/>
    <w:rsid w:val="00E87C0A"/>
    <w:rsid w:val="00E96759"/>
    <w:rsid w:val="00E96BD6"/>
    <w:rsid w:val="00EA2B91"/>
    <w:rsid w:val="00EA32CD"/>
    <w:rsid w:val="00EB2791"/>
    <w:rsid w:val="00EB6EA0"/>
    <w:rsid w:val="00EB76C4"/>
    <w:rsid w:val="00EC3AF1"/>
    <w:rsid w:val="00EE1FA3"/>
    <w:rsid w:val="00EE2A3A"/>
    <w:rsid w:val="00EE40FC"/>
    <w:rsid w:val="00EE67B7"/>
    <w:rsid w:val="00EE7004"/>
    <w:rsid w:val="00EF00F7"/>
    <w:rsid w:val="00F07908"/>
    <w:rsid w:val="00F07C51"/>
    <w:rsid w:val="00F10AD3"/>
    <w:rsid w:val="00F52BD6"/>
    <w:rsid w:val="00F54147"/>
    <w:rsid w:val="00F54C77"/>
    <w:rsid w:val="00F54F1A"/>
    <w:rsid w:val="00F64C75"/>
    <w:rsid w:val="00F73AD8"/>
    <w:rsid w:val="00F8038C"/>
    <w:rsid w:val="00F83E60"/>
    <w:rsid w:val="00F85C9B"/>
    <w:rsid w:val="00FA1EEA"/>
    <w:rsid w:val="00FA571C"/>
    <w:rsid w:val="00FA734A"/>
    <w:rsid w:val="00FB4227"/>
    <w:rsid w:val="00FB583C"/>
    <w:rsid w:val="00FC1AFF"/>
    <w:rsid w:val="00FD0F11"/>
    <w:rsid w:val="00FD47D3"/>
    <w:rsid w:val="00FE0BD3"/>
    <w:rsid w:val="00FE2F36"/>
    <w:rsid w:val="00FE5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3DC9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0"/>
    <w:qFormat/>
    <w:rsid w:val="00373DC9"/>
    <w:pPr>
      <w:keepNext/>
      <w:spacing w:before="120" w:after="60" w:line="240" w:lineRule="atLeast"/>
      <w:jc w:val="left"/>
      <w:outlineLvl w:val="0"/>
    </w:pPr>
    <w:rPr>
      <w:rFonts w:ascii="Arial" w:hAnsi="Arial"/>
      <w:b/>
      <w:bCs/>
      <w:snapToGrid w:val="0"/>
      <w:kern w:val="0"/>
      <w:sz w:val="32"/>
      <w:szCs w:val="32"/>
    </w:rPr>
  </w:style>
  <w:style w:type="paragraph" w:styleId="2">
    <w:name w:val="heading 2"/>
    <w:basedOn w:val="10"/>
    <w:next w:val="a0"/>
    <w:qFormat/>
    <w:rsid w:val="00373DC9"/>
    <w:pPr>
      <w:outlineLvl w:val="1"/>
    </w:pPr>
    <w:rPr>
      <w:sz w:val="24"/>
      <w:szCs w:val="24"/>
    </w:rPr>
  </w:style>
  <w:style w:type="paragraph" w:styleId="3">
    <w:name w:val="heading 3"/>
    <w:basedOn w:val="10"/>
    <w:next w:val="a0"/>
    <w:qFormat/>
    <w:rsid w:val="00373DC9"/>
    <w:pPr>
      <w:numPr>
        <w:ilvl w:val="2"/>
        <w:numId w:val="5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a"/>
    <w:next w:val="a"/>
    <w:qFormat/>
    <w:rsid w:val="00E96BD6"/>
    <w:pPr>
      <w:keepNext/>
      <w:keepLines/>
      <w:widowControl/>
      <w:numPr>
        <w:ilvl w:val="3"/>
        <w:numId w:val="5"/>
      </w:numPr>
      <w:adjustRightInd w:val="0"/>
      <w:snapToGrid w:val="0"/>
      <w:spacing w:before="160" w:after="160" w:line="240" w:lineRule="atLeast"/>
      <w:jc w:val="left"/>
      <w:outlineLvl w:val="3"/>
    </w:pPr>
    <w:rPr>
      <w:rFonts w:eastAsia="黑体"/>
      <w:b/>
      <w:bCs/>
      <w:szCs w:val="21"/>
    </w:rPr>
  </w:style>
  <w:style w:type="paragraph" w:styleId="5">
    <w:name w:val="heading 5"/>
    <w:basedOn w:val="a"/>
    <w:next w:val="a"/>
    <w:link w:val="5Char"/>
    <w:unhideWhenUsed/>
    <w:qFormat/>
    <w:rsid w:val="008E65B6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8E65B6"/>
    <w:pPr>
      <w:keepNext/>
      <w:keepLines/>
      <w:tabs>
        <w:tab w:val="num" w:pos="1152"/>
      </w:tabs>
      <w:spacing w:before="240" w:after="64" w:line="320" w:lineRule="auto"/>
      <w:ind w:left="1152" w:hanging="1152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nhideWhenUsed/>
    <w:qFormat/>
    <w:rsid w:val="008E65B6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nhideWhenUsed/>
    <w:qFormat/>
    <w:rsid w:val="008E65B6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nhideWhenUsed/>
    <w:qFormat/>
    <w:rsid w:val="008E65B6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373DC9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paragraph" w:styleId="a4">
    <w:name w:val="Title"/>
    <w:basedOn w:val="a"/>
    <w:next w:val="a"/>
    <w:link w:val="Char"/>
    <w:qFormat/>
    <w:rsid w:val="00373DC9"/>
    <w:pPr>
      <w:jc w:val="center"/>
    </w:pPr>
    <w:rPr>
      <w:rFonts w:ascii="Arial" w:hAnsi="Arial"/>
      <w:b/>
      <w:bCs/>
      <w:snapToGrid w:val="0"/>
      <w:kern w:val="0"/>
      <w:sz w:val="36"/>
      <w:szCs w:val="36"/>
    </w:rPr>
  </w:style>
  <w:style w:type="paragraph" w:styleId="a5">
    <w:name w:val="Normal Indent"/>
    <w:basedOn w:val="a"/>
    <w:link w:val="Char0"/>
    <w:rsid w:val="00373DC9"/>
    <w:pPr>
      <w:spacing w:line="240" w:lineRule="atLeast"/>
      <w:ind w:left="900" w:hanging="900"/>
      <w:jc w:val="left"/>
    </w:pPr>
    <w:rPr>
      <w:rFonts w:ascii="Arial" w:hAnsi="Arial"/>
      <w:snapToGrid w:val="0"/>
      <w:kern w:val="0"/>
      <w:sz w:val="20"/>
      <w:szCs w:val="20"/>
    </w:rPr>
  </w:style>
  <w:style w:type="character" w:styleId="a6">
    <w:name w:val="Hyperlink"/>
    <w:basedOn w:val="a1"/>
    <w:uiPriority w:val="99"/>
    <w:rsid w:val="00373DC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8038C"/>
    <w:pPr>
      <w:tabs>
        <w:tab w:val="left" w:pos="840"/>
        <w:tab w:val="right" w:leader="dot" w:pos="9017"/>
      </w:tabs>
      <w:spacing w:before="120" w:after="120" w:line="360" w:lineRule="auto"/>
      <w:jc w:val="left"/>
    </w:pPr>
    <w:rPr>
      <w:rFonts w:ascii="宋体" w:hAnsi="宋体"/>
      <w:b/>
      <w:bCs/>
      <w:caps/>
      <w:noProof/>
      <w:snapToGrid w:val="0"/>
      <w:kern w:val="0"/>
      <w:sz w:val="24"/>
    </w:rPr>
  </w:style>
  <w:style w:type="paragraph" w:styleId="20">
    <w:name w:val="toc 2"/>
    <w:basedOn w:val="a"/>
    <w:next w:val="a"/>
    <w:autoRedefine/>
    <w:uiPriority w:val="39"/>
    <w:rsid w:val="00373DC9"/>
    <w:pPr>
      <w:spacing w:line="240" w:lineRule="atLeast"/>
      <w:ind w:left="200"/>
      <w:jc w:val="left"/>
    </w:pPr>
    <w:rPr>
      <w:rFonts w:hAnsi="Arial"/>
      <w:smallCaps/>
      <w:snapToGrid w:val="0"/>
      <w:kern w:val="0"/>
      <w:sz w:val="20"/>
    </w:rPr>
  </w:style>
  <w:style w:type="paragraph" w:customStyle="1" w:styleId="InfoBlue">
    <w:name w:val="InfoBlue"/>
    <w:basedOn w:val="a"/>
    <w:next w:val="a0"/>
    <w:autoRedefine/>
    <w:rsid w:val="007A4BC1"/>
    <w:pPr>
      <w:tabs>
        <w:tab w:val="left" w:pos="630"/>
      </w:tabs>
      <w:spacing w:after="120" w:line="240" w:lineRule="atLeast"/>
      <w:ind w:left="210" w:right="210"/>
      <w:jc w:val="left"/>
    </w:pPr>
    <w:rPr>
      <w:rFonts w:ascii="Arial" w:hAnsi="Arial"/>
      <w:iCs/>
      <w:snapToGrid w:val="0"/>
      <w:kern w:val="0"/>
      <w:szCs w:val="21"/>
    </w:rPr>
  </w:style>
  <w:style w:type="paragraph" w:styleId="a7">
    <w:name w:val="footer"/>
    <w:basedOn w:val="a"/>
    <w:rsid w:val="00373DC9"/>
    <w:pPr>
      <w:tabs>
        <w:tab w:val="center" w:pos="4320"/>
        <w:tab w:val="right" w:pos="8640"/>
      </w:tabs>
      <w:spacing w:line="240" w:lineRule="atLeast"/>
      <w:jc w:val="left"/>
    </w:pPr>
    <w:rPr>
      <w:rFonts w:ascii="Arial" w:eastAsia="Arial" w:hAnsi="Arial"/>
      <w:snapToGrid w:val="0"/>
      <w:kern w:val="0"/>
      <w:sz w:val="20"/>
      <w:szCs w:val="20"/>
    </w:rPr>
  </w:style>
  <w:style w:type="paragraph" w:styleId="a8">
    <w:name w:val="header"/>
    <w:basedOn w:val="a"/>
    <w:rsid w:val="00373DC9"/>
    <w:pPr>
      <w:tabs>
        <w:tab w:val="center" w:pos="4320"/>
        <w:tab w:val="right" w:pos="8640"/>
      </w:tabs>
      <w:spacing w:line="240" w:lineRule="atLeast"/>
      <w:jc w:val="left"/>
    </w:pPr>
    <w:rPr>
      <w:rFonts w:ascii="Arial" w:hAnsi="Arial"/>
      <w:snapToGrid w:val="0"/>
      <w:kern w:val="0"/>
      <w:sz w:val="20"/>
      <w:szCs w:val="20"/>
    </w:rPr>
  </w:style>
  <w:style w:type="table" w:styleId="a9">
    <w:name w:val="Table Grid"/>
    <w:basedOn w:val="a2"/>
    <w:rsid w:val="00373DC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rsid w:val="00373DC9"/>
    <w:pPr>
      <w:ind w:leftChars="400" w:left="840"/>
    </w:pPr>
  </w:style>
  <w:style w:type="paragraph" w:customStyle="1" w:styleId="infoblue0">
    <w:name w:val="infoblue"/>
    <w:basedOn w:val="a"/>
    <w:rsid w:val="00373DC9"/>
    <w:pPr>
      <w:widowControl/>
      <w:spacing w:after="120" w:line="240" w:lineRule="atLeast"/>
      <w:ind w:left="765"/>
      <w:jc w:val="left"/>
    </w:pPr>
    <w:rPr>
      <w:i/>
      <w:iCs/>
      <w:color w:val="0000FF"/>
      <w:kern w:val="0"/>
      <w:sz w:val="20"/>
      <w:szCs w:val="20"/>
    </w:rPr>
  </w:style>
  <w:style w:type="paragraph" w:customStyle="1" w:styleId="ParaCharCharCharChar">
    <w:name w:val="默认段落字体 Para Char Char Char Char"/>
    <w:basedOn w:val="a"/>
    <w:rsid w:val="00373DC9"/>
  </w:style>
  <w:style w:type="paragraph" w:styleId="aa">
    <w:name w:val="Balloon Text"/>
    <w:basedOn w:val="a"/>
    <w:semiHidden/>
    <w:rsid w:val="00013BC9"/>
    <w:rPr>
      <w:sz w:val="18"/>
      <w:szCs w:val="18"/>
    </w:rPr>
  </w:style>
  <w:style w:type="paragraph" w:customStyle="1" w:styleId="BlockLabel">
    <w:name w:val="Block Label"/>
    <w:basedOn w:val="a"/>
    <w:next w:val="a"/>
    <w:rsid w:val="00E96BD6"/>
    <w:pPr>
      <w:keepNext/>
      <w:keepLines/>
      <w:widowControl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 w:cs="Book Antiqua"/>
      <w:bCs/>
      <w:kern w:val="0"/>
      <w:sz w:val="26"/>
      <w:szCs w:val="26"/>
    </w:rPr>
  </w:style>
  <w:style w:type="paragraph" w:customStyle="1" w:styleId="FigureDescription">
    <w:name w:val="Figure Description"/>
    <w:next w:val="a"/>
    <w:rsid w:val="00E96BD6"/>
    <w:pPr>
      <w:adjustRightInd w:val="0"/>
      <w:snapToGrid w:val="0"/>
      <w:spacing w:before="80" w:after="320" w:line="240" w:lineRule="atLeast"/>
      <w:ind w:left="1701"/>
      <w:outlineLvl w:val="7"/>
    </w:pPr>
    <w:rPr>
      <w:rFonts w:cs="Arial"/>
      <w:spacing w:val="-4"/>
      <w:kern w:val="2"/>
      <w:sz w:val="21"/>
      <w:szCs w:val="21"/>
    </w:rPr>
  </w:style>
  <w:style w:type="paragraph" w:customStyle="1" w:styleId="ItemStep">
    <w:name w:val="Item Step"/>
    <w:rsid w:val="00E96BD6"/>
    <w:pPr>
      <w:tabs>
        <w:tab w:val="num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"/>
    <w:rsid w:val="00E96BD6"/>
    <w:pPr>
      <w:widowControl/>
      <w:tabs>
        <w:tab w:val="num" w:pos="1701"/>
      </w:tabs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table" w:customStyle="1" w:styleId="Table">
    <w:name w:val="Table"/>
    <w:basedOn w:val="ab"/>
    <w:rsid w:val="00E96BD6"/>
    <w:pPr>
      <w:jc w:val="left"/>
    </w:pPr>
    <w:rPr>
      <w:rFonts w:cs="Arial"/>
    </w:rPr>
    <w:tblPr>
      <w:tblInd w:w="181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paragraph" w:customStyle="1" w:styleId="TableDescription">
    <w:name w:val="Table Description"/>
    <w:basedOn w:val="a"/>
    <w:next w:val="a"/>
    <w:rsid w:val="00E96BD6"/>
    <w:pPr>
      <w:keepNext/>
      <w:widowControl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cs="Arial"/>
      <w:spacing w:val="-4"/>
      <w:szCs w:val="21"/>
    </w:rPr>
  </w:style>
  <w:style w:type="paragraph" w:customStyle="1" w:styleId="TableHeading">
    <w:name w:val="Table Heading"/>
    <w:basedOn w:val="a"/>
    <w:rsid w:val="00E96BD6"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 w:cs="Book Antiqua"/>
      <w:bCs/>
      <w:snapToGrid w:val="0"/>
      <w:kern w:val="0"/>
      <w:szCs w:val="21"/>
    </w:rPr>
  </w:style>
  <w:style w:type="paragraph" w:customStyle="1" w:styleId="TableText">
    <w:name w:val="Table Text"/>
    <w:basedOn w:val="a"/>
    <w:rsid w:val="00E96BD6"/>
    <w:pPr>
      <w:topLinePunct/>
      <w:adjustRightInd w:val="0"/>
      <w:snapToGrid w:val="0"/>
      <w:spacing w:before="80" w:after="80" w:line="240" w:lineRule="atLeast"/>
      <w:jc w:val="left"/>
    </w:pPr>
    <w:rPr>
      <w:rFonts w:cs="Arial"/>
      <w:snapToGrid w:val="0"/>
      <w:kern w:val="0"/>
      <w:szCs w:val="21"/>
    </w:rPr>
  </w:style>
  <w:style w:type="table" w:styleId="ab">
    <w:name w:val="Table Professional"/>
    <w:basedOn w:val="a2"/>
    <w:rsid w:val="00E96BD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sText">
    <w:name w:val="Notes Text"/>
    <w:basedOn w:val="a"/>
    <w:rsid w:val="00FD47D3"/>
    <w:pPr>
      <w:keepLines/>
      <w:widowControl/>
      <w:topLinePunct/>
      <w:adjustRightInd w:val="0"/>
      <w:snapToGrid w:val="0"/>
      <w:spacing w:before="40" w:after="80" w:line="200" w:lineRule="atLeast"/>
      <w:ind w:left="2075"/>
      <w:jc w:val="left"/>
    </w:pPr>
    <w:rPr>
      <w:rFonts w:eastAsia="楷体_GB2312" w:cs="Arial"/>
      <w:iCs/>
      <w:sz w:val="18"/>
      <w:szCs w:val="18"/>
    </w:rPr>
  </w:style>
  <w:style w:type="paragraph" w:customStyle="1" w:styleId="CharCharCharCharChar1CharCharCharCharCharCharCharChar">
    <w:name w:val="Char Char Char Char Char1 Char Char Char Char Char Char Char Char"/>
    <w:basedOn w:val="a"/>
    <w:rsid w:val="00FD47D3"/>
    <w:pPr>
      <w:keepNext/>
      <w:widowControl/>
      <w:snapToGrid w:val="0"/>
      <w:spacing w:after="80" w:line="300" w:lineRule="auto"/>
      <w:ind w:left="1134"/>
      <w:jc w:val="left"/>
    </w:pPr>
    <w:rPr>
      <w:rFonts w:ascii="Arial" w:hAnsi="Arial" w:cs="Arial"/>
      <w:szCs w:val="20"/>
    </w:rPr>
  </w:style>
  <w:style w:type="paragraph" w:styleId="ac">
    <w:name w:val="Document Map"/>
    <w:basedOn w:val="a"/>
    <w:semiHidden/>
    <w:rsid w:val="00D17691"/>
    <w:pPr>
      <w:shd w:val="clear" w:color="auto" w:fill="000080"/>
    </w:pPr>
  </w:style>
  <w:style w:type="numbering" w:styleId="111111">
    <w:name w:val="Outline List 1"/>
    <w:basedOn w:val="a3"/>
    <w:rsid w:val="007A4BC1"/>
    <w:pPr>
      <w:numPr>
        <w:numId w:val="2"/>
      </w:numPr>
    </w:pPr>
  </w:style>
  <w:style w:type="numbering" w:styleId="1111110">
    <w:name w:val="Outline List 2"/>
    <w:basedOn w:val="a3"/>
    <w:rsid w:val="007A4BC1"/>
    <w:pPr>
      <w:numPr>
        <w:numId w:val="3"/>
      </w:numPr>
    </w:pPr>
  </w:style>
  <w:style w:type="paragraph" w:customStyle="1" w:styleId="Numberedlist23">
    <w:name w:val="Numbered list 2.3"/>
    <w:basedOn w:val="3"/>
    <w:next w:val="a"/>
    <w:rsid w:val="00CA0FCA"/>
    <w:pPr>
      <w:widowControl/>
      <w:numPr>
        <w:numId w:val="4"/>
      </w:numPr>
      <w:tabs>
        <w:tab w:val="left" w:pos="1080"/>
      </w:tabs>
      <w:spacing w:before="240" w:line="240" w:lineRule="auto"/>
    </w:pPr>
    <w:rPr>
      <w:b/>
      <w:i w:val="0"/>
      <w:iCs w:val="0"/>
      <w:snapToGrid/>
      <w:sz w:val="22"/>
      <w:szCs w:val="20"/>
      <w:lang w:eastAsia="en-US"/>
    </w:rPr>
  </w:style>
  <w:style w:type="character" w:styleId="ad">
    <w:name w:val="page number"/>
    <w:basedOn w:val="a1"/>
    <w:rsid w:val="00520615"/>
  </w:style>
  <w:style w:type="paragraph" w:styleId="ae">
    <w:name w:val="List Paragraph"/>
    <w:basedOn w:val="a"/>
    <w:uiPriority w:val="34"/>
    <w:qFormat/>
    <w:rsid w:val="003E0A5F"/>
    <w:pPr>
      <w:ind w:firstLineChars="200" w:firstLine="420"/>
    </w:pPr>
    <w:rPr>
      <w:rFonts w:ascii="Calibri" w:hAnsi="Calibri"/>
      <w:szCs w:val="22"/>
    </w:rPr>
  </w:style>
  <w:style w:type="character" w:customStyle="1" w:styleId="5Char">
    <w:name w:val="标题 5 Char"/>
    <w:basedOn w:val="a1"/>
    <w:link w:val="5"/>
    <w:rsid w:val="008E65B6"/>
    <w:rPr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rsid w:val="008E65B6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"/>
    <w:rsid w:val="008E65B6"/>
    <w:rPr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rsid w:val="008E65B6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rsid w:val="008E65B6"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af">
    <w:name w:val="表格标题"/>
    <w:rsid w:val="008E65B6"/>
    <w:pPr>
      <w:widowControl w:val="0"/>
      <w:spacing w:line="360" w:lineRule="auto"/>
      <w:jc w:val="center"/>
    </w:pPr>
    <w:rPr>
      <w:rFonts w:ascii="Arial" w:hAnsi="Arial"/>
      <w:b/>
      <w:sz w:val="21"/>
      <w:szCs w:val="24"/>
    </w:rPr>
  </w:style>
  <w:style w:type="paragraph" w:customStyle="1" w:styleId="1">
    <w:name w:val="有序排列(1"/>
    <w:aliases w:val="1),a),多级有序排列(1"/>
    <w:basedOn w:val="a"/>
    <w:rsid w:val="005406F5"/>
    <w:pPr>
      <w:widowControl/>
      <w:numPr>
        <w:numId w:val="8"/>
      </w:numPr>
      <w:spacing w:line="360" w:lineRule="auto"/>
      <w:jc w:val="left"/>
    </w:pPr>
    <w:rPr>
      <w:rFonts w:ascii="Arial" w:hAnsi="Arial"/>
      <w:kern w:val="0"/>
    </w:rPr>
  </w:style>
  <w:style w:type="paragraph" w:customStyle="1" w:styleId="af0">
    <w:name w:val="图表索引"/>
    <w:basedOn w:val="12"/>
    <w:next w:val="a"/>
    <w:link w:val="Char1"/>
    <w:rsid w:val="00A13D44"/>
    <w:pPr>
      <w:widowControl/>
      <w:spacing w:line="360" w:lineRule="auto"/>
      <w:jc w:val="center"/>
    </w:pPr>
    <w:rPr>
      <w:rFonts w:ascii="Arial" w:hAnsi="Arial"/>
      <w:color w:val="0000FF"/>
      <w:kern w:val="0"/>
      <w:u w:val="single"/>
    </w:rPr>
  </w:style>
  <w:style w:type="paragraph" w:customStyle="1" w:styleId="40">
    <w:name w:val="无序排列（缩进4字符）"/>
    <w:basedOn w:val="a"/>
    <w:rsid w:val="00A13D44"/>
    <w:pPr>
      <w:widowControl/>
      <w:numPr>
        <w:ilvl w:val="1"/>
        <w:numId w:val="13"/>
      </w:numPr>
      <w:spacing w:line="360" w:lineRule="auto"/>
      <w:jc w:val="left"/>
    </w:pPr>
    <w:rPr>
      <w:rFonts w:ascii="Arial" w:hAnsi="Arial"/>
      <w:kern w:val="0"/>
    </w:rPr>
  </w:style>
  <w:style w:type="character" w:customStyle="1" w:styleId="Char1">
    <w:name w:val="图表索引 Char"/>
    <w:basedOn w:val="a1"/>
    <w:link w:val="af0"/>
    <w:rsid w:val="00A13D44"/>
    <w:rPr>
      <w:rFonts w:ascii="Arial" w:hAnsi="Arial"/>
      <w:color w:val="0000FF"/>
      <w:sz w:val="21"/>
      <w:szCs w:val="24"/>
      <w:u w:val="single"/>
    </w:rPr>
  </w:style>
  <w:style w:type="character" w:customStyle="1" w:styleId="Char0">
    <w:name w:val="正文缩进 Char"/>
    <w:basedOn w:val="a1"/>
    <w:link w:val="a5"/>
    <w:rsid w:val="00A13D44"/>
    <w:rPr>
      <w:rFonts w:ascii="Arial" w:hAnsi="Arial"/>
      <w:snapToGrid w:val="0"/>
    </w:rPr>
  </w:style>
  <w:style w:type="paragraph" w:styleId="12">
    <w:name w:val="index 1"/>
    <w:basedOn w:val="a"/>
    <w:next w:val="a"/>
    <w:autoRedefine/>
    <w:rsid w:val="00A13D44"/>
  </w:style>
  <w:style w:type="paragraph" w:customStyle="1" w:styleId="Tabletext0">
    <w:name w:val="Tabletext"/>
    <w:basedOn w:val="a"/>
    <w:rsid w:val="00463F1E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styleId="HTML">
    <w:name w:val="HTML Preformatted"/>
    <w:basedOn w:val="a"/>
    <w:link w:val="HTMLChar"/>
    <w:uiPriority w:val="99"/>
    <w:unhideWhenUsed/>
    <w:rsid w:val="00FB4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FB4227"/>
    <w:rPr>
      <w:rFonts w:ascii="宋体" w:hAnsi="宋体" w:cs="宋体"/>
      <w:sz w:val="24"/>
      <w:szCs w:val="24"/>
    </w:rPr>
  </w:style>
  <w:style w:type="character" w:customStyle="1" w:styleId="Char">
    <w:name w:val="标题 Char"/>
    <w:link w:val="a4"/>
    <w:locked/>
    <w:rsid w:val="003245F1"/>
    <w:rPr>
      <w:rFonts w:ascii="Arial" w:hAnsi="Arial"/>
      <w:b/>
      <w:bCs/>
      <w:snapToGrid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0">
    <w:name w:val="111111"/>
    <w:pPr>
      <w:numPr>
        <w:numId w:val="2"/>
      </w:numPr>
    </w:pPr>
  </w:style>
  <w:style w:type="numbering" w:customStyle="1" w:styleId="a4">
    <w:name w:val="1111110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5684">
              <w:marLeft w:val="0"/>
              <w:marRight w:val="0"/>
              <w:marTop w:val="0"/>
              <w:marBottom w:val="0"/>
              <w:divBdr>
                <w:top w:val="single" w:sz="6" w:space="4" w:color="E1E0E4"/>
                <w:left w:val="single" w:sz="6" w:space="8" w:color="E1E0E4"/>
                <w:bottom w:val="single" w:sz="6" w:space="4" w:color="E1E0E4"/>
                <w:right w:val="single" w:sz="6" w:space="8" w:color="E1E0E4"/>
              </w:divBdr>
            </w:div>
          </w:divsChild>
        </w:div>
      </w:divsChild>
    </w:div>
    <w:div w:id="3775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912">
              <w:marLeft w:val="0"/>
              <w:marRight w:val="0"/>
              <w:marTop w:val="0"/>
              <w:marBottom w:val="0"/>
              <w:divBdr>
                <w:top w:val="single" w:sz="6" w:space="4" w:color="E1E0E4"/>
                <w:left w:val="single" w:sz="6" w:space="8" w:color="E1E0E4"/>
                <w:bottom w:val="single" w:sz="6" w:space="4" w:color="E1E0E4"/>
                <w:right w:val="single" w:sz="6" w:space="8" w:color="E1E0E4"/>
              </w:divBdr>
            </w:div>
          </w:divsChild>
        </w:div>
      </w:divsChild>
    </w:div>
    <w:div w:id="7559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00011">
              <w:marLeft w:val="0"/>
              <w:marRight w:val="0"/>
              <w:marTop w:val="0"/>
              <w:marBottom w:val="0"/>
              <w:divBdr>
                <w:top w:val="single" w:sz="6" w:space="4" w:color="E1E0E4"/>
                <w:left w:val="single" w:sz="6" w:space="8" w:color="E1E0E4"/>
                <w:bottom w:val="single" w:sz="6" w:space="4" w:color="E1E0E4"/>
                <w:right w:val="single" w:sz="6" w:space="8" w:color="E1E0E4"/>
              </w:divBdr>
            </w:div>
          </w:divsChild>
        </w:div>
      </w:divsChild>
    </w:div>
    <w:div w:id="1082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491">
              <w:marLeft w:val="0"/>
              <w:marRight w:val="0"/>
              <w:marTop w:val="0"/>
              <w:marBottom w:val="0"/>
              <w:divBdr>
                <w:top w:val="single" w:sz="6" w:space="4" w:color="E1E0E4"/>
                <w:left w:val="single" w:sz="6" w:space="8" w:color="E1E0E4"/>
                <w:bottom w:val="single" w:sz="6" w:space="4" w:color="E1E0E4"/>
                <w:right w:val="single" w:sz="6" w:space="8" w:color="E1E0E4"/>
              </w:divBdr>
            </w:div>
          </w:divsChild>
        </w:div>
      </w:divsChild>
    </w:div>
    <w:div w:id="12868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0678">
              <w:marLeft w:val="0"/>
              <w:marRight w:val="0"/>
              <w:marTop w:val="0"/>
              <w:marBottom w:val="0"/>
              <w:divBdr>
                <w:top w:val="single" w:sz="6" w:space="4" w:color="E1E0E4"/>
                <w:left w:val="single" w:sz="6" w:space="8" w:color="E1E0E4"/>
                <w:bottom w:val="single" w:sz="6" w:space="4" w:color="E1E0E4"/>
                <w:right w:val="single" w:sz="6" w:space="8" w:color="E1E0E4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Office_Excel____1.xls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AD64DC-BA1A-4D0B-BD5C-E0B18B02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1417</Words>
  <Characters>8077</Characters>
  <Application>Microsoft Office Word</Application>
  <DocSecurity>0</DocSecurity>
  <Lines>67</Lines>
  <Paragraphs>18</Paragraphs>
  <ScaleCrop>false</ScaleCrop>
  <Company>feinno</Company>
  <LinksUpToDate>false</LinksUpToDate>
  <CharactersWithSpaces>9476</CharactersWithSpaces>
  <SharedDoc>false</SharedDoc>
  <HLinks>
    <vt:vector size="84" baseType="variant">
      <vt:variant>
        <vt:i4>1179702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_Toc261253025</vt:lpwstr>
      </vt:variant>
      <vt:variant>
        <vt:i4>1179702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_Toc261253024</vt:lpwstr>
      </vt:variant>
      <vt:variant>
        <vt:i4>1179702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_Toc261253023</vt:lpwstr>
      </vt:variant>
      <vt:variant>
        <vt:i4>1179702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_Toc261253022</vt:lpwstr>
      </vt:variant>
      <vt:variant>
        <vt:i4>1179702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_Toc261253021</vt:lpwstr>
      </vt:variant>
      <vt:variant>
        <vt:i4>1179702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_Toc261253020</vt:lpwstr>
      </vt:variant>
      <vt:variant>
        <vt:i4>1114166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_Toc261253019</vt:lpwstr>
      </vt:variant>
      <vt:variant>
        <vt:i4>1114166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_Toc261253018</vt:lpwstr>
      </vt:variant>
      <vt:variant>
        <vt:i4>1114166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_Toc261253017</vt:lpwstr>
      </vt:variant>
      <vt:variant>
        <vt:i4>1114166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_Toc261253016</vt:lpwstr>
      </vt:variant>
      <vt:variant>
        <vt:i4>1114166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_Toc261253015</vt:lpwstr>
      </vt:variant>
      <vt:variant>
        <vt:i4>1114166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_Toc261253014</vt:lpwstr>
      </vt:variant>
      <vt:variant>
        <vt:i4>1114166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_Toc261253013</vt:lpwstr>
      </vt:variant>
      <vt:variant>
        <vt:i4>1114166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_Toc261253012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卷号</dc:title>
  <dc:subject/>
  <dc:creator>suncy</dc:creator>
  <cp:keywords/>
  <dc:description/>
  <cp:lastModifiedBy>HP</cp:lastModifiedBy>
  <cp:revision>156</cp:revision>
  <dcterms:created xsi:type="dcterms:W3CDTF">2010-11-05T01:51:00Z</dcterms:created>
  <dcterms:modified xsi:type="dcterms:W3CDTF">2016-10-19T03:31:00Z</dcterms:modified>
</cp:coreProperties>
</file>