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5C" w:rsidRPr="00C622AF" w:rsidRDefault="00DC7C76" w:rsidP="00AE404D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“</w:t>
      </w:r>
      <w:r w:rsidR="00C622AF">
        <w:rPr>
          <w:rFonts w:ascii="微软雅黑" w:eastAsia="微软雅黑" w:hAnsi="微软雅黑" w:hint="eastAsia"/>
          <w:b/>
          <w:sz w:val="24"/>
          <w:szCs w:val="24"/>
        </w:rPr>
        <w:t>飞看微博</w:t>
      </w:r>
      <w:r w:rsidR="00053169">
        <w:rPr>
          <w:rFonts w:ascii="微软雅黑" w:eastAsia="微软雅黑" w:hAnsi="微软雅黑" w:hint="eastAsia"/>
          <w:b/>
          <w:sz w:val="24"/>
          <w:szCs w:val="24"/>
        </w:rPr>
        <w:t>”</w:t>
      </w:r>
      <w:r w:rsidR="00001283" w:rsidRPr="00C622AF">
        <w:rPr>
          <w:rFonts w:ascii="微软雅黑" w:eastAsia="微软雅黑" w:hAnsi="微软雅黑" w:hint="eastAsia"/>
          <w:b/>
          <w:sz w:val="24"/>
          <w:szCs w:val="24"/>
        </w:rPr>
        <w:t>推广</w:t>
      </w:r>
      <w:r w:rsidR="007A6494">
        <w:rPr>
          <w:rFonts w:ascii="微软雅黑" w:eastAsia="微软雅黑" w:hAnsi="微软雅黑" w:hint="eastAsia"/>
          <w:b/>
          <w:sz w:val="24"/>
          <w:szCs w:val="24"/>
        </w:rPr>
        <w:t>初步</w:t>
      </w:r>
      <w:r w:rsidR="00001283" w:rsidRPr="00C622AF">
        <w:rPr>
          <w:rFonts w:ascii="微软雅黑" w:eastAsia="微软雅黑" w:hAnsi="微软雅黑" w:hint="eastAsia"/>
          <w:b/>
          <w:sz w:val="24"/>
          <w:szCs w:val="24"/>
        </w:rPr>
        <w:t>规划</w:t>
      </w:r>
    </w:p>
    <w:p w:rsidR="00AE404D" w:rsidRPr="009238D0" w:rsidRDefault="00AE404D" w:rsidP="009238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9238D0">
        <w:rPr>
          <w:rFonts w:ascii="微软雅黑" w:eastAsia="微软雅黑" w:hAnsi="微软雅黑" w:hint="eastAsia"/>
          <w:b/>
        </w:rPr>
        <w:t>定位和目标 </w:t>
      </w:r>
    </w:p>
    <w:p w:rsidR="00CB7DCB" w:rsidRPr="009238D0" w:rsidRDefault="00053169" w:rsidP="009238D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238D0">
        <w:rPr>
          <w:rFonts w:ascii="微软雅黑" w:eastAsia="微软雅黑" w:hAnsi="微软雅黑" w:hint="eastAsia"/>
          <w:b/>
        </w:rPr>
        <w:t>“飞看微博”</w:t>
      </w:r>
      <w:r w:rsidR="00CB7DCB" w:rsidRPr="009238D0">
        <w:rPr>
          <w:rFonts w:ascii="微软雅黑" w:eastAsia="微软雅黑" w:hAnsi="微软雅黑" w:hint="eastAsia"/>
          <w:b/>
        </w:rPr>
        <w:t>定位：</w:t>
      </w:r>
      <w:r w:rsidR="00CB7DCB" w:rsidRPr="009238D0">
        <w:rPr>
          <w:rFonts w:ascii="微软雅黑" w:eastAsia="微软雅黑" w:hAnsi="微软雅黑" w:hint="eastAsia"/>
        </w:rPr>
        <w:t>快速宣传公司新闻、产品、文化等信息的互动交流平台，对外提供一定的客户服务、技术支持反馈，形成公司对外信息发布的一个重要途径。</w:t>
      </w:r>
    </w:p>
    <w:p w:rsidR="009924CB" w:rsidRPr="009238D0" w:rsidRDefault="000C0C2B" w:rsidP="009238D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238D0">
        <w:rPr>
          <w:rFonts w:ascii="微软雅黑" w:eastAsia="微软雅黑" w:hAnsi="微软雅黑" w:hint="eastAsia"/>
          <w:b/>
        </w:rPr>
        <w:t>核心受众：</w:t>
      </w:r>
      <w:r w:rsidR="001E2C0A" w:rsidRPr="009238D0">
        <w:rPr>
          <w:rFonts w:ascii="微软雅黑" w:eastAsia="微软雅黑" w:hAnsi="微软雅黑" w:hint="eastAsia"/>
          <w:b/>
        </w:rPr>
        <w:t xml:space="preserve"> </w:t>
      </w:r>
      <w:r w:rsidR="001E2C0A" w:rsidRPr="009238D0">
        <w:rPr>
          <w:rFonts w:ascii="微软雅黑" w:eastAsia="微软雅黑" w:hAnsi="微软雅黑" w:hint="eastAsia"/>
        </w:rPr>
        <w:t xml:space="preserve"> 引“全球大概每六台左右机顶盒就有一台同洲制造”的说法，</w:t>
      </w:r>
      <w:r w:rsidR="00053169" w:rsidRPr="009238D0">
        <w:rPr>
          <w:rFonts w:ascii="微软雅黑" w:eastAsia="微软雅黑" w:hAnsi="微软雅黑" w:hint="eastAsia"/>
        </w:rPr>
        <w:t>“飞看微博”</w:t>
      </w:r>
      <w:r w:rsidR="001E2C0A" w:rsidRPr="009238D0">
        <w:rPr>
          <w:rFonts w:ascii="微软雅黑" w:eastAsia="微软雅黑" w:hAnsi="微软雅黑" w:hint="eastAsia"/>
        </w:rPr>
        <w:t>建立初期应集中大范围的影视爱好者</w:t>
      </w:r>
      <w:r w:rsidR="00F64C2E">
        <w:rPr>
          <w:rFonts w:ascii="微软雅黑" w:eastAsia="微软雅黑" w:hAnsi="微软雅黑" w:hint="eastAsia"/>
        </w:rPr>
        <w:t>、公司所有员工范围的</w:t>
      </w:r>
      <w:r w:rsidR="007C4E6A">
        <w:rPr>
          <w:rFonts w:ascii="微软雅黑" w:eastAsia="微软雅黑" w:hAnsi="微软雅黑" w:hint="eastAsia"/>
        </w:rPr>
        <w:t>关注。后期战略，有</w:t>
      </w:r>
      <w:r w:rsidR="001E2C0A" w:rsidRPr="009238D0">
        <w:rPr>
          <w:rFonts w:ascii="微软雅黑" w:eastAsia="微软雅黑" w:hAnsi="微软雅黑" w:hint="eastAsia"/>
        </w:rPr>
        <w:t>可能是</w:t>
      </w:r>
      <w:r w:rsidR="009924CB" w:rsidRPr="009238D0">
        <w:rPr>
          <w:rFonts w:ascii="微软雅黑" w:eastAsia="微软雅黑" w:hAnsi="微软雅黑" w:hint="eastAsia"/>
        </w:rPr>
        <w:t>主要覆盖一、二线城市，18～35</w:t>
      </w:r>
      <w:r w:rsidR="00CB7DCB" w:rsidRPr="009238D0">
        <w:rPr>
          <w:rFonts w:ascii="微软雅黑" w:eastAsia="微软雅黑" w:hAnsi="微软雅黑" w:hint="eastAsia"/>
        </w:rPr>
        <w:t>岁，高学历的主流消费人群，迎合</w:t>
      </w:r>
      <w:r w:rsidR="009924CB" w:rsidRPr="009238D0">
        <w:rPr>
          <w:rFonts w:ascii="微软雅黑" w:eastAsia="微软雅黑" w:hAnsi="微软雅黑" w:hint="eastAsia"/>
        </w:rPr>
        <w:t>一线品牌广告主的营销需求。</w:t>
      </w:r>
    </w:p>
    <w:p w:rsidR="00027EBD" w:rsidRPr="005A1284" w:rsidRDefault="00794F39" w:rsidP="005A1284">
      <w:pPr>
        <w:pStyle w:val="a6"/>
        <w:ind w:left="846" w:firstLineChars="0" w:firstLine="0"/>
        <w:rPr>
          <w:rFonts w:ascii="微软雅黑" w:eastAsia="微软雅黑" w:hAnsi="微软雅黑"/>
        </w:rPr>
      </w:pPr>
      <w:r w:rsidRPr="009238D0">
        <w:rPr>
          <w:rFonts w:ascii="微软雅黑" w:eastAsia="微软雅黑" w:hAnsi="微软雅黑" w:hint="eastAsia"/>
          <w:b/>
        </w:rPr>
        <w:t>解析：</w:t>
      </w:r>
      <w:r w:rsidRPr="009238D0">
        <w:rPr>
          <w:rFonts w:ascii="微软雅黑" w:eastAsia="微软雅黑" w:hAnsi="微软雅黑" w:hint="eastAsia"/>
        </w:rPr>
        <w:t>以优酷</w:t>
      </w:r>
      <w:r w:rsidR="009924CB" w:rsidRPr="009238D0">
        <w:rPr>
          <w:rFonts w:ascii="微软雅黑" w:eastAsia="微软雅黑" w:hAnsi="微软雅黑" w:hint="eastAsia"/>
        </w:rPr>
        <w:t>为例，</w:t>
      </w:r>
      <w:r w:rsidRPr="009238D0">
        <w:rPr>
          <w:rFonts w:ascii="微软雅黑" w:eastAsia="微软雅黑" w:hAnsi="微软雅黑" w:hint="eastAsia"/>
        </w:rPr>
        <w:t>目前优酷月度覆盖的不重复用户达3.2亿，日视频播放量为2.8亿</w:t>
      </w:r>
      <w:r w:rsidR="00C25DF5" w:rsidRPr="009238D0">
        <w:rPr>
          <w:rFonts w:ascii="微软雅黑" w:eastAsia="微软雅黑" w:hAnsi="微软雅黑" w:hint="eastAsia"/>
        </w:rPr>
        <w:t>（2012年4月数据），其用户主要覆盖一、二线城市</w:t>
      </w:r>
      <w:r w:rsidRPr="009238D0">
        <w:rPr>
          <w:rFonts w:ascii="微软雅黑" w:eastAsia="微软雅黑" w:hAnsi="微软雅黑" w:hint="eastAsia"/>
        </w:rPr>
        <w:t>18～35</w:t>
      </w:r>
      <w:r w:rsidR="00C25DF5" w:rsidRPr="009238D0">
        <w:rPr>
          <w:rFonts w:ascii="微软雅黑" w:eastAsia="微软雅黑" w:hAnsi="微软雅黑" w:hint="eastAsia"/>
        </w:rPr>
        <w:t>岁、</w:t>
      </w:r>
      <w:r w:rsidRPr="009238D0">
        <w:rPr>
          <w:rFonts w:ascii="微软雅黑" w:eastAsia="微软雅黑" w:hAnsi="微软雅黑" w:hint="eastAsia"/>
        </w:rPr>
        <w:t>高学历的主流消费人群</w:t>
      </w:r>
      <w:r w:rsidR="00C25DF5" w:rsidRPr="009238D0">
        <w:rPr>
          <w:rFonts w:ascii="微软雅黑" w:eastAsia="微软雅黑" w:hAnsi="微软雅黑" w:hint="eastAsia"/>
        </w:rPr>
        <w:t>，而用户覆盖区域集中在二、三、四线城市，年龄层分布偏向低龄和高龄，非一线品牌营销要营销的的网站，其营销价值则在品牌营销中</w:t>
      </w:r>
      <w:r w:rsidR="009924CB" w:rsidRPr="009238D0">
        <w:rPr>
          <w:rFonts w:ascii="微软雅黑" w:eastAsia="微软雅黑" w:hAnsi="微软雅黑" w:hint="eastAsia"/>
        </w:rPr>
        <w:t>逐渐失去竞争力。</w:t>
      </w:r>
    </w:p>
    <w:p w:rsidR="00027EBD" w:rsidRDefault="009238D0" w:rsidP="009238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9238D0">
        <w:rPr>
          <w:rFonts w:ascii="微软雅黑" w:eastAsia="微软雅黑" w:hAnsi="微软雅黑" w:hint="eastAsia"/>
          <w:b/>
        </w:rPr>
        <w:t>微博</w:t>
      </w:r>
      <w:r w:rsidR="00027EBD" w:rsidRPr="009238D0">
        <w:rPr>
          <w:rFonts w:ascii="微软雅黑" w:eastAsia="微软雅黑" w:hAnsi="微软雅黑" w:hint="eastAsia"/>
          <w:b/>
        </w:rPr>
        <w:t>建设</w:t>
      </w:r>
      <w:r w:rsidR="009D3536" w:rsidRPr="009238D0">
        <w:rPr>
          <w:rFonts w:ascii="微软雅黑" w:eastAsia="微软雅黑" w:hAnsi="微软雅黑" w:hint="eastAsia"/>
          <w:b/>
        </w:rPr>
        <w:t>规划</w:t>
      </w:r>
    </w:p>
    <w:p w:rsidR="002B0BDF" w:rsidRPr="00A61FCE" w:rsidRDefault="002B0BDF" w:rsidP="002B0BD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联系微博平台业务员，将飞看</w:t>
      </w:r>
      <w:r w:rsidRPr="00A61FCE">
        <w:rPr>
          <w:rFonts w:ascii="微软雅黑" w:eastAsia="微软雅黑" w:hAnsi="微软雅黑" w:hint="eastAsia"/>
        </w:rPr>
        <w:t>微博的帐号添加到“公司机构”等栏目，通过实名身份认证——微博运营</w:t>
      </w:r>
    </w:p>
    <w:p w:rsidR="002B0BDF" w:rsidRPr="00A61FCE" w:rsidRDefault="002B0BDF" w:rsidP="002B0BD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1FCE">
        <w:rPr>
          <w:rFonts w:ascii="微软雅黑" w:eastAsia="微软雅黑" w:hAnsi="微软雅黑" w:hint="eastAsia"/>
        </w:rPr>
        <w:t>官博首页背景设计——</w:t>
      </w:r>
      <w:r w:rsidR="006A74F8">
        <w:rPr>
          <w:rFonts w:ascii="微软雅黑" w:eastAsia="微软雅黑" w:hAnsi="微软雅黑" w:hint="eastAsia"/>
        </w:rPr>
        <w:t>平面设计</w:t>
      </w:r>
    </w:p>
    <w:p w:rsidR="002B0BDF" w:rsidRPr="00A61FCE" w:rsidRDefault="006A74F8" w:rsidP="002B0BD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官博头像设计——平面设计</w:t>
      </w:r>
    </w:p>
    <w:p w:rsidR="002B0BDF" w:rsidRPr="00A61FCE" w:rsidRDefault="002B0BDF" w:rsidP="002B0BD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1FCE">
        <w:rPr>
          <w:rFonts w:ascii="微软雅黑" w:eastAsia="微软雅黑" w:hAnsi="微软雅黑" w:hint="eastAsia"/>
        </w:rPr>
        <w:t xml:space="preserve">飞看官方介绍——市场部or </w:t>
      </w:r>
      <w:r w:rsidRPr="00A61FCE">
        <w:rPr>
          <w:rFonts w:ascii="微软雅黑" w:eastAsia="微软雅黑" w:hAnsi="微软雅黑" w:hint="eastAsia"/>
          <w:b/>
          <w:color w:val="FF0000"/>
        </w:rPr>
        <w:t>?</w:t>
      </w:r>
    </w:p>
    <w:p w:rsidR="002B0BDF" w:rsidRPr="00A61FCE" w:rsidRDefault="002B0BDF" w:rsidP="002B0BDF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1FCE">
        <w:rPr>
          <w:rFonts w:ascii="微软雅黑" w:eastAsia="微软雅黑" w:hAnsi="微软雅黑" w:hint="eastAsia"/>
        </w:rPr>
        <w:t>飞BOX客服电话及在线回复用户设置：市场部or客服部</w:t>
      </w:r>
      <w:r w:rsidRPr="00A61FCE">
        <w:rPr>
          <w:rFonts w:ascii="微软雅黑" w:eastAsia="微软雅黑" w:hAnsi="微软雅黑" w:hint="eastAsia"/>
          <w:b/>
          <w:color w:val="FF0000"/>
        </w:rPr>
        <w:t>？</w:t>
      </w:r>
    </w:p>
    <w:p w:rsidR="002B0BDF" w:rsidRDefault="002B0BDF" w:rsidP="002B0BDF">
      <w:pPr>
        <w:pStyle w:val="a6"/>
        <w:ind w:left="420" w:firstLineChars="0" w:firstLine="0"/>
        <w:rPr>
          <w:rFonts w:ascii="微软雅黑" w:eastAsia="微软雅黑" w:hAnsi="微软雅黑"/>
          <w:b/>
        </w:rPr>
      </w:pPr>
    </w:p>
    <w:p w:rsidR="00D1571E" w:rsidRPr="002B0BDF" w:rsidRDefault="002B0BDF" w:rsidP="00D1571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E63AC3">
        <w:rPr>
          <w:rFonts w:ascii="微软雅黑" w:eastAsia="微软雅黑" w:hAnsi="微软雅黑" w:hint="eastAsia"/>
          <w:b/>
        </w:rPr>
        <w:t>内容建设</w:t>
      </w:r>
      <w:r>
        <w:rPr>
          <w:rFonts w:ascii="微软雅黑" w:eastAsia="微软雅黑" w:hAnsi="微软雅黑" w:hint="eastAsia"/>
          <w:b/>
        </w:rPr>
        <w:t>及日常运营</w:t>
      </w:r>
      <w:r w:rsidRPr="00E63AC3">
        <w:rPr>
          <w:rFonts w:ascii="微软雅黑" w:eastAsia="微软雅黑" w:hAnsi="微软雅黑" w:hint="eastAsia"/>
          <w:b/>
        </w:rPr>
        <w:t> </w:t>
      </w:r>
    </w:p>
    <w:p w:rsidR="00D53CF4" w:rsidRPr="00AE251D" w:rsidRDefault="00CB2114" w:rsidP="00AE251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E251D">
        <w:rPr>
          <w:rFonts w:ascii="微软雅黑" w:eastAsia="微软雅黑" w:hAnsi="微软雅黑" w:hint="eastAsia"/>
          <w:b/>
        </w:rPr>
        <w:lastRenderedPageBreak/>
        <w:t>微博内容特色：</w:t>
      </w:r>
      <w:r w:rsidR="00D53CF4" w:rsidRPr="00AE251D">
        <w:rPr>
          <w:rFonts w:ascii="微软雅黑" w:eastAsia="微软雅黑" w:hAnsi="微软雅黑" w:hint="eastAsia"/>
        </w:rPr>
        <w:t>内容实时性强、个性色彩浓厚、交互便捷等。</w:t>
      </w:r>
      <w:r w:rsidRPr="00AE251D">
        <w:rPr>
          <w:rFonts w:ascii="微软雅黑" w:eastAsia="微软雅黑" w:hAnsi="微软雅黑" w:hint="eastAsia"/>
        </w:rPr>
        <w:t>主要包含</w:t>
      </w:r>
      <w:r w:rsidRPr="00AE251D">
        <w:rPr>
          <w:rFonts w:ascii="微软雅黑" w:eastAsia="微软雅黑" w:hAnsi="微软雅黑" w:hint="eastAsia"/>
          <w:b/>
        </w:rPr>
        <w:t>发布</w:t>
      </w:r>
      <w:r w:rsidRPr="00AE251D">
        <w:rPr>
          <w:rFonts w:ascii="微软雅黑" w:eastAsia="微软雅黑" w:hAnsi="微软雅黑" w:hint="eastAsia"/>
        </w:rPr>
        <w:t>和</w:t>
      </w:r>
      <w:r w:rsidRPr="00AE251D">
        <w:rPr>
          <w:rFonts w:ascii="微软雅黑" w:eastAsia="微软雅黑" w:hAnsi="微软雅黑" w:hint="eastAsia"/>
          <w:b/>
        </w:rPr>
        <w:t>交流</w:t>
      </w:r>
      <w:r w:rsidRPr="00AE251D">
        <w:rPr>
          <w:rFonts w:ascii="微软雅黑" w:eastAsia="微软雅黑" w:hAnsi="微软雅黑" w:hint="eastAsia"/>
        </w:rPr>
        <w:t>两部分。</w:t>
      </w:r>
    </w:p>
    <w:p w:rsidR="00396E0E" w:rsidRPr="00AE251D" w:rsidRDefault="00396E0E" w:rsidP="00AE251D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AE251D">
        <w:rPr>
          <w:rFonts w:ascii="微软雅黑" w:eastAsia="微软雅黑" w:hAnsi="微软雅黑" w:hint="eastAsia"/>
          <w:b/>
        </w:rPr>
        <w:t>日常运营</w:t>
      </w:r>
    </w:p>
    <w:p w:rsidR="00396E0E" w:rsidRPr="00AE251D" w:rsidRDefault="00396E0E" w:rsidP="00AE251D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E251D">
        <w:rPr>
          <w:rFonts w:ascii="微软雅黑" w:eastAsia="微软雅黑" w:hAnsi="微软雅黑" w:hint="eastAsia"/>
          <w:b/>
        </w:rPr>
        <w:t>微博发布频率：</w:t>
      </w:r>
      <w:r w:rsidRPr="00AE251D">
        <w:rPr>
          <w:rFonts w:ascii="微软雅黑" w:eastAsia="微软雅黑" w:hAnsi="微软雅黑" w:hint="eastAsia"/>
        </w:rPr>
        <w:t>每天</w:t>
      </w:r>
      <w:r w:rsidRPr="00AE251D">
        <w:rPr>
          <w:rFonts w:ascii="微软雅黑" w:eastAsia="微软雅黑" w:hAnsi="微软雅黑" w:hint="eastAsia"/>
          <w:b/>
        </w:rPr>
        <w:t>10</w:t>
      </w:r>
      <w:r w:rsidRPr="00AE251D">
        <w:rPr>
          <w:rFonts w:ascii="微软雅黑" w:eastAsia="微软雅黑" w:hAnsi="微软雅黑" w:hint="eastAsia"/>
        </w:rPr>
        <w:t>条左右。</w:t>
      </w:r>
      <w:r w:rsidR="00A12207" w:rsidRPr="00AE251D">
        <w:rPr>
          <w:rFonts w:ascii="微软雅黑" w:eastAsia="微软雅黑" w:hAnsi="微软雅黑" w:hint="eastAsia"/>
        </w:rPr>
        <w:t>（结合微博的内容特色，控制发布频率能有效行程良好的营销传播模式）</w:t>
      </w:r>
    </w:p>
    <w:p w:rsidR="0002449F" w:rsidRPr="00AE251D" w:rsidRDefault="0002449F" w:rsidP="00AE251D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E251D">
        <w:rPr>
          <w:rFonts w:ascii="微软雅黑" w:eastAsia="微软雅黑" w:hAnsi="微软雅黑" w:hint="eastAsia"/>
          <w:b/>
        </w:rPr>
        <w:t>建议发布时间：</w:t>
      </w:r>
      <w:r w:rsidRPr="00AE251D">
        <w:rPr>
          <w:rFonts w:ascii="微软雅黑" w:eastAsia="微软雅黑" w:hAnsi="微软雅黑" w:hint="eastAsia"/>
        </w:rPr>
        <w:t>10:00 （1条）/12:00（3条）/14:00（2条）/15:00（1条）/17:30（3条）</w:t>
      </w:r>
    </w:p>
    <w:p w:rsidR="00AE251D" w:rsidRPr="00AE251D" w:rsidRDefault="001837DB" w:rsidP="00AE251D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E251D">
        <w:rPr>
          <w:rFonts w:ascii="微软雅黑" w:eastAsia="微软雅黑" w:hAnsi="微软雅黑" w:hint="eastAsia"/>
          <w:b/>
        </w:rPr>
        <w:t>内容包含：</w:t>
      </w:r>
    </w:p>
    <w:p w:rsidR="001837DB" w:rsidRPr="00AE251D" w:rsidRDefault="001837DB" w:rsidP="00AE251D">
      <w:pPr>
        <w:pStyle w:val="a6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AE251D">
        <w:rPr>
          <w:rFonts w:ascii="微软雅黑" w:eastAsia="微软雅黑" w:hAnsi="微软雅黑" w:hint="eastAsia"/>
        </w:rPr>
        <w:t>每日最热/最新影视推荐、新专题上架（4~5条/天）。</w:t>
      </w:r>
    </w:p>
    <w:p w:rsidR="001837DB" w:rsidRPr="00AE251D" w:rsidRDefault="001837DB" w:rsidP="00AE251D">
      <w:pPr>
        <w:pStyle w:val="a6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 w:rsidRPr="00AE251D">
        <w:rPr>
          <w:rFonts w:ascii="微软雅黑" w:eastAsia="微软雅黑" w:hAnsi="微软雅黑" w:hint="eastAsia"/>
        </w:rPr>
        <w:t>新品发布、版本更新、新增应用、公司新闻等（2~3条/天）</w:t>
      </w:r>
    </w:p>
    <w:p w:rsidR="001837DB" w:rsidRPr="00AE251D" w:rsidRDefault="006A11C8" w:rsidP="00AE251D">
      <w:pPr>
        <w:pStyle w:val="a6"/>
        <w:numPr>
          <w:ilvl w:val="3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产品相关新闻/</w:t>
      </w:r>
      <w:r w:rsidR="001837DB" w:rsidRPr="00AE251D">
        <w:rPr>
          <w:rFonts w:ascii="微软雅黑" w:eastAsia="微软雅黑" w:hAnsi="微软雅黑" w:hint="eastAsia"/>
        </w:rPr>
        <w:t>热点新闻事件/趣闻/哲理</w:t>
      </w:r>
      <w:r w:rsidR="00E82A68">
        <w:rPr>
          <w:rFonts w:ascii="微软雅黑" w:eastAsia="微软雅黑" w:hAnsi="微软雅黑" w:hint="eastAsia"/>
        </w:rPr>
        <w:t>/励志等</w:t>
      </w:r>
      <w:r w:rsidR="001837DB" w:rsidRPr="00AE251D">
        <w:rPr>
          <w:rFonts w:ascii="微软雅黑" w:eastAsia="微软雅黑" w:hAnsi="微软雅黑" w:hint="eastAsia"/>
        </w:rPr>
        <w:t>（1~2条/天）</w:t>
      </w:r>
    </w:p>
    <w:p w:rsidR="00AF5C93" w:rsidRPr="00541E3A" w:rsidRDefault="00AF5C93" w:rsidP="00AE4ABE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 w:rsidRPr="00AE251D">
        <w:rPr>
          <w:rFonts w:ascii="微软雅黑" w:eastAsia="微软雅黑" w:hAnsi="微软雅黑" w:hint="eastAsia"/>
          <w:b/>
        </w:rPr>
        <w:t>与粉丝互动交流</w:t>
      </w:r>
      <w:r w:rsidR="001A19F2" w:rsidRPr="00AE251D">
        <w:rPr>
          <w:rFonts w:ascii="微软雅黑" w:eastAsia="微软雅黑" w:hAnsi="微软雅黑" w:hint="eastAsia"/>
          <w:b/>
        </w:rPr>
        <w:t>：</w:t>
      </w:r>
      <w:r w:rsidR="00646670">
        <w:rPr>
          <w:rFonts w:ascii="微软雅黑" w:eastAsia="微软雅黑" w:hAnsi="微软雅黑" w:hint="eastAsia"/>
          <w:b/>
        </w:rPr>
        <w:t>微博运营人员/客服/</w:t>
      </w:r>
      <w:r w:rsidR="006A65ED">
        <w:rPr>
          <w:rFonts w:ascii="微软雅黑" w:eastAsia="微软雅黑" w:hAnsi="微软雅黑" w:hint="eastAsia"/>
          <w:b/>
        </w:rPr>
        <w:t>售前</w:t>
      </w:r>
      <w:r w:rsidR="00646670">
        <w:rPr>
          <w:rFonts w:ascii="微软雅黑" w:eastAsia="微软雅黑" w:hAnsi="微软雅黑" w:hint="eastAsia"/>
          <w:b/>
        </w:rPr>
        <w:t>/技术</w:t>
      </w:r>
      <w:r w:rsidR="008E2428">
        <w:rPr>
          <w:rFonts w:ascii="微软雅黑" w:eastAsia="微软雅黑" w:hAnsi="微软雅黑" w:hint="eastAsia"/>
          <w:b/>
        </w:rPr>
        <w:t>人员</w:t>
      </w:r>
      <w:r w:rsidR="00646670">
        <w:rPr>
          <w:rFonts w:ascii="微软雅黑" w:eastAsia="微软雅黑" w:hAnsi="微软雅黑" w:hint="eastAsia"/>
          <w:b/>
        </w:rPr>
        <w:t>，</w:t>
      </w:r>
      <w:r w:rsidR="006D2216" w:rsidRPr="00AE251D">
        <w:rPr>
          <w:rFonts w:ascii="微软雅黑" w:eastAsia="微软雅黑" w:hAnsi="微软雅黑" w:hint="eastAsia"/>
        </w:rPr>
        <w:t>礼貌</w:t>
      </w:r>
      <w:r w:rsidR="00234274" w:rsidRPr="00AE251D">
        <w:rPr>
          <w:rFonts w:ascii="微软雅黑" w:eastAsia="微软雅黑" w:hAnsi="微软雅黑" w:hint="eastAsia"/>
        </w:rPr>
        <w:t>、及时</w:t>
      </w:r>
      <w:r w:rsidR="001A19F2" w:rsidRPr="00AE251D">
        <w:rPr>
          <w:rFonts w:ascii="微软雅黑" w:eastAsia="微软雅黑" w:hAnsi="微软雅黑" w:hint="eastAsia"/>
        </w:rPr>
        <w:t>回答用户/粉丝的问题</w:t>
      </w:r>
      <w:r w:rsidR="00B67D76" w:rsidRPr="00AE251D">
        <w:rPr>
          <w:rFonts w:ascii="微软雅黑" w:eastAsia="微软雅黑" w:hAnsi="微软雅黑" w:hint="eastAsia"/>
        </w:rPr>
        <w:t>，良好互动，维护公司品牌形象。</w:t>
      </w:r>
    </w:p>
    <w:p w:rsidR="00541E3A" w:rsidRPr="00541E3A" w:rsidRDefault="00541E3A" w:rsidP="00541E3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41E3A">
        <w:rPr>
          <w:rFonts w:ascii="微软雅黑" w:eastAsia="微软雅黑" w:hAnsi="微软雅黑" w:hint="eastAsia"/>
          <w:b/>
        </w:rPr>
        <w:t>发布/更新方式：</w:t>
      </w:r>
      <w:r w:rsidRPr="00541E3A">
        <w:rPr>
          <w:rFonts w:ascii="微软雅黑" w:eastAsia="微软雅黑" w:hAnsi="微软雅黑" w:hint="eastAsia"/>
        </w:rPr>
        <w:t>放弃自动发布，尽量手动选择活泼、与企业相关的话题进行更新。</w:t>
      </w:r>
    </w:p>
    <w:p w:rsidR="00412E15" w:rsidRPr="009238D0" w:rsidRDefault="00AE4ABE" w:rsidP="009238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9238D0">
        <w:rPr>
          <w:rFonts w:ascii="微软雅黑" w:eastAsia="微软雅黑" w:hAnsi="微软雅黑" w:hint="eastAsia"/>
          <w:b/>
        </w:rPr>
        <w:t>微博推广</w:t>
      </w:r>
      <w:r w:rsidR="00A62645">
        <w:rPr>
          <w:rFonts w:ascii="微软雅黑" w:eastAsia="微软雅黑" w:hAnsi="微软雅黑" w:hint="eastAsia"/>
          <w:b/>
        </w:rPr>
        <w:t>方式</w:t>
      </w:r>
    </w:p>
    <w:p w:rsidR="00FF2B46" w:rsidRPr="00212030" w:rsidRDefault="00B27C16" w:rsidP="0021203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212030">
        <w:rPr>
          <w:rFonts w:ascii="微软雅黑" w:eastAsia="微软雅黑" w:hAnsi="微软雅黑" w:hint="eastAsia"/>
          <w:b/>
        </w:rPr>
        <w:t>有奖活动：</w:t>
      </w:r>
      <w:r w:rsidR="00A12C0F" w:rsidRPr="00212030">
        <w:rPr>
          <w:rFonts w:ascii="微软雅黑" w:eastAsia="微软雅黑" w:hAnsi="微软雅黑" w:hint="eastAsia"/>
          <w:b/>
        </w:rPr>
        <w:t>可在</w:t>
      </w:r>
      <w:r w:rsidR="00E91700" w:rsidRPr="00212030">
        <w:rPr>
          <w:rFonts w:ascii="微软雅黑" w:eastAsia="微软雅黑" w:hAnsi="微软雅黑" w:hint="eastAsia"/>
          <w:b/>
        </w:rPr>
        <w:t>短期内获得一定用户。</w:t>
      </w:r>
    </w:p>
    <w:p w:rsidR="00AE4ABE" w:rsidRPr="00212030" w:rsidRDefault="00A12C0F" w:rsidP="00212030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b/>
        </w:rPr>
      </w:pPr>
      <w:r w:rsidRPr="00212030">
        <w:rPr>
          <w:rFonts w:ascii="微软雅黑" w:eastAsia="微软雅黑" w:hAnsi="微软雅黑" w:hint="eastAsia"/>
        </w:rPr>
        <w:t>如</w:t>
      </w:r>
      <w:r w:rsidRPr="00212030">
        <w:rPr>
          <w:rFonts w:ascii="微软雅黑" w:eastAsia="微软雅黑" w:hAnsi="微软雅黑" w:hint="eastAsia"/>
          <w:b/>
        </w:rPr>
        <w:t>：</w:t>
      </w:r>
      <w:r w:rsidRPr="00212030">
        <w:rPr>
          <w:rFonts w:ascii="微软雅黑" w:eastAsia="微软雅黑" w:hAnsi="微软雅黑" w:hint="eastAsia"/>
        </w:rPr>
        <w:t>贺</w:t>
      </w:r>
      <w:r w:rsidR="00AE4ABE" w:rsidRPr="00212030">
        <w:rPr>
          <w:rFonts w:ascii="微软雅黑" w:eastAsia="微软雅黑" w:hAnsi="微软雅黑" w:hint="eastAsia"/>
        </w:rPr>
        <w:t>飞看上市</w:t>
      </w:r>
      <w:r w:rsidRPr="00212030">
        <w:rPr>
          <w:rFonts w:ascii="微软雅黑" w:eastAsia="微软雅黑" w:hAnsi="微软雅黑" w:hint="eastAsia"/>
        </w:rPr>
        <w:t>送飞BOX，限时限量100台</w:t>
      </w:r>
      <w:r w:rsidR="00AE4ABE" w:rsidRPr="00212030">
        <w:rPr>
          <w:rFonts w:ascii="微软雅黑" w:eastAsia="微软雅黑" w:hAnsi="微软雅黑" w:hint="eastAsia"/>
        </w:rPr>
        <w:t>、发布会等。</w:t>
      </w:r>
    </w:p>
    <w:p w:rsidR="00AE4ABE" w:rsidRPr="00212030" w:rsidRDefault="00AE4ABE" w:rsidP="00212030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212030">
        <w:rPr>
          <w:rFonts w:ascii="微软雅黑" w:eastAsia="微软雅黑" w:hAnsi="微软雅黑" w:hint="eastAsia"/>
        </w:rPr>
        <w:t>日常</w:t>
      </w:r>
      <w:r w:rsidR="00095057" w:rsidRPr="00212030">
        <w:rPr>
          <w:rFonts w:ascii="微软雅黑" w:eastAsia="微软雅黑" w:hAnsi="微软雅黑" w:hint="eastAsia"/>
        </w:rPr>
        <w:t>维护、加粉的系列话题策划</w:t>
      </w:r>
      <w:r w:rsidR="00236D7C" w:rsidRPr="00212030">
        <w:rPr>
          <w:rFonts w:ascii="微软雅黑" w:eastAsia="微软雅黑" w:hAnsi="微软雅黑" w:hint="eastAsia"/>
        </w:rPr>
        <w:t>，如</w:t>
      </w:r>
      <w:r w:rsidR="00095057" w:rsidRPr="00212030">
        <w:rPr>
          <w:rFonts w:ascii="微软雅黑" w:eastAsia="微软雅黑" w:hAnsi="微软雅黑" w:hint="eastAsia"/>
        </w:rPr>
        <w:t>：父亲节“爸爸爱电影——你看电影 我买单”</w:t>
      </w:r>
      <w:r w:rsidR="00236D7C" w:rsidRPr="00212030">
        <w:rPr>
          <w:rFonts w:ascii="微软雅黑" w:eastAsia="微软雅黑" w:hAnsi="微软雅黑" w:hint="eastAsia"/>
        </w:rPr>
        <w:t>、</w:t>
      </w:r>
      <w:r w:rsidR="004F5EC2" w:rsidRPr="00212030">
        <w:rPr>
          <w:rFonts w:ascii="微软雅黑" w:eastAsia="微软雅黑" w:hAnsi="微软雅黑" w:hint="eastAsia"/>
        </w:rPr>
        <w:t>春节“</w:t>
      </w:r>
      <w:r w:rsidR="00BF6D15" w:rsidRPr="00212030">
        <w:rPr>
          <w:rFonts w:ascii="微软雅黑" w:eastAsia="微软雅黑" w:hAnsi="微软雅黑" w:hint="eastAsia"/>
        </w:rPr>
        <w:t>聚福聚福 全家</w:t>
      </w:r>
      <w:r w:rsidR="004C1C14" w:rsidRPr="00212030">
        <w:rPr>
          <w:rFonts w:ascii="微软雅黑" w:eastAsia="微软雅黑" w:hAnsi="微软雅黑" w:hint="eastAsia"/>
        </w:rPr>
        <w:t>看电视”拍下此刻与家人一起看的电视节目</w:t>
      </w:r>
      <w:r w:rsidR="001701D6" w:rsidRPr="00212030">
        <w:rPr>
          <w:rFonts w:ascii="微软雅黑" w:eastAsia="微软雅黑" w:hAnsi="微软雅黑" w:hint="eastAsia"/>
        </w:rPr>
        <w:t>照片</w:t>
      </w:r>
      <w:r w:rsidR="004C1C14" w:rsidRPr="00212030">
        <w:rPr>
          <w:rFonts w:ascii="微软雅黑" w:eastAsia="微软雅黑" w:hAnsi="微软雅黑" w:hint="eastAsia"/>
        </w:rPr>
        <w:t>，发布</w:t>
      </w:r>
      <w:r w:rsidR="00BF6D15" w:rsidRPr="00212030">
        <w:rPr>
          <w:rFonts w:ascii="微软雅黑" w:eastAsia="微软雅黑" w:hAnsi="微软雅黑" w:hint="eastAsia"/>
        </w:rPr>
        <w:t>带话题</w:t>
      </w:r>
      <w:r w:rsidR="004C1C14" w:rsidRPr="00212030">
        <w:rPr>
          <w:rFonts w:ascii="微软雅黑" w:eastAsia="微软雅黑" w:hAnsi="微软雅黑" w:hint="eastAsia"/>
        </w:rPr>
        <w:t>微博</w:t>
      </w:r>
      <w:r w:rsidR="00A84CD0" w:rsidRPr="00212030">
        <w:rPr>
          <w:rFonts w:ascii="微软雅黑" w:eastAsia="微软雅黑" w:hAnsi="微软雅黑" w:hint="eastAsia"/>
        </w:rPr>
        <w:t>，</w:t>
      </w:r>
      <w:r w:rsidR="004C1C14" w:rsidRPr="00212030">
        <w:rPr>
          <w:rFonts w:ascii="微软雅黑" w:eastAsia="微软雅黑" w:hAnsi="微软雅黑" w:hint="eastAsia"/>
        </w:rPr>
        <w:t>赢</w:t>
      </w:r>
      <w:r w:rsidR="00A84CD0" w:rsidRPr="00212030">
        <w:rPr>
          <w:rFonts w:ascii="微软雅黑" w:eastAsia="微软雅黑" w:hAnsi="微软雅黑" w:hint="eastAsia"/>
        </w:rPr>
        <w:t>“</w:t>
      </w:r>
      <w:r w:rsidR="004C1C14" w:rsidRPr="00212030">
        <w:rPr>
          <w:rFonts w:ascii="微软雅黑" w:eastAsia="微软雅黑" w:hAnsi="微软雅黑" w:hint="eastAsia"/>
        </w:rPr>
        <w:t>飞看</w:t>
      </w:r>
      <w:r w:rsidR="00A84CD0" w:rsidRPr="00212030">
        <w:rPr>
          <w:rFonts w:ascii="微软雅黑" w:eastAsia="微软雅黑" w:hAnsi="微软雅黑" w:hint="eastAsia"/>
        </w:rPr>
        <w:t>”</w:t>
      </w:r>
      <w:r w:rsidR="004C1C14" w:rsidRPr="00212030">
        <w:rPr>
          <w:rFonts w:ascii="微软雅黑" w:eastAsia="微软雅黑" w:hAnsi="微软雅黑" w:hint="eastAsia"/>
        </w:rPr>
        <w:t>新年大礼等等。</w:t>
      </w:r>
    </w:p>
    <w:p w:rsidR="00585A91" w:rsidRPr="00212030" w:rsidRDefault="00585A91" w:rsidP="0021203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212030">
        <w:rPr>
          <w:rFonts w:ascii="微软雅黑" w:eastAsia="微软雅黑" w:hAnsi="微软雅黑" w:hint="eastAsia"/>
          <w:b/>
        </w:rPr>
        <w:t>特价或打折信息：</w:t>
      </w:r>
      <w:r w:rsidRPr="00212030">
        <w:rPr>
          <w:rFonts w:ascii="微软雅黑" w:eastAsia="微软雅黑" w:hAnsi="微软雅黑" w:hint="eastAsia"/>
        </w:rPr>
        <w:t>提供限时内的打折活动，如定时发布一些限时优惠码。</w:t>
      </w:r>
    </w:p>
    <w:p w:rsidR="00C40A6B" w:rsidRPr="00212030" w:rsidRDefault="00C40A6B" w:rsidP="0021203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12030">
        <w:rPr>
          <w:rFonts w:ascii="微软雅黑" w:eastAsia="微软雅黑" w:hAnsi="微软雅黑" w:hint="eastAsia"/>
          <w:b/>
        </w:rPr>
        <w:lastRenderedPageBreak/>
        <w:t>广告宣传：</w:t>
      </w:r>
      <w:r w:rsidRPr="00212030">
        <w:rPr>
          <w:rFonts w:ascii="微软雅黑" w:eastAsia="微软雅黑" w:hAnsi="微软雅黑" w:hint="eastAsia"/>
        </w:rPr>
        <w:t>在一些门户类网站、Google Adwords、百度推广等平台发布</w:t>
      </w:r>
      <w:r w:rsidR="00CB3EAC" w:rsidRPr="00212030">
        <w:rPr>
          <w:rFonts w:ascii="微软雅黑" w:eastAsia="微软雅黑" w:hAnsi="微软雅黑" w:hint="eastAsia"/>
        </w:rPr>
        <w:t>官方</w:t>
      </w:r>
      <w:r w:rsidRPr="00212030">
        <w:rPr>
          <w:rFonts w:ascii="微软雅黑" w:eastAsia="微软雅黑" w:hAnsi="微软雅黑" w:hint="eastAsia"/>
        </w:rPr>
        <w:t>微博的广告，增加普通网民的关注度。</w:t>
      </w:r>
    </w:p>
    <w:p w:rsidR="0079582A" w:rsidRPr="00212030" w:rsidRDefault="0079582A" w:rsidP="0021203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12030">
        <w:rPr>
          <w:rFonts w:ascii="微软雅黑" w:eastAsia="微软雅黑" w:hAnsi="微软雅黑" w:hint="eastAsia"/>
          <w:b/>
        </w:rPr>
        <w:t>邀请：</w:t>
      </w:r>
      <w:r w:rsidRPr="00212030">
        <w:rPr>
          <w:rFonts w:ascii="微软雅黑" w:eastAsia="微软雅黑" w:hAnsi="微软雅黑" w:hint="eastAsia"/>
        </w:rPr>
        <w:t>通过邮件或其他渠道，邀请同洲自己的客户、潜在用户注册，注册后将</w:t>
      </w:r>
      <w:r w:rsidR="001E190C">
        <w:rPr>
          <w:rFonts w:ascii="微软雅黑" w:eastAsia="微软雅黑" w:hAnsi="微软雅黑" w:hint="eastAsia"/>
        </w:rPr>
        <w:t>自动关注官方</w:t>
      </w:r>
      <w:r w:rsidRPr="00212030">
        <w:rPr>
          <w:rFonts w:ascii="微软雅黑" w:eastAsia="微软雅黑" w:hAnsi="微软雅黑" w:hint="eastAsia"/>
        </w:rPr>
        <w:t>微博。（可选，但不推荐怕引起用户不满）</w:t>
      </w:r>
    </w:p>
    <w:p w:rsidR="00CE31ED" w:rsidRPr="00212030" w:rsidRDefault="001E190C" w:rsidP="0021203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公司</w:t>
      </w:r>
      <w:r w:rsidR="00CE31ED" w:rsidRPr="00212030">
        <w:rPr>
          <w:rFonts w:ascii="微软雅黑" w:eastAsia="微软雅黑" w:hAnsi="微软雅黑" w:hint="eastAsia"/>
          <w:b/>
        </w:rPr>
        <w:t>内部宣传</w:t>
      </w:r>
      <w:r w:rsidR="004E3A16" w:rsidRPr="00212030">
        <w:rPr>
          <w:rFonts w:ascii="微软雅黑" w:eastAsia="微软雅黑" w:hAnsi="微软雅黑" w:hint="eastAsia"/>
          <w:b/>
        </w:rPr>
        <w:t>：</w:t>
      </w:r>
      <w:r w:rsidR="00CE31ED" w:rsidRPr="00212030">
        <w:rPr>
          <w:rFonts w:ascii="微软雅黑" w:eastAsia="微软雅黑" w:hAnsi="微软雅黑" w:hint="eastAsia"/>
        </w:rPr>
        <w:t>引导同洲员工开通微博并在上面交流信息，短时间内增加官方微</w:t>
      </w:r>
      <w:r w:rsidR="00B6776A" w:rsidRPr="00212030">
        <w:rPr>
          <w:rFonts w:ascii="微软雅黑" w:eastAsia="微软雅黑" w:hAnsi="微软雅黑" w:hint="eastAsia"/>
        </w:rPr>
        <w:t>博粉丝后，争取在微博平台的首页曝光（</w:t>
      </w:r>
      <w:r w:rsidR="00CE31ED" w:rsidRPr="00212030">
        <w:rPr>
          <w:rFonts w:ascii="微软雅黑" w:eastAsia="微软雅黑" w:hAnsi="微软雅黑" w:hint="eastAsia"/>
        </w:rPr>
        <w:t>新浪微博有1800个订阅用户就可上首页的草根关注排行榜），</w:t>
      </w:r>
      <w:r w:rsidR="00B6776A" w:rsidRPr="00212030">
        <w:rPr>
          <w:rFonts w:ascii="微软雅黑" w:eastAsia="微软雅黑" w:hAnsi="微软雅黑" w:hint="eastAsia"/>
        </w:rPr>
        <w:t>可吸引更多</w:t>
      </w:r>
      <w:r w:rsidR="00CE31ED" w:rsidRPr="00212030">
        <w:rPr>
          <w:rFonts w:ascii="微软雅黑" w:eastAsia="微软雅黑" w:hAnsi="微软雅黑" w:hint="eastAsia"/>
        </w:rPr>
        <w:t>用户订阅跟随。</w:t>
      </w:r>
    </w:p>
    <w:p w:rsidR="00A62645" w:rsidRPr="00212030" w:rsidRDefault="00A62645" w:rsidP="0021203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12030">
        <w:rPr>
          <w:rFonts w:ascii="微软雅黑" w:eastAsia="微软雅黑" w:hAnsi="微软雅黑" w:hint="eastAsia"/>
          <w:b/>
        </w:rPr>
        <w:t>平台推广：</w:t>
      </w:r>
      <w:r w:rsidR="00D12A39" w:rsidRPr="00212030">
        <w:rPr>
          <w:rFonts w:ascii="微软雅黑" w:eastAsia="微软雅黑" w:hAnsi="微软雅黑" w:hint="eastAsia"/>
        </w:rPr>
        <w:t>在</w:t>
      </w:r>
      <w:r w:rsidR="0024377D" w:rsidRPr="00212030">
        <w:rPr>
          <w:rFonts w:ascii="微软雅黑" w:eastAsia="微软雅黑" w:hAnsi="微软雅黑" w:hint="eastAsia"/>
        </w:rPr>
        <w:t>官方论坛、</w:t>
      </w:r>
      <w:r w:rsidR="00D12A39" w:rsidRPr="00212030">
        <w:rPr>
          <w:rFonts w:ascii="微软雅黑" w:eastAsia="微软雅黑" w:hAnsi="微软雅黑" w:hint="eastAsia"/>
        </w:rPr>
        <w:t>官方微信发帖宣传；以用户身份在</w:t>
      </w:r>
      <w:r w:rsidRPr="00212030">
        <w:rPr>
          <w:rFonts w:ascii="微软雅黑" w:eastAsia="微软雅黑" w:hAnsi="微软雅黑" w:hint="eastAsia"/>
        </w:rPr>
        <w:t>主流视频论坛发帖</w:t>
      </w:r>
      <w:r w:rsidR="00146426" w:rsidRPr="00212030">
        <w:rPr>
          <w:rFonts w:ascii="微软雅黑" w:eastAsia="微软雅黑" w:hAnsi="微软雅黑" w:hint="eastAsia"/>
        </w:rPr>
        <w:t>告知</w:t>
      </w:r>
      <w:r w:rsidRPr="00212030">
        <w:rPr>
          <w:rFonts w:ascii="微软雅黑" w:eastAsia="微软雅黑" w:hAnsi="微软雅黑" w:hint="eastAsia"/>
        </w:rPr>
        <w:t>；</w:t>
      </w:r>
    </w:p>
    <w:p w:rsidR="0024377D" w:rsidRPr="00212030" w:rsidRDefault="0024377D" w:rsidP="0021203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12030">
        <w:rPr>
          <w:rFonts w:ascii="微软雅黑" w:eastAsia="微软雅黑" w:hAnsi="微软雅黑" w:hint="eastAsia"/>
          <w:b/>
        </w:rPr>
        <w:t>草根大号</w:t>
      </w:r>
      <w:r w:rsidR="0017175A" w:rsidRPr="00212030">
        <w:rPr>
          <w:rFonts w:ascii="微软雅黑" w:eastAsia="微软雅黑" w:hAnsi="微软雅黑" w:hint="eastAsia"/>
          <w:b/>
        </w:rPr>
        <w:t>转发</w:t>
      </w:r>
      <w:r w:rsidR="00A62645" w:rsidRPr="00212030">
        <w:rPr>
          <w:rFonts w:ascii="微软雅黑" w:eastAsia="微软雅黑" w:hAnsi="微软雅黑" w:hint="eastAsia"/>
          <w:b/>
        </w:rPr>
        <w:t>：</w:t>
      </w:r>
      <w:r w:rsidR="001F44D3" w:rsidRPr="00212030">
        <w:rPr>
          <w:rFonts w:ascii="微软雅黑" w:eastAsia="微软雅黑" w:hAnsi="微软雅黑" w:hint="eastAsia"/>
        </w:rPr>
        <w:t>电影工厂</w:t>
      </w:r>
      <w:r w:rsidR="003A5B22" w:rsidRPr="00212030">
        <w:rPr>
          <w:rFonts w:ascii="微软雅黑" w:eastAsia="微软雅黑" w:hAnsi="微软雅黑" w:hint="eastAsia"/>
        </w:rPr>
        <w:t>、</w:t>
      </w:r>
      <w:r w:rsidR="00045FF7" w:rsidRPr="00212030">
        <w:rPr>
          <w:rFonts w:ascii="微软雅黑" w:eastAsia="微软雅黑" w:hAnsi="微软雅黑" w:hint="eastAsia"/>
        </w:rPr>
        <w:t>电影集结号、最新电影推荐、最大娱乐家</w:t>
      </w:r>
      <w:r w:rsidR="00EE118F" w:rsidRPr="00212030">
        <w:rPr>
          <w:rFonts w:ascii="微软雅黑" w:eastAsia="微软雅黑" w:hAnsi="微软雅黑" w:hint="eastAsia"/>
        </w:rPr>
        <w:t>、全民爱综艺、实用小百科、</w:t>
      </w:r>
      <w:r w:rsidR="0017175A" w:rsidRPr="00212030">
        <w:rPr>
          <w:rFonts w:ascii="微软雅黑" w:eastAsia="微软雅黑" w:hAnsi="微软雅黑" w:hint="eastAsia"/>
        </w:rPr>
        <w:t>我们都爱冷笑话等。</w:t>
      </w:r>
    </w:p>
    <w:p w:rsidR="0055354F" w:rsidRPr="00AE4ABE" w:rsidRDefault="001C08CD" w:rsidP="00AE4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 w:rsidR="009A0EA7">
        <w:rPr>
          <w:rFonts w:ascii="微软雅黑" w:eastAsia="微软雅黑" w:hAnsi="微软雅黑" w:hint="eastAsia"/>
        </w:rPr>
        <w:t>若觉得不够还可以加影视类Q群发群消息，不过这种方式</w:t>
      </w:r>
      <w:r w:rsidR="00F20B15">
        <w:rPr>
          <w:rFonts w:ascii="微软雅黑" w:eastAsia="微软雅黑" w:hAnsi="微软雅黑" w:hint="eastAsia"/>
        </w:rPr>
        <w:t>有</w:t>
      </w:r>
      <w:r w:rsidR="009A0EA7">
        <w:rPr>
          <w:rFonts w:ascii="微软雅黑" w:eastAsia="微软雅黑" w:hAnsi="微软雅黑" w:hint="eastAsia"/>
        </w:rPr>
        <w:t>发一次</w:t>
      </w:r>
      <w:r w:rsidR="00F20B15">
        <w:rPr>
          <w:rFonts w:ascii="微软雅黑" w:eastAsia="微软雅黑" w:hAnsi="微软雅黑" w:hint="eastAsia"/>
        </w:rPr>
        <w:t>消息</w:t>
      </w:r>
      <w:r w:rsidR="009A0EA7">
        <w:rPr>
          <w:rFonts w:ascii="微软雅黑" w:eastAsia="微软雅黑" w:hAnsi="微软雅黑" w:hint="eastAsia"/>
        </w:rPr>
        <w:t>后被踢出群</w:t>
      </w:r>
      <w:r w:rsidR="00F20B15">
        <w:rPr>
          <w:rFonts w:ascii="微软雅黑" w:eastAsia="微软雅黑" w:hAnsi="微软雅黑" w:hint="eastAsia"/>
        </w:rPr>
        <w:t>的风险</w:t>
      </w:r>
      <w:r w:rsidR="009A0EA7">
        <w:rPr>
          <w:rFonts w:ascii="微软雅黑" w:eastAsia="微软雅黑" w:hAnsi="微软雅黑" w:hint="eastAsia"/>
        </w:rPr>
        <w:t>。</w:t>
      </w:r>
    </w:p>
    <w:p w:rsidR="00D1571E" w:rsidRPr="00A77CDA" w:rsidRDefault="00403B3D" w:rsidP="009238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A77CDA">
        <w:rPr>
          <w:rFonts w:ascii="微软雅黑" w:eastAsia="微软雅黑" w:hAnsi="微软雅黑" w:hint="eastAsia"/>
          <w:b/>
        </w:rPr>
        <w:t>微博运营建议</w:t>
      </w:r>
    </w:p>
    <w:p w:rsidR="00403B3D" w:rsidRPr="00A77CDA" w:rsidRDefault="00E02802" w:rsidP="00A77CD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7C6C64">
        <w:rPr>
          <w:rFonts w:ascii="微软雅黑" w:eastAsia="微软雅黑" w:hAnsi="微软雅黑" w:hint="eastAsia"/>
          <w:b/>
        </w:rPr>
        <w:t>人工更新，保证质量：</w:t>
      </w:r>
      <w:r w:rsidR="00403B3D" w:rsidRPr="00A77CDA">
        <w:rPr>
          <w:rFonts w:ascii="微软雅黑" w:eastAsia="微软雅黑" w:hAnsi="微软雅黑" w:hint="eastAsia"/>
        </w:rPr>
        <w:t>推广</w:t>
      </w:r>
      <w:r w:rsidR="003F278F">
        <w:rPr>
          <w:rFonts w:ascii="微软雅黑" w:eastAsia="微软雅黑" w:hAnsi="微软雅黑" w:hint="eastAsia"/>
        </w:rPr>
        <w:t>初期，采用人工的更新方式</w:t>
      </w:r>
      <w:r w:rsidR="00403B3D" w:rsidRPr="00A77CDA">
        <w:rPr>
          <w:rFonts w:ascii="微软雅黑" w:eastAsia="微软雅黑" w:hAnsi="微软雅黑" w:hint="eastAsia"/>
        </w:rPr>
        <w:t>保证每一条信息更新的质量，后期可采用自动将公司博客RSS同步更新的方式。</w:t>
      </w:r>
    </w:p>
    <w:p w:rsidR="00403B3D" w:rsidRPr="00A77CDA" w:rsidRDefault="003F278F" w:rsidP="00A77CD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7C6C64">
        <w:rPr>
          <w:rFonts w:ascii="微软雅黑" w:eastAsia="微软雅黑" w:hAnsi="微软雅黑" w:hint="eastAsia"/>
          <w:b/>
        </w:rPr>
        <w:t>重点推广的文章</w:t>
      </w:r>
      <w:r>
        <w:rPr>
          <w:rFonts w:ascii="微软雅黑" w:eastAsia="微软雅黑" w:hAnsi="微软雅黑" w:hint="eastAsia"/>
        </w:rPr>
        <w:t>：</w:t>
      </w:r>
      <w:r w:rsidR="00403B3D" w:rsidRPr="00A77CDA">
        <w:rPr>
          <w:rFonts w:ascii="微软雅黑" w:eastAsia="微软雅黑" w:hAnsi="微软雅黑" w:hint="eastAsia"/>
        </w:rPr>
        <w:t>须填写详细的摘要，然后添加文章的短链接地址。</w:t>
      </w:r>
    </w:p>
    <w:p w:rsidR="00403B3D" w:rsidRPr="00A77CDA" w:rsidRDefault="007C6C64" w:rsidP="00A77CD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7C6C64">
        <w:rPr>
          <w:rFonts w:ascii="微软雅黑" w:eastAsia="微软雅黑" w:hAnsi="微软雅黑" w:hint="eastAsia"/>
        </w:rPr>
        <w:t>请</w:t>
      </w:r>
      <w:r w:rsidR="00403B3D" w:rsidRPr="007C6C64">
        <w:rPr>
          <w:rFonts w:ascii="微软雅黑" w:eastAsia="微软雅黑" w:hAnsi="微软雅黑" w:hint="eastAsia"/>
          <w:b/>
        </w:rPr>
        <w:t>客服人员</w:t>
      </w:r>
      <w:r w:rsidR="00403B3D" w:rsidRPr="00A77CDA">
        <w:rPr>
          <w:rFonts w:ascii="微软雅黑" w:eastAsia="微软雅黑" w:hAnsi="微软雅黑" w:hint="eastAsia"/>
        </w:rPr>
        <w:t xml:space="preserve">进行微博维护，对外回复一些产品技术问题，可以起到快速反应，即时解决的效果，提高顾客满意度。 </w:t>
      </w:r>
    </w:p>
    <w:p w:rsidR="00403B3D" w:rsidRPr="00A77CDA" w:rsidRDefault="00403B3D" w:rsidP="00A77CD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77CDA">
        <w:rPr>
          <w:rFonts w:ascii="微软雅黑" w:eastAsia="微软雅黑" w:hAnsi="微软雅黑" w:hint="eastAsia"/>
        </w:rPr>
        <w:t>请</w:t>
      </w:r>
      <w:r w:rsidR="00944641">
        <w:rPr>
          <w:rFonts w:ascii="微软雅黑" w:eastAsia="微软雅黑" w:hAnsi="微软雅黑" w:hint="eastAsia"/>
          <w:b/>
        </w:rPr>
        <w:t>公司的</w:t>
      </w:r>
      <w:r w:rsidRPr="007C6C64">
        <w:rPr>
          <w:rFonts w:ascii="微软雅黑" w:eastAsia="微软雅黑" w:hAnsi="微软雅黑" w:hint="eastAsia"/>
          <w:b/>
        </w:rPr>
        <w:t>售前顾问</w:t>
      </w:r>
      <w:r w:rsidRPr="00A77CDA">
        <w:rPr>
          <w:rFonts w:ascii="微软雅黑" w:eastAsia="微软雅黑" w:hAnsi="微软雅黑" w:hint="eastAsia"/>
        </w:rPr>
        <w:t xml:space="preserve">进行微博维护，可解决一些潜在客户的疑问，努力把潜在客户发展成为付费用户。 </w:t>
      </w:r>
    </w:p>
    <w:p w:rsidR="007C6C64" w:rsidRDefault="00403B3D" w:rsidP="00A77CD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7C6C64">
        <w:rPr>
          <w:rFonts w:ascii="微软雅黑" w:eastAsia="微软雅黑" w:hAnsi="微软雅黑" w:hint="eastAsia"/>
          <w:b/>
        </w:rPr>
        <w:t>开辟官方论坛</w:t>
      </w:r>
      <w:r w:rsidR="007C6C64">
        <w:rPr>
          <w:rFonts w:ascii="微软雅黑" w:eastAsia="微软雅黑" w:hAnsi="微软雅黑" w:hint="eastAsia"/>
        </w:rPr>
        <w:t>供用户交流，</w:t>
      </w:r>
      <w:r w:rsidRPr="00A77CDA">
        <w:rPr>
          <w:rFonts w:ascii="微软雅黑" w:eastAsia="微软雅黑" w:hAnsi="微软雅黑" w:hint="eastAsia"/>
        </w:rPr>
        <w:t>专人维护和解答；</w:t>
      </w:r>
    </w:p>
    <w:p w:rsidR="00403B3D" w:rsidRPr="00A77CDA" w:rsidRDefault="00403B3D" w:rsidP="00A77CD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F6829">
        <w:rPr>
          <w:rFonts w:ascii="微软雅黑" w:eastAsia="微软雅黑" w:hAnsi="微软雅黑" w:hint="eastAsia"/>
          <w:b/>
        </w:rPr>
        <w:t>制作专门页面</w:t>
      </w:r>
      <w:r w:rsidR="007C6C64">
        <w:rPr>
          <w:rFonts w:ascii="微软雅黑" w:eastAsia="微软雅黑" w:hAnsi="微软雅黑" w:hint="eastAsia"/>
        </w:rPr>
        <w:t>，</w:t>
      </w:r>
      <w:r w:rsidRPr="00A77CDA">
        <w:rPr>
          <w:rFonts w:ascii="微软雅黑" w:eastAsia="微软雅黑" w:hAnsi="微软雅黑" w:hint="eastAsia"/>
        </w:rPr>
        <w:t xml:space="preserve">介绍用户感兴趣的重点信息等，也是比较受消费者欢迎的交流方式。 </w:t>
      </w:r>
    </w:p>
    <w:p w:rsidR="00CB2114" w:rsidRPr="00A77CDA" w:rsidRDefault="00403B3D" w:rsidP="00A77CD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F6829">
        <w:rPr>
          <w:rFonts w:ascii="微软雅黑" w:eastAsia="微软雅黑" w:hAnsi="微软雅黑" w:hint="eastAsia"/>
          <w:b/>
        </w:rPr>
        <w:lastRenderedPageBreak/>
        <w:t>制定</w:t>
      </w:r>
      <w:r w:rsidR="00EF179A" w:rsidRPr="00DF6829">
        <w:rPr>
          <w:rFonts w:ascii="微软雅黑" w:eastAsia="微软雅黑" w:hAnsi="微软雅黑" w:hint="eastAsia"/>
          <w:b/>
        </w:rPr>
        <w:t>《</w:t>
      </w:r>
      <w:r w:rsidRPr="00DF6829">
        <w:rPr>
          <w:rFonts w:ascii="微软雅黑" w:eastAsia="微软雅黑" w:hAnsi="微软雅黑" w:hint="eastAsia"/>
          <w:b/>
        </w:rPr>
        <w:t>更新微博规范</w:t>
      </w:r>
      <w:r w:rsidR="00EF179A" w:rsidRPr="00DF6829">
        <w:rPr>
          <w:rFonts w:ascii="微软雅黑" w:eastAsia="微软雅黑" w:hAnsi="微软雅黑" w:hint="eastAsia"/>
          <w:b/>
        </w:rPr>
        <w:t>》</w:t>
      </w:r>
      <w:r w:rsidRPr="00A77CDA">
        <w:rPr>
          <w:rFonts w:ascii="微软雅黑" w:eastAsia="微软雅黑" w:hAnsi="微软雅黑" w:hint="eastAsia"/>
        </w:rPr>
        <w:t>：多人维护企业微博帐号，制定更新微博的规范，以防止更新一些不符合规范的信息到微博上，以便更好的对外体现公司文化</w:t>
      </w:r>
      <w:r w:rsidR="00AA5D51" w:rsidRPr="00A77CDA">
        <w:rPr>
          <w:rFonts w:ascii="微软雅黑" w:eastAsia="微软雅黑" w:hAnsi="微软雅黑" w:hint="eastAsia"/>
        </w:rPr>
        <w:t>和品牌维护</w:t>
      </w:r>
      <w:r w:rsidRPr="00A77CDA">
        <w:rPr>
          <w:rFonts w:ascii="微软雅黑" w:eastAsia="微软雅黑" w:hAnsi="微软雅黑" w:hint="eastAsia"/>
        </w:rPr>
        <w:t>。</w:t>
      </w:r>
    </w:p>
    <w:p w:rsidR="00403B3D" w:rsidRDefault="005254CD" w:rsidP="009238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238D0">
        <w:rPr>
          <w:rFonts w:ascii="微软雅黑" w:eastAsia="微软雅黑" w:hAnsi="微软雅黑" w:hint="eastAsia"/>
          <w:b/>
        </w:rPr>
        <w:t>微博运营预算</w:t>
      </w:r>
      <w:r w:rsidRPr="009238D0">
        <w:rPr>
          <w:rFonts w:ascii="微软雅黑" w:eastAsia="微软雅黑" w:hAnsi="微软雅黑" w:hint="eastAsia"/>
        </w:rPr>
        <w:t>（待定）</w:t>
      </w:r>
    </w:p>
    <w:p w:rsidR="00A96F28" w:rsidRDefault="00A96F28" w:rsidP="009238D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微博年度推广计划</w:t>
      </w:r>
      <w:r w:rsidRPr="00A96F28">
        <w:rPr>
          <w:rFonts w:ascii="微软雅黑" w:eastAsia="微软雅黑" w:hAnsi="微软雅黑" w:hint="eastAsia"/>
        </w:rPr>
        <w:t>（待定）</w:t>
      </w:r>
    </w:p>
    <w:p w:rsidR="00912723" w:rsidRDefault="00912723" w:rsidP="00912723">
      <w:pPr>
        <w:pStyle w:val="a6"/>
        <w:ind w:left="420" w:firstLineChars="0" w:firstLine="0"/>
        <w:rPr>
          <w:rFonts w:ascii="微软雅黑" w:eastAsia="微软雅黑" w:hAnsi="微软雅黑"/>
        </w:rPr>
      </w:pPr>
    </w:p>
    <w:p w:rsidR="00912723" w:rsidRPr="00912723" w:rsidRDefault="00912723" w:rsidP="00912723">
      <w:pPr>
        <w:jc w:val="center"/>
        <w:rPr>
          <w:rFonts w:ascii="微软雅黑" w:eastAsia="微软雅黑" w:hAnsi="微软雅黑"/>
        </w:rPr>
      </w:pPr>
      <w:r w:rsidRPr="00912723">
        <w:rPr>
          <w:rFonts w:ascii="微软雅黑" w:eastAsia="微软雅黑" w:hAnsi="微软雅黑" w:hint="eastAsia"/>
          <w:b/>
        </w:rPr>
        <w:t>—— END ——</w:t>
      </w:r>
    </w:p>
    <w:sectPr w:rsidR="00912723" w:rsidRPr="00912723" w:rsidSect="00513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8EB" w:rsidRDefault="001808EB" w:rsidP="00125C1F">
      <w:r>
        <w:separator/>
      </w:r>
    </w:p>
  </w:endnote>
  <w:endnote w:type="continuationSeparator" w:id="1">
    <w:p w:rsidR="001808EB" w:rsidRDefault="001808EB" w:rsidP="00125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8EB" w:rsidRDefault="001808EB" w:rsidP="00125C1F">
      <w:r>
        <w:separator/>
      </w:r>
    </w:p>
  </w:footnote>
  <w:footnote w:type="continuationSeparator" w:id="1">
    <w:p w:rsidR="001808EB" w:rsidRDefault="001808EB" w:rsidP="00125C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401BF"/>
    <w:multiLevelType w:val="hybridMultilevel"/>
    <w:tmpl w:val="F7DC4464"/>
    <w:lvl w:ilvl="0" w:tplc="00BC9C68">
      <w:start w:val="1"/>
      <w:numFmt w:val="lowerRoman"/>
      <w:lvlText w:val="%1."/>
      <w:lvlJc w:val="right"/>
      <w:pPr>
        <w:ind w:left="127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F050F1D"/>
    <w:multiLevelType w:val="hybridMultilevel"/>
    <w:tmpl w:val="199E211E"/>
    <w:lvl w:ilvl="0" w:tplc="D99820C2">
      <w:start w:val="1"/>
      <w:numFmt w:val="upperLetter"/>
      <w:lvlText w:val="%1."/>
      <w:lvlJc w:val="left"/>
      <w:pPr>
        <w:ind w:left="127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318F734D"/>
    <w:multiLevelType w:val="hybridMultilevel"/>
    <w:tmpl w:val="5E0E9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464A0E"/>
    <w:multiLevelType w:val="hybridMultilevel"/>
    <w:tmpl w:val="587A9766"/>
    <w:lvl w:ilvl="0" w:tplc="9C0C1E08">
      <w:start w:val="1"/>
      <w:numFmt w:val="decimal"/>
      <w:lvlText w:val="%1."/>
      <w:lvlJc w:val="left"/>
      <w:pPr>
        <w:ind w:left="84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466B27AA"/>
    <w:multiLevelType w:val="hybridMultilevel"/>
    <w:tmpl w:val="014C0F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838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07649B"/>
    <w:multiLevelType w:val="hybridMultilevel"/>
    <w:tmpl w:val="9ED83EC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56C46E41"/>
    <w:multiLevelType w:val="hybridMultilevel"/>
    <w:tmpl w:val="E91803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A237A5"/>
    <w:multiLevelType w:val="hybridMultilevel"/>
    <w:tmpl w:val="98765572"/>
    <w:lvl w:ilvl="0" w:tplc="5E72C950">
      <w:start w:val="1"/>
      <w:numFmt w:val="decimal"/>
      <w:lvlText w:val="%1."/>
      <w:lvlJc w:val="left"/>
      <w:pPr>
        <w:ind w:left="84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66BC00E3"/>
    <w:multiLevelType w:val="hybridMultilevel"/>
    <w:tmpl w:val="D21E6824"/>
    <w:lvl w:ilvl="0" w:tplc="B0E01E44">
      <w:start w:val="1"/>
      <w:numFmt w:val="decimal"/>
      <w:lvlText w:val="%1."/>
      <w:lvlJc w:val="left"/>
      <w:pPr>
        <w:ind w:left="84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7C841920"/>
    <w:multiLevelType w:val="hybridMultilevel"/>
    <w:tmpl w:val="16F2B80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C1F"/>
    <w:rsid w:val="00001283"/>
    <w:rsid w:val="00015641"/>
    <w:rsid w:val="000234BF"/>
    <w:rsid w:val="0002449F"/>
    <w:rsid w:val="00027EBD"/>
    <w:rsid w:val="000347AD"/>
    <w:rsid w:val="00036EE6"/>
    <w:rsid w:val="00037759"/>
    <w:rsid w:val="00045FF7"/>
    <w:rsid w:val="00047E67"/>
    <w:rsid w:val="00053169"/>
    <w:rsid w:val="00095057"/>
    <w:rsid w:val="000B1CAA"/>
    <w:rsid w:val="000B5155"/>
    <w:rsid w:val="000C0C2B"/>
    <w:rsid w:val="000F2C1D"/>
    <w:rsid w:val="00125C1F"/>
    <w:rsid w:val="00146426"/>
    <w:rsid w:val="001653A0"/>
    <w:rsid w:val="001701D6"/>
    <w:rsid w:val="0017175A"/>
    <w:rsid w:val="00173B7B"/>
    <w:rsid w:val="001808EB"/>
    <w:rsid w:val="001837DB"/>
    <w:rsid w:val="001A19F2"/>
    <w:rsid w:val="001B1B83"/>
    <w:rsid w:val="001C08CD"/>
    <w:rsid w:val="001E190C"/>
    <w:rsid w:val="001E2C0A"/>
    <w:rsid w:val="001F44D3"/>
    <w:rsid w:val="00212030"/>
    <w:rsid w:val="002248B9"/>
    <w:rsid w:val="00234274"/>
    <w:rsid w:val="00236D7C"/>
    <w:rsid w:val="0024377D"/>
    <w:rsid w:val="002B0BDF"/>
    <w:rsid w:val="00301D33"/>
    <w:rsid w:val="00303118"/>
    <w:rsid w:val="0033215C"/>
    <w:rsid w:val="00345D02"/>
    <w:rsid w:val="00355537"/>
    <w:rsid w:val="00364885"/>
    <w:rsid w:val="00396E0E"/>
    <w:rsid w:val="003A5B22"/>
    <w:rsid w:val="003F278F"/>
    <w:rsid w:val="00403B3D"/>
    <w:rsid w:val="00412E15"/>
    <w:rsid w:val="004C1C14"/>
    <w:rsid w:val="004E3A16"/>
    <w:rsid w:val="004F5EC2"/>
    <w:rsid w:val="00500D4F"/>
    <w:rsid w:val="00513D52"/>
    <w:rsid w:val="005254CD"/>
    <w:rsid w:val="00534514"/>
    <w:rsid w:val="00541E3A"/>
    <w:rsid w:val="0055354F"/>
    <w:rsid w:val="00585A91"/>
    <w:rsid w:val="005A1284"/>
    <w:rsid w:val="005C21B7"/>
    <w:rsid w:val="005C45D6"/>
    <w:rsid w:val="006059D3"/>
    <w:rsid w:val="00646670"/>
    <w:rsid w:val="0065195D"/>
    <w:rsid w:val="00651B86"/>
    <w:rsid w:val="006A11C8"/>
    <w:rsid w:val="006A246A"/>
    <w:rsid w:val="006A65ED"/>
    <w:rsid w:val="006A74F8"/>
    <w:rsid w:val="006D2216"/>
    <w:rsid w:val="006F1516"/>
    <w:rsid w:val="007202AA"/>
    <w:rsid w:val="00794F39"/>
    <w:rsid w:val="0079582A"/>
    <w:rsid w:val="007A6494"/>
    <w:rsid w:val="007B7793"/>
    <w:rsid w:val="007C4E6A"/>
    <w:rsid w:val="007C6C64"/>
    <w:rsid w:val="007F580A"/>
    <w:rsid w:val="00801F01"/>
    <w:rsid w:val="008276D1"/>
    <w:rsid w:val="008A6E60"/>
    <w:rsid w:val="008D41B7"/>
    <w:rsid w:val="008E2428"/>
    <w:rsid w:val="008E50C2"/>
    <w:rsid w:val="00912723"/>
    <w:rsid w:val="00920E61"/>
    <w:rsid w:val="009238D0"/>
    <w:rsid w:val="00944641"/>
    <w:rsid w:val="00944BE5"/>
    <w:rsid w:val="009924CB"/>
    <w:rsid w:val="009A0EA7"/>
    <w:rsid w:val="009B5107"/>
    <w:rsid w:val="009D3536"/>
    <w:rsid w:val="00A12207"/>
    <w:rsid w:val="00A12C0F"/>
    <w:rsid w:val="00A1605B"/>
    <w:rsid w:val="00A33906"/>
    <w:rsid w:val="00A61FCE"/>
    <w:rsid w:val="00A62645"/>
    <w:rsid w:val="00A77CDA"/>
    <w:rsid w:val="00A84CD0"/>
    <w:rsid w:val="00A96F28"/>
    <w:rsid w:val="00AA4F5E"/>
    <w:rsid w:val="00AA5D51"/>
    <w:rsid w:val="00AE251D"/>
    <w:rsid w:val="00AE404D"/>
    <w:rsid w:val="00AE4ABE"/>
    <w:rsid w:val="00AF5C93"/>
    <w:rsid w:val="00B17F34"/>
    <w:rsid w:val="00B27C16"/>
    <w:rsid w:val="00B6776A"/>
    <w:rsid w:val="00B67D76"/>
    <w:rsid w:val="00B913DE"/>
    <w:rsid w:val="00B91CB8"/>
    <w:rsid w:val="00BE1FD1"/>
    <w:rsid w:val="00BF2BEA"/>
    <w:rsid w:val="00BF2D82"/>
    <w:rsid w:val="00BF6D15"/>
    <w:rsid w:val="00C25DF5"/>
    <w:rsid w:val="00C40A6B"/>
    <w:rsid w:val="00C622AF"/>
    <w:rsid w:val="00C6310B"/>
    <w:rsid w:val="00C8765F"/>
    <w:rsid w:val="00CB2114"/>
    <w:rsid w:val="00CB3EAC"/>
    <w:rsid w:val="00CB7DCB"/>
    <w:rsid w:val="00CC0144"/>
    <w:rsid w:val="00CE31ED"/>
    <w:rsid w:val="00CE4CE6"/>
    <w:rsid w:val="00D12A39"/>
    <w:rsid w:val="00D1571E"/>
    <w:rsid w:val="00D32817"/>
    <w:rsid w:val="00D53CF4"/>
    <w:rsid w:val="00DB0BBA"/>
    <w:rsid w:val="00DC7C76"/>
    <w:rsid w:val="00DF6829"/>
    <w:rsid w:val="00E02802"/>
    <w:rsid w:val="00E16651"/>
    <w:rsid w:val="00E402D1"/>
    <w:rsid w:val="00E63AC3"/>
    <w:rsid w:val="00E82A68"/>
    <w:rsid w:val="00E91700"/>
    <w:rsid w:val="00EE118F"/>
    <w:rsid w:val="00EF179A"/>
    <w:rsid w:val="00EF1B37"/>
    <w:rsid w:val="00F20B15"/>
    <w:rsid w:val="00F210E6"/>
    <w:rsid w:val="00F54947"/>
    <w:rsid w:val="00F64C2E"/>
    <w:rsid w:val="00F83FB1"/>
    <w:rsid w:val="00FD2414"/>
    <w:rsid w:val="00FF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C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02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02AA"/>
    <w:rPr>
      <w:sz w:val="18"/>
      <w:szCs w:val="18"/>
    </w:rPr>
  </w:style>
  <w:style w:type="paragraph" w:styleId="a6">
    <w:name w:val="List Paragraph"/>
    <w:basedOn w:val="a"/>
    <w:uiPriority w:val="34"/>
    <w:qFormat/>
    <w:rsid w:val="009238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31F6A-CC51-42F1-9499-73F5F178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258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冯妙婷</dc:creator>
  <cp:keywords/>
  <dc:description/>
  <cp:lastModifiedBy>冯妙婷</cp:lastModifiedBy>
  <cp:revision>153</cp:revision>
  <dcterms:created xsi:type="dcterms:W3CDTF">2013-06-03T02:02:00Z</dcterms:created>
  <dcterms:modified xsi:type="dcterms:W3CDTF">2013-06-03T09:57:00Z</dcterms:modified>
</cp:coreProperties>
</file>