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B1F47" w14:textId="77777777" w:rsidR="00A665B1" w:rsidRPr="00A665B1" w:rsidRDefault="00A665B1" w:rsidP="009B4AC0">
      <w:pPr>
        <w:spacing w:line="360" w:lineRule="exact"/>
        <w:jc w:val="center"/>
        <w:rPr>
          <w:rFonts w:ascii="黑体" w:eastAsia="黑体" w:hAnsi="黑体"/>
          <w:bCs/>
          <w:spacing w:val="360"/>
          <w:sz w:val="32"/>
          <w:szCs w:val="32"/>
        </w:rPr>
      </w:pPr>
    </w:p>
    <w:p w14:paraId="2B9146D5" w14:textId="4AFC0C27" w:rsidR="00A5287E" w:rsidRPr="00A665B1" w:rsidRDefault="00F1267B" w:rsidP="004758E2">
      <w:pPr>
        <w:jc w:val="center"/>
        <w:rPr>
          <w:rFonts w:ascii="黑体" w:eastAsia="黑体" w:hAnsi="黑体"/>
          <w:b/>
          <w:sz w:val="32"/>
          <w:szCs w:val="32"/>
        </w:rPr>
      </w:pPr>
      <w:r w:rsidRPr="00A665B1">
        <w:rPr>
          <w:rFonts w:ascii="黑体" w:eastAsia="黑体" w:hAnsi="黑体" w:hint="eastAsia"/>
          <w:b/>
          <w:sz w:val="32"/>
          <w:szCs w:val="32"/>
        </w:rPr>
        <w:t>EMD和神经网络混合模型的优化研究及应用</w:t>
      </w:r>
    </w:p>
    <w:p w14:paraId="3477092B" w14:textId="77777777" w:rsidR="004758E2" w:rsidRPr="00A665B1" w:rsidRDefault="004758E2" w:rsidP="009B4AC0">
      <w:pPr>
        <w:spacing w:line="240" w:lineRule="exact"/>
        <w:jc w:val="center"/>
        <w:rPr>
          <w:rFonts w:ascii="黑体" w:eastAsia="黑体" w:hAnsi="黑体"/>
          <w:spacing w:val="240"/>
          <w:sz w:val="28"/>
          <w:szCs w:val="28"/>
        </w:rPr>
      </w:pPr>
    </w:p>
    <w:p w14:paraId="787EAD5A" w14:textId="07BF87BF" w:rsidR="00F1267B" w:rsidRDefault="004758E2" w:rsidP="009B4AC0">
      <w:pPr>
        <w:spacing w:line="400" w:lineRule="exact"/>
        <w:rPr>
          <w:rFonts w:ascii="宋体" w:eastAsia="宋体" w:hAnsi="宋体"/>
          <w:sz w:val="28"/>
          <w:szCs w:val="28"/>
        </w:rPr>
      </w:pPr>
      <w:r w:rsidRPr="00A665B1">
        <w:rPr>
          <w:rFonts w:ascii="黑体" w:eastAsia="黑体" w:hAnsi="黑体" w:hint="eastAsia"/>
          <w:b/>
          <w:bCs/>
          <w:sz w:val="28"/>
          <w:szCs w:val="28"/>
        </w:rPr>
        <w:t>摘要：</w:t>
      </w:r>
      <w:r w:rsidR="00C10CD1" w:rsidRPr="004758E2">
        <w:rPr>
          <w:rFonts w:ascii="宋体" w:eastAsia="宋体" w:hAnsi="宋体" w:hint="eastAsia"/>
          <w:sz w:val="28"/>
          <w:szCs w:val="28"/>
        </w:rPr>
        <w:t>经验模态分解</w:t>
      </w:r>
      <w:r w:rsidR="00C10CD1" w:rsidRPr="004758E2">
        <w:rPr>
          <w:rFonts w:ascii="宋体" w:eastAsia="宋体" w:hAnsi="宋体"/>
          <w:sz w:val="28"/>
          <w:szCs w:val="28"/>
        </w:rPr>
        <w:t>(Empirical Mode Decomposition</w:t>
      </w:r>
      <w:r w:rsidR="00C06DBA">
        <w:rPr>
          <w:rFonts w:ascii="宋体" w:eastAsia="宋体" w:hAnsi="宋体"/>
          <w:sz w:val="28"/>
          <w:szCs w:val="28"/>
        </w:rPr>
        <w:t xml:space="preserve"> </w:t>
      </w:r>
      <w:r w:rsidR="00C10CD1" w:rsidRPr="004758E2">
        <w:rPr>
          <w:rFonts w:ascii="宋体" w:eastAsia="宋体" w:hAnsi="宋体"/>
          <w:sz w:val="28"/>
          <w:szCs w:val="28"/>
        </w:rPr>
        <w:t>,EMD</w:t>
      </w:r>
      <w:r w:rsidR="00C10CD1" w:rsidRPr="004758E2">
        <w:rPr>
          <w:rFonts w:ascii="宋体" w:eastAsia="宋体" w:hAnsi="宋体" w:hint="eastAsia"/>
          <w:sz w:val="28"/>
          <w:szCs w:val="28"/>
        </w:rPr>
        <w:t>）是一种对非平稳信号进行处理分析的常用工具，目前在许多科学与工程领域得到了广泛的应用。近年来有大量的学者尝试将该技术应用到时间序列的建模与预测中。股票指数数据作为一种典型的时间序列历来受到广大学者的青睐，所以有学者开始将EMD运用到股票指数的预测研究中</w:t>
      </w:r>
      <w:r w:rsidR="008145B0" w:rsidRPr="004758E2">
        <w:rPr>
          <w:rFonts w:ascii="宋体" w:eastAsia="宋体" w:hAnsi="宋体" w:hint="eastAsia"/>
          <w:sz w:val="28"/>
          <w:szCs w:val="28"/>
        </w:rPr>
        <w:t>。</w:t>
      </w:r>
      <w:r w:rsidR="00CB5D13" w:rsidRPr="004758E2">
        <w:rPr>
          <w:rFonts w:ascii="宋体" w:eastAsia="宋体" w:hAnsi="宋体" w:hint="eastAsia"/>
          <w:sz w:val="28"/>
          <w:szCs w:val="28"/>
        </w:rPr>
        <w:t>然而，在</w:t>
      </w:r>
      <w:r w:rsidR="00981D00">
        <w:rPr>
          <w:rFonts w:ascii="宋体" w:eastAsia="宋体" w:hAnsi="宋体" w:hint="eastAsia"/>
          <w:sz w:val="28"/>
          <w:szCs w:val="28"/>
        </w:rPr>
        <w:t>与</w:t>
      </w:r>
      <w:r w:rsidR="00CB5D13" w:rsidRPr="004758E2">
        <w:rPr>
          <w:rFonts w:ascii="宋体" w:eastAsia="宋体" w:hAnsi="宋体" w:hint="eastAsia"/>
          <w:sz w:val="28"/>
          <w:szCs w:val="28"/>
        </w:rPr>
        <w:t>EMD结合的预测模型中普遍存在两个问题。</w:t>
      </w:r>
    </w:p>
    <w:p w14:paraId="5AA00C9F" w14:textId="6CC89A98" w:rsidR="00F1267B" w:rsidRDefault="00CB5D13" w:rsidP="009B4AC0">
      <w:pPr>
        <w:spacing w:line="400" w:lineRule="exact"/>
        <w:ind w:firstLineChars="200" w:firstLine="560"/>
        <w:rPr>
          <w:rFonts w:ascii="宋体" w:eastAsia="宋体" w:hAnsi="宋体"/>
          <w:sz w:val="28"/>
          <w:szCs w:val="28"/>
        </w:rPr>
      </w:pPr>
      <w:r w:rsidRPr="004758E2">
        <w:rPr>
          <w:rFonts w:ascii="宋体" w:eastAsia="宋体" w:hAnsi="宋体" w:hint="eastAsia"/>
          <w:sz w:val="28"/>
          <w:szCs w:val="28"/>
        </w:rPr>
        <w:t>首先，EMD</w:t>
      </w:r>
      <w:r w:rsidR="00EF6F41">
        <w:rPr>
          <w:rFonts w:ascii="宋体" w:eastAsia="宋体" w:hAnsi="宋体" w:hint="eastAsia"/>
          <w:sz w:val="28"/>
          <w:szCs w:val="28"/>
        </w:rPr>
        <w:t>算法</w:t>
      </w:r>
      <w:r w:rsidRPr="004758E2">
        <w:rPr>
          <w:rFonts w:ascii="宋体" w:eastAsia="宋体" w:hAnsi="宋体" w:hint="eastAsia"/>
          <w:sz w:val="28"/>
          <w:szCs w:val="28"/>
        </w:rPr>
        <w:t>的核心</w:t>
      </w:r>
      <w:r w:rsidR="00F1267B">
        <w:rPr>
          <w:rFonts w:ascii="宋体" w:eastAsia="宋体" w:hAnsi="宋体" w:hint="eastAsia"/>
          <w:sz w:val="28"/>
          <w:szCs w:val="28"/>
        </w:rPr>
        <w:t>思想</w:t>
      </w:r>
      <w:r w:rsidRPr="004758E2">
        <w:rPr>
          <w:rFonts w:ascii="宋体" w:eastAsia="宋体" w:hAnsi="宋体" w:hint="eastAsia"/>
          <w:sz w:val="28"/>
          <w:szCs w:val="28"/>
        </w:rPr>
        <w:t>是对信号进行分解</w:t>
      </w:r>
      <w:r w:rsidR="00EF6F41">
        <w:rPr>
          <w:rFonts w:ascii="宋体" w:eastAsia="宋体" w:hAnsi="宋体" w:hint="eastAsia"/>
          <w:sz w:val="28"/>
          <w:szCs w:val="28"/>
        </w:rPr>
        <w:t>，</w:t>
      </w:r>
      <w:r w:rsidR="00981D00">
        <w:rPr>
          <w:rFonts w:ascii="宋体" w:eastAsia="宋体" w:hAnsi="宋体" w:hint="eastAsia"/>
          <w:sz w:val="28"/>
          <w:szCs w:val="28"/>
        </w:rPr>
        <w:t>在与预测模型进行混合预测时通常是对各子序列分别建模预测然后对结果求和。</w:t>
      </w:r>
      <w:r w:rsidRPr="004758E2">
        <w:rPr>
          <w:rFonts w:ascii="宋体" w:eastAsia="宋体" w:hAnsi="宋体" w:hint="eastAsia"/>
          <w:sz w:val="28"/>
          <w:szCs w:val="28"/>
        </w:rPr>
        <w:t>所以在对分解信号进行组合预测时，存在模型复杂度高、运算效率低</w:t>
      </w:r>
      <w:r w:rsidR="00F1267B">
        <w:rPr>
          <w:rFonts w:ascii="宋体" w:eastAsia="宋体" w:hAnsi="宋体" w:hint="eastAsia"/>
          <w:sz w:val="28"/>
          <w:szCs w:val="28"/>
        </w:rPr>
        <w:t>、误差累积</w:t>
      </w:r>
      <w:r w:rsidRPr="004758E2">
        <w:rPr>
          <w:rFonts w:ascii="宋体" w:eastAsia="宋体" w:hAnsi="宋体" w:hint="eastAsia"/>
          <w:sz w:val="28"/>
          <w:szCs w:val="28"/>
        </w:rPr>
        <w:t>等问题。针对该问题，本文改进了常见的基于EMD和ANN的组合模型，从原来单纯的</w:t>
      </w:r>
      <w:r w:rsidR="00FC5E34" w:rsidRPr="004758E2">
        <w:rPr>
          <w:rFonts w:ascii="宋体" w:eastAsia="宋体" w:hAnsi="宋体" w:hint="eastAsia"/>
          <w:sz w:val="28"/>
          <w:szCs w:val="28"/>
        </w:rPr>
        <w:t>叠加模型EMD-ANN改进为单一预测模型S-EMD-ANN。</w:t>
      </w:r>
      <w:r w:rsidR="00F1267B">
        <w:rPr>
          <w:rFonts w:ascii="宋体" w:eastAsia="宋体" w:hAnsi="宋体" w:hint="eastAsia"/>
          <w:sz w:val="28"/>
          <w:szCs w:val="28"/>
        </w:rPr>
        <w:t>实验</w:t>
      </w:r>
      <w:r w:rsidR="00FC5E34" w:rsidRPr="004758E2">
        <w:rPr>
          <w:rFonts w:ascii="宋体" w:eastAsia="宋体" w:hAnsi="宋体" w:hint="eastAsia"/>
          <w:sz w:val="28"/>
          <w:szCs w:val="28"/>
        </w:rPr>
        <w:t>结果表明，改进的模型在预测的精度上有所提高，在模型运算效率上有显著提高。</w:t>
      </w:r>
    </w:p>
    <w:p w14:paraId="39DCA9F8" w14:textId="71D5AD55" w:rsidR="00973F6F" w:rsidRDefault="00FC5E34" w:rsidP="009B4AC0">
      <w:pPr>
        <w:spacing w:line="400" w:lineRule="exact"/>
        <w:ind w:firstLineChars="200" w:firstLine="560"/>
        <w:rPr>
          <w:rFonts w:ascii="宋体" w:eastAsia="宋体" w:hAnsi="宋体"/>
          <w:sz w:val="28"/>
          <w:szCs w:val="28"/>
        </w:rPr>
      </w:pPr>
      <w:r w:rsidRPr="004758E2">
        <w:rPr>
          <w:rFonts w:ascii="宋体" w:eastAsia="宋体" w:hAnsi="宋体" w:hint="eastAsia"/>
          <w:sz w:val="28"/>
          <w:szCs w:val="28"/>
        </w:rPr>
        <w:t>其次，因为EMD算法</w:t>
      </w:r>
      <w:r w:rsidR="00906B98" w:rsidRPr="004758E2">
        <w:rPr>
          <w:rFonts w:ascii="宋体" w:eastAsia="宋体" w:hAnsi="宋体" w:hint="eastAsia"/>
          <w:sz w:val="28"/>
          <w:szCs w:val="28"/>
        </w:rPr>
        <w:t>的固有特性，在对时间序列进行分解时会引入一定的“前瞻性”偏差，很不幸的是，大多数学者忽略掉了该偏差，使得预测结果表现的相当“漂亮”。针对该问题，本文依据一些学者</w:t>
      </w:r>
      <w:r w:rsidR="00981D00">
        <w:rPr>
          <w:rFonts w:ascii="宋体" w:eastAsia="宋体" w:hAnsi="宋体" w:hint="eastAsia"/>
          <w:sz w:val="28"/>
          <w:szCs w:val="28"/>
        </w:rPr>
        <w:t>剔除“前瞻性”偏差</w:t>
      </w:r>
      <w:r w:rsidR="00906B98" w:rsidRPr="004758E2">
        <w:rPr>
          <w:rFonts w:ascii="宋体" w:eastAsia="宋体" w:hAnsi="宋体" w:hint="eastAsia"/>
          <w:sz w:val="28"/>
          <w:szCs w:val="28"/>
        </w:rPr>
        <w:t>的思想改进了基于EMD和A</w:t>
      </w:r>
      <w:r w:rsidR="00906B98" w:rsidRPr="004758E2">
        <w:rPr>
          <w:rFonts w:ascii="宋体" w:eastAsia="宋体" w:hAnsi="宋体"/>
          <w:sz w:val="28"/>
          <w:szCs w:val="28"/>
        </w:rPr>
        <w:t>NN</w:t>
      </w:r>
      <w:r w:rsidR="00906B98" w:rsidRPr="004758E2">
        <w:rPr>
          <w:rFonts w:ascii="宋体" w:eastAsia="宋体" w:hAnsi="宋体" w:hint="eastAsia"/>
          <w:sz w:val="28"/>
          <w:szCs w:val="28"/>
        </w:rPr>
        <w:t>的自适应预测模型</w:t>
      </w:r>
      <w:r w:rsidR="00973F6F" w:rsidRPr="004758E2">
        <w:rPr>
          <w:rFonts w:ascii="宋体" w:eastAsia="宋体" w:hAnsi="宋体" w:hint="eastAsia"/>
          <w:sz w:val="28"/>
          <w:szCs w:val="28"/>
        </w:rPr>
        <w:t>。</w:t>
      </w:r>
      <w:r w:rsidR="00F1267B">
        <w:rPr>
          <w:rFonts w:ascii="宋体" w:eastAsia="宋体" w:hAnsi="宋体" w:hint="eastAsia"/>
          <w:sz w:val="28"/>
          <w:szCs w:val="28"/>
        </w:rPr>
        <w:t>实验结果</w:t>
      </w:r>
      <w:r w:rsidR="00D83BAF" w:rsidRPr="004758E2">
        <w:rPr>
          <w:rFonts w:ascii="宋体" w:eastAsia="宋体" w:hAnsi="宋体" w:hint="eastAsia"/>
          <w:sz w:val="28"/>
          <w:szCs w:val="28"/>
        </w:rPr>
        <w:t>表明，</w:t>
      </w:r>
      <w:r w:rsidR="00973F6F" w:rsidRPr="004758E2">
        <w:rPr>
          <w:rFonts w:ascii="宋体" w:eastAsia="宋体" w:hAnsi="宋体" w:hint="eastAsia"/>
          <w:sz w:val="28"/>
          <w:szCs w:val="28"/>
        </w:rPr>
        <w:t>剔除“前瞻性”偏差</w:t>
      </w:r>
      <w:r w:rsidR="00F1267B">
        <w:rPr>
          <w:rFonts w:ascii="宋体" w:eastAsia="宋体" w:hAnsi="宋体" w:hint="eastAsia"/>
          <w:sz w:val="28"/>
          <w:szCs w:val="28"/>
        </w:rPr>
        <w:t>后，传统</w:t>
      </w:r>
      <w:r w:rsidR="00973F6F" w:rsidRPr="004758E2">
        <w:rPr>
          <w:rFonts w:ascii="宋体" w:eastAsia="宋体" w:hAnsi="宋体" w:hint="eastAsia"/>
          <w:sz w:val="28"/>
          <w:szCs w:val="28"/>
        </w:rPr>
        <w:t>自适应混合模型AEMD-ANN和S-AEMD-ANN的预测结果并不</w:t>
      </w:r>
      <w:r w:rsidR="00D83BAF" w:rsidRPr="004758E2">
        <w:rPr>
          <w:rFonts w:ascii="宋体" w:eastAsia="宋体" w:hAnsi="宋体" w:hint="eastAsia"/>
          <w:sz w:val="28"/>
          <w:szCs w:val="28"/>
        </w:rPr>
        <w:t>优于</w:t>
      </w:r>
      <w:r w:rsidR="00973F6F" w:rsidRPr="004758E2">
        <w:rPr>
          <w:rFonts w:ascii="宋体" w:eastAsia="宋体" w:hAnsi="宋体" w:hint="eastAsia"/>
          <w:sz w:val="28"/>
          <w:szCs w:val="28"/>
        </w:rPr>
        <w:t>单独的ANN</w:t>
      </w:r>
      <w:r w:rsidR="00D83BAF" w:rsidRPr="004758E2">
        <w:rPr>
          <w:rFonts w:ascii="宋体" w:eastAsia="宋体" w:hAnsi="宋体" w:hint="eastAsia"/>
          <w:sz w:val="28"/>
          <w:szCs w:val="28"/>
        </w:rPr>
        <w:t>模型的预测结果</w:t>
      </w:r>
      <w:r w:rsidR="00973F6F" w:rsidRPr="004758E2">
        <w:rPr>
          <w:rFonts w:ascii="宋体" w:eastAsia="宋体" w:hAnsi="宋体" w:hint="eastAsia"/>
          <w:sz w:val="28"/>
          <w:szCs w:val="28"/>
        </w:rPr>
        <w:t>。</w:t>
      </w:r>
      <w:r w:rsidR="00981D00">
        <w:rPr>
          <w:rFonts w:ascii="宋体" w:eastAsia="宋体" w:hAnsi="宋体" w:hint="eastAsia"/>
          <w:sz w:val="28"/>
          <w:szCs w:val="28"/>
        </w:rPr>
        <w:t>这似乎</w:t>
      </w:r>
      <w:r w:rsidR="004273F9">
        <w:rPr>
          <w:rFonts w:ascii="宋体" w:eastAsia="宋体" w:hAnsi="宋体" w:hint="eastAsia"/>
          <w:sz w:val="28"/>
          <w:szCs w:val="28"/>
        </w:rPr>
        <w:t>说明先经过经验模态分解并没有对ANN模型起到改善的作用。所以文中对传统的自适应模型提出了改进，</w:t>
      </w:r>
      <w:r w:rsidR="00973F6F" w:rsidRPr="004758E2">
        <w:rPr>
          <w:rFonts w:ascii="宋体" w:eastAsia="宋体" w:hAnsi="宋体" w:hint="eastAsia"/>
          <w:sz w:val="28"/>
          <w:szCs w:val="28"/>
        </w:rPr>
        <w:t>文中提出的改进模型S-AEMD-ANN</w:t>
      </w:r>
      <w:r w:rsidR="00973F6F" w:rsidRPr="004758E2">
        <w:rPr>
          <w:rFonts w:ascii="宋体" w:eastAsia="宋体" w:hAnsi="宋体" w:hint="eastAsia"/>
          <w:sz w:val="28"/>
          <w:szCs w:val="28"/>
          <w:vertAlign w:val="superscript"/>
        </w:rPr>
        <w:t>a</w:t>
      </w:r>
      <w:r w:rsidR="00020196" w:rsidRPr="004758E2">
        <w:rPr>
          <w:rFonts w:ascii="宋体" w:eastAsia="宋体" w:hAnsi="宋体" w:hint="eastAsia"/>
          <w:sz w:val="28"/>
          <w:szCs w:val="28"/>
        </w:rPr>
        <w:t>的</w:t>
      </w:r>
      <w:r w:rsidR="001F7ED9" w:rsidRPr="004758E2">
        <w:rPr>
          <w:rFonts w:ascii="宋体" w:eastAsia="宋体" w:hAnsi="宋体" w:hint="eastAsia"/>
          <w:sz w:val="28"/>
          <w:szCs w:val="28"/>
        </w:rPr>
        <w:t>预测结果明显优于</w:t>
      </w:r>
      <w:r w:rsidR="00F1267B">
        <w:rPr>
          <w:rFonts w:ascii="宋体" w:eastAsia="宋体" w:hAnsi="宋体" w:hint="eastAsia"/>
          <w:sz w:val="28"/>
          <w:szCs w:val="28"/>
        </w:rPr>
        <w:t>传统</w:t>
      </w:r>
      <w:r w:rsidR="001F7ED9" w:rsidRPr="004758E2">
        <w:rPr>
          <w:rFonts w:ascii="宋体" w:eastAsia="宋体" w:hAnsi="宋体" w:hint="eastAsia"/>
          <w:sz w:val="28"/>
          <w:szCs w:val="28"/>
        </w:rPr>
        <w:t>自适应模型</w:t>
      </w:r>
      <w:r w:rsidR="00020196" w:rsidRPr="004758E2">
        <w:rPr>
          <w:rFonts w:ascii="宋体" w:eastAsia="宋体" w:hAnsi="宋体" w:hint="eastAsia"/>
          <w:sz w:val="28"/>
          <w:szCs w:val="28"/>
        </w:rPr>
        <w:t>预测结果</w:t>
      </w:r>
      <w:r w:rsidR="001F7ED9" w:rsidRPr="004758E2">
        <w:rPr>
          <w:rFonts w:ascii="宋体" w:eastAsia="宋体" w:hAnsi="宋体" w:hint="eastAsia"/>
          <w:sz w:val="28"/>
          <w:szCs w:val="28"/>
        </w:rPr>
        <w:t>，而且也优于单独的ANN模型</w:t>
      </w:r>
      <w:r w:rsidR="00020196" w:rsidRPr="004758E2">
        <w:rPr>
          <w:rFonts w:ascii="宋体" w:eastAsia="宋体" w:hAnsi="宋体" w:hint="eastAsia"/>
          <w:sz w:val="28"/>
          <w:szCs w:val="28"/>
        </w:rPr>
        <w:t>预测结果</w:t>
      </w:r>
      <w:r w:rsidR="001F7ED9" w:rsidRPr="004758E2">
        <w:rPr>
          <w:rFonts w:ascii="宋体" w:eastAsia="宋体" w:hAnsi="宋体" w:hint="eastAsia"/>
          <w:sz w:val="28"/>
          <w:szCs w:val="28"/>
        </w:rPr>
        <w:t>。</w:t>
      </w:r>
      <w:r w:rsidR="004273F9">
        <w:rPr>
          <w:rFonts w:ascii="宋体" w:eastAsia="宋体" w:hAnsi="宋体" w:hint="eastAsia"/>
          <w:sz w:val="28"/>
          <w:szCs w:val="28"/>
        </w:rPr>
        <w:t>这说明文中提出的改进模型即使剔除“前瞻性”偏差也能对ANN模型起到改善作用。</w:t>
      </w:r>
    </w:p>
    <w:p w14:paraId="2D678AC5" w14:textId="36C32164" w:rsidR="00A665B1" w:rsidRDefault="00A665B1" w:rsidP="009B4AC0">
      <w:pPr>
        <w:spacing w:line="400" w:lineRule="exact"/>
        <w:rPr>
          <w:rFonts w:ascii="宋体" w:eastAsia="宋体" w:hAnsi="宋体"/>
          <w:sz w:val="28"/>
          <w:szCs w:val="28"/>
        </w:rPr>
      </w:pPr>
      <w:r>
        <w:rPr>
          <w:rFonts w:ascii="宋体" w:eastAsia="宋体" w:hAnsi="宋体" w:hint="eastAsia"/>
          <w:sz w:val="28"/>
          <w:szCs w:val="28"/>
        </w:rPr>
        <w:t>图</w:t>
      </w:r>
      <w:r w:rsidR="001B702A">
        <w:rPr>
          <w:rFonts w:ascii="宋体" w:eastAsia="宋体" w:hAnsi="宋体" w:hint="eastAsia"/>
          <w:sz w:val="28"/>
          <w:szCs w:val="28"/>
        </w:rPr>
        <w:t>2</w:t>
      </w:r>
      <w:r w:rsidR="001B702A">
        <w:rPr>
          <w:rFonts w:ascii="宋体" w:eastAsia="宋体" w:hAnsi="宋体"/>
          <w:sz w:val="28"/>
          <w:szCs w:val="28"/>
        </w:rPr>
        <w:t>7</w:t>
      </w:r>
      <w:r w:rsidR="001B702A">
        <w:rPr>
          <w:rFonts w:ascii="宋体" w:eastAsia="宋体" w:hAnsi="宋体" w:hint="eastAsia"/>
          <w:sz w:val="28"/>
          <w:szCs w:val="28"/>
        </w:rPr>
        <w:t>幅，表1</w:t>
      </w:r>
      <w:r w:rsidR="001B702A">
        <w:rPr>
          <w:rFonts w:ascii="宋体" w:eastAsia="宋体" w:hAnsi="宋体"/>
          <w:sz w:val="28"/>
          <w:szCs w:val="28"/>
        </w:rPr>
        <w:t>4</w:t>
      </w:r>
      <w:r w:rsidR="001B702A">
        <w:rPr>
          <w:rFonts w:ascii="宋体" w:eastAsia="宋体" w:hAnsi="宋体" w:hint="eastAsia"/>
          <w:sz w:val="28"/>
          <w:szCs w:val="28"/>
        </w:rPr>
        <w:t>个，参考文献9</w:t>
      </w:r>
      <w:r w:rsidR="001B702A">
        <w:rPr>
          <w:rFonts w:ascii="宋体" w:eastAsia="宋体" w:hAnsi="宋体"/>
          <w:sz w:val="28"/>
          <w:szCs w:val="28"/>
        </w:rPr>
        <w:t>3</w:t>
      </w:r>
      <w:r w:rsidR="001B702A">
        <w:rPr>
          <w:rFonts w:ascii="宋体" w:eastAsia="宋体" w:hAnsi="宋体" w:hint="eastAsia"/>
          <w:sz w:val="28"/>
          <w:szCs w:val="28"/>
        </w:rPr>
        <w:t>篇。</w:t>
      </w:r>
    </w:p>
    <w:p w14:paraId="76E4C96C" w14:textId="42103B1B" w:rsidR="001B702A" w:rsidRDefault="001B702A" w:rsidP="009B4AC0">
      <w:pPr>
        <w:spacing w:line="400" w:lineRule="exact"/>
        <w:rPr>
          <w:rFonts w:ascii="宋体" w:eastAsia="宋体" w:hAnsi="宋体"/>
          <w:sz w:val="28"/>
          <w:szCs w:val="28"/>
        </w:rPr>
      </w:pPr>
    </w:p>
    <w:p w14:paraId="03B852DA" w14:textId="77777777" w:rsidR="001B702A" w:rsidRDefault="001B702A" w:rsidP="009B4AC0">
      <w:pPr>
        <w:spacing w:line="400" w:lineRule="exact"/>
        <w:rPr>
          <w:rFonts w:ascii="宋体" w:eastAsia="宋体" w:hAnsi="宋体"/>
          <w:sz w:val="28"/>
          <w:szCs w:val="28"/>
        </w:rPr>
      </w:pPr>
    </w:p>
    <w:p w14:paraId="674DA3D5" w14:textId="77777777" w:rsidR="001B702A" w:rsidRDefault="00132C3F" w:rsidP="009B4AC0">
      <w:pPr>
        <w:spacing w:line="400" w:lineRule="exact"/>
        <w:rPr>
          <w:rFonts w:ascii="宋体" w:eastAsia="宋体" w:hAnsi="宋体"/>
          <w:sz w:val="28"/>
          <w:szCs w:val="28"/>
        </w:rPr>
      </w:pPr>
      <w:r w:rsidRPr="001B702A">
        <w:rPr>
          <w:rFonts w:ascii="黑体" w:eastAsia="黑体" w:hAnsi="黑体" w:hint="eastAsia"/>
          <w:b/>
          <w:bCs/>
          <w:sz w:val="28"/>
          <w:szCs w:val="28"/>
        </w:rPr>
        <w:t>关键词：</w:t>
      </w:r>
      <w:r w:rsidRPr="004758E2">
        <w:rPr>
          <w:rFonts w:ascii="宋体" w:eastAsia="宋体" w:hAnsi="宋体" w:hint="eastAsia"/>
          <w:sz w:val="28"/>
          <w:szCs w:val="28"/>
        </w:rPr>
        <w:t>经验模态分解；股指预测；前瞻性偏差；自适应预测</w:t>
      </w:r>
    </w:p>
    <w:p w14:paraId="02E0A7EE" w14:textId="05E628C1" w:rsidR="009C5BED" w:rsidRPr="001B702A" w:rsidRDefault="001B702A" w:rsidP="009B4AC0">
      <w:pPr>
        <w:spacing w:line="400" w:lineRule="exact"/>
        <w:rPr>
          <w:rFonts w:ascii="黑体" w:eastAsia="黑体" w:hAnsi="黑体"/>
          <w:b/>
          <w:bCs/>
          <w:sz w:val="28"/>
          <w:szCs w:val="28"/>
        </w:rPr>
      </w:pPr>
      <w:r w:rsidRPr="001B702A">
        <w:rPr>
          <w:rFonts w:ascii="黑体" w:eastAsia="黑体" w:hAnsi="黑体" w:hint="eastAsia"/>
          <w:b/>
          <w:bCs/>
          <w:sz w:val="28"/>
          <w:szCs w:val="28"/>
        </w:rPr>
        <w:t>分类号：</w:t>
      </w:r>
      <w:r w:rsidR="009C5BED" w:rsidRPr="001B702A">
        <w:rPr>
          <w:rFonts w:ascii="黑体" w:eastAsia="黑体" w:hAnsi="黑体"/>
          <w:b/>
          <w:bCs/>
          <w:sz w:val="28"/>
          <w:szCs w:val="28"/>
        </w:rPr>
        <w:br w:type="page"/>
      </w:r>
    </w:p>
    <w:p w14:paraId="3DC05795" w14:textId="77777777" w:rsidR="001B702A" w:rsidRPr="009B4AC0" w:rsidRDefault="001B702A" w:rsidP="009B4AC0">
      <w:pPr>
        <w:spacing w:line="360" w:lineRule="exact"/>
        <w:jc w:val="center"/>
        <w:rPr>
          <w:rFonts w:ascii="Times New Roman" w:hAnsi="Times New Roman" w:cs="Times New Roman"/>
          <w:spacing w:val="360"/>
          <w:sz w:val="32"/>
          <w:szCs w:val="32"/>
        </w:rPr>
      </w:pPr>
    </w:p>
    <w:p w14:paraId="3598D499" w14:textId="1A1F4C57" w:rsidR="00040CA6" w:rsidRPr="001B702A" w:rsidRDefault="00F1267B" w:rsidP="009B4AC0">
      <w:pPr>
        <w:spacing w:line="400" w:lineRule="exact"/>
        <w:jc w:val="center"/>
        <w:rPr>
          <w:rFonts w:ascii="Times New Roman" w:hAnsi="Times New Roman" w:cs="Times New Roman"/>
          <w:b/>
          <w:bCs/>
          <w:sz w:val="32"/>
          <w:szCs w:val="32"/>
        </w:rPr>
      </w:pPr>
      <w:r w:rsidRPr="001B702A">
        <w:rPr>
          <w:rFonts w:ascii="Times New Roman" w:hAnsi="Times New Roman" w:cs="Times New Roman"/>
          <w:b/>
          <w:bCs/>
          <w:sz w:val="32"/>
          <w:szCs w:val="32"/>
        </w:rPr>
        <w:t>Optimization and application of hybrid model of EMD and neural network</w:t>
      </w:r>
    </w:p>
    <w:p w14:paraId="5BD1831D" w14:textId="77777777" w:rsidR="004758E2" w:rsidRPr="009B4AC0" w:rsidRDefault="004758E2" w:rsidP="009B4AC0">
      <w:pPr>
        <w:spacing w:line="240" w:lineRule="exact"/>
        <w:jc w:val="center"/>
        <w:rPr>
          <w:rFonts w:ascii="Times New Roman" w:hAnsi="Times New Roman" w:cs="Times New Roman"/>
          <w:spacing w:val="280"/>
          <w:sz w:val="28"/>
          <w:szCs w:val="28"/>
        </w:rPr>
      </w:pPr>
    </w:p>
    <w:p w14:paraId="1D9083D3" w14:textId="319EDE34" w:rsidR="00A30202" w:rsidRDefault="00E062EC" w:rsidP="009B4AC0">
      <w:pPr>
        <w:spacing w:line="400" w:lineRule="exact"/>
        <w:rPr>
          <w:rFonts w:ascii="Times New Roman" w:hAnsi="Times New Roman" w:cs="Times New Roman"/>
          <w:sz w:val="28"/>
          <w:szCs w:val="28"/>
        </w:rPr>
      </w:pPr>
      <w:r w:rsidRPr="00E062EC">
        <w:rPr>
          <w:rFonts w:ascii="Times New Roman" w:hAnsi="Times New Roman" w:cs="Times New Roman"/>
          <w:b/>
          <w:bCs/>
          <w:sz w:val="28"/>
          <w:szCs w:val="28"/>
        </w:rPr>
        <w:t>Abstract</w:t>
      </w:r>
      <w:r w:rsidRPr="00E062EC">
        <w:rPr>
          <w:rFonts w:ascii="Times New Roman" w:hAnsi="Times New Roman" w:cs="Times New Roman"/>
          <w:b/>
          <w:bCs/>
          <w:sz w:val="28"/>
          <w:szCs w:val="28"/>
        </w:rPr>
        <w:t>：</w:t>
      </w:r>
      <w:r w:rsidR="00040CA6" w:rsidRPr="004758E2">
        <w:rPr>
          <w:rFonts w:ascii="Times New Roman" w:hAnsi="Times New Roman" w:cs="Times New Roman"/>
          <w:sz w:val="28"/>
          <w:szCs w:val="28"/>
        </w:rPr>
        <w:t xml:space="preserve">Empirical </w:t>
      </w:r>
      <w:r w:rsidR="00A30202" w:rsidRPr="00A30202">
        <w:rPr>
          <w:rFonts w:ascii="Times New Roman" w:hAnsi="Times New Roman" w:cs="Times New Roman"/>
          <w:sz w:val="28"/>
          <w:szCs w:val="28"/>
        </w:rPr>
        <w:t>Mode Decomposition (EMD) is a commonly used tool for processing and analyzing non-stationary signals. It has been widely used in many scientific and engineering fields. In recent years, a large number of scholars have tried to apply this technology to the modeling and prediction of time series. Stock index data as a typical time series has always been favored by a large number of scholars, so some scholars have begun to apply EMD to the prediction research of stock indexes. However, there are two problems in the prediction model combined with EMD.</w:t>
      </w:r>
      <w:r w:rsidR="00A30202">
        <w:rPr>
          <w:rFonts w:ascii="Times New Roman" w:hAnsi="Times New Roman" w:cs="Times New Roman"/>
          <w:sz w:val="28"/>
          <w:szCs w:val="28"/>
        </w:rPr>
        <w:t xml:space="preserve"> </w:t>
      </w:r>
    </w:p>
    <w:p w14:paraId="36BF4B1B" w14:textId="2795C336" w:rsidR="00A30202" w:rsidRDefault="00A30202" w:rsidP="009B4AC0">
      <w:pPr>
        <w:spacing w:line="400" w:lineRule="exact"/>
        <w:ind w:firstLineChars="400" w:firstLine="1120"/>
        <w:rPr>
          <w:rFonts w:ascii="Times New Roman" w:hAnsi="Times New Roman" w:cs="Times New Roman"/>
          <w:sz w:val="28"/>
          <w:szCs w:val="28"/>
        </w:rPr>
      </w:pPr>
      <w:r w:rsidRPr="00A30202">
        <w:rPr>
          <w:rFonts w:ascii="Times New Roman" w:hAnsi="Times New Roman" w:cs="Times New Roman"/>
          <w:sz w:val="28"/>
          <w:szCs w:val="28"/>
        </w:rPr>
        <w:t>First, the core idea of the EMD algorithm is to decompose the signal. When mixing prediction with the prediction model, it is usually to model and predict each subsequence separately and then sum the results. Therefore, in the combined prediction of the decomposed signals, there are problems such as high model complexity, low computing efficiency, and error accumulation. To solve this problem, this paper improves the common combination model based on EMD and ANN, from the original superimposed model EMD-ANN to a single prediction model S-EMD-ANN. Experimental results show that the improved model has improved the accuracy of prediction, and has significantly improved the efficiency of model operation.</w:t>
      </w:r>
    </w:p>
    <w:p w14:paraId="486E0582" w14:textId="77777777" w:rsidR="00A30202" w:rsidRDefault="00A30202" w:rsidP="009B08B8">
      <w:pPr>
        <w:spacing w:line="400" w:lineRule="exact"/>
        <w:ind w:firstLineChars="400" w:firstLine="1120"/>
        <w:rPr>
          <w:rFonts w:ascii="Times New Roman" w:hAnsi="Times New Roman" w:cs="Times New Roman"/>
          <w:sz w:val="28"/>
          <w:szCs w:val="28"/>
        </w:rPr>
      </w:pPr>
      <w:r w:rsidRPr="00A30202">
        <w:rPr>
          <w:rFonts w:ascii="Times New Roman" w:hAnsi="Times New Roman" w:cs="Times New Roman"/>
          <w:sz w:val="28"/>
          <w:szCs w:val="28"/>
        </w:rPr>
        <w:t xml:space="preserve">Secondly, because of the inherent characteristics of the EMD algorithm, a certain "Look-ahead" bias will be introduced when decomposing the time series. Unfortunately, most scholars ignore this bias, making the prediction results behave quite "pretty". In view of this problem, this paper improves the adaptive prediction model based on EMD and ANN based on the idea that some scholars have eliminated the "Look-ahead" bias. The experimental results show that after removing the "Look-ahead" bias, the prediction results of the traditional adaptive hybrid models AEMD-ANN and S-AEMD-ANN are not better than those of the separate ANN model. This seems to indicate that empirical mode decomposition has not improved the ANN model. Therefore, the traditional adaptive model is improved in this paper. The improved model S-AEMD-ANNa is </w:t>
      </w:r>
      <w:r w:rsidRPr="00A30202">
        <w:rPr>
          <w:rFonts w:ascii="Times New Roman" w:hAnsi="Times New Roman" w:cs="Times New Roman"/>
          <w:sz w:val="28"/>
          <w:szCs w:val="28"/>
        </w:rPr>
        <w:lastRenderedPageBreak/>
        <w:t xml:space="preserve">significantly better than the traditional adaptive model, and it is also better than the ANN model alone. This shows that the improved model proposed in the paper can improve the ANN model even if the "Look-ahead" bias is eliminated. </w:t>
      </w:r>
    </w:p>
    <w:p w14:paraId="5D862492" w14:textId="77831EC2" w:rsidR="005F1990" w:rsidRDefault="00132C3F">
      <w:pPr>
        <w:rPr>
          <w:rFonts w:ascii="Times New Roman" w:hAnsi="Times New Roman" w:cs="Times New Roman"/>
          <w:sz w:val="28"/>
          <w:szCs w:val="28"/>
        </w:rPr>
      </w:pPr>
      <w:r w:rsidRPr="00E062EC">
        <w:rPr>
          <w:rFonts w:ascii="Times New Roman" w:hAnsi="Times New Roman" w:cs="Times New Roman"/>
          <w:b/>
          <w:bCs/>
          <w:sz w:val="28"/>
          <w:szCs w:val="28"/>
        </w:rPr>
        <w:t>Keywords:</w:t>
      </w:r>
      <w:r w:rsidR="00917CF9" w:rsidRPr="004758E2">
        <w:rPr>
          <w:rFonts w:ascii="Times New Roman" w:hAnsi="Times New Roman" w:cs="Times New Roman"/>
          <w:sz w:val="28"/>
          <w:szCs w:val="28"/>
        </w:rPr>
        <w:t xml:space="preserve"> </w:t>
      </w:r>
      <w:r w:rsidRPr="004758E2">
        <w:rPr>
          <w:rFonts w:ascii="Times New Roman" w:hAnsi="Times New Roman" w:cs="Times New Roman"/>
          <w:sz w:val="28"/>
          <w:szCs w:val="28"/>
        </w:rPr>
        <w:t>EMD</w:t>
      </w:r>
      <w:r w:rsidR="009B4AC0">
        <w:rPr>
          <w:rFonts w:ascii="Times New Roman" w:hAnsi="Times New Roman" w:cs="Times New Roman"/>
          <w:sz w:val="28"/>
          <w:szCs w:val="28"/>
        </w:rPr>
        <w:t>;</w:t>
      </w:r>
      <w:r w:rsidRPr="004758E2">
        <w:rPr>
          <w:rFonts w:ascii="Times New Roman" w:hAnsi="Times New Roman" w:cs="Times New Roman"/>
          <w:sz w:val="28"/>
          <w:szCs w:val="28"/>
        </w:rPr>
        <w:t xml:space="preserve"> Stock index forecast; Look-ahead bias; Adaptive forecast</w:t>
      </w:r>
    </w:p>
    <w:p w14:paraId="7C3FF1EF" w14:textId="77777777" w:rsidR="005F1990" w:rsidRDefault="005F1990">
      <w:pPr>
        <w:widowControl/>
        <w:jc w:val="left"/>
        <w:rPr>
          <w:rFonts w:ascii="Times New Roman" w:hAnsi="Times New Roman" w:cs="Times New Roman"/>
          <w:sz w:val="28"/>
          <w:szCs w:val="28"/>
        </w:rPr>
      </w:pPr>
      <w:r>
        <w:rPr>
          <w:rFonts w:ascii="Times New Roman" w:hAnsi="Times New Roman" w:cs="Times New Roman"/>
          <w:sz w:val="28"/>
          <w:szCs w:val="28"/>
        </w:rPr>
        <w:br w:type="page"/>
      </w:r>
    </w:p>
    <w:sdt>
      <w:sdtPr>
        <w:rPr>
          <w:lang w:val="zh-CN"/>
        </w:rPr>
        <w:id w:val="-33351283"/>
        <w:docPartObj>
          <w:docPartGallery w:val="Table of Contents"/>
          <w:docPartUnique/>
        </w:docPartObj>
      </w:sdtPr>
      <w:sdtEndPr>
        <w:rPr>
          <w:rFonts w:ascii="Times New Roman" w:eastAsia="宋体" w:hAnsi="Times New Roman"/>
          <w:b/>
          <w:bCs/>
        </w:rPr>
      </w:sdtEndPr>
      <w:sdtContent>
        <w:p w14:paraId="3F1089F4" w14:textId="77777777" w:rsidR="005F1990" w:rsidRPr="00EB55F5" w:rsidRDefault="005F1990" w:rsidP="005F1990">
          <w:pPr>
            <w:rPr>
              <w:rFonts w:ascii="Times New Roman" w:eastAsia="宋体" w:hAnsi="Times New Roman"/>
              <w:sz w:val="24"/>
              <w:szCs w:val="24"/>
              <w:lang w:val="zh-CN"/>
            </w:rPr>
          </w:pPr>
        </w:p>
        <w:p w14:paraId="788939E4" w14:textId="77777777" w:rsidR="005F1990" w:rsidRPr="00EB55F5" w:rsidRDefault="005F1990" w:rsidP="005F1990">
          <w:pPr>
            <w:pStyle w:val="TOC"/>
            <w:spacing w:before="360" w:after="240" w:line="400" w:lineRule="exact"/>
            <w:jc w:val="center"/>
            <w:rPr>
              <w:rFonts w:ascii="Times New Roman" w:eastAsia="黑体" w:hAnsi="Times New Roman"/>
              <w:b/>
              <w:bCs/>
              <w:color w:val="auto"/>
              <w:lang w:val="zh-CN"/>
            </w:rPr>
          </w:pPr>
          <w:r w:rsidRPr="00EB55F5">
            <w:rPr>
              <w:rFonts w:ascii="Times New Roman" w:eastAsia="黑体" w:hAnsi="Times New Roman"/>
              <w:b/>
              <w:bCs/>
              <w:color w:val="auto"/>
              <w:lang w:val="zh-CN"/>
            </w:rPr>
            <w:t>目</w:t>
          </w:r>
          <w:r w:rsidRPr="00EB55F5">
            <w:rPr>
              <w:rFonts w:ascii="Times New Roman" w:eastAsia="黑体" w:hAnsi="Times New Roman" w:hint="eastAsia"/>
              <w:b/>
              <w:bCs/>
              <w:color w:val="auto"/>
              <w:lang w:val="zh-CN"/>
            </w:rPr>
            <w:t xml:space="preserve"> </w:t>
          </w:r>
          <w:r w:rsidRPr="00EB55F5">
            <w:rPr>
              <w:rFonts w:ascii="Times New Roman" w:eastAsia="黑体" w:hAnsi="Times New Roman"/>
              <w:b/>
              <w:bCs/>
              <w:color w:val="auto"/>
              <w:lang w:val="zh-CN"/>
            </w:rPr>
            <w:t xml:space="preserve"> </w:t>
          </w:r>
          <w:r w:rsidRPr="00EB55F5">
            <w:rPr>
              <w:rFonts w:ascii="Times New Roman" w:eastAsia="黑体" w:hAnsi="Times New Roman"/>
              <w:b/>
              <w:bCs/>
              <w:color w:val="auto"/>
              <w:lang w:val="zh-CN"/>
            </w:rPr>
            <w:t>录</w:t>
          </w:r>
        </w:p>
        <w:p w14:paraId="437EE161" w14:textId="77777777" w:rsidR="005F1990" w:rsidRPr="00EB55F5" w:rsidRDefault="005F1990" w:rsidP="005F1990">
          <w:pPr>
            <w:spacing w:line="400" w:lineRule="exact"/>
            <w:jc w:val="center"/>
            <w:rPr>
              <w:rFonts w:ascii="Times New Roman" w:hAnsi="Times New Roman"/>
              <w:lang w:val="zh-CN"/>
            </w:rPr>
          </w:pPr>
        </w:p>
        <w:p w14:paraId="75992252" w14:textId="02B7B7F0" w:rsidR="005F1990" w:rsidRPr="00EB55F5" w:rsidRDefault="005F1990" w:rsidP="005F1990">
          <w:pPr>
            <w:pStyle w:val="TOC1"/>
            <w:rPr>
              <w:rFonts w:ascii="Times New Roman" w:hAnsi="Times New Roman"/>
              <w:sz w:val="21"/>
              <w:szCs w:val="22"/>
            </w:rPr>
          </w:pPr>
          <w:r w:rsidRPr="00EB55F5">
            <w:rPr>
              <w:rFonts w:ascii="Times New Roman" w:hAnsi="Times New Roman"/>
            </w:rPr>
            <w:fldChar w:fldCharType="begin"/>
          </w:r>
          <w:r w:rsidRPr="00EB55F5">
            <w:rPr>
              <w:rFonts w:ascii="Times New Roman" w:hAnsi="Times New Roman"/>
            </w:rPr>
            <w:instrText xml:space="preserve"> TOC \o "1-3" \h \z \u </w:instrText>
          </w:r>
          <w:r w:rsidRPr="00EB55F5">
            <w:rPr>
              <w:rFonts w:ascii="Times New Roman" w:hAnsi="Times New Roman"/>
            </w:rPr>
            <w:fldChar w:fldCharType="separate"/>
          </w:r>
          <w:hyperlink w:anchor="_Toc37021177" w:history="1">
            <w:r w:rsidRPr="00EB55F5">
              <w:rPr>
                <w:rStyle w:val="a8"/>
                <w:rFonts w:ascii="Times New Roman" w:hAnsi="Times New Roman"/>
              </w:rPr>
              <w:t xml:space="preserve">1 </w:t>
            </w:r>
            <w:r w:rsidRPr="00EB55F5">
              <w:rPr>
                <w:rStyle w:val="a8"/>
                <w:rFonts w:ascii="Times New Roman" w:hAnsi="Times New Roman"/>
              </w:rPr>
              <w:t>绪论</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_Toc37021177 \h </w:instrText>
            </w:r>
            <w:r w:rsidRPr="00EB55F5">
              <w:rPr>
                <w:rFonts w:ascii="Times New Roman" w:hAnsi="Times New Roman"/>
                <w:webHidden/>
              </w:rPr>
            </w:r>
            <w:r w:rsidRPr="00EB55F5">
              <w:rPr>
                <w:rFonts w:ascii="Times New Roman" w:hAnsi="Times New Roman"/>
                <w:webHidden/>
              </w:rPr>
              <w:fldChar w:fldCharType="separate"/>
            </w:r>
            <w:r w:rsidR="005327DD">
              <w:rPr>
                <w:rFonts w:ascii="Times New Roman" w:hAnsi="Times New Roman"/>
                <w:webHidden/>
              </w:rPr>
              <w:t>1</w:t>
            </w:r>
            <w:r w:rsidRPr="00EB55F5">
              <w:rPr>
                <w:rFonts w:ascii="Times New Roman" w:hAnsi="Times New Roman"/>
                <w:webHidden/>
              </w:rPr>
              <w:fldChar w:fldCharType="end"/>
            </w:r>
          </w:hyperlink>
        </w:p>
        <w:p w14:paraId="0EC6AD10" w14:textId="39F57C2A"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78" w:history="1">
            <w:r w:rsidR="005F1990" w:rsidRPr="00EB55F5">
              <w:rPr>
                <w:rStyle w:val="a8"/>
                <w:rFonts w:ascii="Times New Roman" w:hAnsi="Times New Roman"/>
                <w:noProof/>
              </w:rPr>
              <w:t xml:space="preserve">1.1 </w:t>
            </w:r>
            <w:r w:rsidR="005F1990" w:rsidRPr="00EB55F5">
              <w:rPr>
                <w:rStyle w:val="a8"/>
                <w:rFonts w:ascii="Times New Roman" w:hAnsi="Times New Roman"/>
                <w:noProof/>
              </w:rPr>
              <w:t>研究背景、意义及价值</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_Toc37021178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1</w:t>
            </w:r>
            <w:r w:rsidR="005F1990" w:rsidRPr="00EB55F5">
              <w:rPr>
                <w:rFonts w:ascii="Times New Roman" w:hAnsi="Times New Roman"/>
                <w:noProof/>
                <w:webHidden/>
              </w:rPr>
              <w:fldChar w:fldCharType="end"/>
            </w:r>
          </w:hyperlink>
        </w:p>
        <w:p w14:paraId="76E9E94B" w14:textId="0AFE3B8F"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79" w:history="1">
            <w:r w:rsidR="005F1990" w:rsidRPr="00EB55F5">
              <w:rPr>
                <w:rStyle w:val="a8"/>
                <w:rFonts w:ascii="Times New Roman" w:hAnsi="Times New Roman"/>
                <w:noProof/>
              </w:rPr>
              <w:t xml:space="preserve">1.2 </w:t>
            </w:r>
            <w:r w:rsidR="005F1990" w:rsidRPr="00EB55F5">
              <w:rPr>
                <w:rStyle w:val="a8"/>
                <w:rFonts w:ascii="Times New Roman" w:hAnsi="Times New Roman"/>
                <w:noProof/>
              </w:rPr>
              <w:t>文献综述</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_Toc37021179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3</w:t>
            </w:r>
            <w:r w:rsidR="005F1990" w:rsidRPr="00EB55F5">
              <w:rPr>
                <w:rFonts w:ascii="Times New Roman" w:hAnsi="Times New Roman"/>
                <w:noProof/>
                <w:webHidden/>
              </w:rPr>
              <w:fldChar w:fldCharType="end"/>
            </w:r>
          </w:hyperlink>
        </w:p>
        <w:p w14:paraId="06A7E214" w14:textId="60830C89"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80" w:history="1">
            <w:r w:rsidR="005F1990" w:rsidRPr="00EB55F5">
              <w:rPr>
                <w:rStyle w:val="a8"/>
                <w:rFonts w:ascii="Times New Roman" w:hAnsi="Times New Roman"/>
              </w:rPr>
              <w:t xml:space="preserve">1.2.1 </w:t>
            </w:r>
            <w:r w:rsidR="005F1990" w:rsidRPr="00EB55F5">
              <w:rPr>
                <w:rStyle w:val="a8"/>
                <w:rFonts w:ascii="Times New Roman" w:hAnsi="Times New Roman"/>
                <w:bCs/>
              </w:rPr>
              <w:t>股票指数预测研究文献综述</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_Toc37021180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3</w:t>
            </w:r>
            <w:r w:rsidR="005F1990" w:rsidRPr="00EB55F5">
              <w:rPr>
                <w:rFonts w:ascii="Times New Roman" w:hAnsi="Times New Roman"/>
                <w:webHidden/>
              </w:rPr>
              <w:fldChar w:fldCharType="end"/>
            </w:r>
          </w:hyperlink>
        </w:p>
        <w:p w14:paraId="7198C83E" w14:textId="65D5368F"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81" w:history="1">
            <w:r w:rsidR="005F1990" w:rsidRPr="00EB55F5">
              <w:rPr>
                <w:rStyle w:val="a8"/>
                <w:rFonts w:ascii="Times New Roman" w:hAnsi="Times New Roman"/>
              </w:rPr>
              <w:t xml:space="preserve">1.2.2 </w:t>
            </w:r>
            <w:r w:rsidR="005F1990" w:rsidRPr="00EB55F5">
              <w:rPr>
                <w:rStyle w:val="a8"/>
                <w:rFonts w:ascii="Times New Roman" w:hAnsi="Times New Roman"/>
              </w:rPr>
              <w:t>经验模态分解应用研究文献综述</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_Toc37021181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5</w:t>
            </w:r>
            <w:r w:rsidR="005F1990" w:rsidRPr="00EB55F5">
              <w:rPr>
                <w:rFonts w:ascii="Times New Roman" w:hAnsi="Times New Roman"/>
                <w:webHidden/>
              </w:rPr>
              <w:fldChar w:fldCharType="end"/>
            </w:r>
          </w:hyperlink>
        </w:p>
        <w:p w14:paraId="0D46EE75" w14:textId="34826727"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82" w:history="1">
            <w:r w:rsidR="005F1990" w:rsidRPr="00EB55F5">
              <w:rPr>
                <w:rStyle w:val="a8"/>
                <w:rFonts w:ascii="Times New Roman" w:hAnsi="Times New Roman"/>
                <w:noProof/>
              </w:rPr>
              <w:t xml:space="preserve">1.3 </w:t>
            </w:r>
            <w:r w:rsidR="005F1990" w:rsidRPr="00EB55F5">
              <w:rPr>
                <w:rStyle w:val="a8"/>
                <w:rFonts w:ascii="Times New Roman" w:hAnsi="Times New Roman"/>
                <w:noProof/>
              </w:rPr>
              <w:t>本文主要内容与创新</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_Toc37021182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6</w:t>
            </w:r>
            <w:r w:rsidR="005F1990" w:rsidRPr="00EB55F5">
              <w:rPr>
                <w:rFonts w:ascii="Times New Roman" w:hAnsi="Times New Roman"/>
                <w:noProof/>
                <w:webHidden/>
              </w:rPr>
              <w:fldChar w:fldCharType="end"/>
            </w:r>
          </w:hyperlink>
        </w:p>
        <w:p w14:paraId="7536C2C3" w14:textId="0C4DB9F8"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83" w:history="1">
            <w:r w:rsidR="005F1990" w:rsidRPr="00EB55F5">
              <w:rPr>
                <w:rStyle w:val="a8"/>
                <w:rFonts w:ascii="Times New Roman" w:hAnsi="Times New Roman"/>
              </w:rPr>
              <w:t xml:space="preserve">1.3.1 </w:t>
            </w:r>
            <w:r w:rsidR="005F1990" w:rsidRPr="00EB55F5">
              <w:rPr>
                <w:rStyle w:val="a8"/>
                <w:rFonts w:ascii="Times New Roman" w:hAnsi="Times New Roman"/>
              </w:rPr>
              <w:t>本文的主要内容</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_Toc37021183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6</w:t>
            </w:r>
            <w:r w:rsidR="005F1990" w:rsidRPr="00EB55F5">
              <w:rPr>
                <w:rFonts w:ascii="Times New Roman" w:hAnsi="Times New Roman"/>
                <w:webHidden/>
              </w:rPr>
              <w:fldChar w:fldCharType="end"/>
            </w:r>
          </w:hyperlink>
        </w:p>
        <w:p w14:paraId="50DA9EE3" w14:textId="749ADD5B"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84" w:history="1">
            <w:r w:rsidR="005F1990" w:rsidRPr="00EB55F5">
              <w:rPr>
                <w:rStyle w:val="a8"/>
                <w:rFonts w:ascii="Times New Roman" w:hAnsi="Times New Roman"/>
              </w:rPr>
              <w:t xml:space="preserve">1.3.2 </w:t>
            </w:r>
            <w:r w:rsidR="005F1990" w:rsidRPr="00EB55F5">
              <w:rPr>
                <w:rStyle w:val="a8"/>
                <w:rFonts w:ascii="Times New Roman" w:hAnsi="Times New Roman"/>
              </w:rPr>
              <w:t>本文的创新点</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_Toc37021184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7</w:t>
            </w:r>
            <w:r w:rsidR="005F1990" w:rsidRPr="00EB55F5">
              <w:rPr>
                <w:rFonts w:ascii="Times New Roman" w:hAnsi="Times New Roman"/>
                <w:webHidden/>
              </w:rPr>
              <w:fldChar w:fldCharType="end"/>
            </w:r>
          </w:hyperlink>
        </w:p>
        <w:p w14:paraId="6E0E419B" w14:textId="2AFC1771" w:rsidR="005F1990" w:rsidRPr="00EB55F5" w:rsidRDefault="00FF3486" w:rsidP="005F1990">
          <w:pPr>
            <w:pStyle w:val="TOC1"/>
            <w:rPr>
              <w:rStyle w:val="a8"/>
              <w:rFonts w:ascii="Times New Roman" w:hAnsi="Times New Roman"/>
            </w:rPr>
          </w:pPr>
          <w:hyperlink w:anchor="_Toc37021185" w:history="1">
            <w:r w:rsidR="005F1990" w:rsidRPr="00EB55F5">
              <w:rPr>
                <w:rStyle w:val="a8"/>
                <w:rFonts w:ascii="Times New Roman" w:hAnsi="Times New Roman"/>
              </w:rPr>
              <w:t>2 EMD</w:t>
            </w:r>
            <w:r w:rsidR="005F1990" w:rsidRPr="00EB55F5">
              <w:rPr>
                <w:rStyle w:val="a8"/>
                <w:rFonts w:ascii="Times New Roman" w:hAnsi="Times New Roman"/>
              </w:rPr>
              <w:t>算法概述</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_Toc37021185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327DD">
              <w:rPr>
                <w:rStyle w:val="a8"/>
                <w:rFonts w:ascii="Times New Roman" w:hAnsi="Times New Roman"/>
                <w:webHidden/>
              </w:rPr>
              <w:t>9</w:t>
            </w:r>
            <w:r w:rsidR="005F1990" w:rsidRPr="00EB55F5">
              <w:rPr>
                <w:rStyle w:val="a8"/>
                <w:rFonts w:ascii="Times New Roman" w:hAnsi="Times New Roman"/>
                <w:webHidden/>
              </w:rPr>
              <w:fldChar w:fldCharType="end"/>
            </w:r>
          </w:hyperlink>
        </w:p>
        <w:p w14:paraId="33F7BAAA" w14:textId="6163EF81"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86" w:history="1">
            <w:r w:rsidR="005F1990" w:rsidRPr="00EB55F5">
              <w:rPr>
                <w:rStyle w:val="a8"/>
                <w:rFonts w:ascii="Times New Roman" w:hAnsi="Times New Roman"/>
                <w:noProof/>
              </w:rPr>
              <w:t>2.1 EMD</w:t>
            </w:r>
            <w:r w:rsidR="005F1990" w:rsidRPr="00EB55F5">
              <w:rPr>
                <w:rStyle w:val="a8"/>
                <w:rFonts w:ascii="Times New Roman" w:hAnsi="Times New Roman"/>
                <w:noProof/>
              </w:rPr>
              <w:t>的概念和基本算法</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_Toc37021186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9</w:t>
            </w:r>
            <w:r w:rsidR="005F1990" w:rsidRPr="00EB55F5">
              <w:rPr>
                <w:rFonts w:ascii="Times New Roman" w:hAnsi="Times New Roman"/>
                <w:noProof/>
                <w:webHidden/>
              </w:rPr>
              <w:fldChar w:fldCharType="end"/>
            </w:r>
          </w:hyperlink>
        </w:p>
        <w:p w14:paraId="41C0E034" w14:textId="515EB0F8"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87" w:history="1">
            <w:r w:rsidR="005F1990" w:rsidRPr="00EB55F5">
              <w:rPr>
                <w:rStyle w:val="a8"/>
                <w:rFonts w:ascii="Times New Roman" w:hAnsi="Times New Roman"/>
              </w:rPr>
              <w:t>2.1.1 EMD</w:t>
            </w:r>
            <w:r w:rsidR="005F1990" w:rsidRPr="00EB55F5">
              <w:rPr>
                <w:rStyle w:val="a8"/>
                <w:rFonts w:ascii="Times New Roman" w:hAnsi="Times New Roman"/>
              </w:rPr>
              <w:t>算法的基本概述</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_Toc37021187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9</w:t>
            </w:r>
            <w:r w:rsidR="005F1990" w:rsidRPr="00EB55F5">
              <w:rPr>
                <w:rFonts w:ascii="Times New Roman" w:hAnsi="Times New Roman"/>
                <w:webHidden/>
              </w:rPr>
              <w:fldChar w:fldCharType="end"/>
            </w:r>
          </w:hyperlink>
        </w:p>
        <w:p w14:paraId="1F65F991" w14:textId="05635A80"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88" w:history="1">
            <w:r w:rsidR="005F1990" w:rsidRPr="00EB55F5">
              <w:rPr>
                <w:rStyle w:val="a8"/>
                <w:rFonts w:ascii="Times New Roman" w:hAnsi="Times New Roman"/>
              </w:rPr>
              <w:t>2.1.2 EMD</w:t>
            </w:r>
            <w:r w:rsidR="005F1990" w:rsidRPr="00EB55F5">
              <w:rPr>
                <w:rStyle w:val="a8"/>
                <w:rFonts w:ascii="Times New Roman" w:hAnsi="Times New Roman"/>
              </w:rPr>
              <w:t>算法的停止准则</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_Toc37021188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10</w:t>
            </w:r>
            <w:r w:rsidR="005F1990" w:rsidRPr="00EB55F5">
              <w:rPr>
                <w:rFonts w:ascii="Times New Roman" w:hAnsi="Times New Roman"/>
                <w:webHidden/>
              </w:rPr>
              <w:fldChar w:fldCharType="end"/>
            </w:r>
          </w:hyperlink>
        </w:p>
        <w:p w14:paraId="2623FEE0" w14:textId="68E90EC9"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89" w:history="1">
            <w:r w:rsidR="005F1990" w:rsidRPr="00EB55F5">
              <w:rPr>
                <w:rStyle w:val="a8"/>
                <w:rFonts w:ascii="Times New Roman" w:hAnsi="Times New Roman"/>
              </w:rPr>
              <w:t>2.1.3 EMD</w:t>
            </w:r>
            <w:r w:rsidR="005F1990" w:rsidRPr="00EB55F5">
              <w:rPr>
                <w:rStyle w:val="a8"/>
                <w:rFonts w:ascii="Times New Roman" w:hAnsi="Times New Roman"/>
              </w:rPr>
              <w:t>算法的端点问题</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_Toc37021189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11</w:t>
            </w:r>
            <w:r w:rsidR="005F1990" w:rsidRPr="00EB55F5">
              <w:rPr>
                <w:rFonts w:ascii="Times New Roman" w:hAnsi="Times New Roman"/>
                <w:webHidden/>
              </w:rPr>
              <w:fldChar w:fldCharType="end"/>
            </w:r>
          </w:hyperlink>
        </w:p>
        <w:p w14:paraId="4DF5B0FD" w14:textId="40949E6A"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90" w:history="1">
            <w:r w:rsidR="005F1990" w:rsidRPr="00EB55F5">
              <w:rPr>
                <w:rStyle w:val="a8"/>
                <w:rFonts w:ascii="Times New Roman" w:hAnsi="Times New Roman"/>
                <w:noProof/>
              </w:rPr>
              <w:t>2.2 EMD</w:t>
            </w:r>
            <w:r w:rsidR="005F1990" w:rsidRPr="00EB55F5">
              <w:rPr>
                <w:rStyle w:val="a8"/>
                <w:rFonts w:ascii="Times New Roman" w:hAnsi="Times New Roman"/>
                <w:noProof/>
              </w:rPr>
              <w:t>算法的改进研究</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_Toc37021190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13</w:t>
            </w:r>
            <w:r w:rsidR="005F1990" w:rsidRPr="00EB55F5">
              <w:rPr>
                <w:rFonts w:ascii="Times New Roman" w:hAnsi="Times New Roman"/>
                <w:noProof/>
                <w:webHidden/>
              </w:rPr>
              <w:fldChar w:fldCharType="end"/>
            </w:r>
          </w:hyperlink>
        </w:p>
        <w:p w14:paraId="6593BD0A" w14:textId="06E84C18"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91" w:history="1">
            <w:r w:rsidR="005F1990" w:rsidRPr="00EB55F5">
              <w:rPr>
                <w:rStyle w:val="a8"/>
                <w:rFonts w:ascii="Times New Roman" w:hAnsi="Times New Roman"/>
              </w:rPr>
              <w:t xml:space="preserve">2.2.1 </w:t>
            </w:r>
            <w:r w:rsidR="005F1990" w:rsidRPr="00EB55F5">
              <w:rPr>
                <w:rStyle w:val="a8"/>
                <w:rFonts w:ascii="Times New Roman" w:hAnsi="Times New Roman"/>
              </w:rPr>
              <w:t>集成经验模态分解</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_Toc37021191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13</w:t>
            </w:r>
            <w:r w:rsidR="005F1990" w:rsidRPr="00EB55F5">
              <w:rPr>
                <w:rFonts w:ascii="Times New Roman" w:hAnsi="Times New Roman"/>
                <w:webHidden/>
              </w:rPr>
              <w:fldChar w:fldCharType="end"/>
            </w:r>
          </w:hyperlink>
        </w:p>
        <w:p w14:paraId="6FC80E62" w14:textId="7DE3FF85"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92" w:history="1">
            <w:r w:rsidR="005F1990" w:rsidRPr="00EB55F5">
              <w:rPr>
                <w:rStyle w:val="a8"/>
                <w:rFonts w:ascii="Times New Roman" w:hAnsi="Times New Roman"/>
              </w:rPr>
              <w:t xml:space="preserve">2.2.2 </w:t>
            </w:r>
            <w:r w:rsidR="005F1990" w:rsidRPr="00EB55F5">
              <w:rPr>
                <w:rStyle w:val="a8"/>
                <w:rFonts w:ascii="Times New Roman" w:hAnsi="Times New Roman"/>
              </w:rPr>
              <w:t>完整集成经验模态分解</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_Toc37021192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14</w:t>
            </w:r>
            <w:r w:rsidR="005F1990" w:rsidRPr="00EB55F5">
              <w:rPr>
                <w:rFonts w:ascii="Times New Roman" w:hAnsi="Times New Roman"/>
                <w:webHidden/>
              </w:rPr>
              <w:fldChar w:fldCharType="end"/>
            </w:r>
          </w:hyperlink>
        </w:p>
        <w:p w14:paraId="68DCB910" w14:textId="4480BAC6"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93" w:history="1">
            <w:r w:rsidR="005F1990" w:rsidRPr="00EB55F5">
              <w:rPr>
                <w:rStyle w:val="a8"/>
                <w:rFonts w:ascii="Times New Roman" w:hAnsi="Times New Roman"/>
              </w:rPr>
              <w:t xml:space="preserve">2.2.3 </w:t>
            </w:r>
            <w:r w:rsidR="005F1990" w:rsidRPr="00EB55F5">
              <w:rPr>
                <w:rStyle w:val="a8"/>
                <w:rFonts w:ascii="Times New Roman" w:hAnsi="Times New Roman"/>
              </w:rPr>
              <w:t>具有自适应噪声的完整集成经验模态分解</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_Toc37021193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15</w:t>
            </w:r>
            <w:r w:rsidR="005F1990" w:rsidRPr="00EB55F5">
              <w:rPr>
                <w:rFonts w:ascii="Times New Roman" w:hAnsi="Times New Roman"/>
                <w:webHidden/>
              </w:rPr>
              <w:fldChar w:fldCharType="end"/>
            </w:r>
          </w:hyperlink>
        </w:p>
        <w:p w14:paraId="76B49791" w14:textId="5F322F98"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94" w:history="1">
            <w:r w:rsidR="005F1990" w:rsidRPr="00EB55F5">
              <w:rPr>
                <w:rStyle w:val="a8"/>
                <w:rFonts w:ascii="Times New Roman" w:hAnsi="Times New Roman"/>
                <w:noProof/>
              </w:rPr>
              <w:t xml:space="preserve">2.3 </w:t>
            </w:r>
            <w:r w:rsidR="005F1990" w:rsidRPr="00EB55F5">
              <w:rPr>
                <w:rStyle w:val="a8"/>
                <w:rFonts w:ascii="Times New Roman" w:hAnsi="Times New Roman"/>
                <w:noProof/>
              </w:rPr>
              <w:t>本章小结</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_Toc37021194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16</w:t>
            </w:r>
            <w:r w:rsidR="005F1990" w:rsidRPr="00EB55F5">
              <w:rPr>
                <w:rFonts w:ascii="Times New Roman" w:hAnsi="Times New Roman"/>
                <w:noProof/>
                <w:webHidden/>
              </w:rPr>
              <w:fldChar w:fldCharType="end"/>
            </w:r>
          </w:hyperlink>
        </w:p>
        <w:p w14:paraId="09278014" w14:textId="1F257C6C" w:rsidR="005F1990" w:rsidRPr="00EB55F5" w:rsidRDefault="00FF3486" w:rsidP="005F1990">
          <w:pPr>
            <w:pStyle w:val="TOC1"/>
            <w:rPr>
              <w:rStyle w:val="a8"/>
              <w:rFonts w:ascii="Times New Roman" w:hAnsi="Times New Roman"/>
            </w:rPr>
          </w:pPr>
          <w:hyperlink w:anchor="_Toc37021195" w:history="1">
            <w:r w:rsidR="005F1990" w:rsidRPr="00EB55F5">
              <w:rPr>
                <w:rStyle w:val="a8"/>
                <w:rFonts w:ascii="Times New Roman" w:hAnsi="Times New Roman"/>
              </w:rPr>
              <w:t xml:space="preserve">3 </w:t>
            </w:r>
            <w:r w:rsidR="005F1990" w:rsidRPr="00EB55F5">
              <w:rPr>
                <w:rStyle w:val="a8"/>
                <w:rFonts w:ascii="Times New Roman" w:hAnsi="Times New Roman"/>
              </w:rPr>
              <w:t>基于</w:t>
            </w:r>
            <w:r w:rsidR="005F1990" w:rsidRPr="00EB55F5">
              <w:rPr>
                <w:rStyle w:val="a8"/>
                <w:rFonts w:ascii="Times New Roman" w:hAnsi="Times New Roman" w:hint="eastAsia"/>
              </w:rPr>
              <w:t>EMD</w:t>
            </w:r>
            <w:r w:rsidR="005F1990" w:rsidRPr="00EB55F5">
              <w:rPr>
                <w:rStyle w:val="a8"/>
                <w:rFonts w:ascii="Times New Roman" w:hAnsi="Times New Roman" w:hint="eastAsia"/>
              </w:rPr>
              <w:t>与</w:t>
            </w:r>
            <w:r w:rsidR="005F1990" w:rsidRPr="00EB55F5">
              <w:rPr>
                <w:rStyle w:val="a8"/>
                <w:rFonts w:ascii="Times New Roman" w:hAnsi="Times New Roman"/>
              </w:rPr>
              <w:t>神经网络的混合预测模型</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_Toc37021195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327DD">
              <w:rPr>
                <w:rStyle w:val="a8"/>
                <w:rFonts w:ascii="Times New Roman" w:hAnsi="Times New Roman"/>
                <w:webHidden/>
              </w:rPr>
              <w:t>17</w:t>
            </w:r>
            <w:r w:rsidR="005F1990" w:rsidRPr="00EB55F5">
              <w:rPr>
                <w:rStyle w:val="a8"/>
                <w:rFonts w:ascii="Times New Roman" w:hAnsi="Times New Roman"/>
                <w:webHidden/>
              </w:rPr>
              <w:fldChar w:fldCharType="end"/>
            </w:r>
          </w:hyperlink>
        </w:p>
        <w:p w14:paraId="4B69300B" w14:textId="65E14E9F"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96" w:history="1">
            <w:r w:rsidR="005F1990" w:rsidRPr="00EB55F5">
              <w:rPr>
                <w:rStyle w:val="a8"/>
                <w:rFonts w:ascii="Times New Roman" w:hAnsi="Times New Roman"/>
                <w:noProof/>
              </w:rPr>
              <w:t xml:space="preserve">3.1 </w:t>
            </w:r>
            <w:r w:rsidR="005F1990" w:rsidRPr="00EB55F5">
              <w:rPr>
                <w:rStyle w:val="a8"/>
                <w:rFonts w:ascii="Times New Roman" w:hAnsi="Times New Roman"/>
                <w:noProof/>
              </w:rPr>
              <w:t>相关算法介绍</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_Toc37021196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17</w:t>
            </w:r>
            <w:r w:rsidR="005F1990" w:rsidRPr="00EB55F5">
              <w:rPr>
                <w:rFonts w:ascii="Times New Roman" w:hAnsi="Times New Roman"/>
                <w:noProof/>
                <w:webHidden/>
              </w:rPr>
              <w:fldChar w:fldCharType="end"/>
            </w:r>
          </w:hyperlink>
        </w:p>
        <w:p w14:paraId="1D64F95A" w14:textId="703675E4"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97" w:history="1">
            <w:r w:rsidR="005F1990" w:rsidRPr="00EB55F5">
              <w:rPr>
                <w:rStyle w:val="a8"/>
                <w:rFonts w:ascii="Times New Roman" w:hAnsi="Times New Roman"/>
              </w:rPr>
              <w:t>3.1.1 ANN</w:t>
            </w:r>
            <w:r w:rsidR="005F1990" w:rsidRPr="00EB55F5">
              <w:rPr>
                <w:rStyle w:val="a8"/>
                <w:rFonts w:ascii="Times New Roman" w:hAnsi="Times New Roman"/>
              </w:rPr>
              <w:t>算法介绍</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_Toc37021197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17</w:t>
            </w:r>
            <w:r w:rsidR="005F1990" w:rsidRPr="00EB55F5">
              <w:rPr>
                <w:rFonts w:ascii="Times New Roman" w:hAnsi="Times New Roman"/>
                <w:webHidden/>
              </w:rPr>
              <w:fldChar w:fldCharType="end"/>
            </w:r>
          </w:hyperlink>
        </w:p>
        <w:p w14:paraId="45BEC5FD" w14:textId="1245E83B"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98" w:history="1">
            <w:r w:rsidR="005F1990" w:rsidRPr="00EB55F5">
              <w:rPr>
                <w:rStyle w:val="a8"/>
                <w:rFonts w:ascii="Times New Roman" w:hAnsi="Times New Roman"/>
                <w:noProof/>
              </w:rPr>
              <w:t>3.2 EMD</w:t>
            </w:r>
            <w:r w:rsidR="005F1990" w:rsidRPr="00EB55F5">
              <w:rPr>
                <w:rStyle w:val="a8"/>
                <w:rFonts w:ascii="Times New Roman" w:hAnsi="Times New Roman"/>
                <w:noProof/>
              </w:rPr>
              <w:t>与</w:t>
            </w:r>
            <w:r w:rsidR="005F1990" w:rsidRPr="00EB55F5">
              <w:rPr>
                <w:rStyle w:val="a8"/>
                <w:rFonts w:ascii="Times New Roman" w:hAnsi="Times New Roman"/>
                <w:noProof/>
              </w:rPr>
              <w:t>ANN</w:t>
            </w:r>
            <w:r w:rsidR="005F1990" w:rsidRPr="00EB55F5">
              <w:rPr>
                <w:rStyle w:val="a8"/>
                <w:rFonts w:ascii="Times New Roman" w:hAnsi="Times New Roman"/>
                <w:noProof/>
              </w:rPr>
              <w:t>混合预测模型及改进</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_Toc37021198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18</w:t>
            </w:r>
            <w:r w:rsidR="005F1990" w:rsidRPr="00EB55F5">
              <w:rPr>
                <w:rFonts w:ascii="Times New Roman" w:hAnsi="Times New Roman"/>
                <w:noProof/>
                <w:webHidden/>
              </w:rPr>
              <w:fldChar w:fldCharType="end"/>
            </w:r>
          </w:hyperlink>
        </w:p>
        <w:p w14:paraId="42BE6203" w14:textId="31E94379"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199" w:history="1">
            <w:r w:rsidR="005F1990" w:rsidRPr="00EB55F5">
              <w:rPr>
                <w:rStyle w:val="a8"/>
                <w:rFonts w:ascii="Times New Roman" w:hAnsi="Times New Roman"/>
              </w:rPr>
              <w:t xml:space="preserve">3.2.1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与</w:t>
            </w:r>
            <w:r w:rsidR="005F1990" w:rsidRPr="00EB55F5">
              <w:rPr>
                <w:rStyle w:val="a8"/>
                <w:rFonts w:ascii="Times New Roman" w:hAnsi="Times New Roman"/>
              </w:rPr>
              <w:t>ANN</w:t>
            </w:r>
            <w:r w:rsidR="005F1990" w:rsidRPr="00EB55F5">
              <w:rPr>
                <w:rStyle w:val="a8"/>
                <w:rFonts w:ascii="Times New Roman" w:hAnsi="Times New Roman"/>
              </w:rPr>
              <w:t>的预测模型</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_Toc37021199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18</w:t>
            </w:r>
            <w:r w:rsidR="005F1990" w:rsidRPr="00EB55F5">
              <w:rPr>
                <w:rFonts w:ascii="Times New Roman" w:hAnsi="Times New Roman"/>
                <w:webHidden/>
              </w:rPr>
              <w:fldChar w:fldCharType="end"/>
            </w:r>
          </w:hyperlink>
        </w:p>
        <w:p w14:paraId="1CC2E489" w14:textId="7023469C"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200" w:history="1">
            <w:r w:rsidR="005F1990" w:rsidRPr="00EB55F5">
              <w:rPr>
                <w:rStyle w:val="a8"/>
                <w:rFonts w:ascii="Times New Roman" w:hAnsi="Times New Roman"/>
              </w:rPr>
              <w:t xml:space="preserve">3.2.2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与</w:t>
            </w:r>
            <w:r w:rsidR="005F1990" w:rsidRPr="00EB55F5">
              <w:rPr>
                <w:rStyle w:val="a8"/>
                <w:rFonts w:ascii="Times New Roman" w:hAnsi="Times New Roman"/>
              </w:rPr>
              <w:t>ANN</w:t>
            </w:r>
            <w:r w:rsidR="005F1990" w:rsidRPr="00EB55F5">
              <w:rPr>
                <w:rStyle w:val="a8"/>
                <w:rFonts w:ascii="Times New Roman" w:hAnsi="Times New Roman"/>
              </w:rPr>
              <w:t>的单一预测模型</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_Toc37021200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20</w:t>
            </w:r>
            <w:r w:rsidR="005F1990" w:rsidRPr="00EB55F5">
              <w:rPr>
                <w:rFonts w:ascii="Times New Roman" w:hAnsi="Times New Roman"/>
                <w:webHidden/>
              </w:rPr>
              <w:fldChar w:fldCharType="end"/>
            </w:r>
          </w:hyperlink>
        </w:p>
        <w:p w14:paraId="7BC60E45" w14:textId="2BCC12BB"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01" w:history="1">
            <w:r w:rsidR="005F1990" w:rsidRPr="00EB55F5">
              <w:rPr>
                <w:rStyle w:val="a8"/>
                <w:rFonts w:ascii="Times New Roman" w:hAnsi="Times New Roman"/>
                <w:noProof/>
              </w:rPr>
              <w:t xml:space="preserve">3.3 </w:t>
            </w:r>
            <w:r w:rsidR="005F1990" w:rsidRPr="00EB55F5">
              <w:rPr>
                <w:rStyle w:val="a8"/>
                <w:rFonts w:ascii="Times New Roman" w:hAnsi="Times New Roman"/>
                <w:noProof/>
              </w:rPr>
              <w:t>实证分析研究</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_Toc37021201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21</w:t>
            </w:r>
            <w:r w:rsidR="005F1990" w:rsidRPr="00EB55F5">
              <w:rPr>
                <w:rFonts w:ascii="Times New Roman" w:hAnsi="Times New Roman"/>
                <w:noProof/>
                <w:webHidden/>
              </w:rPr>
              <w:fldChar w:fldCharType="end"/>
            </w:r>
          </w:hyperlink>
        </w:p>
        <w:p w14:paraId="781E573D" w14:textId="0168A7B9"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202" w:history="1">
            <w:r w:rsidR="005F1990" w:rsidRPr="00EB55F5">
              <w:rPr>
                <w:rStyle w:val="a8"/>
                <w:rFonts w:ascii="Times New Roman" w:hAnsi="Times New Roman"/>
              </w:rPr>
              <w:t xml:space="preserve">3.3.1 </w:t>
            </w:r>
            <w:r w:rsidR="005F1990" w:rsidRPr="00EB55F5">
              <w:rPr>
                <w:rStyle w:val="a8"/>
                <w:rFonts w:ascii="Times New Roman" w:hAnsi="Times New Roman"/>
              </w:rPr>
              <w:t>数据介绍</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_Toc37021202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21</w:t>
            </w:r>
            <w:r w:rsidR="005F1990" w:rsidRPr="00EB55F5">
              <w:rPr>
                <w:rFonts w:ascii="Times New Roman" w:hAnsi="Times New Roman"/>
                <w:webHidden/>
              </w:rPr>
              <w:fldChar w:fldCharType="end"/>
            </w:r>
          </w:hyperlink>
        </w:p>
        <w:p w14:paraId="3F05A7D6" w14:textId="6F491246"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203" w:history="1">
            <w:r w:rsidR="005F1990" w:rsidRPr="00EB55F5">
              <w:rPr>
                <w:rStyle w:val="a8"/>
                <w:rFonts w:ascii="Times New Roman" w:hAnsi="Times New Roman"/>
              </w:rPr>
              <w:t xml:space="preserve">3.3.2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的数据分解</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_Toc37021203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22</w:t>
            </w:r>
            <w:r w:rsidR="005F1990" w:rsidRPr="00EB55F5">
              <w:rPr>
                <w:rFonts w:ascii="Times New Roman" w:hAnsi="Times New Roman"/>
                <w:webHidden/>
              </w:rPr>
              <w:fldChar w:fldCharType="end"/>
            </w:r>
          </w:hyperlink>
        </w:p>
        <w:p w14:paraId="57048D24" w14:textId="2BBE8359"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204" w:history="1">
            <w:r w:rsidR="005F1990" w:rsidRPr="00EB55F5">
              <w:rPr>
                <w:rStyle w:val="a8"/>
                <w:rFonts w:ascii="Times New Roman" w:hAnsi="Times New Roman"/>
              </w:rPr>
              <w:t xml:space="preserve">3.3.3 </w:t>
            </w:r>
            <w:r w:rsidR="005F1990" w:rsidRPr="00EB55F5">
              <w:rPr>
                <w:rStyle w:val="a8"/>
                <w:rFonts w:ascii="Times New Roman" w:hAnsi="Times New Roman"/>
              </w:rPr>
              <w:t>模型性能评价指标</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_Toc37021204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26</w:t>
            </w:r>
            <w:r w:rsidR="005F1990" w:rsidRPr="00EB55F5">
              <w:rPr>
                <w:rFonts w:ascii="Times New Roman" w:hAnsi="Times New Roman"/>
                <w:webHidden/>
              </w:rPr>
              <w:fldChar w:fldCharType="end"/>
            </w:r>
          </w:hyperlink>
        </w:p>
        <w:p w14:paraId="64A77418" w14:textId="11B263CA"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205" w:history="1">
            <w:r w:rsidR="005F1990" w:rsidRPr="00EB55F5">
              <w:rPr>
                <w:rStyle w:val="a8"/>
                <w:rFonts w:ascii="Times New Roman" w:hAnsi="Times New Roman"/>
              </w:rPr>
              <w:t xml:space="preserve">3.3.4 </w:t>
            </w:r>
            <w:r w:rsidR="005F1990" w:rsidRPr="00EB55F5">
              <w:rPr>
                <w:rStyle w:val="a8"/>
                <w:rFonts w:ascii="Times New Roman" w:hAnsi="Times New Roman"/>
              </w:rPr>
              <w:t>实证结果分析</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_Toc37021205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28</w:t>
            </w:r>
            <w:r w:rsidR="005F1990" w:rsidRPr="00EB55F5">
              <w:rPr>
                <w:rFonts w:ascii="Times New Roman" w:hAnsi="Times New Roman"/>
                <w:webHidden/>
              </w:rPr>
              <w:fldChar w:fldCharType="end"/>
            </w:r>
          </w:hyperlink>
        </w:p>
        <w:p w14:paraId="071DAAA4" w14:textId="52F3D7BC"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206" w:history="1">
            <w:r w:rsidR="005F1990" w:rsidRPr="00EB55F5">
              <w:rPr>
                <w:rStyle w:val="a8"/>
                <w:rFonts w:ascii="Times New Roman" w:hAnsi="Times New Roman"/>
              </w:rPr>
              <w:t xml:space="preserve">3.3.5 </w:t>
            </w:r>
            <w:r w:rsidR="005F1990" w:rsidRPr="00EB55F5">
              <w:rPr>
                <w:rStyle w:val="a8"/>
                <w:rFonts w:ascii="Times New Roman" w:hAnsi="Times New Roman"/>
              </w:rPr>
              <w:t>同类研究对比</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_Toc37021206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32</w:t>
            </w:r>
            <w:r w:rsidR="005F1990" w:rsidRPr="00EB55F5">
              <w:rPr>
                <w:rFonts w:ascii="Times New Roman" w:hAnsi="Times New Roman"/>
                <w:webHidden/>
              </w:rPr>
              <w:fldChar w:fldCharType="end"/>
            </w:r>
          </w:hyperlink>
        </w:p>
        <w:p w14:paraId="18281AF7" w14:textId="223114B0"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07" w:history="1">
            <w:r w:rsidR="005F1990" w:rsidRPr="00EB55F5">
              <w:rPr>
                <w:rStyle w:val="a8"/>
                <w:rFonts w:ascii="Times New Roman" w:hAnsi="Times New Roman"/>
                <w:noProof/>
              </w:rPr>
              <w:t xml:space="preserve">3.4 </w:t>
            </w:r>
            <w:r w:rsidR="005F1990" w:rsidRPr="00EB55F5">
              <w:rPr>
                <w:rStyle w:val="a8"/>
                <w:rFonts w:ascii="Times New Roman" w:hAnsi="Times New Roman"/>
                <w:noProof/>
              </w:rPr>
              <w:t>本章小结</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_Toc37021207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33</w:t>
            </w:r>
            <w:r w:rsidR="005F1990" w:rsidRPr="00EB55F5">
              <w:rPr>
                <w:rFonts w:ascii="Times New Roman" w:hAnsi="Times New Roman"/>
                <w:noProof/>
                <w:webHidden/>
              </w:rPr>
              <w:fldChar w:fldCharType="end"/>
            </w:r>
          </w:hyperlink>
        </w:p>
        <w:p w14:paraId="559F30D9" w14:textId="4824EFE2" w:rsidR="005F1990" w:rsidRPr="00EB55F5" w:rsidRDefault="00FF3486" w:rsidP="005F1990">
          <w:pPr>
            <w:pStyle w:val="TOC1"/>
            <w:rPr>
              <w:rStyle w:val="a8"/>
              <w:rFonts w:ascii="Times New Roman" w:hAnsi="Times New Roman"/>
            </w:rPr>
          </w:pPr>
          <w:hyperlink w:anchor="_Toc37021208" w:history="1">
            <w:r w:rsidR="005F1990" w:rsidRPr="00EB55F5">
              <w:rPr>
                <w:rStyle w:val="a8"/>
                <w:rFonts w:ascii="Times New Roman" w:hAnsi="Times New Roman"/>
              </w:rPr>
              <w:t xml:space="preserve">4 </w:t>
            </w:r>
            <w:r w:rsidR="005F1990" w:rsidRPr="00EB55F5">
              <w:rPr>
                <w:rStyle w:val="a8"/>
                <w:rFonts w:ascii="Times New Roman" w:hAnsi="Times New Roman"/>
              </w:rPr>
              <w:t>基于</w:t>
            </w:r>
            <w:r w:rsidR="005F1990" w:rsidRPr="00EB55F5">
              <w:rPr>
                <w:rStyle w:val="a8"/>
                <w:rFonts w:ascii="Times New Roman" w:hAnsi="Times New Roman" w:hint="eastAsia"/>
              </w:rPr>
              <w:t>EMD</w:t>
            </w:r>
            <w:r w:rsidR="005F1990" w:rsidRPr="00EB55F5">
              <w:rPr>
                <w:rStyle w:val="a8"/>
                <w:rFonts w:ascii="Times New Roman" w:hAnsi="Times New Roman"/>
              </w:rPr>
              <w:t>与神经网络的自适应预测模型</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_Toc37021208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327DD">
              <w:rPr>
                <w:rStyle w:val="a8"/>
                <w:rFonts w:ascii="Times New Roman" w:hAnsi="Times New Roman"/>
                <w:webHidden/>
              </w:rPr>
              <w:t>35</w:t>
            </w:r>
            <w:r w:rsidR="005F1990" w:rsidRPr="00EB55F5">
              <w:rPr>
                <w:rStyle w:val="a8"/>
                <w:rFonts w:ascii="Times New Roman" w:hAnsi="Times New Roman"/>
                <w:webHidden/>
              </w:rPr>
              <w:fldChar w:fldCharType="end"/>
            </w:r>
          </w:hyperlink>
        </w:p>
        <w:p w14:paraId="5721DABC" w14:textId="24BA91BE"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09" w:history="1">
            <w:r w:rsidR="005F1990" w:rsidRPr="00EB55F5">
              <w:rPr>
                <w:rStyle w:val="a8"/>
                <w:rFonts w:ascii="Times New Roman" w:hAnsi="Times New Roman"/>
                <w:noProof/>
              </w:rPr>
              <w:t>4.1 EMD</w:t>
            </w:r>
            <w:r w:rsidR="005F1990" w:rsidRPr="00EB55F5">
              <w:rPr>
                <w:rStyle w:val="a8"/>
                <w:rFonts w:ascii="Times New Roman" w:hAnsi="Times New Roman"/>
                <w:noProof/>
              </w:rPr>
              <w:t>算法中的前瞻性偏差分析</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_Toc37021209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35</w:t>
            </w:r>
            <w:r w:rsidR="005F1990" w:rsidRPr="00EB55F5">
              <w:rPr>
                <w:rFonts w:ascii="Times New Roman" w:hAnsi="Times New Roman"/>
                <w:noProof/>
                <w:webHidden/>
              </w:rPr>
              <w:fldChar w:fldCharType="end"/>
            </w:r>
          </w:hyperlink>
        </w:p>
        <w:p w14:paraId="48D13956" w14:textId="5A8CF97F"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0" w:history="1">
            <w:r w:rsidR="005F1990" w:rsidRPr="00EB55F5">
              <w:rPr>
                <w:rStyle w:val="a8"/>
                <w:rFonts w:ascii="Times New Roman" w:hAnsi="Times New Roman"/>
                <w:noProof/>
              </w:rPr>
              <w:t>4.2 EMD</w:t>
            </w:r>
            <w:r w:rsidR="005F1990" w:rsidRPr="00EB55F5">
              <w:rPr>
                <w:rStyle w:val="a8"/>
                <w:rFonts w:ascii="Times New Roman" w:hAnsi="Times New Roman"/>
                <w:noProof/>
              </w:rPr>
              <w:t>与</w:t>
            </w:r>
            <w:r w:rsidR="005F1990" w:rsidRPr="00EB55F5">
              <w:rPr>
                <w:rStyle w:val="a8"/>
                <w:rFonts w:ascii="Times New Roman" w:hAnsi="Times New Roman"/>
                <w:noProof/>
              </w:rPr>
              <w:t>ANN</w:t>
            </w:r>
            <w:r w:rsidR="005F1990" w:rsidRPr="00EB55F5">
              <w:rPr>
                <w:rStyle w:val="a8"/>
                <w:rFonts w:ascii="Times New Roman" w:hAnsi="Times New Roman"/>
                <w:noProof/>
              </w:rPr>
              <w:t>混合的自适应预测模型</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_Toc37021210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36</w:t>
            </w:r>
            <w:r w:rsidR="005F1990" w:rsidRPr="00EB55F5">
              <w:rPr>
                <w:rFonts w:ascii="Times New Roman" w:hAnsi="Times New Roman"/>
                <w:noProof/>
                <w:webHidden/>
              </w:rPr>
              <w:fldChar w:fldCharType="end"/>
            </w:r>
          </w:hyperlink>
        </w:p>
        <w:p w14:paraId="1D916652" w14:textId="24B1867F"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211" w:history="1">
            <w:r w:rsidR="005F1990" w:rsidRPr="00EB55F5">
              <w:rPr>
                <w:rStyle w:val="a8"/>
                <w:rFonts w:ascii="Times New Roman" w:hAnsi="Times New Roman"/>
              </w:rPr>
              <w:t xml:space="preserve">4.2.1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与</w:t>
            </w:r>
            <w:r w:rsidR="005F1990" w:rsidRPr="00EB55F5">
              <w:rPr>
                <w:rStyle w:val="a8"/>
                <w:rFonts w:ascii="Times New Roman" w:hAnsi="Times New Roman"/>
              </w:rPr>
              <w:t>ANN</w:t>
            </w:r>
            <w:r w:rsidR="005F1990" w:rsidRPr="00EB55F5">
              <w:rPr>
                <w:rStyle w:val="a8"/>
                <w:rFonts w:ascii="Times New Roman" w:hAnsi="Times New Roman"/>
              </w:rPr>
              <w:t>的自适应预测模型</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_Toc37021211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36</w:t>
            </w:r>
            <w:r w:rsidR="005F1990" w:rsidRPr="00EB55F5">
              <w:rPr>
                <w:rFonts w:ascii="Times New Roman" w:hAnsi="Times New Roman"/>
                <w:webHidden/>
              </w:rPr>
              <w:fldChar w:fldCharType="end"/>
            </w:r>
          </w:hyperlink>
        </w:p>
        <w:p w14:paraId="6E0F159A" w14:textId="04B1FE3A" w:rsidR="005F1990" w:rsidRPr="00EB55F5" w:rsidRDefault="00FF3486" w:rsidP="005F1990">
          <w:pPr>
            <w:pStyle w:val="TOC3"/>
            <w:spacing w:line="400" w:lineRule="exact"/>
            <w:ind w:firstLine="720"/>
            <w:rPr>
              <w:rFonts w:ascii="Times New Roman" w:eastAsiaTheme="minorEastAsia" w:hAnsi="Times New Roman"/>
              <w:sz w:val="21"/>
              <w:szCs w:val="22"/>
            </w:rPr>
          </w:pPr>
          <w:hyperlink w:anchor="_Toc37021212" w:history="1">
            <w:r w:rsidR="005F1990" w:rsidRPr="00EB55F5">
              <w:rPr>
                <w:rStyle w:val="a8"/>
                <w:rFonts w:ascii="Times New Roman" w:hAnsi="Times New Roman"/>
              </w:rPr>
              <w:t xml:space="preserve">4.2.2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与</w:t>
            </w:r>
            <w:r w:rsidR="005F1990" w:rsidRPr="00EB55F5">
              <w:rPr>
                <w:rStyle w:val="a8"/>
                <w:rFonts w:ascii="Times New Roman" w:hAnsi="Times New Roman"/>
              </w:rPr>
              <w:t>ANN</w:t>
            </w:r>
            <w:r w:rsidR="005F1990" w:rsidRPr="00EB55F5">
              <w:rPr>
                <w:rStyle w:val="a8"/>
                <w:rFonts w:ascii="Times New Roman" w:hAnsi="Times New Roman"/>
              </w:rPr>
              <w:t>自适应预测模型的改进</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_Toc37021212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37</w:t>
            </w:r>
            <w:r w:rsidR="005F1990" w:rsidRPr="00EB55F5">
              <w:rPr>
                <w:rFonts w:ascii="Times New Roman" w:hAnsi="Times New Roman"/>
                <w:webHidden/>
              </w:rPr>
              <w:fldChar w:fldCharType="end"/>
            </w:r>
          </w:hyperlink>
        </w:p>
        <w:p w14:paraId="53BCAF87" w14:textId="3B6CB2DB"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3" w:history="1">
            <w:r w:rsidR="005F1990" w:rsidRPr="00EB55F5">
              <w:rPr>
                <w:rStyle w:val="a8"/>
                <w:rFonts w:ascii="Times New Roman" w:hAnsi="Times New Roman"/>
                <w:noProof/>
              </w:rPr>
              <w:t xml:space="preserve">4.3 </w:t>
            </w:r>
            <w:r w:rsidR="005F1990" w:rsidRPr="00EB55F5">
              <w:rPr>
                <w:rStyle w:val="a8"/>
                <w:rFonts w:ascii="Times New Roman" w:hAnsi="Times New Roman"/>
                <w:noProof/>
              </w:rPr>
              <w:t>实证分析</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_Toc37021213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40</w:t>
            </w:r>
            <w:r w:rsidR="005F1990" w:rsidRPr="00EB55F5">
              <w:rPr>
                <w:rFonts w:ascii="Times New Roman" w:hAnsi="Times New Roman"/>
                <w:noProof/>
                <w:webHidden/>
              </w:rPr>
              <w:fldChar w:fldCharType="end"/>
            </w:r>
          </w:hyperlink>
        </w:p>
        <w:p w14:paraId="08A6AE2E" w14:textId="77D6FBB9"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4" w:history="1">
            <w:r w:rsidR="005F1990" w:rsidRPr="00EB55F5">
              <w:rPr>
                <w:rStyle w:val="a8"/>
                <w:rFonts w:ascii="Times New Roman" w:hAnsi="Times New Roman"/>
                <w:noProof/>
              </w:rPr>
              <w:t xml:space="preserve">4.4 </w:t>
            </w:r>
            <w:r w:rsidR="005F1990" w:rsidRPr="00EB55F5">
              <w:rPr>
                <w:rStyle w:val="a8"/>
                <w:rFonts w:ascii="Times New Roman" w:hAnsi="Times New Roman"/>
                <w:noProof/>
              </w:rPr>
              <w:t>本章小结</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_Toc37021214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44</w:t>
            </w:r>
            <w:r w:rsidR="005F1990" w:rsidRPr="00EB55F5">
              <w:rPr>
                <w:rFonts w:ascii="Times New Roman" w:hAnsi="Times New Roman"/>
                <w:noProof/>
                <w:webHidden/>
              </w:rPr>
              <w:fldChar w:fldCharType="end"/>
            </w:r>
          </w:hyperlink>
        </w:p>
        <w:p w14:paraId="7D74CFE8" w14:textId="186696AC" w:rsidR="005F1990" w:rsidRPr="00EB55F5" w:rsidRDefault="00FF3486" w:rsidP="005F1990">
          <w:pPr>
            <w:pStyle w:val="TOC1"/>
            <w:rPr>
              <w:rStyle w:val="a8"/>
              <w:rFonts w:ascii="Times New Roman" w:hAnsi="Times New Roman"/>
            </w:rPr>
          </w:pPr>
          <w:hyperlink w:anchor="_Toc37021215" w:history="1">
            <w:r w:rsidR="005F1990" w:rsidRPr="00EB55F5">
              <w:rPr>
                <w:rStyle w:val="a8"/>
                <w:rFonts w:ascii="Times New Roman" w:hAnsi="Times New Roman"/>
              </w:rPr>
              <w:t xml:space="preserve">5 </w:t>
            </w:r>
            <w:r w:rsidR="005F1990" w:rsidRPr="00EB55F5">
              <w:rPr>
                <w:rStyle w:val="a8"/>
                <w:rFonts w:ascii="Times New Roman" w:hAnsi="Times New Roman"/>
              </w:rPr>
              <w:t>结论与展望</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_Toc37021215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327DD">
              <w:rPr>
                <w:rStyle w:val="a8"/>
                <w:rFonts w:ascii="Times New Roman" w:hAnsi="Times New Roman"/>
                <w:webHidden/>
              </w:rPr>
              <w:t>46</w:t>
            </w:r>
            <w:r w:rsidR="005F1990" w:rsidRPr="00EB55F5">
              <w:rPr>
                <w:rStyle w:val="a8"/>
                <w:rFonts w:ascii="Times New Roman" w:hAnsi="Times New Roman"/>
                <w:webHidden/>
              </w:rPr>
              <w:fldChar w:fldCharType="end"/>
            </w:r>
          </w:hyperlink>
        </w:p>
        <w:p w14:paraId="0558F624" w14:textId="7C5A5652"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6" w:history="1">
            <w:r w:rsidR="005F1990" w:rsidRPr="00EB55F5">
              <w:rPr>
                <w:rStyle w:val="a8"/>
                <w:rFonts w:ascii="Times New Roman" w:hAnsi="Times New Roman"/>
                <w:noProof/>
              </w:rPr>
              <w:t xml:space="preserve">5.1 </w:t>
            </w:r>
            <w:r w:rsidR="005F1990" w:rsidRPr="00EB55F5">
              <w:rPr>
                <w:rStyle w:val="a8"/>
                <w:rFonts w:ascii="Times New Roman" w:hAnsi="Times New Roman"/>
                <w:noProof/>
              </w:rPr>
              <w:t>本文结论</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_Toc37021216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46</w:t>
            </w:r>
            <w:r w:rsidR="005F1990" w:rsidRPr="00EB55F5">
              <w:rPr>
                <w:rFonts w:ascii="Times New Roman" w:hAnsi="Times New Roman"/>
                <w:noProof/>
                <w:webHidden/>
              </w:rPr>
              <w:fldChar w:fldCharType="end"/>
            </w:r>
          </w:hyperlink>
        </w:p>
        <w:p w14:paraId="40E7641F" w14:textId="33C0804B"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7" w:history="1">
            <w:r w:rsidR="005F1990" w:rsidRPr="00EB55F5">
              <w:rPr>
                <w:rStyle w:val="a8"/>
                <w:rFonts w:ascii="Times New Roman" w:hAnsi="Times New Roman"/>
                <w:noProof/>
              </w:rPr>
              <w:t xml:space="preserve">5.2 </w:t>
            </w:r>
            <w:r w:rsidR="005F1990" w:rsidRPr="00EB55F5">
              <w:rPr>
                <w:rStyle w:val="a8"/>
                <w:rFonts w:ascii="Times New Roman" w:hAnsi="Times New Roman"/>
                <w:noProof/>
              </w:rPr>
              <w:t>研究展望</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_Toc37021217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47</w:t>
            </w:r>
            <w:r w:rsidR="005F1990" w:rsidRPr="00EB55F5">
              <w:rPr>
                <w:rFonts w:ascii="Times New Roman" w:hAnsi="Times New Roman"/>
                <w:noProof/>
                <w:webHidden/>
              </w:rPr>
              <w:fldChar w:fldCharType="end"/>
            </w:r>
          </w:hyperlink>
        </w:p>
        <w:p w14:paraId="07F8D713" w14:textId="453E2B6B" w:rsidR="005F1990" w:rsidRPr="00EB55F5" w:rsidRDefault="00FF3486" w:rsidP="005F1990">
          <w:pPr>
            <w:pStyle w:val="TOC1"/>
            <w:rPr>
              <w:rStyle w:val="a8"/>
              <w:rFonts w:ascii="Times New Roman" w:hAnsi="Times New Roman"/>
            </w:rPr>
          </w:pPr>
          <w:hyperlink w:anchor="_Toc37021218" w:history="1">
            <w:r w:rsidR="005F1990" w:rsidRPr="00EB55F5">
              <w:rPr>
                <w:rStyle w:val="a8"/>
                <w:rFonts w:ascii="Times New Roman" w:hAnsi="Times New Roman"/>
              </w:rPr>
              <w:t>参考文献</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_Toc37021218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327DD">
              <w:rPr>
                <w:rStyle w:val="a8"/>
                <w:rFonts w:ascii="Times New Roman" w:hAnsi="Times New Roman"/>
                <w:webHidden/>
              </w:rPr>
              <w:t>49</w:t>
            </w:r>
            <w:r w:rsidR="005F1990" w:rsidRPr="00EB55F5">
              <w:rPr>
                <w:rStyle w:val="a8"/>
                <w:rFonts w:ascii="Times New Roman" w:hAnsi="Times New Roman"/>
                <w:webHidden/>
              </w:rPr>
              <w:fldChar w:fldCharType="end"/>
            </w:r>
          </w:hyperlink>
        </w:p>
        <w:p w14:paraId="705FB743" w14:textId="1442D181" w:rsidR="005F1990" w:rsidRPr="00EB55F5" w:rsidRDefault="00FF3486" w:rsidP="005F1990">
          <w:pPr>
            <w:pStyle w:val="TOC1"/>
            <w:rPr>
              <w:rStyle w:val="a8"/>
              <w:rFonts w:ascii="Times New Roman" w:hAnsi="Times New Roman"/>
            </w:rPr>
          </w:pPr>
          <w:hyperlink w:anchor="_Toc37021219" w:history="1">
            <w:r w:rsidR="005F1990" w:rsidRPr="00EB55F5">
              <w:rPr>
                <w:rStyle w:val="a8"/>
                <w:rFonts w:ascii="Times New Roman" w:hAnsi="Times New Roman"/>
              </w:rPr>
              <w:t>附录</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_Toc37021219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327DD">
              <w:rPr>
                <w:rStyle w:val="a8"/>
                <w:rFonts w:ascii="Times New Roman" w:hAnsi="Times New Roman"/>
                <w:webHidden/>
              </w:rPr>
              <w:t>57</w:t>
            </w:r>
            <w:r w:rsidR="005F1990" w:rsidRPr="00EB55F5">
              <w:rPr>
                <w:rStyle w:val="a8"/>
                <w:rFonts w:ascii="Times New Roman" w:hAnsi="Times New Roman"/>
                <w:webHidden/>
              </w:rPr>
              <w:fldChar w:fldCharType="end"/>
            </w:r>
          </w:hyperlink>
        </w:p>
        <w:p w14:paraId="23066A7F" w14:textId="61BE6724"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20" w:history="1">
            <w:r w:rsidR="005F1990" w:rsidRPr="00EB55F5">
              <w:rPr>
                <w:rStyle w:val="a8"/>
                <w:rFonts w:ascii="Times New Roman" w:eastAsia="黑体" w:hAnsi="Times New Roman"/>
                <w:noProof/>
              </w:rPr>
              <w:t>附录</w:t>
            </w:r>
            <w:r w:rsidR="005F1990" w:rsidRPr="00EB55F5">
              <w:rPr>
                <w:rStyle w:val="a8"/>
                <w:rFonts w:ascii="Times New Roman" w:eastAsia="黑体" w:hAnsi="Times New Roman"/>
                <w:noProof/>
              </w:rPr>
              <w:t>A</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_Toc37021220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57</w:t>
            </w:r>
            <w:r w:rsidR="005F1990" w:rsidRPr="00EB55F5">
              <w:rPr>
                <w:rFonts w:ascii="Times New Roman" w:hAnsi="Times New Roman"/>
                <w:noProof/>
                <w:webHidden/>
              </w:rPr>
              <w:fldChar w:fldCharType="end"/>
            </w:r>
          </w:hyperlink>
        </w:p>
        <w:p w14:paraId="48304601" w14:textId="4F9FAD44"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21" w:history="1">
            <w:r w:rsidR="005F1990" w:rsidRPr="00EB55F5">
              <w:rPr>
                <w:rStyle w:val="a8"/>
                <w:rFonts w:ascii="Times New Roman" w:eastAsia="黑体" w:hAnsi="Times New Roman" w:cs="Times New Roman"/>
                <w:noProof/>
              </w:rPr>
              <w:t>附录</w:t>
            </w:r>
            <w:r w:rsidR="005F1990" w:rsidRPr="00EB55F5">
              <w:rPr>
                <w:rStyle w:val="a8"/>
                <w:rFonts w:ascii="Times New Roman" w:eastAsia="黑体" w:hAnsi="Times New Roman" w:cs="Times New Roman"/>
                <w:noProof/>
              </w:rPr>
              <w:t>B</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_Toc37021221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58</w:t>
            </w:r>
            <w:r w:rsidR="005F1990" w:rsidRPr="00EB55F5">
              <w:rPr>
                <w:rFonts w:ascii="Times New Roman" w:hAnsi="Times New Roman"/>
                <w:noProof/>
                <w:webHidden/>
              </w:rPr>
              <w:fldChar w:fldCharType="end"/>
            </w:r>
          </w:hyperlink>
        </w:p>
        <w:p w14:paraId="7EFA7338" w14:textId="5A0E0668"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22" w:history="1">
            <w:r w:rsidR="005F1990" w:rsidRPr="00EB55F5">
              <w:rPr>
                <w:rStyle w:val="a8"/>
                <w:rFonts w:ascii="Times New Roman" w:eastAsia="黑体" w:hAnsi="Times New Roman"/>
                <w:noProof/>
              </w:rPr>
              <w:t>附录</w:t>
            </w:r>
            <w:r w:rsidR="005F1990" w:rsidRPr="00EB55F5">
              <w:rPr>
                <w:rStyle w:val="a8"/>
                <w:rFonts w:ascii="Times New Roman" w:eastAsia="黑体" w:hAnsi="Times New Roman"/>
                <w:noProof/>
              </w:rPr>
              <w:t>C</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_Toc37021222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60</w:t>
            </w:r>
            <w:r w:rsidR="005F1990" w:rsidRPr="00EB55F5">
              <w:rPr>
                <w:rFonts w:ascii="Times New Roman" w:hAnsi="Times New Roman"/>
                <w:noProof/>
                <w:webHidden/>
              </w:rPr>
              <w:fldChar w:fldCharType="end"/>
            </w:r>
          </w:hyperlink>
        </w:p>
        <w:p w14:paraId="692329E5" w14:textId="36DC6901" w:rsidR="005F1990" w:rsidRPr="00EB55F5" w:rsidRDefault="00FF3486"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23" w:history="1">
            <w:r w:rsidR="005F1990" w:rsidRPr="00EB55F5">
              <w:rPr>
                <w:rStyle w:val="a8"/>
                <w:rFonts w:ascii="Times New Roman" w:eastAsia="黑体" w:hAnsi="Times New Roman"/>
                <w:noProof/>
              </w:rPr>
              <w:t>附录</w:t>
            </w:r>
            <w:r w:rsidR="005F1990" w:rsidRPr="00EB55F5">
              <w:rPr>
                <w:rStyle w:val="a8"/>
                <w:rFonts w:ascii="Times New Roman" w:eastAsia="黑体" w:hAnsi="Times New Roman"/>
                <w:noProof/>
              </w:rPr>
              <w:t>D</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_Toc37021223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327DD">
              <w:rPr>
                <w:rFonts w:ascii="Times New Roman" w:hAnsi="Times New Roman"/>
                <w:noProof/>
                <w:webHidden/>
              </w:rPr>
              <w:t>62</w:t>
            </w:r>
            <w:r w:rsidR="005F1990" w:rsidRPr="00EB55F5">
              <w:rPr>
                <w:rFonts w:ascii="Times New Roman" w:hAnsi="Times New Roman"/>
                <w:noProof/>
                <w:webHidden/>
              </w:rPr>
              <w:fldChar w:fldCharType="end"/>
            </w:r>
          </w:hyperlink>
        </w:p>
        <w:p w14:paraId="050B2E75" w14:textId="7D5EB038" w:rsidR="005F1990" w:rsidRPr="00EB55F5" w:rsidRDefault="00FF3486" w:rsidP="005F1990">
          <w:pPr>
            <w:pStyle w:val="TOC1"/>
            <w:rPr>
              <w:rFonts w:ascii="Times New Roman" w:eastAsiaTheme="minorEastAsia" w:hAnsi="Times New Roman"/>
              <w:sz w:val="21"/>
              <w:szCs w:val="22"/>
            </w:rPr>
          </w:pPr>
          <w:hyperlink w:anchor="_Toc37021224" w:history="1">
            <w:r w:rsidR="005F1990" w:rsidRPr="00EB55F5">
              <w:rPr>
                <w:rStyle w:val="a8"/>
                <w:rFonts w:ascii="Times New Roman" w:hAnsi="Times New Roman"/>
              </w:rPr>
              <w:t>致</w:t>
            </w:r>
            <w:r w:rsidR="005F1990" w:rsidRPr="00EB55F5">
              <w:rPr>
                <w:rStyle w:val="a8"/>
                <w:rFonts w:ascii="Times New Roman" w:hAnsi="Times New Roman"/>
              </w:rPr>
              <w:t xml:space="preserve">  </w:t>
            </w:r>
            <w:r w:rsidR="005F1990" w:rsidRPr="00EB55F5">
              <w:rPr>
                <w:rStyle w:val="a8"/>
                <w:rFonts w:ascii="Times New Roman" w:hAnsi="Times New Roman"/>
              </w:rPr>
              <w:t>谢</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_Toc37021224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327DD">
              <w:rPr>
                <w:rFonts w:ascii="Times New Roman" w:hAnsi="Times New Roman"/>
                <w:webHidden/>
              </w:rPr>
              <w:t>63</w:t>
            </w:r>
            <w:r w:rsidR="005F1990" w:rsidRPr="00EB55F5">
              <w:rPr>
                <w:rFonts w:ascii="Times New Roman" w:hAnsi="Times New Roman"/>
                <w:webHidden/>
              </w:rPr>
              <w:fldChar w:fldCharType="end"/>
            </w:r>
          </w:hyperlink>
        </w:p>
        <w:p w14:paraId="1901E013" w14:textId="77777777" w:rsidR="005F1990" w:rsidRPr="00EB55F5" w:rsidRDefault="005F1990" w:rsidP="005F1990">
          <w:pPr>
            <w:spacing w:line="400" w:lineRule="exact"/>
            <w:rPr>
              <w:rFonts w:ascii="Times New Roman" w:eastAsia="宋体" w:hAnsi="Times New Roman"/>
              <w:b/>
              <w:bCs/>
              <w:lang w:val="zh-CN"/>
            </w:rPr>
          </w:pPr>
          <w:r w:rsidRPr="00EB55F5">
            <w:rPr>
              <w:rFonts w:ascii="Times New Roman" w:eastAsia="宋体" w:hAnsi="Times New Roman"/>
            </w:rPr>
            <w:fldChar w:fldCharType="end"/>
          </w:r>
        </w:p>
      </w:sdtContent>
    </w:sdt>
    <w:p w14:paraId="77FDFAC3" w14:textId="77777777" w:rsidR="005F1990" w:rsidRPr="00EB55F5" w:rsidRDefault="005F1990" w:rsidP="005F1990">
      <w:pPr>
        <w:rPr>
          <w:rFonts w:ascii="Times New Roman" w:eastAsia="宋体" w:hAnsi="Times New Roman"/>
          <w:b/>
          <w:bCs/>
          <w:lang w:val="zh-CN"/>
        </w:rPr>
        <w:sectPr w:rsidR="005F1990" w:rsidRPr="00EB55F5" w:rsidSect="005F1990">
          <w:footerReference w:type="default" r:id="rId8"/>
          <w:pgSz w:w="11906" w:h="16838"/>
          <w:pgMar w:top="1440" w:right="1800" w:bottom="1440" w:left="1800" w:header="851" w:footer="992" w:gutter="0"/>
          <w:pgNumType w:fmt="upperRoman" w:start="1"/>
          <w:cols w:space="425"/>
          <w:docGrid w:type="lines" w:linePitch="312"/>
        </w:sectPr>
      </w:pPr>
      <w:r w:rsidRPr="00EB55F5">
        <w:rPr>
          <w:rFonts w:ascii="Times New Roman" w:eastAsia="宋体" w:hAnsi="Times New Roman"/>
        </w:rPr>
        <w:br w:type="page"/>
      </w:r>
    </w:p>
    <w:p w14:paraId="6589FE14" w14:textId="77777777" w:rsidR="005F1990" w:rsidRPr="00EB55F5" w:rsidRDefault="005F1990" w:rsidP="005F1990">
      <w:pPr>
        <w:spacing w:line="400" w:lineRule="exact"/>
        <w:jc w:val="center"/>
        <w:rPr>
          <w:rFonts w:ascii="Times New Roman" w:eastAsia="宋体" w:hAnsi="Times New Roman"/>
          <w:sz w:val="30"/>
          <w:szCs w:val="30"/>
        </w:rPr>
      </w:pPr>
    </w:p>
    <w:p w14:paraId="79E52D30"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0" w:name="_Toc37021177"/>
      <w:r w:rsidRPr="00EB55F5">
        <w:rPr>
          <w:rFonts w:ascii="Times New Roman" w:eastAsia="黑体" w:hAnsi="Times New Roman" w:hint="eastAsia"/>
          <w:b/>
          <w:bCs/>
          <w:sz w:val="32"/>
          <w:szCs w:val="32"/>
        </w:rPr>
        <w:t>1</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绪论</w:t>
      </w:r>
      <w:bookmarkEnd w:id="0"/>
    </w:p>
    <w:p w14:paraId="6803882A" w14:textId="77777777" w:rsidR="005F1990" w:rsidRPr="00EB55F5" w:rsidRDefault="005F1990" w:rsidP="005F1990">
      <w:pPr>
        <w:spacing w:line="400" w:lineRule="exact"/>
        <w:rPr>
          <w:rFonts w:ascii="Times New Roman" w:eastAsia="宋体" w:hAnsi="Times New Roman"/>
        </w:rPr>
      </w:pPr>
    </w:p>
    <w:p w14:paraId="6A8BABA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 w:name="_Toc37021178"/>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.1 </w:t>
      </w:r>
      <w:r w:rsidRPr="00EB55F5">
        <w:rPr>
          <w:rFonts w:ascii="Times New Roman" w:eastAsia="宋体" w:hAnsi="Times New Roman"/>
          <w:sz w:val="28"/>
          <w:szCs w:val="28"/>
        </w:rPr>
        <w:t>研究背景、意义及价值</w:t>
      </w:r>
      <w:bookmarkEnd w:id="1"/>
    </w:p>
    <w:p w14:paraId="0B4594F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时间序列是按照时间顺序记录的一系列数据点</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是一种非常常见的数据形式。理想的时间序列数据都存在着一定的内在规律，并表现出一定的特性。然而，实际的时间序列数据常常都会受到外部因素的影响，使得在分析和寻找其内在规律和特性时存在一定的困难。在现实中有很多问题的分析都可以归结为时间序列的分析处理问题，如金融数据，能源数据，气象数据，</w:t>
      </w:r>
      <w:r w:rsidRPr="00EB55F5">
        <w:rPr>
          <w:rFonts w:ascii="Times New Roman" w:eastAsia="宋体" w:hAnsi="Times New Roman" w:hint="eastAsia"/>
          <w:sz w:val="24"/>
          <w:szCs w:val="24"/>
        </w:rPr>
        <w:t>GDP</w:t>
      </w:r>
      <w:r w:rsidRPr="00EB55F5">
        <w:rPr>
          <w:rFonts w:ascii="Times New Roman" w:eastAsia="宋体" w:hAnsi="Times New Roman" w:hint="eastAsia"/>
          <w:sz w:val="24"/>
          <w:szCs w:val="24"/>
        </w:rPr>
        <w:t>数据，电力数据，一些医疗数据等。这些变量随着时间的推移而变化，包含着大量与观测系统相关的信息，比如频率特征和时间特征等。通过对时间序列的分析，我们能够更好的认识时间序列所代表的意义并解释其内在的变动规律，从中找寻有价值的信息从而指导我们做出正确的决策。</w:t>
      </w:r>
    </w:p>
    <w:p w14:paraId="07718DE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近年来，国内外诸多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数据挖掘领域积累了大量的时间序列数据，各个平台开源数据和技术，都为时间序列数据的研究和发展打下了坚实的基础。当今时间序列的研究主要集中于序列匹配，模式识别，异常检验，主题发现，索引，聚类，分类，可视化，分割，趋势分析，相似检验，自动文摘和长短预测</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w:t>
      </w:r>
      <w:r w:rsidRPr="00EB55F5">
        <w:rPr>
          <w:rFonts w:ascii="Times New Roman" w:eastAsia="宋体" w:hAnsi="Times New Roman" w:hint="eastAsia"/>
          <w:sz w:val="24"/>
          <w:szCs w:val="24"/>
        </w:rPr>
        <w:t>。作为时间序列分析的主要用途之一，时间序列预测是统计学、经济学和管理学等研究中的热点和难点</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rPr>
        <w:t>。时间序列预测是通过对被预测事物历史信息的分析和研究，发现其内在规律并建立时间序列预测模型对未来时刻的信息进行预测。本文的主要研究内容之一就是有关金融时间序列中较常见的股票市场指数预测的问题。</w:t>
      </w:r>
    </w:p>
    <w:p w14:paraId="2A5D57D2"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拟定相关策略并及时调整资产配置降低决策风险。股票市场指数的预测是投资者和研究人员最常用、最重要并且最具有挑战性的金融时间序列预测问题之一。尤其是近来量化投资的火热又把金融时间序列的处理和预测分析推向了一个</w:t>
      </w:r>
      <w:r w:rsidRPr="00EB55F5">
        <w:rPr>
          <w:rFonts w:ascii="Times New Roman" w:eastAsia="宋体" w:hAnsi="Times New Roman" w:hint="eastAsia"/>
          <w:sz w:val="24"/>
          <w:szCs w:val="24"/>
        </w:rPr>
        <w:lastRenderedPageBreak/>
        <w:t>新的高潮，再加上机器学习的快速发展，使得越来越多的学者投身于机器学习在金融领域的研究之中。</w:t>
      </w:r>
    </w:p>
    <w:p w14:paraId="59FECDA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早期的金融时间序列主要通过统计学手段分析与研究。早期预测模型主要有随机游走模型，指数平滑（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）、自回归（</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）、移动平均法（</w:t>
      </w:r>
      <w:r w:rsidRPr="00EB55F5">
        <w:rPr>
          <w:rFonts w:ascii="Times New Roman" w:eastAsia="宋体" w:hAnsi="Times New Roman" w:hint="eastAsia"/>
          <w:sz w:val="24"/>
          <w:szCs w:val="24"/>
        </w:rPr>
        <w:t>MA</w:t>
      </w:r>
      <w:r w:rsidRPr="00EB55F5">
        <w:rPr>
          <w:rFonts w:ascii="Times New Roman" w:eastAsia="宋体" w:hAnsi="Times New Roman" w:hint="eastAsia"/>
          <w:sz w:val="24"/>
          <w:szCs w:val="24"/>
        </w:rPr>
        <w:t>）、加权移动平均法、自回归移动平滑模型（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）、自回归差分移动平滑模型（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）、平滑过渡自回归模型</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STAR</w:t>
      </w:r>
      <w:r w:rsidRPr="00EB55F5">
        <w:rPr>
          <w:rFonts w:ascii="Times New Roman" w:eastAsia="宋体" w:hAnsi="Times New Roman" w:hint="eastAsia"/>
          <w:sz w:val="24"/>
          <w:szCs w:val="24"/>
        </w:rPr>
        <w:t>）、向量自回归（</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）模型、</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ARCH</w:t>
      </w:r>
      <w:r w:rsidRPr="00EB55F5">
        <w:rPr>
          <w:rFonts w:ascii="Times New Roman" w:eastAsia="宋体" w:hAnsi="Times New Roman" w:cs="Arial" w:hint="eastAsia"/>
          <w:color w:val="333333"/>
          <w:sz w:val="24"/>
          <w:szCs w:val="24"/>
          <w:shd w:val="clear" w:color="auto" w:fill="FFFFFF"/>
        </w:rPr>
        <w:t>），广义</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）。大量的研究证明，</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模型在实际应用中可以更加精准的对价格以及价格波动率进行有效的分析和预测。目前为止大量的股价预测、股指预测以及其它计量经济学方面的预测和研究仍然是以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模型为基础的</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59]</w:t>
      </w:r>
      <w:r w:rsidRPr="00EB55F5">
        <w:rPr>
          <w:rFonts w:ascii="Times New Roman" w:eastAsia="宋体" w:hAnsi="Times New Roman" w:cs="Arial" w:hint="eastAsia"/>
          <w:color w:val="333333"/>
          <w:sz w:val="24"/>
          <w:szCs w:val="24"/>
          <w:shd w:val="clear" w:color="auto" w:fill="FFFFFF"/>
        </w:rPr>
        <w:t>。</w:t>
      </w:r>
    </w:p>
    <w:p w14:paraId="1F2492F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机器学习技术的发展和计算机技术的快速发展，使得机器学习和深度学习模型在金融时间序列的分析和应用中变得越来越广泛。如树（</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）模型，集成树（</w:t>
      </w:r>
      <w:r w:rsidRPr="00EB55F5">
        <w:rPr>
          <w:rFonts w:ascii="Times New Roman" w:eastAsia="宋体" w:hAnsi="Times New Roman" w:hint="eastAsia"/>
          <w:sz w:val="24"/>
          <w:szCs w:val="24"/>
        </w:rPr>
        <w:t>E</w:t>
      </w:r>
      <w:r w:rsidRPr="00EB55F5">
        <w:rPr>
          <w:rFonts w:ascii="Times New Roman" w:eastAsia="宋体" w:hAnsi="Times New Roman"/>
          <w:sz w:val="24"/>
          <w:szCs w:val="24"/>
        </w:rPr>
        <w:t xml:space="preserve">nsemble </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）模型，朴素贝叶斯（</w:t>
      </w:r>
      <w:r w:rsidRPr="00EB55F5">
        <w:rPr>
          <w:rFonts w:ascii="Times New Roman" w:eastAsia="宋体" w:hAnsi="Times New Roman"/>
          <w:sz w:val="24"/>
          <w:szCs w:val="24"/>
        </w:rPr>
        <w:t>Naive Bayes</w:t>
      </w:r>
      <w:r w:rsidRPr="00EB55F5">
        <w:rPr>
          <w:rFonts w:ascii="Times New Roman" w:eastAsia="宋体" w:hAnsi="Times New Roman" w:hint="eastAsia"/>
          <w:sz w:val="24"/>
          <w:szCs w:val="24"/>
        </w:rPr>
        <w:t>）模型，支持向量机（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）模型以及基于上述模型的一些发展和改进模型（</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GAN</w:t>
      </w:r>
      <w:r w:rsidRPr="00EB55F5">
        <w:rPr>
          <w:rFonts w:ascii="Times New Roman" w:eastAsia="宋体" w:hAnsi="Times New Roman" w:hint="eastAsia"/>
          <w:sz w:val="24"/>
          <w:szCs w:val="24"/>
        </w:rPr>
        <w:t>等）。大量学者的研究表明，机器学习和深度学习算法在金融时间序列的分析和预测中具有良好的表现性能。</w:t>
      </w:r>
    </w:p>
    <w:p w14:paraId="59275EB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经验模态分解）方法把原始时间序列分解成不同的时间序列，这些序列代表着原序列不同时域和频域的特征，然后对分解得到的序列进行建模，充分挖掘序列隐藏的信息。对于一个趋势性较强的时间序列往往在不同的时间内表现出不同的趋势，很难捕捉其内在的变化规律，利用经验模态分解方法可以把序列分解成不同的特征序列，来达到简化序列的目的。本文的研究方法与其他学者略有不同，其他学者关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预测模型的结合是把所有分解出来的子序列都进行建模，然后再把模型集成。本文使用方法的特殊之处在于文中对于分解出来序列的特征仅仅构建一个模型，大大简化了模型的复杂度，提高了效率。而且本文为了避免在分解序列时使用到未来的信息，近而建立了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分解的自适应模型，来研究在不涉及未来信息的情况下经验模态分解是否对预测有帮助。</w:t>
      </w:r>
    </w:p>
    <w:p w14:paraId="56691015"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本文改进提出了一个基于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的新的预测框架，可以明显提高预测效率，而且在一定程度上也能提高预测的精度。使用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进行序列分解把复杂的序列分解成若干简单的、具有不同特征的序列，然后依据不同序列的特征进行建模，仅仅建立一个单一的模型，简化传统的基于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的预测模型框架，提高模型的预测效率及模型预测精度，为基于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的时间序列处理问题提供新的思路。而且，本文也着重研究了经验模态分解中“前瞻性偏差”（</w:t>
      </w:r>
      <w:r w:rsidRPr="00EB55F5">
        <w:rPr>
          <w:rFonts w:ascii="Times New Roman" w:eastAsia="宋体" w:hAnsi="Times New Roman"/>
          <w:sz w:val="24"/>
          <w:szCs w:val="24"/>
        </w:rPr>
        <w:t>Look-ahead bias</w:t>
      </w:r>
      <w:r w:rsidRPr="00EB55F5">
        <w:rPr>
          <w:rFonts w:ascii="Times New Roman" w:eastAsia="宋体" w:hAnsi="Times New Roman" w:hint="eastAsia"/>
          <w:sz w:val="24"/>
          <w:szCs w:val="24"/>
        </w:rPr>
        <w:t>）对模型预测结果的影响，并改进提出了一种消除前视性偏差的预测模型，使得模型预测</w:t>
      </w:r>
      <w:r w:rsidRPr="00EB55F5">
        <w:rPr>
          <w:rFonts w:ascii="Times New Roman" w:eastAsia="宋体" w:hAnsi="Times New Roman" w:hint="eastAsia"/>
          <w:sz w:val="24"/>
          <w:szCs w:val="24"/>
        </w:rPr>
        <w:lastRenderedPageBreak/>
        <w:t>结果更加具有现实意义。</w:t>
      </w:r>
    </w:p>
    <w:p w14:paraId="179AD6AA" w14:textId="77777777" w:rsidR="005F1990" w:rsidRPr="00EB55F5" w:rsidRDefault="005F1990" w:rsidP="005F1990">
      <w:pPr>
        <w:spacing w:line="400" w:lineRule="exact"/>
        <w:rPr>
          <w:rFonts w:ascii="Times New Roman" w:eastAsia="宋体" w:hAnsi="Times New Roman"/>
          <w:sz w:val="24"/>
          <w:szCs w:val="24"/>
        </w:rPr>
      </w:pPr>
    </w:p>
    <w:p w14:paraId="2A29F3D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2" w:name="_Toc11615124"/>
      <w:bookmarkStart w:id="3" w:name="_Toc11615171"/>
      <w:bookmarkStart w:id="4" w:name="_Toc11615303"/>
      <w:bookmarkStart w:id="5" w:name="_Toc37021179"/>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.2 </w:t>
      </w:r>
      <w:bookmarkEnd w:id="2"/>
      <w:bookmarkEnd w:id="3"/>
      <w:bookmarkEnd w:id="4"/>
      <w:r w:rsidRPr="00EB55F5">
        <w:rPr>
          <w:rFonts w:ascii="Times New Roman" w:eastAsia="宋体" w:hAnsi="Times New Roman" w:hint="eastAsia"/>
          <w:sz w:val="28"/>
          <w:szCs w:val="28"/>
        </w:rPr>
        <w:t>文献综述</w:t>
      </w:r>
      <w:bookmarkEnd w:id="5"/>
    </w:p>
    <w:p w14:paraId="267CBF99" w14:textId="77777777" w:rsidR="005F1990" w:rsidRPr="00EB55F5" w:rsidRDefault="005F1990" w:rsidP="005F1990">
      <w:pPr>
        <w:spacing w:before="200" w:after="160" w:line="400" w:lineRule="exact"/>
        <w:outlineLvl w:val="2"/>
        <w:rPr>
          <w:rFonts w:ascii="Times New Roman" w:eastAsia="宋体" w:hAnsi="Times New Roman"/>
          <w:bCs/>
          <w:sz w:val="24"/>
          <w:szCs w:val="24"/>
        </w:rPr>
      </w:pPr>
      <w:bookmarkStart w:id="6" w:name="_Toc37021180"/>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.2.1 </w:t>
      </w:r>
      <w:r w:rsidRPr="00EB55F5">
        <w:rPr>
          <w:rFonts w:ascii="Times New Roman" w:eastAsia="宋体" w:hAnsi="Times New Roman" w:hint="eastAsia"/>
          <w:bCs/>
          <w:sz w:val="24"/>
          <w:szCs w:val="24"/>
        </w:rPr>
        <w:t>股票指数预测研究文献综述</w:t>
      </w:r>
      <w:bookmarkEnd w:id="6"/>
    </w:p>
    <w:p w14:paraId="1ACF1C6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股票市场指数的预测是投资者和研究人员最重要也是最具有挑战性的金融时间序列预测问题之一</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。关于股票市场是否具有可预测性的问题由来已久，早在</w:t>
      </w:r>
      <w:r w:rsidRPr="00EB55F5">
        <w:rPr>
          <w:rFonts w:ascii="Times New Roman" w:eastAsia="宋体" w:hAnsi="Times New Roman" w:hint="eastAsia"/>
          <w:sz w:val="24"/>
          <w:szCs w:val="24"/>
        </w:rPr>
        <w:t>1</w:t>
      </w:r>
      <w:r w:rsidRPr="00EB55F5">
        <w:rPr>
          <w:rFonts w:ascii="Times New Roman" w:eastAsia="宋体" w:hAnsi="Times New Roman"/>
          <w:sz w:val="24"/>
          <w:szCs w:val="24"/>
        </w:rPr>
        <w:t>900</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Bachelier</w:t>
      </w:r>
      <w:r w:rsidRPr="00EB55F5">
        <w:rPr>
          <w:rFonts w:ascii="Times New Roman" w:eastAsia="宋体" w:hAnsi="Times New Roman" w:hint="eastAsia"/>
          <w:sz w:val="24"/>
          <w:szCs w:val="24"/>
        </w:rPr>
        <w:t>第一次用一个随机游走方式来表征股票价格的变动。后来也有一部分学者凭借自己的经验去测试价格变化的随机游走特征</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42-45]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970</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Malk</w:t>
      </w:r>
      <w:r w:rsidRPr="00EB55F5">
        <w:rPr>
          <w:rFonts w:ascii="Times New Roman" w:eastAsia="宋体" w:hAnsi="Times New Roman"/>
          <w:sz w:val="24"/>
          <w:szCs w:val="24"/>
        </w:rPr>
        <w:t>iel</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F</w:t>
      </w:r>
      <w:r w:rsidRPr="00EB55F5">
        <w:rPr>
          <w:rFonts w:ascii="Times New Roman" w:eastAsia="宋体" w:hAnsi="Times New Roman"/>
          <w:sz w:val="24"/>
          <w:szCs w:val="24"/>
        </w:rPr>
        <w:t>ama</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46]</w:t>
      </w:r>
      <w:r w:rsidRPr="00EB55F5">
        <w:rPr>
          <w:rFonts w:ascii="Times New Roman" w:eastAsia="宋体" w:hAnsi="Times New Roman" w:hint="eastAsia"/>
          <w:sz w:val="24"/>
          <w:szCs w:val="24"/>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47-53]</w:t>
      </w:r>
      <w:r w:rsidRPr="00EB55F5">
        <w:rPr>
          <w:rFonts w:ascii="Times New Roman" w:eastAsia="宋体" w:hAnsi="Times New Roman" w:hint="eastAsia"/>
          <w:sz w:val="24"/>
          <w:szCs w:val="24"/>
        </w:rPr>
        <w:t>中等研究者和学者的实证实验都表明股票市场在一定程度上是可预测的，并且不断涌现的基本面分析方法、技术分析方法以及大量研究股票市场走势、回报率以及波动率的文章</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1-41]</w:t>
      </w:r>
      <w:r w:rsidRPr="00EB55F5">
        <w:rPr>
          <w:rFonts w:ascii="Times New Roman" w:eastAsia="宋体" w:hAnsi="Times New Roman" w:hint="eastAsia"/>
          <w:sz w:val="24"/>
          <w:szCs w:val="24"/>
        </w:rPr>
        <w:t>，也间接表明了股票市场在一定程度上是可以预测的。</w:t>
      </w:r>
    </w:p>
    <w:p w14:paraId="1681BB1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传统的时间序列预测方法主要是一些计量经济学模型如指数平滑（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）、自回归（</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）、移动平均法（</w:t>
      </w:r>
      <w:r w:rsidRPr="00EB55F5">
        <w:rPr>
          <w:rFonts w:ascii="Times New Roman" w:eastAsia="宋体" w:hAnsi="Times New Roman" w:hint="eastAsia"/>
          <w:sz w:val="24"/>
          <w:szCs w:val="24"/>
        </w:rPr>
        <w:t>MA</w:t>
      </w:r>
      <w:r w:rsidRPr="00EB55F5">
        <w:rPr>
          <w:rFonts w:ascii="Times New Roman" w:eastAsia="宋体" w:hAnsi="Times New Roman" w:hint="eastAsia"/>
          <w:sz w:val="24"/>
          <w:szCs w:val="24"/>
        </w:rPr>
        <w:t>）、加权移动平均法、自回归移动平滑模型（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）、自回归差分移动平滑模型（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）、平滑过渡自回归模型（</w:t>
      </w:r>
      <w:r w:rsidRPr="00EB55F5">
        <w:rPr>
          <w:rFonts w:ascii="Times New Roman" w:eastAsia="宋体" w:hAnsi="Times New Roman" w:hint="eastAsia"/>
          <w:sz w:val="24"/>
          <w:szCs w:val="24"/>
        </w:rPr>
        <w:t>STAR</w:t>
      </w:r>
      <w:r w:rsidRPr="00EB55F5">
        <w:rPr>
          <w:rFonts w:ascii="Times New Roman" w:eastAsia="宋体" w:hAnsi="Times New Roman"/>
          <w:sz w:val="24"/>
          <w:szCs w:val="24"/>
          <w:vertAlign w:val="superscript"/>
        </w:rPr>
        <w:t>[54]</w:t>
      </w:r>
      <w:r w:rsidRPr="00EB55F5">
        <w:rPr>
          <w:rFonts w:ascii="Times New Roman" w:eastAsia="宋体" w:hAnsi="Times New Roman" w:hint="eastAsia"/>
          <w:sz w:val="24"/>
          <w:szCs w:val="24"/>
        </w:rPr>
        <w:t>）、向量自回归（</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ARCH</w:t>
      </w:r>
      <w:r w:rsidRPr="00EB55F5">
        <w:rPr>
          <w:rFonts w:ascii="Times New Roman" w:eastAsia="宋体" w:hAnsi="Times New Roman" w:cs="Arial" w:hint="eastAsia"/>
          <w:color w:val="333333"/>
          <w:sz w:val="24"/>
          <w:szCs w:val="24"/>
          <w:shd w:val="clear" w:color="auto" w:fill="FFFFFF"/>
        </w:rPr>
        <w:t>），广义</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hint="eastAsia"/>
          <w:sz w:val="24"/>
          <w:szCs w:val="24"/>
        </w:rPr>
        <w:t>这些模型的基本思想是一致的，都是基于一定的假设，或对数据进行变换，然后建立线性模型。例如</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就是对数据差分后的</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是对收益或者收益残差和波动率进行平方然后对取平方得到的数据进行回归预测分析。</w:t>
      </w:r>
    </w:p>
    <w:p w14:paraId="09F33E1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Ari</w:t>
      </w:r>
      <w:r w:rsidRPr="00EB55F5">
        <w:rPr>
          <w:rFonts w:ascii="Times New Roman" w:eastAsia="宋体" w:hAnsi="Times New Roman"/>
          <w:sz w:val="24"/>
          <w:szCs w:val="24"/>
        </w:rPr>
        <w:t>yo</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Adewumi and </w:t>
      </w:r>
      <w:r w:rsidRPr="00EB55F5">
        <w:rPr>
          <w:rFonts w:ascii="Times New Roman" w:eastAsia="宋体" w:hAnsi="Times New Roman" w:hint="eastAsia"/>
          <w:sz w:val="24"/>
          <w:szCs w:val="24"/>
        </w:rPr>
        <w:t>Ayo</w:t>
      </w:r>
      <w:r w:rsidRPr="00EB55F5">
        <w:rPr>
          <w:rFonts w:ascii="Times New Roman" w:eastAsia="宋体" w:hAnsi="Times New Roman"/>
          <w:sz w:val="24"/>
          <w:szCs w:val="24"/>
        </w:rPr>
        <w:t>(2014)</w:t>
      </w:r>
      <w:r w:rsidRPr="00EB55F5">
        <w:rPr>
          <w:rFonts w:ascii="Times New Roman" w:eastAsia="宋体" w:hAnsi="Times New Roman"/>
          <w:sz w:val="24"/>
          <w:szCs w:val="24"/>
          <w:vertAlign w:val="superscript"/>
        </w:rPr>
        <w:t>[55</w:t>
      </w:r>
      <w:r w:rsidRPr="00EB55F5">
        <w:rPr>
          <w:rFonts w:ascii="Times New Roman" w:eastAsia="宋体" w:hAnsi="Times New Roman" w:hint="eastAsia"/>
          <w:sz w:val="24"/>
          <w:szCs w:val="24"/>
          <w:vertAlign w:val="superscript"/>
        </w:rPr>
        <w:t>,1</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用</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预测纽约证券交易所指数（</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）和尼日利亚证券交易所指数（</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他们认为</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模型在股票指数的短期预测中具有特殊的潜力，并且后来他们又对比研究了</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）来预测</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指数，认为</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模型更加具有适应性。</w:t>
      </w:r>
      <w:r w:rsidRPr="00EB55F5">
        <w:rPr>
          <w:rFonts w:ascii="Times New Roman" w:eastAsia="宋体" w:hAnsi="Times New Roman"/>
          <w:sz w:val="24"/>
          <w:szCs w:val="24"/>
        </w:rPr>
        <w:t>E.Chong, C.Han and F.C.Park(2017)</w:t>
      </w:r>
      <w:r w:rsidRPr="00EB55F5">
        <w:rPr>
          <w:rFonts w:ascii="Times New Roman" w:eastAsia="宋体" w:hAnsi="Times New Roman"/>
          <w:sz w:val="24"/>
          <w:szCs w:val="24"/>
          <w:vertAlign w:val="superscript"/>
        </w:rPr>
        <w:t>[7]</w:t>
      </w:r>
      <w:r w:rsidRPr="00EB55F5">
        <w:rPr>
          <w:rFonts w:ascii="Times New Roman" w:eastAsia="宋体" w:hAnsi="Times New Roman" w:hint="eastAsia"/>
          <w:sz w:val="24"/>
          <w:szCs w:val="24"/>
        </w:rPr>
        <w:t>等比较了</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模型与应用主成分分析（</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）、受限的玻尔兹曼机（</w:t>
      </w:r>
      <w:r w:rsidRPr="00EB55F5">
        <w:rPr>
          <w:rFonts w:ascii="Times New Roman" w:eastAsia="宋体" w:hAnsi="Times New Roman" w:hint="eastAsia"/>
          <w:sz w:val="24"/>
          <w:szCs w:val="24"/>
        </w:rPr>
        <w:t>RBM</w:t>
      </w:r>
      <w:r w:rsidRPr="00EB55F5">
        <w:rPr>
          <w:rFonts w:ascii="Times New Roman" w:eastAsia="宋体" w:hAnsi="Times New Roman" w:hint="eastAsia"/>
          <w:sz w:val="24"/>
          <w:szCs w:val="24"/>
        </w:rPr>
        <w:t>）和自编码（</w:t>
      </w:r>
      <w:r w:rsidRPr="00EB55F5">
        <w:rPr>
          <w:rFonts w:ascii="Times New Roman" w:eastAsia="宋体" w:hAnsi="Times New Roman" w:hint="eastAsia"/>
          <w:sz w:val="24"/>
          <w:szCs w:val="24"/>
        </w:rPr>
        <w:t>AE</w:t>
      </w:r>
      <w:r w:rsidRPr="00EB55F5">
        <w:rPr>
          <w:rFonts w:ascii="Times New Roman" w:eastAsia="宋体" w:hAnsi="Times New Roman" w:hint="eastAsia"/>
          <w:sz w:val="24"/>
          <w:szCs w:val="24"/>
        </w:rPr>
        <w:t>）的降维方法的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对一些股票价格进行预测分析，他们相信没有理由认为机器学习得到的结果一定比自回归得到的结果更加具有优越性。</w:t>
      </w:r>
      <w:r w:rsidRPr="00EB55F5">
        <w:rPr>
          <w:rFonts w:ascii="Times New Roman" w:eastAsia="宋体" w:hAnsi="Times New Roman"/>
          <w:color w:val="555555"/>
          <w:sz w:val="24"/>
          <w:szCs w:val="24"/>
          <w:shd w:val="clear" w:color="auto" w:fill="FFFFFF"/>
        </w:rPr>
        <w:t>M.Kumar and M.Thenmozhi (2009)</w:t>
      </w:r>
      <w:r w:rsidRPr="00EB55F5">
        <w:rPr>
          <w:rFonts w:ascii="Times New Roman" w:eastAsia="宋体" w:hAnsi="Times New Roman"/>
          <w:sz w:val="24"/>
          <w:szCs w:val="24"/>
          <w:vertAlign w:val="superscript"/>
        </w:rPr>
        <w:t>[35]</w:t>
      </w:r>
      <w:r w:rsidRPr="00EB55F5">
        <w:rPr>
          <w:rFonts w:ascii="Times New Roman" w:eastAsia="宋体" w:hAnsi="Times New Roman"/>
          <w:color w:val="555555"/>
          <w:sz w:val="24"/>
          <w:szCs w:val="24"/>
          <w:shd w:val="clear" w:color="auto" w:fill="FFFFFF"/>
        </w:rPr>
        <w:t xml:space="preserve"> </w:t>
      </w:r>
      <w:r w:rsidRPr="00EB55F5">
        <w:rPr>
          <w:rFonts w:ascii="Times New Roman" w:eastAsia="宋体" w:hAnsi="Times New Roman" w:hint="eastAsia"/>
          <w:sz w:val="24"/>
          <w:szCs w:val="24"/>
        </w:rPr>
        <w:t>收益率变换对数据处理，然后使用</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的混合模型来对</w:t>
      </w:r>
      <w:r w:rsidRPr="00EB55F5">
        <w:rPr>
          <w:rFonts w:ascii="Times New Roman" w:eastAsia="宋体" w:hAnsi="Times New Roman" w:hint="eastAsia"/>
          <w:sz w:val="24"/>
          <w:szCs w:val="24"/>
        </w:rPr>
        <w:t>NIFTY</w:t>
      </w:r>
      <w:r w:rsidRPr="00EB55F5">
        <w:rPr>
          <w:rFonts w:ascii="Times New Roman" w:eastAsia="宋体" w:hAnsi="Times New Roman" w:hint="eastAsia"/>
          <w:sz w:val="24"/>
          <w:szCs w:val="24"/>
        </w:rPr>
        <w:t>指数进行预测。</w:t>
      </w:r>
    </w:p>
    <w:p w14:paraId="53A2D9CB" w14:textId="77777777"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sz w:val="24"/>
          <w:szCs w:val="24"/>
        </w:rPr>
        <w:lastRenderedPageBreak/>
        <w:t>Ju Jie Wang</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2012)</w:t>
      </w:r>
      <w:r w:rsidRPr="00EB55F5">
        <w:rPr>
          <w:rFonts w:ascii="Times New Roman" w:eastAsia="宋体" w:hAnsi="Times New Roman"/>
          <w:sz w:val="24"/>
          <w:szCs w:val="24"/>
          <w:vertAlign w:val="superscript"/>
        </w:rPr>
        <w:t>[27]</w:t>
      </w:r>
      <w:r w:rsidRPr="00EB55F5">
        <w:rPr>
          <w:rFonts w:ascii="Times New Roman" w:eastAsia="宋体" w:hAnsi="Times New Roman" w:hint="eastAsia"/>
          <w:sz w:val="24"/>
          <w:szCs w:val="24"/>
        </w:rPr>
        <w:t>利用指数平滑模型（</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以及用遗传算法（</w:t>
      </w:r>
      <w:r w:rsidRPr="00EB55F5">
        <w:rPr>
          <w:rFonts w:ascii="Times New Roman" w:eastAsia="宋体" w:hAnsi="Times New Roman" w:hint="eastAsia"/>
          <w:sz w:val="24"/>
          <w:szCs w:val="24"/>
        </w:rPr>
        <w:t>GA</w:t>
      </w:r>
      <w:r w:rsidRPr="00EB55F5">
        <w:rPr>
          <w:rFonts w:ascii="Times New Roman" w:eastAsia="宋体" w:hAnsi="Times New Roman" w:hint="eastAsia"/>
          <w:sz w:val="24"/>
          <w:szCs w:val="24"/>
        </w:rPr>
        <w:t>）优化的混合模型来对道琼斯指数（</w:t>
      </w:r>
      <w:r w:rsidRPr="00EB55F5">
        <w:rPr>
          <w:rFonts w:ascii="Times New Roman" w:eastAsia="宋体" w:hAnsi="Times New Roman" w:hint="eastAsia"/>
          <w:sz w:val="24"/>
          <w:szCs w:val="24"/>
        </w:rPr>
        <w:t>DJIAI</w:t>
      </w:r>
      <w:r w:rsidRPr="00EB55F5">
        <w:rPr>
          <w:rFonts w:ascii="Times New Roman" w:eastAsia="宋体" w:hAnsi="Times New Roman" w:hint="eastAsia"/>
          <w:sz w:val="24"/>
          <w:szCs w:val="24"/>
        </w:rPr>
        <w:t>）和深圳综合指数（</w:t>
      </w:r>
      <w:r w:rsidRPr="00EB55F5">
        <w:rPr>
          <w:rFonts w:ascii="Times New Roman" w:eastAsia="宋体" w:hAnsi="Times New Roman" w:hint="eastAsia"/>
          <w:sz w:val="24"/>
          <w:szCs w:val="24"/>
        </w:rPr>
        <w:t>SZII</w:t>
      </w:r>
      <w:r w:rsidRPr="00EB55F5">
        <w:rPr>
          <w:rFonts w:ascii="Times New Roman" w:eastAsia="宋体" w:hAnsi="Times New Roman" w:hint="eastAsia"/>
          <w:sz w:val="24"/>
          <w:szCs w:val="24"/>
        </w:rPr>
        <w:t>）进行预测研究，他们认为混合模型性能表型会更好。</w:t>
      </w:r>
      <w:r w:rsidRPr="00EB55F5">
        <w:rPr>
          <w:rFonts w:ascii="Times New Roman" w:eastAsia="宋体" w:hAnsi="Times New Roman"/>
          <w:sz w:val="24"/>
          <w:szCs w:val="24"/>
        </w:rPr>
        <w:t>Ha Young Kim</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研究</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模型以及他们的混合模型在股票价格波动率的预测中的应用，他们认为将</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模型的与多个</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相结合可以提高预测效果。传统的统计模型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一直在金融时间序列中起着及其重要的作用，绝大多是计量经济学模型都与他们有关。而且</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模型作为获得</w:t>
      </w:r>
      <w:r w:rsidRPr="00EB55F5">
        <w:rPr>
          <w:rFonts w:ascii="Times New Roman" w:eastAsia="宋体" w:hAnsi="Times New Roman" w:cs="Arial"/>
          <w:color w:val="333333"/>
          <w:sz w:val="24"/>
          <w:szCs w:val="24"/>
          <w:shd w:val="clear" w:color="auto" w:fill="FFFFFF"/>
        </w:rPr>
        <w:t>2003</w:t>
      </w:r>
      <w:r w:rsidRPr="00EB55F5">
        <w:rPr>
          <w:rFonts w:ascii="Times New Roman" w:eastAsia="宋体" w:hAnsi="Times New Roman" w:cs="Arial"/>
          <w:color w:val="333333"/>
          <w:sz w:val="24"/>
          <w:szCs w:val="24"/>
          <w:shd w:val="clear" w:color="auto" w:fill="FFFFFF"/>
        </w:rPr>
        <w:t>年</w:t>
      </w:r>
      <w:r w:rsidRPr="00EB55F5">
        <w:rPr>
          <w:rFonts w:ascii="Times New Roman" w:eastAsia="宋体" w:hAnsi="Times New Roman" w:cs="Arial"/>
          <w:sz w:val="24"/>
          <w:szCs w:val="24"/>
          <w:shd w:val="clear" w:color="auto" w:fill="FFFFFF"/>
        </w:rPr>
        <w:t>诺贝尔经济学奖</w:t>
      </w:r>
      <w:r w:rsidRPr="00EB55F5">
        <w:rPr>
          <w:rFonts w:ascii="Times New Roman" w:eastAsia="宋体" w:hAnsi="Times New Roman" w:cs="Arial"/>
          <w:color w:val="333333"/>
          <w:sz w:val="24"/>
          <w:szCs w:val="24"/>
          <w:shd w:val="clear" w:color="auto" w:fill="FFFFFF"/>
        </w:rPr>
        <w:t>的</w:t>
      </w:r>
      <w:r w:rsidRPr="00EB55F5">
        <w:rPr>
          <w:rFonts w:ascii="Times New Roman" w:eastAsia="宋体" w:hAnsi="Times New Roman" w:cs="Arial"/>
          <w:sz w:val="24"/>
          <w:szCs w:val="24"/>
          <w:shd w:val="clear" w:color="auto" w:fill="FFFFFF"/>
        </w:rPr>
        <w:t>计量经济学</w:t>
      </w:r>
      <w:r w:rsidRPr="00EB55F5">
        <w:rPr>
          <w:rFonts w:ascii="Times New Roman" w:eastAsia="宋体" w:hAnsi="Times New Roman" w:cs="Arial"/>
          <w:color w:val="333333"/>
          <w:sz w:val="24"/>
          <w:szCs w:val="24"/>
          <w:shd w:val="clear" w:color="auto" w:fill="FFFFFF"/>
        </w:rPr>
        <w:t>成果之一</w:t>
      </w:r>
      <w:r w:rsidRPr="00EB55F5">
        <w:rPr>
          <w:rFonts w:ascii="Times New Roman" w:eastAsia="宋体" w:hAnsi="Times New Roman" w:cs="Arial" w:hint="eastAsia"/>
          <w:color w:val="333333"/>
          <w:sz w:val="24"/>
          <w:szCs w:val="24"/>
          <w:shd w:val="clear" w:color="auto" w:fill="FFFFFF"/>
        </w:rPr>
        <w:t>，足以表明其在时间序列处理中的地位。而且，目前许多有关计量经济学的分析和预测研究仍然是以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为基础。</w:t>
      </w:r>
    </w:p>
    <w:p w14:paraId="298A12DF" w14:textId="77777777"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cs="Arial" w:hint="eastAsia"/>
          <w:color w:val="333333"/>
          <w:sz w:val="24"/>
          <w:szCs w:val="24"/>
          <w:shd w:val="clear" w:color="auto" w:fill="FFFFFF"/>
        </w:rPr>
        <w:t>然而，金融时间序列本质上是复杂的、嘈杂的、动态的、非平稳的、非线性的、非参数的和混沌的</w:t>
      </w:r>
      <w:r w:rsidRPr="00EB55F5">
        <w:rPr>
          <w:rFonts w:ascii="Times New Roman" w:eastAsia="宋体" w:hAnsi="Times New Roman" w:cs="Arial"/>
          <w:color w:val="333333"/>
          <w:sz w:val="24"/>
          <w:szCs w:val="24"/>
          <w:shd w:val="clear" w:color="auto" w:fill="FFFFFF"/>
          <w:vertAlign w:val="superscript"/>
        </w:rPr>
        <w:t>[1,16</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19</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,56]</w:t>
      </w:r>
      <w:r w:rsidRPr="00EB55F5">
        <w:rPr>
          <w:rFonts w:ascii="Times New Roman" w:eastAsia="宋体" w:hAnsi="Times New Roman" w:cs="Arial" w:hint="eastAsia"/>
          <w:color w:val="333333"/>
          <w:sz w:val="24"/>
          <w:szCs w:val="24"/>
          <w:shd w:val="clear" w:color="auto" w:fill="FFFFFF"/>
        </w:rPr>
        <w:t>。大量的基于非线性处理模型的出现也为金融时间序列的分析和预测带来了新的处理方法。特别是由于计算效率的提高一些传统机器学习模型和深度学习模型在金融时间序列中得到了非常广泛的应用。</w:t>
      </w:r>
    </w:p>
    <w:p w14:paraId="3102AB7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Y.Baek and H.Y.Kim(2018)</w:t>
      </w:r>
      <w:r w:rsidRPr="00EB55F5">
        <w:rPr>
          <w:rFonts w:ascii="Times New Roman" w:eastAsia="宋体" w:hAnsi="Times New Roman"/>
          <w:sz w:val="24"/>
          <w:szCs w:val="24"/>
          <w:vertAlign w:val="superscript"/>
        </w:rPr>
        <w:t>[1]</w:t>
      </w:r>
      <w:r w:rsidRPr="00EB55F5">
        <w:rPr>
          <w:rFonts w:ascii="Times New Roman" w:eastAsia="宋体" w:hAnsi="Times New Roman" w:hint="eastAsia"/>
          <w:sz w:val="24"/>
          <w:szCs w:val="24"/>
        </w:rPr>
        <w:t>利用数据增强提出了有两个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模型组成的组合模型对标准普尔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S&amp;P</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）指数和</w:t>
      </w:r>
      <w:r w:rsidRPr="00EB55F5">
        <w:rPr>
          <w:rFonts w:ascii="Times New Roman" w:eastAsia="宋体" w:hAnsi="Times New Roman"/>
          <w:sz w:val="24"/>
          <w:szCs w:val="24"/>
        </w:rPr>
        <w:t>KOSPI200</w:t>
      </w:r>
      <w:r w:rsidRPr="00EB55F5">
        <w:rPr>
          <w:rFonts w:ascii="Times New Roman" w:eastAsia="宋体" w:hAnsi="Times New Roman" w:hint="eastAsia"/>
          <w:sz w:val="24"/>
          <w:szCs w:val="24"/>
        </w:rPr>
        <w:t>指数进行预测研究，结果表明他们提出的有两个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的组合模型优于一般的</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和单独的</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w:t>
      </w:r>
      <w:r w:rsidRPr="00EB55F5">
        <w:rPr>
          <w:rFonts w:ascii="Times New Roman" w:eastAsia="宋体" w:hAnsi="Times New Roman"/>
          <w:sz w:val="24"/>
          <w:szCs w:val="24"/>
        </w:rPr>
        <w:t>D.M.Q.Nelson, A.C.M.Pereira(2017)</w:t>
      </w:r>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模型预测巴西圣保罗</w:t>
      </w:r>
      <w:r w:rsidRPr="00EB55F5">
        <w:rPr>
          <w:rFonts w:ascii="Times New Roman" w:eastAsia="宋体" w:hAnsi="Times New Roman"/>
          <w:sz w:val="24"/>
          <w:szCs w:val="24"/>
        </w:rPr>
        <w:t xml:space="preserve">IBovespa </w:t>
      </w:r>
      <w:r w:rsidRPr="00EB55F5">
        <w:rPr>
          <w:rFonts w:ascii="Times New Roman" w:eastAsia="宋体" w:hAnsi="Times New Roman" w:hint="eastAsia"/>
          <w:sz w:val="24"/>
          <w:szCs w:val="24"/>
        </w:rPr>
        <w:t>指数的走势，并且与随机森林（</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）、多层感知机（</w:t>
      </w:r>
      <w:r w:rsidRPr="00EB55F5">
        <w:rPr>
          <w:rFonts w:ascii="Times New Roman" w:eastAsia="宋体" w:hAnsi="Times New Roman" w:hint="eastAsia"/>
          <w:sz w:val="24"/>
          <w:szCs w:val="24"/>
        </w:rPr>
        <w:t>MLP</w:t>
      </w:r>
      <w:r w:rsidRPr="00EB55F5">
        <w:rPr>
          <w:rFonts w:ascii="Times New Roman" w:eastAsia="宋体" w:hAnsi="Times New Roman" w:hint="eastAsia"/>
          <w:sz w:val="24"/>
          <w:szCs w:val="24"/>
        </w:rPr>
        <w:t>）和随机模型相比，</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的准确率更高。</w:t>
      </w:r>
      <w:r w:rsidRPr="00EB55F5">
        <w:rPr>
          <w:rFonts w:ascii="Times New Roman" w:eastAsia="宋体" w:hAnsi="Times New Roman"/>
          <w:sz w:val="24"/>
          <w:szCs w:val="24"/>
        </w:rPr>
        <w:t>Y. Chen and Y. Hao(2017)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利用加权的支持向量机（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）和加权的最近邻（</w:t>
      </w:r>
      <w:r w:rsidRPr="00EB55F5">
        <w:rPr>
          <w:rFonts w:ascii="Times New Roman" w:eastAsia="宋体" w:hAnsi="Times New Roman" w:hint="eastAsia"/>
          <w:sz w:val="24"/>
          <w:szCs w:val="24"/>
        </w:rPr>
        <w:t>KNN</w:t>
      </w:r>
      <w:r w:rsidRPr="00EB55F5">
        <w:rPr>
          <w:rFonts w:ascii="Times New Roman" w:eastAsia="宋体" w:hAnsi="Times New Roman" w:hint="eastAsia"/>
          <w:sz w:val="24"/>
          <w:szCs w:val="24"/>
        </w:rPr>
        <w:t>）模型预测了短期、中期和长期上证综合指数和深圳综合指数以及指数走势，他们认为经过加权的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模型预测效果会好一点。</w:t>
      </w:r>
    </w:p>
    <w:p w14:paraId="4E798FE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还有些学者利用机器学习模型来分析国际市场间的相互影响对预测的作用如：</w:t>
      </w:r>
      <w:r w:rsidRPr="00EB55F5">
        <w:rPr>
          <w:rFonts w:ascii="Times New Roman" w:eastAsia="宋体" w:hAnsi="Times New Roman"/>
          <w:sz w:val="24"/>
          <w:szCs w:val="24"/>
        </w:rPr>
        <w:t xml:space="preserve">L. S. Malagrino, N. T. Roman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A. M. Monteiro(2018)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20]</w:t>
      </w:r>
      <w:r w:rsidRPr="00EB55F5">
        <w:rPr>
          <w:rFonts w:ascii="Times New Roman" w:eastAsia="宋体" w:hAnsi="Times New Roman" w:cs="Arial" w:hint="eastAsia"/>
          <w:color w:val="333333"/>
          <w:sz w:val="24"/>
          <w:szCs w:val="24"/>
          <w:shd w:val="clear" w:color="auto" w:fill="FFFFFF"/>
        </w:rPr>
        <w:t>利用朴素贝叶斯模型结合全球市场其它地区主要的股票市场指数的走势预测了巴西圣保罗</w:t>
      </w:r>
      <w:r w:rsidRPr="00EB55F5">
        <w:rPr>
          <w:rFonts w:ascii="Times New Roman" w:eastAsia="宋体" w:hAnsi="Times New Roman"/>
          <w:sz w:val="24"/>
          <w:szCs w:val="24"/>
        </w:rPr>
        <w:t xml:space="preserve">IBovespa </w:t>
      </w:r>
      <w:r w:rsidRPr="00EB55F5">
        <w:rPr>
          <w:rFonts w:ascii="Times New Roman" w:eastAsia="宋体" w:hAnsi="Times New Roman" w:hint="eastAsia"/>
          <w:sz w:val="24"/>
          <w:szCs w:val="24"/>
        </w:rPr>
        <w:t>指数的走势，虽然预测结果一般但是朴素贝叶斯模型利用解释和分析市场间的联系。同样</w:t>
      </w:r>
      <w:r w:rsidRPr="00EB55F5">
        <w:rPr>
          <w:rFonts w:ascii="Times New Roman" w:eastAsia="宋体" w:hAnsi="Times New Roman"/>
          <w:sz w:val="24"/>
          <w:szCs w:val="24"/>
        </w:rPr>
        <w:t xml:space="preserve">M. Thenmozhi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G. Sarath Chand(2016)</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w:t>
      </w:r>
      <w:r w:rsidRPr="00EB55F5">
        <w:rPr>
          <w:rFonts w:ascii="Times New Roman" w:eastAsia="宋体" w:hAnsi="Times New Roman" w:hint="eastAsia"/>
          <w:sz w:val="24"/>
          <w:szCs w:val="24"/>
        </w:rPr>
        <w:t>利用支持向量机（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）回归分析研究了全球六个市场美国（道琼斯，标普</w:t>
      </w:r>
      <w:r w:rsidRPr="00EB55F5">
        <w:rPr>
          <w:rFonts w:ascii="Times New Roman" w:eastAsia="宋体" w:hAnsi="Times New Roman" w:hint="eastAsia"/>
          <w:sz w:val="24"/>
          <w:szCs w:val="24"/>
        </w:rPr>
        <w:t>500</w:t>
      </w:r>
      <w:r w:rsidRPr="00EB55F5">
        <w:rPr>
          <w:rFonts w:ascii="Times New Roman" w:eastAsia="宋体" w:hAnsi="Times New Roman" w:hint="eastAsia"/>
          <w:sz w:val="24"/>
          <w:szCs w:val="24"/>
        </w:rPr>
        <w:t>），英国（</w:t>
      </w:r>
      <w:r w:rsidRPr="00EB55F5">
        <w:rPr>
          <w:rFonts w:ascii="Times New Roman" w:eastAsia="宋体" w:hAnsi="Times New Roman" w:hint="eastAsia"/>
          <w:sz w:val="24"/>
          <w:szCs w:val="24"/>
        </w:rPr>
        <w:t>FTSE-100</w:t>
      </w:r>
      <w:r w:rsidRPr="00EB55F5">
        <w:rPr>
          <w:rFonts w:ascii="Times New Roman" w:eastAsia="宋体" w:hAnsi="Times New Roman" w:hint="eastAsia"/>
          <w:sz w:val="24"/>
          <w:szCs w:val="24"/>
        </w:rPr>
        <w:t>），印度（</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），新加坡（</w:t>
      </w:r>
      <w:r w:rsidRPr="00EB55F5">
        <w:rPr>
          <w:rFonts w:ascii="Times New Roman" w:eastAsia="宋体" w:hAnsi="Times New Roman" w:hint="eastAsia"/>
          <w:sz w:val="24"/>
          <w:szCs w:val="24"/>
        </w:rPr>
        <w:t>SGX</w:t>
      </w:r>
      <w:r w:rsidRPr="00EB55F5">
        <w:rPr>
          <w:rFonts w:ascii="Times New Roman" w:eastAsia="宋体" w:hAnsi="Times New Roman" w:hint="eastAsia"/>
          <w:sz w:val="24"/>
          <w:szCs w:val="24"/>
        </w:rPr>
        <w:t>），香港（恒生）和中国（上证）股票市场指数之间的价格信息传递，实证结果表明，加入了全球市场因子的预测结果优于仅仅只有滞后价格信息的预测结果。</w:t>
      </w:r>
    </w:p>
    <w:p w14:paraId="2892ABA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还有一些学者在使用历史数据的前提下增加了技术指标或者是市场新闻情绪、投资者情绪等指标。如</w:t>
      </w:r>
      <w:r w:rsidRPr="00EB55F5">
        <w:rPr>
          <w:rFonts w:ascii="Times New Roman" w:eastAsia="宋体" w:hAnsi="Times New Roman"/>
          <w:sz w:val="24"/>
          <w:szCs w:val="24"/>
        </w:rPr>
        <w:t>X.Zhang(2018)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hint="eastAsia"/>
          <w:sz w:val="24"/>
          <w:szCs w:val="24"/>
        </w:rPr>
        <w:t>加入了在雪球网提取的情感指数利用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来预测上证指数的走势，他们的结果表明，情感指数的加入，有利于市场</w:t>
      </w:r>
      <w:r w:rsidRPr="00EB55F5">
        <w:rPr>
          <w:rFonts w:ascii="Times New Roman" w:eastAsia="宋体" w:hAnsi="Times New Roman" w:hint="eastAsia"/>
          <w:sz w:val="24"/>
          <w:szCs w:val="24"/>
        </w:rPr>
        <w:lastRenderedPageBreak/>
        <w:t>走势的预测。</w:t>
      </w:r>
      <w:r w:rsidRPr="00EB55F5">
        <w:rPr>
          <w:rFonts w:ascii="Times New Roman" w:eastAsia="宋体" w:hAnsi="Times New Roman"/>
          <w:sz w:val="24"/>
          <w:szCs w:val="24"/>
        </w:rPr>
        <w:t>B.Weng(2018)</w:t>
      </w:r>
      <w:r w:rsidRPr="00EB55F5">
        <w:rPr>
          <w:rFonts w:ascii="Times New Roman" w:eastAsia="宋体" w:hAnsi="Times New Roman"/>
          <w:sz w:val="24"/>
          <w:szCs w:val="24"/>
          <w:vertAlign w:val="superscript"/>
        </w:rPr>
        <w:t>[15]</w:t>
      </w:r>
      <w:r w:rsidRPr="00EB55F5">
        <w:rPr>
          <w:rFonts w:ascii="Times New Roman" w:eastAsia="宋体" w:hAnsi="Times New Roman"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）回归集成，支持向量机（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）回归集成，提升树（</w:t>
      </w:r>
      <w:r w:rsidRPr="00EB55F5">
        <w:rPr>
          <w:rFonts w:ascii="Times New Roman" w:eastAsia="宋体" w:hAnsi="Times New Roman" w:cs="Arial" w:hint="eastAsia"/>
          <w:color w:val="333333"/>
          <w:sz w:val="24"/>
          <w:szCs w:val="24"/>
          <w:shd w:val="clear" w:color="auto" w:fill="FFFFFF"/>
        </w:rPr>
        <w:t>B</w:t>
      </w:r>
      <w:r w:rsidRPr="00EB55F5">
        <w:rPr>
          <w:rFonts w:ascii="Times New Roman" w:eastAsia="宋体" w:hAnsi="Times New Roman" w:cs="Arial"/>
          <w:color w:val="333333"/>
          <w:sz w:val="24"/>
          <w:szCs w:val="24"/>
          <w:shd w:val="clear" w:color="auto" w:fill="FFFFFF"/>
        </w:rPr>
        <w:t xml:space="preserve">oosting </w:t>
      </w:r>
      <w:r w:rsidRPr="00EB55F5">
        <w:rPr>
          <w:rFonts w:ascii="Times New Roman" w:eastAsia="宋体" w:hAnsi="Times New Roman" w:cs="Arial" w:hint="eastAsia"/>
          <w:color w:val="333333"/>
          <w:sz w:val="24"/>
          <w:szCs w:val="24"/>
          <w:shd w:val="clear" w:color="auto" w:fill="FFFFFF"/>
        </w:rPr>
        <w:t>T</w:t>
      </w:r>
      <w:r w:rsidRPr="00EB55F5">
        <w:rPr>
          <w:rFonts w:ascii="Times New Roman" w:eastAsia="宋体" w:hAnsi="Times New Roman" w:cs="Arial"/>
          <w:color w:val="333333"/>
          <w:sz w:val="24"/>
          <w:szCs w:val="24"/>
          <w:shd w:val="clear" w:color="auto" w:fill="FFFFFF"/>
        </w:rPr>
        <w:t>ree</w:t>
      </w:r>
      <w:r w:rsidRPr="00EB55F5">
        <w:rPr>
          <w:rFonts w:ascii="Times New Roman" w:eastAsia="宋体" w:hAnsi="Times New Roman" w:hint="eastAsia"/>
          <w:sz w:val="24"/>
          <w:szCs w:val="24"/>
        </w:rPr>
        <w:t>）和随机深林（</w:t>
      </w:r>
      <w:r w:rsidRPr="00EB55F5">
        <w:rPr>
          <w:rFonts w:ascii="Times New Roman" w:eastAsia="宋体" w:hAnsi="Times New Roman" w:hint="eastAsia"/>
          <w:sz w:val="24"/>
          <w:szCs w:val="24"/>
        </w:rPr>
        <w:t>Random</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Forest</w:t>
      </w:r>
      <w:r w:rsidRPr="00EB55F5">
        <w:rPr>
          <w:rFonts w:ascii="Times New Roman" w:eastAsia="宋体" w:hAnsi="Times New Roman" w:hint="eastAsia"/>
          <w:sz w:val="24"/>
          <w:szCs w:val="24"/>
        </w:rPr>
        <w:t>）回归来预测股票的价格，实证表明提升树模型对股票价格预测效果更好。在机器学习快速发展的今天，大量的机器学习和深度学习算法已经渗入到金融时间序列的预测中如人工神经网络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sz w:val="24"/>
          <w:szCs w:val="24"/>
        </w:rPr>
        <w:t>E.Guresen(2011)</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E.Chong, C.Han and F.C.Park</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w:t>
      </w:r>
      <w:r w:rsidRPr="00EB55F5">
        <w:rPr>
          <w:rFonts w:ascii="Times New Roman" w:eastAsia="宋体" w:hAnsi="Times New Roman"/>
          <w:sz w:val="24"/>
          <w:szCs w:val="24"/>
        </w:rPr>
        <w:t>, M.Qiu, Y.Song(2018)</w:t>
      </w:r>
      <w:r w:rsidRPr="00EB55F5">
        <w:rPr>
          <w:rFonts w:ascii="Times New Roman" w:eastAsia="宋体" w:hAnsi="Times New Roman"/>
          <w:sz w:val="24"/>
          <w:szCs w:val="24"/>
          <w:vertAlign w:val="superscript"/>
        </w:rPr>
        <w:t>[11]</w:t>
      </w:r>
      <w:r w:rsidRPr="00EB55F5">
        <w:rPr>
          <w:rFonts w:ascii="Times New Roman" w:eastAsia="宋体" w:hAnsi="Times New Roman"/>
          <w:sz w:val="24"/>
          <w:szCs w:val="24"/>
        </w:rPr>
        <w:t>, B.Weng(2018)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X. Zhong(2017)</w:t>
      </w:r>
      <w:r w:rsidRPr="00EB55F5">
        <w:rPr>
          <w:rFonts w:ascii="Times New Roman" w:eastAsia="宋体" w:hAnsi="Times New Roman"/>
          <w:sz w:val="24"/>
          <w:szCs w:val="24"/>
          <w:vertAlign w:val="superscript"/>
        </w:rPr>
        <w:t>[16]</w:t>
      </w:r>
      <w:r w:rsidRPr="00EB55F5">
        <w:rPr>
          <w:rFonts w:ascii="Times New Roman" w:eastAsia="宋体" w:hAnsi="Times New Roman" w:hint="eastAsia"/>
          <w:sz w:val="24"/>
          <w:szCs w:val="24"/>
        </w:rPr>
        <w:t>）、支持向量机</w:t>
      </w:r>
      <w:r w:rsidRPr="00EB55F5">
        <w:rPr>
          <w:rFonts w:ascii="Times New Roman" w:eastAsia="宋体" w:hAnsi="Times New Roman" w:hint="eastAsia"/>
          <w:sz w:val="24"/>
          <w:szCs w:val="24"/>
        </w:rPr>
        <w:t>S</w:t>
      </w:r>
      <w:r w:rsidRPr="00EB55F5">
        <w:rPr>
          <w:rFonts w:ascii="Times New Roman" w:eastAsia="宋体" w:hAnsi="Times New Roman"/>
          <w:sz w:val="24"/>
          <w:szCs w:val="24"/>
        </w:rPr>
        <w:t>VM</w:t>
      </w:r>
      <w:r w:rsidRPr="00EB55F5">
        <w:rPr>
          <w:rFonts w:ascii="Times New Roman" w:eastAsia="宋体" w:hAnsi="Times New Roman" w:hint="eastAsia"/>
          <w:sz w:val="24"/>
          <w:szCs w:val="24"/>
        </w:rPr>
        <w:t>（</w:t>
      </w:r>
      <w:r w:rsidRPr="00EB55F5">
        <w:rPr>
          <w:rFonts w:ascii="Times New Roman" w:eastAsia="宋体" w:hAnsi="Times New Roman"/>
          <w:sz w:val="24"/>
          <w:szCs w:val="24"/>
        </w:rPr>
        <w:t>X.Zhang(2018)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sz w:val="24"/>
          <w:szCs w:val="24"/>
        </w:rPr>
        <w:t>, M.Thenmozhi(2016)</w:t>
      </w:r>
      <w:r w:rsidRPr="00EB55F5">
        <w:rPr>
          <w:rFonts w:ascii="Times New Roman" w:eastAsia="宋体" w:hAnsi="Times New Roman"/>
          <w:sz w:val="24"/>
          <w:szCs w:val="24"/>
          <w:vertAlign w:val="superscript"/>
        </w:rPr>
        <w:t>[4]</w:t>
      </w:r>
      <w:r w:rsidRPr="00EB55F5">
        <w:rPr>
          <w:rFonts w:ascii="Times New Roman" w:eastAsia="宋体" w:hAnsi="Times New Roman"/>
          <w:sz w:val="24"/>
          <w:szCs w:val="24"/>
        </w:rPr>
        <w:t>, B. Weng(2018)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Q.Xu(2019)</w:t>
      </w:r>
      <w:r w:rsidRPr="00EB55F5">
        <w:rPr>
          <w:rFonts w:ascii="Times New Roman" w:eastAsia="宋体" w:hAnsi="Times New Roman"/>
          <w:sz w:val="24"/>
          <w:szCs w:val="24"/>
          <w:vertAlign w:val="superscript"/>
        </w:rPr>
        <w:t>[18]</w:t>
      </w:r>
      <w:r w:rsidRPr="00EB55F5">
        <w:rPr>
          <w:rFonts w:ascii="Times New Roman" w:eastAsia="宋体" w:hAnsi="Times New Roman"/>
          <w:sz w:val="24"/>
          <w:szCs w:val="24"/>
        </w:rPr>
        <w:t>, Y.Chen(2017)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），深度神经网络</w:t>
      </w:r>
      <w:r w:rsidRPr="00EB55F5">
        <w:rPr>
          <w:rFonts w:ascii="Times New Roman" w:eastAsia="宋体" w:hAnsi="Times New Roman" w:hint="eastAsia"/>
          <w:sz w:val="24"/>
          <w:szCs w:val="24"/>
        </w:rPr>
        <w:t>D</w:t>
      </w:r>
      <w:r w:rsidRPr="00EB55F5">
        <w:rPr>
          <w:rFonts w:ascii="Times New Roman" w:eastAsia="宋体" w:hAnsi="Times New Roman"/>
          <w:sz w:val="24"/>
          <w:szCs w:val="24"/>
        </w:rPr>
        <w:t>NN</w:t>
      </w:r>
      <w:r w:rsidRPr="00EB55F5">
        <w:rPr>
          <w:rFonts w:ascii="Times New Roman" w:eastAsia="宋体" w:hAnsi="Times New Roman" w:hint="eastAsia"/>
          <w:sz w:val="24"/>
          <w:szCs w:val="24"/>
        </w:rPr>
        <w:t>（</w:t>
      </w:r>
      <w:r w:rsidRPr="00EB55F5">
        <w:rPr>
          <w:rFonts w:ascii="Times New Roman" w:eastAsia="宋体" w:hAnsi="Times New Roman"/>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r w:rsidRPr="00EB55F5">
        <w:rPr>
          <w:rFonts w:ascii="Times New Roman" w:eastAsia="宋体" w:hAnsi="Times New Roman"/>
          <w:sz w:val="24"/>
          <w:szCs w:val="24"/>
        </w:rPr>
        <w:t>Y.Baek and H.Y.Kim</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w:t>
      </w:r>
      <w:r w:rsidRPr="00EB55F5">
        <w:rPr>
          <w:rFonts w:ascii="Times New Roman" w:eastAsia="宋体" w:hAnsi="Times New Roman"/>
          <w:sz w:val="24"/>
          <w:szCs w:val="24"/>
        </w:rPr>
        <w:t>, T.Fischer and C.Krauss(2018)</w:t>
      </w:r>
      <w:r w:rsidRPr="00EB55F5">
        <w:rPr>
          <w:rFonts w:ascii="Times New Roman" w:eastAsia="宋体" w:hAnsi="Times New Roman"/>
          <w:sz w:val="24"/>
          <w:szCs w:val="24"/>
          <w:vertAlign w:val="superscript"/>
        </w:rPr>
        <w:t>[5]</w:t>
      </w:r>
      <w:r w:rsidRPr="00EB55F5">
        <w:rPr>
          <w:rFonts w:ascii="Times New Roman" w:eastAsia="宋体" w:hAnsi="Times New Roman"/>
          <w:sz w:val="24"/>
          <w:szCs w:val="24"/>
        </w:rPr>
        <w:t>, H.Y.Kim and C.H.Won(2018)</w:t>
      </w:r>
      <w:r w:rsidRPr="00EB55F5">
        <w:rPr>
          <w:rFonts w:ascii="Times New Roman" w:eastAsia="宋体" w:hAnsi="Times New Roman"/>
          <w:sz w:val="24"/>
          <w:szCs w:val="24"/>
          <w:vertAlign w:val="superscript"/>
        </w:rPr>
        <w:t>[6]</w:t>
      </w:r>
      <w:r w:rsidRPr="00EB55F5">
        <w:rPr>
          <w:rFonts w:ascii="Times New Roman" w:eastAsia="宋体" w:hAnsi="Times New Roman"/>
          <w:sz w:val="24"/>
          <w:szCs w:val="24"/>
        </w:rPr>
        <w:t>, H.M(2018)</w:t>
      </w:r>
      <w:r w:rsidRPr="00EB55F5">
        <w:rPr>
          <w:rFonts w:ascii="Times New Roman" w:eastAsia="宋体" w:hAnsi="Times New Roman"/>
          <w:sz w:val="24"/>
          <w:szCs w:val="24"/>
          <w:vertAlign w:val="superscript"/>
        </w:rPr>
        <w:t>[9]</w:t>
      </w:r>
      <w:r w:rsidRPr="00EB55F5">
        <w:rPr>
          <w:rFonts w:ascii="Times New Roman" w:eastAsia="宋体" w:hAnsi="Times New Roman"/>
          <w:sz w:val="24"/>
          <w:szCs w:val="24"/>
        </w:rPr>
        <w:t>, D.M.Q.Nelson</w:t>
      </w:r>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）等。</w:t>
      </w:r>
    </w:p>
    <w:p w14:paraId="1DCFB628"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 w:name="_Toc37021181"/>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经验模态分解应用研究文献综述</w:t>
      </w:r>
      <w:bookmarkEnd w:id="7"/>
    </w:p>
    <w:p w14:paraId="448BCE82" w14:textId="77777777" w:rsidR="005F1990" w:rsidRPr="00EB55F5" w:rsidRDefault="005F1990" w:rsidP="005F1990">
      <w:pPr>
        <w:spacing w:line="400" w:lineRule="exact"/>
        <w:ind w:firstLineChars="200" w:firstLine="480"/>
        <w:rPr>
          <w:rFonts w:ascii="Times New Roman" w:eastAsia="宋体" w:hAnsi="Times New Roman"/>
          <w:sz w:val="24"/>
          <w:szCs w:val="24"/>
        </w:rPr>
      </w:pPr>
      <w:bookmarkStart w:id="8" w:name="OLE_LINK24"/>
      <w:r w:rsidRPr="00EB55F5">
        <w:rPr>
          <w:rFonts w:ascii="Times New Roman" w:eastAsia="宋体" w:hAnsi="Times New Roman" w:hint="eastAsia"/>
          <w:sz w:val="24"/>
          <w:szCs w:val="24"/>
        </w:rPr>
        <w:t>经验模态分解（</w:t>
      </w:r>
      <w:r w:rsidRPr="00EB55F5">
        <w:rPr>
          <w:rFonts w:ascii="Times New Roman" w:eastAsia="宋体" w:hAnsi="Times New Roman"/>
          <w:sz w:val="24"/>
          <w:szCs w:val="24"/>
        </w:rPr>
        <w:t>Empirical Mode</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 xml:space="preserve">Decomposition , </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）是</w:t>
      </w:r>
      <w:r w:rsidRPr="00EB55F5">
        <w:rPr>
          <w:rFonts w:ascii="Times New Roman" w:eastAsia="宋体" w:hAnsi="Times New Roman" w:hint="eastAsia"/>
          <w:sz w:val="24"/>
          <w:szCs w:val="24"/>
        </w:rPr>
        <w:t>1</w:t>
      </w:r>
      <w:r w:rsidRPr="00EB55F5">
        <w:rPr>
          <w:rFonts w:ascii="Times New Roman" w:eastAsia="宋体" w:hAnsi="Times New Roman"/>
          <w:sz w:val="24"/>
          <w:szCs w:val="24"/>
        </w:rPr>
        <w:t>998</w:t>
      </w:r>
      <w:r w:rsidRPr="00EB55F5">
        <w:rPr>
          <w:rFonts w:ascii="Times New Roman" w:eastAsia="宋体" w:hAnsi="Times New Roman" w:hint="eastAsia"/>
          <w:sz w:val="24"/>
          <w:szCs w:val="24"/>
        </w:rPr>
        <w:t>年由美籍华人专家</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在瞬时频率概念的基础上提出的一种新型自适应信号时频分析技术，是从时序的角度进行时间序列分析的工具，主要用于信号分解和去噪。</w:t>
      </w:r>
      <w:bookmarkEnd w:id="8"/>
      <w:r w:rsidRPr="00EB55F5">
        <w:rPr>
          <w:rFonts w:ascii="Times New Roman" w:eastAsia="宋体" w:hAnsi="Times New Roman" w:hint="eastAsia"/>
          <w:sz w:val="24"/>
          <w:szCs w:val="24"/>
        </w:rPr>
        <w:t>在建立了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基本框架的情形下，</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等人定义了本征模函数（</w:t>
      </w:r>
      <w:r w:rsidRPr="00EB55F5">
        <w:rPr>
          <w:rFonts w:ascii="Times New Roman" w:eastAsia="宋体" w:hAnsi="Times New Roman"/>
          <w:sz w:val="24"/>
          <w:szCs w:val="24"/>
        </w:rPr>
        <w:t>Intrinsic Mode Function , IMF</w:t>
      </w:r>
      <w:r w:rsidRPr="00EB55F5">
        <w:rPr>
          <w:rFonts w:ascii="Times New Roman" w:eastAsia="宋体" w:hAnsi="Times New Roman" w:hint="eastAsia"/>
          <w:sz w:val="24"/>
          <w:szCs w:val="24"/>
        </w:rPr>
        <w:t>），提出了构建包络线和用连续均值筛选的过程，并进一步论证了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的正交性和完备性。经过十几年的发展，基于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的时频分析方法逐步形成了一套完备的理论体系，受到国内外诸多学者的广泛关注和研究</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本质上可以被看作是一种滤波，将不同尺度的波动逐级进行分解。经验模态分解因为其前提假设少，适用性广，提出之后很快就被用于许多理工科领域</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w:t>
      </w:r>
    </w:p>
    <w:p w14:paraId="427E30F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现有文献中结合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进行预测的模型，按照对子序列（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）是否使用相同的模型来说可以主要分为两类。</w:t>
      </w:r>
    </w:p>
    <w:p w14:paraId="7E2A12A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第一类是对不同的子序列使用不同的模型。</w:t>
      </w:r>
      <w:r w:rsidRPr="00EB55F5">
        <w:rPr>
          <w:rFonts w:ascii="Times New Roman" w:eastAsia="宋体" w:hAnsi="Times New Roman"/>
          <w:sz w:val="24"/>
          <w:szCs w:val="24"/>
        </w:rPr>
        <w:t>Y.Xiang</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61] </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对降雨时间序列进行分解，然后对第一个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SVR</w:t>
      </w:r>
      <w:r w:rsidRPr="00EB55F5">
        <w:rPr>
          <w:rFonts w:ascii="Times New Roman" w:eastAsia="宋体" w:hAnsi="Times New Roman" w:hint="eastAsia"/>
          <w:sz w:val="24"/>
          <w:szCs w:val="24"/>
        </w:rPr>
        <w:t>进行预测，其他分量使用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进行预测，把所有的预测结果加总得到最后结果，他们认为分解后的时间序列能够得到更好的预测效果。田大中（</w:t>
      </w:r>
      <w:r w:rsidRPr="00EB55F5">
        <w:rPr>
          <w:rFonts w:ascii="Times New Roman" w:eastAsia="宋体" w:hAnsi="Times New Roman" w:hint="eastAsia"/>
          <w:sz w:val="24"/>
          <w:szCs w:val="24"/>
        </w:rPr>
        <w:t>2</w:t>
      </w:r>
      <w:r w:rsidRPr="00EB55F5">
        <w:rPr>
          <w:rFonts w:ascii="Times New Roman" w:eastAsia="宋体" w:hAnsi="Times New Roman"/>
          <w:sz w:val="24"/>
          <w:szCs w:val="24"/>
        </w:rPr>
        <w:t>015</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63] </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对网络流量序列分解，然后结合</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分别对各分量的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和余项进行预测，然后将预测结果利用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非线性叠加作为最终的预测结果。他认为经过组合的模型优于单个</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对使用经验模态分解后的子序列分别使用不同的模型进行预测，然后把预测结果利用</w:t>
      </w:r>
      <w:r w:rsidRPr="00EB55F5">
        <w:rPr>
          <w:rFonts w:ascii="Times New Roman" w:eastAsia="宋体" w:hAnsi="Times New Roman" w:hint="eastAsia"/>
          <w:sz w:val="24"/>
          <w:szCs w:val="24"/>
        </w:rPr>
        <w:t>RBF</w:t>
      </w:r>
      <w:r w:rsidRPr="00EB55F5">
        <w:rPr>
          <w:rFonts w:ascii="Times New Roman" w:eastAsia="宋体" w:hAnsi="Times New Roman" w:hint="eastAsia"/>
          <w:sz w:val="24"/>
          <w:szCs w:val="24"/>
        </w:rPr>
        <w:t>（径向基）神经网络再次进行建模得到最终的预测值。</w:t>
      </w:r>
    </w:p>
    <w:p w14:paraId="2F19979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第二类也是最流行的一种方式，对每个子序列使用相同的模型进行预测。</w:t>
      </w:r>
      <w:r w:rsidRPr="00EB55F5">
        <w:rPr>
          <w:rFonts w:ascii="Times New Roman" w:eastAsia="宋体" w:hAnsi="Times New Roman"/>
          <w:sz w:val="24"/>
          <w:szCs w:val="24"/>
        </w:rPr>
        <w:t>S.Huang(2014)</w:t>
      </w:r>
      <w:r w:rsidRPr="00EB55F5">
        <w:rPr>
          <w:rFonts w:ascii="Times New Roman" w:eastAsia="宋体" w:hAnsi="Times New Roman"/>
          <w:sz w:val="24"/>
          <w:szCs w:val="24"/>
          <w:vertAlign w:val="superscript"/>
        </w:rPr>
        <w:t>[67]</w:t>
      </w:r>
      <w:r w:rsidRPr="00EB55F5">
        <w:rPr>
          <w:rFonts w:ascii="Times New Roman" w:eastAsia="宋体" w:hAnsi="Times New Roman" w:hint="eastAsia"/>
          <w:sz w:val="24"/>
          <w:szCs w:val="24"/>
        </w:rPr>
        <w:t>等对基于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分解的个子序列分别利用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进行建模预测，然后把预测的值直接进行相加。他们认为经过混合的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模型的预测效果优于单独的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r w:rsidRPr="00EB55F5">
        <w:rPr>
          <w:rFonts w:ascii="Times New Roman" w:eastAsia="宋体" w:hAnsi="Times New Roman"/>
          <w:sz w:val="24"/>
          <w:szCs w:val="24"/>
        </w:rPr>
        <w:t>Z.Qu(2019)</w:t>
      </w:r>
      <w:r w:rsidRPr="00EB55F5">
        <w:rPr>
          <w:rFonts w:ascii="Times New Roman" w:eastAsia="宋体" w:hAnsi="Times New Roman"/>
          <w:sz w:val="24"/>
          <w:szCs w:val="24"/>
          <w:vertAlign w:val="superscript"/>
        </w:rPr>
        <w:t>[68]</w:t>
      </w:r>
      <w:r w:rsidRPr="00EB55F5">
        <w:rPr>
          <w:rFonts w:ascii="Times New Roman" w:eastAsia="宋体" w:hAnsi="Times New Roman" w:hint="eastAsia"/>
          <w:sz w:val="24"/>
          <w:szCs w:val="24"/>
        </w:rPr>
        <w:t>等对风速时间序列进行</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分解，并对高频的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进行二次分解，然后对每一个序列使用</w:t>
      </w:r>
      <w:r w:rsidRPr="00EB55F5">
        <w:rPr>
          <w:rFonts w:ascii="Times New Roman" w:eastAsia="宋体" w:hAnsi="Times New Roman" w:hint="eastAsia"/>
          <w:sz w:val="24"/>
          <w:szCs w:val="24"/>
        </w:rPr>
        <w:t>Flower-pollination</w:t>
      </w:r>
      <w:r w:rsidRPr="00EB55F5">
        <w:rPr>
          <w:rFonts w:ascii="Times New Roman" w:eastAsia="宋体" w:hAnsi="Times New Roman" w:hint="eastAsia"/>
          <w:sz w:val="24"/>
          <w:szCs w:val="24"/>
        </w:rPr>
        <w:t>算法优化的</w:t>
      </w:r>
      <w:r w:rsidRPr="00EB55F5">
        <w:rPr>
          <w:rFonts w:ascii="Times New Roman" w:eastAsia="宋体" w:hAnsi="Times New Roman" w:hint="eastAsia"/>
          <w:sz w:val="24"/>
          <w:szCs w:val="24"/>
        </w:rPr>
        <w:t>BPNN</w:t>
      </w:r>
      <w:r w:rsidRPr="00EB55F5">
        <w:rPr>
          <w:rFonts w:ascii="Times New Roman" w:eastAsia="宋体" w:hAnsi="Times New Roman" w:hint="eastAsia"/>
          <w:sz w:val="24"/>
          <w:szCs w:val="24"/>
        </w:rPr>
        <w:t>进行预测然后把预测结果相加。陈渝（</w:t>
      </w:r>
      <w:r w:rsidRPr="00EB55F5">
        <w:rPr>
          <w:rFonts w:ascii="Times New Roman" w:eastAsia="宋体" w:hAnsi="Times New Roman" w:hint="eastAsia"/>
          <w:sz w:val="24"/>
          <w:szCs w:val="24"/>
        </w:rPr>
        <w:t>2</w:t>
      </w:r>
      <w:r w:rsidRPr="00EB55F5">
        <w:rPr>
          <w:rFonts w:ascii="Times New Roman" w:eastAsia="宋体" w:hAnsi="Times New Roman"/>
          <w:sz w:val="24"/>
          <w:szCs w:val="24"/>
        </w:rPr>
        <w:t>019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60]</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分解门诊量序列，然后对每个分量</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序列建立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模型去预测门诊量，最后将结果直接相加。他们的结果表明用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进行分解数据时得到的组合模型的预测精度比不进行序列分解时的单一</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和单一</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的预测精度更好。</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w:t>
      </w:r>
      <w:r w:rsidRPr="00EB55F5">
        <w:rPr>
          <w:rFonts w:ascii="Times New Roman" w:eastAsia="宋体" w:hAnsi="Times New Roman"/>
          <w:sz w:val="24"/>
          <w:szCs w:val="24"/>
        </w:rPr>
        <w:t>MD</w:t>
      </w:r>
      <w:r w:rsidRPr="00EB55F5">
        <w:rPr>
          <w:rFonts w:ascii="Times New Roman" w:eastAsia="宋体" w:hAnsi="Times New Roman" w:hint="eastAsia"/>
          <w:sz w:val="24"/>
          <w:szCs w:val="24"/>
        </w:rPr>
        <w:t>对股票指数走势进行预测研究，他们把分解的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利用因子分解机（</w:t>
      </w:r>
      <w:r w:rsidRPr="00EB55F5">
        <w:rPr>
          <w:rFonts w:ascii="Times New Roman" w:eastAsia="宋体" w:hAnsi="Times New Roman"/>
          <w:sz w:val="24"/>
          <w:szCs w:val="24"/>
        </w:rPr>
        <w:t>Factorization machine</w:t>
      </w:r>
      <w:r w:rsidRPr="00EB55F5">
        <w:rPr>
          <w:rFonts w:ascii="Times New Roman" w:eastAsia="宋体" w:hAnsi="Times New Roman" w:hint="eastAsia"/>
          <w:sz w:val="24"/>
          <w:szCs w:val="24"/>
        </w:rPr>
        <w:t>）结合神经网络来预测上证综合指数、标普</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以及纳斯达克综合指数的走势。</w:t>
      </w:r>
      <w:r w:rsidRPr="00EB55F5">
        <w:rPr>
          <w:rFonts w:ascii="Times New Roman" w:eastAsia="宋体" w:hAnsi="Times New Roman"/>
          <w:sz w:val="24"/>
          <w:szCs w:val="24"/>
        </w:rPr>
        <w:t>E. Meng(2019)</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64]</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分解水流量序列并结合</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对水流量进行预测，他认为各分量的组合模型所得到的结果优于单个序列的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r w:rsidRPr="00EB55F5">
        <w:rPr>
          <w:rFonts w:ascii="Times New Roman" w:eastAsia="宋体" w:hAnsi="Times New Roman"/>
          <w:sz w:val="24"/>
          <w:szCs w:val="24"/>
        </w:rPr>
        <w:t>N. Sun</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rPr>
        <w:t>提出了一种自适应的两层分解序列方法</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sz w:val="24"/>
          <w:szCs w:val="24"/>
        </w:rPr>
        <w:t>VMD(</w:t>
      </w:r>
      <w:r w:rsidRPr="00EB55F5">
        <w:rPr>
          <w:rFonts w:ascii="Times New Roman" w:eastAsia="宋体" w:hAnsi="Times New Roman" w:hint="eastAsia"/>
          <w:sz w:val="24"/>
          <w:szCs w:val="24"/>
        </w:rPr>
        <w:t>变分模态分解</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Variational Mode Decomposition, VMD)</w:t>
      </w:r>
      <w:r w:rsidRPr="00EB55F5">
        <w:rPr>
          <w:rFonts w:ascii="Times New Roman" w:eastAsia="宋体" w:hAnsi="Times New Roman" w:hint="eastAsia"/>
          <w:sz w:val="24"/>
          <w:szCs w:val="24"/>
        </w:rPr>
        <w:t>两种序列分解技术来分解序列，然后利用</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降维技术分别选取各分量结合超限学习机（</w:t>
      </w:r>
      <w:r w:rsidRPr="00EB55F5">
        <w:rPr>
          <w:rFonts w:ascii="Times New Roman" w:eastAsia="宋体" w:hAnsi="Times New Roman"/>
          <w:sz w:val="24"/>
          <w:szCs w:val="24"/>
        </w:rPr>
        <w:t>extreme learning machine</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ELM</w:t>
      </w:r>
      <w:r w:rsidRPr="00EB55F5">
        <w:rPr>
          <w:rFonts w:ascii="Times New Roman" w:eastAsia="宋体" w:hAnsi="Times New Roman" w:hint="eastAsia"/>
          <w:sz w:val="24"/>
          <w:szCs w:val="24"/>
        </w:rPr>
        <w:t>）对风速进行预测，他们认为两阶段分解后的组合超限学习机模型优于序列单次分解的模型和序列不分解所构建的模型。</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108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等提出了自适应</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的混合方法对水流量进行预测，他们认为在雨季的时候新提出的模型可以更准确的预测未来的水流量，但是在旱季的时候新提出的模型预测效果不如季节自回归（</w:t>
      </w:r>
      <w:r w:rsidRPr="00EB55F5">
        <w:rPr>
          <w:rFonts w:ascii="Times New Roman" w:eastAsia="宋体" w:hAnsi="Times New Roman" w:hint="eastAsia"/>
          <w:sz w:val="24"/>
          <w:szCs w:val="24"/>
        </w:rPr>
        <w:t>SAR</w:t>
      </w:r>
      <w:r w:rsidRPr="00EB55F5">
        <w:rPr>
          <w:rFonts w:ascii="Times New Roman" w:eastAsia="宋体" w:hAnsi="Times New Roman" w:hint="eastAsia"/>
          <w:sz w:val="24"/>
          <w:szCs w:val="24"/>
        </w:rPr>
        <w:t>）的预测效果。</w:t>
      </w:r>
    </w:p>
    <w:p w14:paraId="03D91AF4" w14:textId="77777777" w:rsidR="005F1990" w:rsidRPr="00EB55F5" w:rsidRDefault="005F1990" w:rsidP="005F1990">
      <w:pPr>
        <w:spacing w:line="400" w:lineRule="exact"/>
        <w:rPr>
          <w:rFonts w:ascii="Times New Roman" w:eastAsia="宋体" w:hAnsi="Times New Roman"/>
        </w:rPr>
      </w:pPr>
    </w:p>
    <w:p w14:paraId="3AEBC4B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9" w:name="_Toc37021182"/>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本文主要内容与创新</w:t>
      </w:r>
      <w:bookmarkEnd w:id="9"/>
    </w:p>
    <w:p w14:paraId="01E6F55B"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0" w:name="_Toc37021183"/>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本文的主要内容</w:t>
      </w:r>
      <w:bookmarkEnd w:id="10"/>
    </w:p>
    <w:p w14:paraId="145F591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本文主要目的是改进了以往与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算法混合的预测模型，提出了一个基于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的新的预测框架，可以明显提高预测效率，而且在一定程度上也能提高预测的精度。其次本文也研究了结合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算法进行预测的模型中存在的前瞻性偏差问题，针对这个偏差，本文探讨了剔除该偏差后，结合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的预测模型是否还具有优越性。最后本文为消除前瞻性偏差的预测模型进行了改进，使得模型的预测结果更加具有现实意义。</w:t>
      </w:r>
    </w:p>
    <w:p w14:paraId="28EA51B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故本文据此对文章内容进行如下安排：</w:t>
      </w:r>
    </w:p>
    <w:p w14:paraId="404E332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章为绪论。在本章在阐述了本文的研究背景及意义。并且针对股票指数预测以及经验模态分解的应用分别进行了综述。</w:t>
      </w:r>
    </w:p>
    <w:p w14:paraId="130D05D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第</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章为</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算法的概述。在本章中主要对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算法的原理和思想进行了概述，并且说明了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算法存在的问题以及相关的改进。并且表明了文章对端点问题和停止准则问题的处理方法。</w:t>
      </w:r>
    </w:p>
    <w:p w14:paraId="75A58BB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与神经网络的混合预测模型。本章为论文的主要内容之一，本章主要针对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混合预测模型提出了改进意见，并进行实证研究和对比研究，并依据实证研究得出改进模型的优越性。</w:t>
      </w:r>
    </w:p>
    <w:p w14:paraId="6AEE461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章为基于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与神经网络的自适应预测模型。文章为论文主要内容的另一部分，本章主要针对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算法中存在的前瞻性偏差进行研究，并探讨了前瞻性偏差对混合模型预测结果的影响，实证研究表明剔除前瞻性偏差后结合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算法的预测模型的预测结果并没有得到改善。据此，本章中对剔除前瞻性偏差的自适应模型提出了一点改进。实证结果表明，改进后的模型对预测结果有明显的提升作用。</w:t>
      </w:r>
    </w:p>
    <w:p w14:paraId="5204EE4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5</w:t>
      </w:r>
      <w:r w:rsidRPr="00EB55F5">
        <w:rPr>
          <w:rFonts w:ascii="Times New Roman" w:eastAsia="宋体" w:hAnsi="Times New Roman" w:hint="eastAsia"/>
          <w:sz w:val="24"/>
          <w:szCs w:val="24"/>
        </w:rPr>
        <w:t>章为结论与展望。本章主要对论文的主要结论和成果进行总结，并针对论文的不足，规划下一步的研究方向。</w:t>
      </w:r>
    </w:p>
    <w:p w14:paraId="2236CE20"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1" w:name="_Toc37021184"/>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.3.2 </w:t>
      </w:r>
      <w:r w:rsidRPr="00EB55F5">
        <w:rPr>
          <w:rFonts w:ascii="Times New Roman" w:eastAsia="宋体" w:hAnsi="Times New Roman" w:hint="eastAsia"/>
          <w:sz w:val="24"/>
          <w:szCs w:val="24"/>
        </w:rPr>
        <w:t>本文的创新点</w:t>
      </w:r>
      <w:bookmarkEnd w:id="11"/>
    </w:p>
    <w:p w14:paraId="2B8E666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本文的创新点主要有以下两点：</w:t>
      </w:r>
    </w:p>
    <w:p w14:paraId="10FB9A3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分解的组合预测模型中模型数量较多、规模复杂、误差累积和计算量大等问题，本文提出了一种基于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算法的单一模型预测结构。本文第三章的“后视实验”研究以及第四章的“预测实验”研究都证明了本文提出的单一预测模型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优于文献中传统意义上的组合模型</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66,68,71,72]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w:t>
      </w:r>
      <w:r w:rsidRPr="00EB55F5">
        <w:rPr>
          <w:rFonts w:ascii="Times New Roman" w:eastAsia="宋体" w:hAnsi="Times New Roman"/>
          <w:sz w:val="24"/>
          <w:szCs w:val="24"/>
        </w:rPr>
        <w:t>NN</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1F591D09" w14:textId="77777777" w:rsidR="005F1990" w:rsidRPr="00EB55F5" w:rsidRDefault="005F1990" w:rsidP="005F1990">
      <w:pPr>
        <w:spacing w:line="400" w:lineRule="exact"/>
        <w:ind w:firstLineChars="200" w:firstLine="480"/>
        <w:rPr>
          <w:rFonts w:ascii="Times New Roman" w:eastAsia="宋体" w:hAnsi="Times New Roman"/>
          <w:sz w:val="24"/>
          <w:szCs w:val="24"/>
        </w:rPr>
        <w:sectPr w:rsidR="005F1990" w:rsidRPr="00EB55F5" w:rsidSect="00207C78">
          <w:headerReference w:type="default" r:id="rId9"/>
          <w:footerReference w:type="default" r:id="rId10"/>
          <w:pgSz w:w="11906" w:h="16838"/>
          <w:pgMar w:top="1440" w:right="1800" w:bottom="1440" w:left="1800" w:header="851" w:footer="992" w:gutter="0"/>
          <w:pgNumType w:start="1"/>
          <w:cols w:space="425"/>
          <w:docGrid w:type="lines" w:linePitch="312"/>
        </w:sectPr>
      </w:pPr>
      <w:r w:rsidRPr="00EB55F5">
        <w:rPr>
          <w:rFonts w:ascii="Times New Roman" w:eastAsia="宋体" w:hAnsi="Times New Roman" w:hint="eastAsia"/>
          <w:sz w:val="24"/>
          <w:szCs w:val="24"/>
        </w:rPr>
        <w:t>其次，针对基于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分解过程中存在的前瞻性差问题，本文结合文献</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中的自适应混合模型的概念提出了一样改进的自适应预测模型。第四章的主要内容是基于经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经过</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小节的分析，本文提出了一种改进的自适应预测模型，在模型训练和测试时删除一些可能存在严重失真的变量，尽量用真实的数据去建模预测。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节大量实证实验结果表明，经过变量处</w:t>
      </w:r>
      <w:r w:rsidRPr="00EB55F5">
        <w:rPr>
          <w:rFonts w:ascii="Times New Roman" w:eastAsia="宋体" w:hAnsi="Times New Roman" w:hint="eastAsia"/>
          <w:sz w:val="24"/>
          <w:szCs w:val="24"/>
        </w:rPr>
        <w:lastRenderedPageBreak/>
        <w:t>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预测模型，经过变量处理的</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预测模型。并且，与文献中结论不同的是，本文结论认为即使剔除前瞻性偏差，如果依据本文的改进模型能对单独的预测模型起到改善作用。本文提出的改进模型</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在文中的各种实证结果上都要优于单独的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模型，这也说明了本文提出改进方案的有效性。</w:t>
      </w:r>
      <w:r w:rsidRPr="00EB55F5">
        <w:rPr>
          <w:rFonts w:ascii="Times New Roman" w:eastAsia="宋体" w:hAnsi="Times New Roman"/>
          <w:sz w:val="24"/>
          <w:szCs w:val="24"/>
        </w:rPr>
        <w:br w:type="page"/>
      </w:r>
    </w:p>
    <w:p w14:paraId="38BB93F3" w14:textId="77777777" w:rsidR="005F1990" w:rsidRPr="00EB55F5" w:rsidRDefault="005F1990" w:rsidP="005F1990">
      <w:pPr>
        <w:spacing w:line="400" w:lineRule="exact"/>
        <w:rPr>
          <w:rFonts w:ascii="Times New Roman" w:eastAsia="宋体" w:hAnsi="Times New Roman"/>
          <w:sz w:val="30"/>
          <w:szCs w:val="30"/>
        </w:rPr>
      </w:pPr>
      <w:bookmarkStart w:id="12" w:name="_Toc11615125"/>
      <w:bookmarkStart w:id="13" w:name="_Toc11615172"/>
      <w:bookmarkStart w:id="14" w:name="_Toc11615304"/>
    </w:p>
    <w:p w14:paraId="0F27952A"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5" w:name="_Toc37021185"/>
      <w:r w:rsidRPr="00EB55F5">
        <w:rPr>
          <w:rFonts w:ascii="Times New Roman" w:eastAsia="黑体" w:hAnsi="Times New Roman" w:hint="eastAsia"/>
          <w:b/>
          <w:bCs/>
          <w:sz w:val="32"/>
          <w:szCs w:val="32"/>
        </w:rPr>
        <w:t>2</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算法概述</w:t>
      </w:r>
      <w:bookmarkEnd w:id="12"/>
      <w:bookmarkEnd w:id="13"/>
      <w:bookmarkEnd w:id="14"/>
      <w:bookmarkEnd w:id="15"/>
    </w:p>
    <w:p w14:paraId="7C923576" w14:textId="77777777" w:rsidR="005F1990" w:rsidRPr="00EB55F5" w:rsidRDefault="005F1990" w:rsidP="005F1990">
      <w:pPr>
        <w:spacing w:line="400" w:lineRule="exact"/>
        <w:rPr>
          <w:rFonts w:ascii="Times New Roman" w:eastAsia="宋体" w:hAnsi="Times New Roman"/>
          <w:sz w:val="24"/>
          <w:szCs w:val="24"/>
        </w:rPr>
      </w:pPr>
    </w:p>
    <w:p w14:paraId="1019DB7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经验模态分解是一种处理非线性、非平稳性信号的方法</w:t>
      </w:r>
      <w:r w:rsidRPr="00EB55F5">
        <w:rPr>
          <w:rFonts w:ascii="Times New Roman" w:eastAsia="宋体" w:hAnsi="Times New Roman"/>
          <w:sz w:val="24"/>
          <w:szCs w:val="24"/>
        </w:rPr>
        <w:t xml:space="preserve">, </w:t>
      </w:r>
      <w:r w:rsidRPr="00EB55F5">
        <w:rPr>
          <w:rFonts w:ascii="Times New Roman" w:eastAsia="宋体" w:hAnsi="Times New Roman"/>
          <w:sz w:val="24"/>
          <w:szCs w:val="24"/>
        </w:rPr>
        <w:t>其本质是对时间序列进行平</w:t>
      </w:r>
      <w:r w:rsidRPr="00EB55F5">
        <w:rPr>
          <w:rFonts w:ascii="Times New Roman" w:eastAsia="宋体" w:hAnsi="Times New Roman" w:hint="eastAsia"/>
          <w:sz w:val="24"/>
          <w:szCs w:val="24"/>
        </w:rPr>
        <w:t>稳化处理。与小波分解不同的是</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是由数据驱动的一种序列分解方式，其根据原序列的极值特征直接对原序列进行分解而不依赖于基函数。</w:t>
      </w:r>
    </w:p>
    <w:p w14:paraId="4B0537C6" w14:textId="77777777" w:rsidR="005F1990" w:rsidRPr="00EB55F5" w:rsidRDefault="005F1990" w:rsidP="005F1990">
      <w:pPr>
        <w:spacing w:line="400" w:lineRule="exact"/>
        <w:rPr>
          <w:rFonts w:ascii="Times New Roman" w:eastAsia="宋体" w:hAnsi="Times New Roman"/>
          <w:sz w:val="24"/>
          <w:szCs w:val="24"/>
        </w:rPr>
      </w:pPr>
    </w:p>
    <w:p w14:paraId="22399514"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6" w:name="_Toc11615126"/>
      <w:bookmarkStart w:id="17" w:name="_Toc11615173"/>
      <w:bookmarkStart w:id="18" w:name="_Toc11615305"/>
      <w:bookmarkStart w:id="19" w:name="_Toc37021186"/>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的概念和基本算法</w:t>
      </w:r>
      <w:bookmarkEnd w:id="16"/>
      <w:bookmarkEnd w:id="17"/>
      <w:bookmarkEnd w:id="18"/>
      <w:bookmarkEnd w:id="19"/>
    </w:p>
    <w:p w14:paraId="1618D43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20" w:name="_Toc11615127"/>
      <w:bookmarkStart w:id="21" w:name="_Toc11615174"/>
      <w:bookmarkStart w:id="22" w:name="_Toc11615306"/>
      <w:bookmarkStart w:id="23" w:name="_Toc37021187"/>
      <w:r w:rsidRPr="00EB55F5">
        <w:rPr>
          <w:rFonts w:ascii="Times New Roman" w:eastAsia="宋体" w:hAnsi="Times New Roman" w:hint="eastAsia"/>
          <w:sz w:val="24"/>
          <w:szCs w:val="24"/>
        </w:rPr>
        <w:t>2</w:t>
      </w:r>
      <w:r w:rsidRPr="00EB55F5">
        <w:rPr>
          <w:rFonts w:ascii="Times New Roman" w:eastAsia="宋体" w:hAnsi="Times New Roman"/>
          <w:sz w:val="24"/>
          <w:szCs w:val="24"/>
        </w:rPr>
        <w:t>.1.1 EMD</w:t>
      </w:r>
      <w:r w:rsidRPr="00EB55F5">
        <w:rPr>
          <w:rFonts w:ascii="Times New Roman" w:eastAsia="宋体" w:hAnsi="Times New Roman" w:hint="eastAsia"/>
          <w:sz w:val="24"/>
          <w:szCs w:val="24"/>
        </w:rPr>
        <w:t>算法的基本概述</w:t>
      </w:r>
      <w:bookmarkStart w:id="24" w:name="OLE_LINK2"/>
      <w:bookmarkEnd w:id="20"/>
      <w:bookmarkEnd w:id="21"/>
      <w:bookmarkEnd w:id="22"/>
      <w:bookmarkEnd w:id="23"/>
    </w:p>
    <w:bookmarkEnd w:id="24"/>
    <w:p w14:paraId="519130EB" w14:textId="77777777" w:rsidR="005F1990" w:rsidRPr="00EB55F5" w:rsidRDefault="005F1990" w:rsidP="005F1990">
      <w:pPr>
        <w:tabs>
          <w:tab w:val="left" w:pos="4253"/>
        </w:tabs>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在其文章中定义了本征模态函数</w:t>
      </w:r>
      <w:r w:rsidRPr="00EB55F5">
        <w:rPr>
          <w:rFonts w:ascii="Times New Roman" w:eastAsia="宋体" w:hAnsi="Times New Roman" w:hint="eastAsia"/>
          <w:sz w:val="24"/>
          <w:szCs w:val="24"/>
        </w:rPr>
        <w:t>(</w:t>
      </w:r>
      <w:r w:rsidRPr="00EB55F5">
        <w:rPr>
          <w:rFonts w:ascii="Times New Roman" w:eastAsia="宋体" w:hAnsi="Times New Roman"/>
          <w:sz w:val="24"/>
          <w:szCs w:val="24"/>
        </w:rPr>
        <w:t>Intrinsic mode functions)</w:t>
      </w:r>
      <w:r w:rsidRPr="00EB55F5">
        <w:rPr>
          <w:rFonts w:ascii="Times New Roman" w:eastAsia="宋体" w:hAnsi="Times New Roman" w:hint="eastAsia"/>
          <w:sz w:val="24"/>
          <w:szCs w:val="24"/>
        </w:rPr>
        <w:t>。当函数满足以下两个条件时，我们视其为一个本征模态函数：</w:t>
      </w:r>
    </w:p>
    <w:p w14:paraId="4A0E8E6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在整个数据集中，极值</w:t>
      </w:r>
      <w:r w:rsidRPr="00EB55F5">
        <w:rPr>
          <w:rFonts w:ascii="Times New Roman" w:eastAsia="宋体" w:hAnsi="Times New Roman" w:cs="Arial" w:hint="eastAsia"/>
          <w:color w:val="2E3033"/>
          <w:sz w:val="24"/>
          <w:szCs w:val="24"/>
          <w:shd w:val="clear" w:color="auto" w:fill="FFFFFF"/>
        </w:rPr>
        <w:t>点的个数</w:t>
      </w:r>
      <w:r w:rsidRPr="00EB55F5">
        <w:rPr>
          <w:rFonts w:ascii="Times New Roman" w:eastAsia="宋体" w:hAnsi="Times New Roman" w:cs="Arial"/>
          <w:color w:val="2E3033"/>
          <w:sz w:val="24"/>
          <w:szCs w:val="24"/>
          <w:shd w:val="clear" w:color="auto" w:fill="FFFFFF"/>
        </w:rPr>
        <w:t>和过零点</w:t>
      </w:r>
      <w:r w:rsidRPr="00EB55F5">
        <w:rPr>
          <w:rFonts w:ascii="Times New Roman" w:eastAsia="宋体" w:hAnsi="Times New Roman" w:cs="Arial" w:hint="eastAsia"/>
          <w:color w:val="2E3033"/>
          <w:sz w:val="24"/>
          <w:szCs w:val="24"/>
          <w:shd w:val="clear" w:color="auto" w:fill="FFFFFF"/>
        </w:rPr>
        <w:t>的个</w:t>
      </w:r>
      <w:r w:rsidRPr="00EB55F5">
        <w:rPr>
          <w:rFonts w:ascii="Times New Roman" w:eastAsia="宋体" w:hAnsi="Times New Roman" w:cs="Arial"/>
          <w:color w:val="2E3033"/>
          <w:sz w:val="24"/>
          <w:szCs w:val="24"/>
          <w:shd w:val="clear" w:color="auto" w:fill="FFFFFF"/>
        </w:rPr>
        <w:t>数必须相等或最多相差</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个；</w:t>
      </w:r>
    </w:p>
    <w:p w14:paraId="2B79AF8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在任意</w:t>
      </w:r>
      <w:r w:rsidRPr="00EB55F5">
        <w:rPr>
          <w:rFonts w:ascii="Times New Roman" w:eastAsia="宋体" w:hAnsi="Times New Roman" w:cs="Arial" w:hint="eastAsia"/>
          <w:color w:val="2E3033"/>
          <w:sz w:val="24"/>
          <w:szCs w:val="24"/>
          <w:shd w:val="clear" w:color="auto" w:fill="FFFFFF"/>
        </w:rPr>
        <w:t>时间点</w:t>
      </w:r>
      <w:r w:rsidRPr="00EB55F5">
        <w:rPr>
          <w:rFonts w:ascii="Times New Roman" w:eastAsia="宋体" w:hAnsi="Times New Roman" w:cs="Arial"/>
          <w:color w:val="2E3033"/>
          <w:sz w:val="24"/>
          <w:szCs w:val="24"/>
          <w:shd w:val="clear" w:color="auto" w:fill="FFFFFF"/>
        </w:rPr>
        <w:t>，由局部极大值定义的包络线和由局部极小值定义的包络线的均值为零。</w:t>
      </w:r>
    </w:p>
    <w:p w14:paraId="764FAB0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分解是一种直观的、后验的、自适应的分解，完全由数据驱动。</w:t>
      </w:r>
      <w:r w:rsidRPr="00EB55F5">
        <w:rPr>
          <w:rFonts w:ascii="Times New Roman" w:eastAsia="宋体" w:hAnsi="Times New Roman" w:cs="Arial"/>
          <w:color w:val="2E3033"/>
          <w:sz w:val="24"/>
          <w:szCs w:val="24"/>
          <w:shd w:val="clear" w:color="auto" w:fill="FFFFFF"/>
        </w:rPr>
        <w:t>该方法的实质是对数据中固有振荡模态的特征时间尺度进行经验识别，然后对数据进行相应的分解</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分解基于以下假设：</w:t>
      </w:r>
    </w:p>
    <w:p w14:paraId="6961155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）信号序列至少有两个极值，一个极大值一个极小值；</w:t>
      </w:r>
    </w:p>
    <w:p w14:paraId="4C7C96B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）时间尺度的特征由极值之间的时间间隔来定义；</w:t>
      </w:r>
    </w:p>
    <w:p w14:paraId="62AF3B8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）如果数据没有极值只有拐点，则可以通过对数据差分来获取极值点。</w:t>
      </w:r>
    </w:p>
    <w:p w14:paraId="778BA1B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从本质上讲经验模态分解过程是一个筛选过程，从该过程中依次筛选出频率由高到低的本征模态函数，并最终剩余一个不能再分解的单调残差序列，也称残差序列为趋势项。则根据其定义可知，</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可以自适应地把一个时间序列分解成有限个数的本征模函数（</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）和一个残差项。其算法描述如下：</w:t>
      </w:r>
    </w:p>
    <w:p w14:paraId="42C7534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：输入原始序列信号</w:t>
      </w:r>
      <w:r w:rsidRPr="00EB55F5">
        <w:rPr>
          <w:rFonts w:ascii="Times New Roman" w:eastAsia="宋体" w:hAnsi="Times New Roman"/>
          <w:position w:val="-10"/>
          <w:sz w:val="24"/>
          <w:szCs w:val="24"/>
        </w:rPr>
        <w:object w:dxaOrig="440" w:dyaOrig="320" w14:anchorId="4E3C4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11" o:title=""/>
          </v:shape>
          <o:OLEObject Type="Embed" ProgID="Equation.DSMT4" ShapeID="_x0000_i1025" DrawAspect="Content" ObjectID="_1647721700" r:id="rId12"/>
        </w:object>
      </w:r>
      <w:r w:rsidRPr="00EB55F5">
        <w:rPr>
          <w:rFonts w:ascii="Times New Roman" w:eastAsia="宋体" w:hAnsi="Times New Roman" w:hint="eastAsia"/>
          <w:sz w:val="24"/>
          <w:szCs w:val="24"/>
        </w:rPr>
        <w:t>；</w:t>
      </w:r>
    </w:p>
    <w:p w14:paraId="73D393C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：获取原始序列</w:t>
      </w:r>
      <w:r w:rsidRPr="00EB55F5">
        <w:rPr>
          <w:rFonts w:ascii="Times New Roman" w:eastAsia="宋体" w:hAnsi="Times New Roman"/>
          <w:position w:val="-10"/>
          <w:sz w:val="24"/>
          <w:szCs w:val="24"/>
        </w:rPr>
        <w:object w:dxaOrig="440" w:dyaOrig="320" w14:anchorId="7A4CB93A">
          <v:shape id="_x0000_i1026" type="#_x0000_t75" style="width:21.75pt;height:15.75pt" o:ole="">
            <v:imagedata r:id="rId11" o:title=""/>
          </v:shape>
          <o:OLEObject Type="Embed" ProgID="Equation.DSMT4" ShapeID="_x0000_i1026" DrawAspect="Content" ObjectID="_1647721701" r:id="rId13"/>
        </w:object>
      </w:r>
      <w:r w:rsidRPr="00EB55F5">
        <w:rPr>
          <w:rFonts w:ascii="Times New Roman" w:eastAsia="宋体" w:hAnsi="Times New Roman" w:hint="eastAsia"/>
          <w:sz w:val="24"/>
          <w:szCs w:val="24"/>
        </w:rPr>
        <w:t>的所有极大值点和极小值点，并分别对极大值点和极小值点用</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条</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样条插值曲线拟合，得到一条上包络线（</w:t>
      </w:r>
      <w:r w:rsidRPr="00EB55F5">
        <w:rPr>
          <w:rFonts w:ascii="Times New Roman" w:eastAsia="宋体" w:hAnsi="Times New Roman"/>
          <w:sz w:val="24"/>
          <w:szCs w:val="24"/>
        </w:rPr>
        <w:t>upper</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envelope</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520" w:dyaOrig="360" w14:anchorId="6C6AD8C8">
          <v:shape id="_x0000_i1027" type="#_x0000_t75" style="width:26.25pt;height:18.75pt" o:ole="">
            <v:imagedata r:id="rId14" o:title=""/>
          </v:shape>
          <o:OLEObject Type="Embed" ProgID="Equation.DSMT4" ShapeID="_x0000_i1027" DrawAspect="Content" ObjectID="_1647721702" r:id="rId15"/>
        </w:object>
      </w:r>
      <w:r w:rsidRPr="00EB55F5">
        <w:rPr>
          <w:rFonts w:ascii="Times New Roman" w:eastAsia="宋体" w:hAnsi="Times New Roman" w:hint="eastAsia"/>
          <w:sz w:val="24"/>
          <w:szCs w:val="24"/>
        </w:rPr>
        <w:t>和下包络线（</w:t>
      </w:r>
      <w:r w:rsidRPr="00EB55F5">
        <w:rPr>
          <w:rFonts w:ascii="Times New Roman" w:eastAsia="宋体" w:hAnsi="Times New Roman"/>
          <w:sz w:val="24"/>
          <w:szCs w:val="24"/>
        </w:rPr>
        <w:t>lower envelope</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499" w:dyaOrig="360" w14:anchorId="5A0B7474">
          <v:shape id="_x0000_i1028" type="#_x0000_t75" style="width:24.75pt;height:18.75pt" o:ole="">
            <v:imagedata r:id="rId16" o:title=""/>
          </v:shape>
          <o:OLEObject Type="Embed" ProgID="Equation.DSMT4" ShapeID="_x0000_i1028" DrawAspect="Content" ObjectID="_1647721703" r:id="rId17"/>
        </w:object>
      </w:r>
      <w:r w:rsidRPr="00EB55F5">
        <w:rPr>
          <w:rFonts w:ascii="Times New Roman" w:eastAsia="宋体" w:hAnsi="Times New Roman" w:hint="eastAsia"/>
          <w:sz w:val="24"/>
          <w:szCs w:val="24"/>
        </w:rPr>
        <w:t>。</w:t>
      </w:r>
    </w:p>
    <w:p w14:paraId="16DA0FB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：计算包络线的均值；</w:t>
      </w:r>
    </w:p>
    <w:p w14:paraId="4699BD37" w14:textId="597AF706" w:rsidR="005F1990" w:rsidRPr="00EB55F5" w:rsidRDefault="005F1990" w:rsidP="005F1990">
      <w:pPr>
        <w:pStyle w:val="a3"/>
        <w:rPr>
          <w:rFonts w:ascii="Times New Roman" w:hAnsi="Times New Roman"/>
          <w:lang w:val="en-US"/>
        </w:rPr>
      </w:pPr>
      <w:r w:rsidRPr="00EB55F5">
        <w:rPr>
          <w:rFonts w:ascii="Times New Roman" w:hAnsi="Times New Roman"/>
          <w:lang w:val="en-US"/>
        </w:rPr>
        <w:tab/>
      </w:r>
      <w:bookmarkStart w:id="25" w:name="_Ref17313157"/>
      <w:r w:rsidRPr="00EB55F5">
        <w:rPr>
          <w:rFonts w:ascii="Times New Roman" w:hAnsi="Times New Roman"/>
        </w:rPr>
        <w:object w:dxaOrig="2160" w:dyaOrig="360" w14:anchorId="047F7377">
          <v:shape id="_x0000_i1029" type="#_x0000_t75" style="width:108pt;height:18.75pt" o:ole="">
            <v:imagedata r:id="rId18" o:title=""/>
          </v:shape>
          <o:OLEObject Type="Embed" ProgID="Equation.DSMT4" ShapeID="_x0000_i1029" DrawAspect="Content" ObjectID="_1647721704" r:id="rId19"/>
        </w:object>
      </w:r>
      <w:r w:rsidRPr="00EB55F5">
        <w:rPr>
          <w:rFonts w:ascii="Times New Roman" w:hAnsi="Times New Roman"/>
          <w:lang w:val="en-US"/>
        </w:rPr>
        <w:tab/>
      </w:r>
      <w:r w:rsidRPr="00EB55F5">
        <w:rPr>
          <w:rFonts w:ascii="Times New Roman" w:hAnsi="Times New Roman" w:hint="eastAsia"/>
        </w:rPr>
        <w:t>公式</w:t>
      </w:r>
      <w:bookmarkStart w:id="26" w:name="（1）"/>
      <w:r w:rsidRPr="00EB55F5">
        <w:rPr>
          <w:rFonts w:ascii="Times New Roman" w:hAnsi="Times New Roman" w:hint="eastAsia"/>
          <w:lang w:val="en-US"/>
        </w:rPr>
        <w:t>（</w:t>
      </w:r>
      <w:r w:rsidRPr="00EB55F5">
        <w:rPr>
          <w:rFonts w:ascii="Times New Roman" w:hAnsi="Times New Roman" w:hint="eastAsia"/>
          <w:lang w:val="en-US"/>
        </w:rPr>
        <w:t>2-</w:t>
      </w:r>
      <w:r w:rsidRPr="00EB55F5">
        <w:rPr>
          <w:rFonts w:ascii="Times New Roman" w:hAnsi="Times New Roman"/>
        </w:rPr>
        <w:fldChar w:fldCharType="begin"/>
      </w:r>
      <w:r w:rsidRPr="00EB55F5">
        <w:rPr>
          <w:rFonts w:ascii="Times New Roman" w:hAnsi="Times New Roman"/>
          <w:lang w:val="en-US"/>
        </w:rPr>
        <w:instrText xml:space="preserve"> </w:instrText>
      </w:r>
      <w:r w:rsidRPr="00EB55F5">
        <w:rPr>
          <w:rFonts w:ascii="Times New Roman" w:hAnsi="Times New Roman" w:hint="eastAsia"/>
          <w:lang w:val="en-US"/>
        </w:rPr>
        <w:instrText xml:space="preserve">SEQ </w:instrText>
      </w:r>
      <w:r w:rsidRPr="00EB55F5">
        <w:rPr>
          <w:rFonts w:ascii="Times New Roman" w:hAnsi="Times New Roman" w:hint="eastAsia"/>
        </w:rPr>
        <w:instrText>第二章公式</w:instrText>
      </w:r>
      <w:r w:rsidRPr="00EB55F5">
        <w:rPr>
          <w:rFonts w:ascii="Times New Roman" w:hAnsi="Times New Roman" w:hint="eastAsia"/>
          <w:lang w:val="en-US"/>
        </w:rPr>
        <w:instrText xml:space="preserve"> \* ARABIC</w:instrText>
      </w:r>
      <w:r w:rsidRPr="00EB55F5">
        <w:rPr>
          <w:rFonts w:ascii="Times New Roman" w:hAnsi="Times New Roman"/>
          <w:lang w:val="en-US"/>
        </w:rPr>
        <w:instrText xml:space="preserve"> </w:instrText>
      </w:r>
      <w:r w:rsidRPr="00EB55F5">
        <w:rPr>
          <w:rFonts w:ascii="Times New Roman" w:hAnsi="Times New Roman"/>
        </w:rPr>
        <w:fldChar w:fldCharType="separate"/>
      </w:r>
      <w:r w:rsidR="005327DD">
        <w:rPr>
          <w:rFonts w:ascii="Times New Roman" w:hAnsi="Times New Roman"/>
          <w:noProof/>
          <w:lang w:val="en-US"/>
        </w:rPr>
        <w:t>1</w:t>
      </w:r>
      <w:r w:rsidRPr="00EB55F5">
        <w:rPr>
          <w:rFonts w:ascii="Times New Roman" w:hAnsi="Times New Roman"/>
        </w:rPr>
        <w:fldChar w:fldCharType="end"/>
      </w:r>
      <w:r w:rsidRPr="00EB55F5">
        <w:rPr>
          <w:rFonts w:ascii="Times New Roman" w:hAnsi="Times New Roman" w:hint="eastAsia"/>
          <w:lang w:val="en-US"/>
        </w:rPr>
        <w:t>）</w:t>
      </w:r>
      <w:bookmarkEnd w:id="25"/>
      <w:bookmarkEnd w:id="26"/>
    </w:p>
    <w:p w14:paraId="12FCC9B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lastRenderedPageBreak/>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：计算</w:t>
      </w:r>
      <w:r w:rsidRPr="00EB55F5">
        <w:rPr>
          <w:rFonts w:ascii="Times New Roman" w:eastAsia="宋体" w:hAnsi="Times New Roman"/>
          <w:position w:val="-10"/>
          <w:sz w:val="24"/>
          <w:szCs w:val="24"/>
        </w:rPr>
        <w:object w:dxaOrig="440" w:dyaOrig="320" w14:anchorId="287D503C">
          <v:shape id="_x0000_i1030" type="#_x0000_t75" style="width:21.75pt;height:15.75pt" o:ole="">
            <v:imagedata r:id="rId20" o:title=""/>
          </v:shape>
          <o:OLEObject Type="Embed" ProgID="Equation.DSMT4" ShapeID="_x0000_i1030" DrawAspect="Content" ObjectID="_1647721705" r:id="rId21"/>
        </w:object>
      </w:r>
      <w:r w:rsidRPr="00EB55F5">
        <w:rPr>
          <w:rFonts w:ascii="Times New Roman" w:eastAsia="宋体" w:hAnsi="Times New Roman" w:hint="eastAsia"/>
          <w:sz w:val="24"/>
          <w:szCs w:val="24"/>
        </w:rPr>
        <w:t>和</w:t>
      </w:r>
      <w:r w:rsidRPr="00EB55F5">
        <w:rPr>
          <w:rFonts w:ascii="Times New Roman" w:eastAsia="宋体" w:hAnsi="Times New Roman"/>
          <w:position w:val="-10"/>
          <w:sz w:val="24"/>
          <w:szCs w:val="24"/>
        </w:rPr>
        <w:object w:dxaOrig="499" w:dyaOrig="320" w14:anchorId="6A7BC385">
          <v:shape id="_x0000_i1031" type="#_x0000_t75" style="width:24.75pt;height:15.75pt" o:ole="">
            <v:imagedata r:id="rId22" o:title=""/>
          </v:shape>
          <o:OLEObject Type="Embed" ProgID="Equation.DSMT4" ShapeID="_x0000_i1031" DrawAspect="Content" ObjectID="_1647721706" r:id="rId23"/>
        </w:object>
      </w:r>
      <w:r w:rsidRPr="00EB55F5">
        <w:rPr>
          <w:rFonts w:ascii="Times New Roman" w:eastAsia="宋体" w:hAnsi="Times New Roman" w:hint="eastAsia"/>
          <w:sz w:val="24"/>
          <w:szCs w:val="24"/>
        </w:rPr>
        <w:t>的差，得到</w:t>
      </w:r>
      <w:r w:rsidRPr="00EB55F5">
        <w:rPr>
          <w:rFonts w:ascii="Times New Roman" w:eastAsia="宋体" w:hAnsi="Times New Roman"/>
          <w:position w:val="-10"/>
          <w:sz w:val="24"/>
          <w:szCs w:val="24"/>
        </w:rPr>
        <w:object w:dxaOrig="440" w:dyaOrig="320" w14:anchorId="2908A839">
          <v:shape id="_x0000_i1032" type="#_x0000_t75" style="width:21.75pt;height:15.75pt" o:ole="">
            <v:imagedata r:id="rId24" o:title=""/>
          </v:shape>
          <o:OLEObject Type="Embed" ProgID="Equation.DSMT4" ShapeID="_x0000_i1032" DrawAspect="Content" ObjectID="_1647721707" r:id="rId25"/>
        </w:object>
      </w:r>
      <w:r w:rsidRPr="00EB55F5">
        <w:rPr>
          <w:rFonts w:ascii="Times New Roman" w:eastAsia="宋体" w:hAnsi="Times New Roman" w:hint="eastAsia"/>
          <w:sz w:val="24"/>
          <w:szCs w:val="24"/>
        </w:rPr>
        <w:t>；</w:t>
      </w:r>
    </w:p>
    <w:p w14:paraId="06D41A93" w14:textId="79C2FC1E" w:rsidR="005F1990" w:rsidRPr="00EB55F5" w:rsidRDefault="005F1990" w:rsidP="005F1990">
      <w:pPr>
        <w:pStyle w:val="a3"/>
        <w:rPr>
          <w:rFonts w:ascii="Times New Roman" w:hAnsi="Times New Roman"/>
          <w:lang w:val="en-US"/>
        </w:rPr>
      </w:pPr>
      <w:r w:rsidRPr="00EB55F5">
        <w:rPr>
          <w:rFonts w:ascii="Times New Roman" w:hAnsi="Times New Roman"/>
          <w:lang w:val="en-US"/>
        </w:rPr>
        <w:tab/>
      </w:r>
      <w:r w:rsidRPr="00EB55F5">
        <w:rPr>
          <w:rFonts w:ascii="Times New Roman" w:hAnsi="Times New Roman"/>
        </w:rPr>
        <w:object w:dxaOrig="1680" w:dyaOrig="320" w14:anchorId="4C2A638E">
          <v:shape id="_x0000_i1033" type="#_x0000_t75" style="width:84pt;height:15.75pt" o:ole="">
            <v:imagedata r:id="rId26" o:title=""/>
          </v:shape>
          <o:OLEObject Type="Embed" ProgID="Equation.DSMT4" ShapeID="_x0000_i1033" DrawAspect="Content" ObjectID="_1647721708" r:id="rId27"/>
        </w:object>
      </w:r>
      <w:r w:rsidRPr="00EB55F5">
        <w:rPr>
          <w:rFonts w:ascii="Times New Roman" w:hAnsi="Times New Roman"/>
          <w:lang w:val="en-US"/>
        </w:rPr>
        <w:tab/>
      </w:r>
      <w:r w:rsidRPr="00EB55F5">
        <w:rPr>
          <w:rFonts w:ascii="Times New Roman" w:hAnsi="Times New Roman" w:hint="eastAsia"/>
        </w:rPr>
        <w:t>公式</w:t>
      </w:r>
      <w:bookmarkStart w:id="27" w:name="（2）"/>
      <w:r w:rsidRPr="00EB55F5">
        <w:rPr>
          <w:rFonts w:ascii="Times New Roman" w:hAnsi="Times New Roman" w:hint="eastAsia"/>
          <w:lang w:val="en-US"/>
        </w:rPr>
        <w:t>（</w:t>
      </w:r>
      <w:r w:rsidRPr="00EB55F5">
        <w:rPr>
          <w:rFonts w:ascii="Times New Roman" w:hAnsi="Times New Roman" w:hint="eastAsia"/>
          <w:lang w:val="en-US"/>
        </w:rPr>
        <w:t>2-</w:t>
      </w:r>
      <w:r w:rsidRPr="00EB55F5">
        <w:rPr>
          <w:rFonts w:ascii="Times New Roman" w:hAnsi="Times New Roman"/>
        </w:rPr>
        <w:fldChar w:fldCharType="begin"/>
      </w:r>
      <w:r w:rsidRPr="00EB55F5">
        <w:rPr>
          <w:rFonts w:ascii="Times New Roman" w:hAnsi="Times New Roman"/>
          <w:lang w:val="en-US"/>
        </w:rPr>
        <w:instrText xml:space="preserve"> </w:instrText>
      </w:r>
      <w:r w:rsidRPr="00EB55F5">
        <w:rPr>
          <w:rFonts w:ascii="Times New Roman" w:hAnsi="Times New Roman" w:hint="eastAsia"/>
          <w:lang w:val="en-US"/>
        </w:rPr>
        <w:instrText xml:space="preserve">SEQ </w:instrText>
      </w:r>
      <w:r w:rsidRPr="00EB55F5">
        <w:rPr>
          <w:rFonts w:ascii="Times New Roman" w:hAnsi="Times New Roman" w:hint="eastAsia"/>
        </w:rPr>
        <w:instrText>第二章公式</w:instrText>
      </w:r>
      <w:r w:rsidRPr="00EB55F5">
        <w:rPr>
          <w:rFonts w:ascii="Times New Roman" w:hAnsi="Times New Roman" w:hint="eastAsia"/>
          <w:lang w:val="en-US"/>
        </w:rPr>
        <w:instrText xml:space="preserve"> \* ARABIC</w:instrText>
      </w:r>
      <w:r w:rsidRPr="00EB55F5">
        <w:rPr>
          <w:rFonts w:ascii="Times New Roman" w:hAnsi="Times New Roman"/>
          <w:lang w:val="en-US"/>
        </w:rPr>
        <w:instrText xml:space="preserve"> </w:instrText>
      </w:r>
      <w:r w:rsidRPr="00EB55F5">
        <w:rPr>
          <w:rFonts w:ascii="Times New Roman" w:hAnsi="Times New Roman"/>
        </w:rPr>
        <w:fldChar w:fldCharType="separate"/>
      </w:r>
      <w:r w:rsidR="005327DD">
        <w:rPr>
          <w:rFonts w:ascii="Times New Roman" w:hAnsi="Times New Roman"/>
          <w:noProof/>
          <w:lang w:val="en-US"/>
        </w:rPr>
        <w:t>2</w:t>
      </w:r>
      <w:r w:rsidRPr="00EB55F5">
        <w:rPr>
          <w:rFonts w:ascii="Times New Roman" w:hAnsi="Times New Roman"/>
        </w:rPr>
        <w:fldChar w:fldCharType="end"/>
      </w:r>
      <w:r w:rsidRPr="00EB55F5">
        <w:rPr>
          <w:rFonts w:ascii="Times New Roman" w:hAnsi="Times New Roman" w:hint="eastAsia"/>
          <w:lang w:val="en-US"/>
        </w:rPr>
        <w:t>）</w:t>
      </w:r>
      <w:bookmarkEnd w:id="27"/>
    </w:p>
    <w:p w14:paraId="120C34C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：检查</w:t>
      </w:r>
      <w:bookmarkStart w:id="28" w:name="OLE_LINK3"/>
      <w:bookmarkStart w:id="29" w:name="OLE_LINK4"/>
      <w:r w:rsidRPr="00EB55F5">
        <w:rPr>
          <w:rFonts w:ascii="Times New Roman" w:eastAsia="宋体" w:hAnsi="Times New Roman"/>
          <w:position w:val="-10"/>
          <w:sz w:val="24"/>
          <w:szCs w:val="24"/>
        </w:rPr>
        <w:object w:dxaOrig="440" w:dyaOrig="320" w14:anchorId="113A180E">
          <v:shape id="_x0000_i1034" type="#_x0000_t75" style="width:21.75pt;height:15.75pt" o:ole="">
            <v:imagedata r:id="rId28" o:title=""/>
          </v:shape>
          <o:OLEObject Type="Embed" ProgID="Equation.DSMT4" ShapeID="_x0000_i1034" DrawAspect="Content" ObjectID="_1647721709" r:id="rId29"/>
        </w:object>
      </w:r>
      <w:bookmarkEnd w:id="28"/>
      <w:bookmarkEnd w:id="29"/>
      <w:r w:rsidRPr="00EB55F5">
        <w:rPr>
          <w:rFonts w:ascii="Times New Roman" w:eastAsia="宋体" w:hAnsi="Times New Roman" w:hint="eastAsia"/>
          <w:sz w:val="24"/>
          <w:szCs w:val="24"/>
        </w:rPr>
        <w:t>是否满足上述的两个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的条件，如果</w:t>
      </w:r>
      <w:r w:rsidRPr="00EB55F5">
        <w:rPr>
          <w:rFonts w:ascii="Times New Roman" w:eastAsia="宋体" w:hAnsi="Times New Roman"/>
          <w:position w:val="-10"/>
          <w:sz w:val="24"/>
          <w:szCs w:val="24"/>
        </w:rPr>
        <w:object w:dxaOrig="440" w:dyaOrig="320" w14:anchorId="7CB97FEA">
          <v:shape id="_x0000_i1035" type="#_x0000_t75" style="width:21.75pt;height:15.75pt" o:ole="">
            <v:imagedata r:id="rId28" o:title=""/>
          </v:shape>
          <o:OLEObject Type="Embed" ProgID="Equation.DSMT4" ShapeID="_x0000_i1035" DrawAspect="Content" ObjectID="_1647721710" r:id="rId30"/>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或满足停止准则，则转到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6</w:t>
      </w:r>
      <w:r w:rsidRPr="00EB55F5">
        <w:rPr>
          <w:rFonts w:ascii="Times New Roman" w:eastAsia="宋体" w:hAnsi="Times New Roman" w:hint="eastAsia"/>
          <w:sz w:val="24"/>
          <w:szCs w:val="24"/>
        </w:rPr>
        <w:t>；否则令</w:t>
      </w:r>
      <w:r w:rsidRPr="00EB55F5">
        <w:rPr>
          <w:rFonts w:ascii="Times New Roman" w:eastAsia="宋体" w:hAnsi="Times New Roman"/>
          <w:position w:val="-10"/>
          <w:sz w:val="24"/>
          <w:szCs w:val="24"/>
        </w:rPr>
        <w:object w:dxaOrig="1040" w:dyaOrig="320" w14:anchorId="736D2200">
          <v:shape id="_x0000_i1036" type="#_x0000_t75" style="width:51.75pt;height:15.75pt" o:ole="">
            <v:imagedata r:id="rId31" o:title=""/>
          </v:shape>
          <o:OLEObject Type="Embed" ProgID="Equation.DSMT4" ShapeID="_x0000_i1036" DrawAspect="Content" ObjectID="_1647721711" r:id="rId32"/>
        </w:object>
      </w:r>
      <w:r w:rsidRPr="00EB55F5">
        <w:rPr>
          <w:rFonts w:ascii="Times New Roman" w:eastAsia="宋体" w:hAnsi="Times New Roman" w:hint="eastAsia"/>
          <w:sz w:val="24"/>
          <w:szCs w:val="24"/>
        </w:rPr>
        <w:t>，并重复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Step4</w:t>
      </w:r>
      <w:r w:rsidRPr="00EB55F5">
        <w:rPr>
          <w:rFonts w:ascii="Times New Roman" w:eastAsia="宋体" w:hAnsi="Times New Roman" w:hint="eastAsia"/>
          <w:sz w:val="24"/>
          <w:szCs w:val="24"/>
        </w:rPr>
        <w:t>直到</w:t>
      </w:r>
      <w:r w:rsidRPr="00EB55F5">
        <w:rPr>
          <w:rFonts w:ascii="Times New Roman" w:eastAsia="宋体" w:hAnsi="Times New Roman"/>
          <w:position w:val="-10"/>
          <w:sz w:val="24"/>
          <w:szCs w:val="24"/>
        </w:rPr>
        <w:object w:dxaOrig="440" w:dyaOrig="320" w14:anchorId="3CBE4CB7">
          <v:shape id="_x0000_i1037" type="#_x0000_t75" style="width:21.75pt;height:15.75pt" o:ole="">
            <v:imagedata r:id="rId28" o:title=""/>
          </v:shape>
          <o:OLEObject Type="Embed" ProgID="Equation.DSMT4" ShapeID="_x0000_i1037" DrawAspect="Content" ObjectID="_1647721712" r:id="rId33"/>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或满足停止准则。</w:t>
      </w:r>
    </w:p>
    <w:p w14:paraId="795057D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6</w:t>
      </w:r>
      <w:r w:rsidRPr="00EB55F5">
        <w:rPr>
          <w:rFonts w:ascii="Times New Roman" w:eastAsia="宋体" w:hAnsi="Times New Roman" w:hint="eastAsia"/>
          <w:sz w:val="24"/>
          <w:szCs w:val="24"/>
        </w:rPr>
        <w:t>：计算残差项（</w:t>
      </w:r>
      <w:r w:rsidRPr="00EB55F5">
        <w:rPr>
          <w:rFonts w:ascii="Times New Roman" w:eastAsia="宋体" w:hAnsi="Times New Roman"/>
          <w:sz w:val="24"/>
          <w:szCs w:val="24"/>
        </w:rPr>
        <w:t>residue</w: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1620" w:dyaOrig="320" w14:anchorId="6B91E5EA">
          <v:shape id="_x0000_i1038" type="#_x0000_t75" style="width:81pt;height:15.75pt" o:ole="">
            <v:imagedata r:id="rId34" o:title=""/>
          </v:shape>
          <o:OLEObject Type="Embed" ProgID="Equation.DSMT4" ShapeID="_x0000_i1038" DrawAspect="Content" ObjectID="_1647721713" r:id="rId35"/>
        </w:object>
      </w:r>
      <w:r w:rsidRPr="00EB55F5">
        <w:rPr>
          <w:rFonts w:ascii="Times New Roman" w:eastAsia="宋体" w:hAnsi="Times New Roman" w:hint="eastAsia"/>
          <w:sz w:val="24"/>
          <w:szCs w:val="24"/>
        </w:rPr>
        <w:t>，如果</w:t>
      </w:r>
      <w:r w:rsidRPr="00EB55F5">
        <w:rPr>
          <w:rFonts w:ascii="Times New Roman" w:eastAsia="宋体" w:hAnsi="Times New Roman"/>
          <w:position w:val="-10"/>
          <w:sz w:val="24"/>
          <w:szCs w:val="24"/>
        </w:rPr>
        <w:object w:dxaOrig="420" w:dyaOrig="320" w14:anchorId="572E2F41">
          <v:shape id="_x0000_i1039" type="#_x0000_t75" style="width:21pt;height:15.75pt" o:ole="">
            <v:imagedata r:id="rId36" o:title=""/>
          </v:shape>
          <o:OLEObject Type="Embed" ProgID="Equation.DSMT4" ShapeID="_x0000_i1039" DrawAspect="Content" ObjectID="_1647721714" r:id="rId37"/>
        </w:object>
      </w:r>
      <w:r w:rsidRPr="00EB55F5">
        <w:rPr>
          <w:rFonts w:ascii="Times New Roman" w:eastAsia="宋体" w:hAnsi="Times New Roman" w:hint="eastAsia"/>
          <w:sz w:val="24"/>
          <w:szCs w:val="24"/>
        </w:rPr>
        <w:t>是一个单调函数或者只有一个极值点则分解完成；否则令</w:t>
      </w:r>
      <w:r w:rsidRPr="00EB55F5">
        <w:rPr>
          <w:rFonts w:ascii="Times New Roman" w:eastAsia="宋体" w:hAnsi="Times New Roman"/>
          <w:position w:val="-10"/>
          <w:sz w:val="24"/>
          <w:szCs w:val="24"/>
        </w:rPr>
        <w:object w:dxaOrig="1040" w:dyaOrig="320" w14:anchorId="21D7A429">
          <v:shape id="_x0000_i1040" type="#_x0000_t75" style="width:51.75pt;height:15.75pt" o:ole="">
            <v:imagedata r:id="rId38" o:title=""/>
          </v:shape>
          <o:OLEObject Type="Embed" ProgID="Equation.DSMT4" ShapeID="_x0000_i1040" DrawAspect="Content" ObjectID="_1647721715" r:id="rId39"/>
        </w:object>
      </w:r>
      <w:r w:rsidRPr="00EB55F5">
        <w:rPr>
          <w:rFonts w:ascii="Times New Roman" w:eastAsia="宋体" w:hAnsi="Times New Roman" w:hint="eastAsia"/>
          <w:sz w:val="24"/>
          <w:szCs w:val="24"/>
        </w:rPr>
        <w:t>，重复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p>
    <w:p w14:paraId="1A46550E" w14:textId="5455AFAB" w:rsidR="005F1990" w:rsidRPr="00EB55F5" w:rsidRDefault="005F1990" w:rsidP="005F1990">
      <w:pPr>
        <w:spacing w:line="400" w:lineRule="exact"/>
        <w:ind w:firstLine="420"/>
        <w:rPr>
          <w:rFonts w:ascii="Times New Roman" w:eastAsia="宋体" w:hAnsi="Times New Roman"/>
          <w:sz w:val="24"/>
          <w:szCs w:val="24"/>
        </w:rPr>
      </w:pPr>
      <w:r w:rsidRPr="00EB55F5">
        <w:rPr>
          <w:rFonts w:ascii="Times New Roman" w:eastAsia="宋体" w:hAnsi="Times New Roman" w:hint="eastAsia"/>
          <w:sz w:val="24"/>
          <w:szCs w:val="24"/>
        </w:rPr>
        <w:t>至此，我们将原始信号</w:t>
      </w:r>
      <w:r w:rsidRPr="00EB55F5">
        <w:rPr>
          <w:rFonts w:ascii="Times New Roman" w:eastAsia="宋体" w:hAnsi="Times New Roman"/>
          <w:position w:val="-10"/>
          <w:sz w:val="24"/>
          <w:szCs w:val="24"/>
        </w:rPr>
        <w:object w:dxaOrig="440" w:dyaOrig="320" w14:anchorId="68C180AC">
          <v:shape id="_x0000_i1041" type="#_x0000_t75" style="width:21.75pt;height:15.75pt" o:ole="">
            <v:imagedata r:id="rId40" o:title=""/>
          </v:shape>
          <o:OLEObject Type="Embed" ProgID="Equation.DSMT4" ShapeID="_x0000_i1041" DrawAspect="Content" ObjectID="_1647721716" r:id="rId41"/>
        </w:object>
      </w:r>
      <w:r w:rsidRPr="00EB55F5">
        <w:rPr>
          <w:rFonts w:ascii="Times New Roman" w:eastAsia="宋体" w:hAnsi="Times New Roman" w:hint="eastAsia"/>
          <w:sz w:val="24"/>
          <w:szCs w:val="24"/>
        </w:rPr>
        <w:t>分解为若干个本征模态函数和一个趋势项，用公式</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3</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sz w:val="24"/>
          <w:szCs w:val="24"/>
        </w:rPr>
        <w:t>（</w:t>
      </w:r>
      <w:r w:rsidR="005327DD" w:rsidRPr="005327DD">
        <w:rPr>
          <w:rFonts w:ascii="Times New Roman" w:eastAsia="宋体" w:hAnsi="Times New Roman" w:hint="eastAsia"/>
          <w:sz w:val="24"/>
          <w:szCs w:val="24"/>
        </w:rPr>
        <w:t>2</w:t>
      </w:r>
      <w:r w:rsidR="005327DD" w:rsidRPr="005327DD">
        <w:rPr>
          <w:rFonts w:ascii="Times New Roman" w:eastAsia="宋体" w:hAnsi="Times New Roman"/>
          <w:sz w:val="24"/>
          <w:szCs w:val="24"/>
        </w:rPr>
        <w:t>-3</w:t>
      </w:r>
      <w:r w:rsidR="005327DD" w:rsidRPr="005327DD">
        <w:rPr>
          <w:rFonts w:ascii="Times New Roman" w:eastAsia="宋体" w:hAnsi="Times New Roman"/>
          <w:sz w:val="24"/>
          <w:szCs w:val="24"/>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表示：</w:t>
      </w:r>
    </w:p>
    <w:p w14:paraId="1739C970" w14:textId="4A6CFBA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960" w:dyaOrig="680" w14:anchorId="62724722">
          <v:shape id="_x0000_i1042" type="#_x0000_t75" style="width:98.25pt;height:33.75pt" o:ole="">
            <v:imagedata r:id="rId42" o:title=""/>
          </v:shape>
          <o:OLEObject Type="Embed" ProgID="Equation.DSMT4" ShapeID="_x0000_i1042" DrawAspect="Content" ObjectID="_1647721717" r:id="rId43"/>
        </w:object>
      </w:r>
      <w:r w:rsidRPr="00EB55F5">
        <w:rPr>
          <w:rFonts w:ascii="Times New Roman" w:hAnsi="Times New Roman"/>
        </w:rPr>
        <w:tab/>
      </w:r>
      <w:r w:rsidRPr="00EB55F5">
        <w:rPr>
          <w:rFonts w:ascii="Times New Roman" w:hAnsi="Times New Roman"/>
        </w:rPr>
        <w:t>公式</w:t>
      </w:r>
      <w:bookmarkStart w:id="30" w:name="（3）"/>
      <w:r w:rsidRPr="00EB55F5">
        <w:rPr>
          <w:rFonts w:ascii="Times New Roman" w:hAnsi="Times New Roman"/>
        </w:rPr>
        <w:t>（</w:t>
      </w:r>
      <w:r w:rsidRPr="00EB55F5">
        <w:rPr>
          <w:rFonts w:ascii="Times New Roman" w:hAnsi="Times New Roman" w:hint="eastAsia"/>
        </w:rPr>
        <w:t>2</w:t>
      </w:r>
      <w:r w:rsidRPr="00EB55F5">
        <w:rPr>
          <w:rFonts w:ascii="Times New Roman" w:hAnsi="Times New Roman"/>
        </w:rPr>
        <w:t>-</w:t>
      </w:r>
      <w:r w:rsidRPr="00EB55F5">
        <w:rPr>
          <w:rFonts w:ascii="Times New Roman" w:hAnsi="Times New Roman"/>
        </w:rPr>
        <w:fldChar w:fldCharType="begin"/>
      </w:r>
      <w:r w:rsidRPr="00EB55F5">
        <w:rPr>
          <w:rFonts w:ascii="Times New Roman" w:hAnsi="Times New Roman"/>
        </w:rPr>
        <w:instrText xml:space="preserve"> SEQ </w:instrText>
      </w:r>
      <w:r w:rsidRPr="00EB55F5">
        <w:rPr>
          <w:rFonts w:ascii="Times New Roman" w:hAnsi="Times New Roman"/>
        </w:rPr>
        <w:instrText>第二章公式</w:instrText>
      </w:r>
      <w:r w:rsidRPr="00EB55F5">
        <w:rPr>
          <w:rFonts w:ascii="Times New Roman" w:hAnsi="Times New Roman"/>
        </w:rPr>
        <w:instrText xml:space="preserve"> \* ARABIC </w:instrText>
      </w:r>
      <w:r w:rsidRPr="00EB55F5">
        <w:rPr>
          <w:rFonts w:ascii="Times New Roman" w:hAnsi="Times New Roman"/>
        </w:rPr>
        <w:fldChar w:fldCharType="separate"/>
      </w:r>
      <w:r w:rsidR="005327DD">
        <w:rPr>
          <w:rFonts w:ascii="Times New Roman" w:hAnsi="Times New Roman"/>
          <w:noProof/>
        </w:rPr>
        <w:t>3</w:t>
      </w:r>
      <w:r w:rsidRPr="00EB55F5">
        <w:rPr>
          <w:rFonts w:ascii="Times New Roman" w:hAnsi="Times New Roman"/>
          <w:noProof/>
        </w:rPr>
        <w:fldChar w:fldCharType="end"/>
      </w:r>
      <w:r w:rsidRPr="00EB55F5">
        <w:rPr>
          <w:rFonts w:ascii="Times New Roman" w:hAnsi="Times New Roman"/>
        </w:rPr>
        <w:t>）</w:t>
      </w:r>
      <w:bookmarkEnd w:id="30"/>
    </w:p>
    <w:p w14:paraId="1EF18EE1"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在上述的分解过程中，分解得到的本征模函数很容易满足第一个条件，即极值点的个数与过零点的个数相等或最多相差</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个，然而第二个条件即局部上包络线和下包络线的均值为</w:t>
      </w:r>
      <w:r w:rsidRPr="00EB55F5">
        <w:rPr>
          <w:rFonts w:ascii="Times New Roman" w:eastAsia="宋体" w:hAnsi="Times New Roman" w:hint="eastAsia"/>
          <w:sz w:val="24"/>
          <w:szCs w:val="24"/>
        </w:rPr>
        <w:t>0</w:t>
      </w:r>
      <w:r w:rsidRPr="00EB55F5">
        <w:rPr>
          <w:rFonts w:ascii="Times New Roman" w:eastAsia="宋体" w:hAnsi="Times New Roman" w:hint="eastAsia"/>
          <w:sz w:val="24"/>
          <w:szCs w:val="24"/>
        </w:rPr>
        <w:t>却不一定能通过变换满足。而且当第二个条件发挥到极致时，可能会消除物理意义上的振幅波动，因此在筛选过程中要格外小心，因为如果将筛选进行到极致，可能使得到的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成为恒定的纯调频信号。</w:t>
      </w:r>
      <w:r w:rsidRPr="00EB55F5">
        <w:rPr>
          <w:rFonts w:ascii="Times New Roman" w:eastAsia="宋体" w:hAnsi="Times New Roman" w:cs="Arial"/>
          <w:color w:val="2E3033"/>
          <w:sz w:val="24"/>
          <w:szCs w:val="24"/>
          <w:shd w:val="clear" w:color="auto" w:fill="FFFFFF"/>
        </w:rPr>
        <w:t>为了确保</w:t>
      </w:r>
      <w:r w:rsidRPr="00EB55F5">
        <w:rPr>
          <w:rFonts w:ascii="Times New Roman" w:eastAsia="宋体" w:hAnsi="Times New Roman" w:cs="Arial"/>
          <w:color w:val="2E3033"/>
          <w:sz w:val="24"/>
          <w:szCs w:val="24"/>
          <w:shd w:val="clear" w:color="auto" w:fill="FFFFFF"/>
        </w:rPr>
        <w:t>IMF</w:t>
      </w:r>
      <w:r w:rsidRPr="00EB55F5">
        <w:rPr>
          <w:rFonts w:ascii="Times New Roman" w:eastAsia="宋体" w:hAnsi="Times New Roman" w:cs="Arial"/>
          <w:color w:val="2E3033"/>
          <w:sz w:val="24"/>
          <w:szCs w:val="24"/>
          <w:shd w:val="clear" w:color="auto" w:fill="FFFFFF"/>
        </w:rPr>
        <w:t>各组成部分保持足够的振幅和频率调制的物理意义</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我们必须确定一个停止筛选过程的标准</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color w:val="2E3033"/>
          <w:sz w:val="24"/>
          <w:szCs w:val="24"/>
          <w:shd w:val="clear" w:color="auto" w:fill="FFFFFF"/>
        </w:rPr>
        <w:t>。</w:t>
      </w:r>
    </w:p>
    <w:p w14:paraId="34030244"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31" w:name="_Toc11615128"/>
      <w:bookmarkStart w:id="32" w:name="_Toc11615175"/>
      <w:bookmarkStart w:id="33" w:name="_Toc11615307"/>
      <w:bookmarkStart w:id="34" w:name="_Toc37021188"/>
      <w:r w:rsidRPr="00EB55F5">
        <w:rPr>
          <w:rFonts w:ascii="Times New Roman" w:eastAsia="宋体" w:hAnsi="Times New Roman" w:hint="eastAsia"/>
          <w:sz w:val="24"/>
          <w:szCs w:val="24"/>
        </w:rPr>
        <w:t>2</w:t>
      </w:r>
      <w:r w:rsidRPr="00EB55F5">
        <w:rPr>
          <w:rFonts w:ascii="Times New Roman" w:eastAsia="宋体" w:hAnsi="Times New Roman"/>
          <w:sz w:val="24"/>
          <w:szCs w:val="24"/>
        </w:rPr>
        <w:t>.1.2 EMD</w:t>
      </w:r>
      <w:r w:rsidRPr="00EB55F5">
        <w:rPr>
          <w:rFonts w:ascii="Times New Roman" w:eastAsia="宋体" w:hAnsi="Times New Roman" w:hint="eastAsia"/>
          <w:sz w:val="24"/>
          <w:szCs w:val="24"/>
        </w:rPr>
        <w:t>算法的停止准则</w:t>
      </w:r>
      <w:bookmarkEnd w:id="31"/>
      <w:bookmarkEnd w:id="32"/>
      <w:bookmarkEnd w:id="33"/>
      <w:bookmarkEnd w:id="34"/>
    </w:p>
    <w:p w14:paraId="727AAAD7"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根据</w:t>
      </w:r>
      <w:r w:rsidRPr="00EB55F5">
        <w:rPr>
          <w:rFonts w:ascii="Times New Roman" w:eastAsia="宋体" w:hAnsi="Times New Roman" w:cs="Arial"/>
          <w:color w:val="2E3033"/>
          <w:sz w:val="24"/>
          <w:szCs w:val="24"/>
          <w:shd w:val="clear" w:color="auto" w:fill="FFFFFF"/>
        </w:rPr>
        <w:t>2.1</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color w:val="2E3033"/>
          <w:sz w:val="24"/>
          <w:szCs w:val="24"/>
          <w:shd w:val="clear" w:color="auto" w:fill="FFFFFF"/>
        </w:rPr>
        <w:t>中</w:t>
      </w:r>
      <w:r w:rsidRPr="00EB55F5">
        <w:rPr>
          <w:rFonts w:ascii="Times New Roman" w:eastAsia="宋体" w:hAnsi="Times New Roman" w:cs="Arial"/>
          <w:color w:val="2E3033"/>
          <w:sz w:val="24"/>
          <w:szCs w:val="24"/>
          <w:shd w:val="clear" w:color="auto" w:fill="FFFFFF"/>
        </w:rPr>
        <w:t>IMF</w:t>
      </w:r>
      <w:r w:rsidRPr="00EB55F5">
        <w:rPr>
          <w:rFonts w:ascii="Times New Roman" w:eastAsia="宋体" w:hAnsi="Times New Roman" w:cs="Arial"/>
          <w:color w:val="2E3033"/>
          <w:sz w:val="24"/>
          <w:szCs w:val="24"/>
          <w:shd w:val="clear" w:color="auto" w:fill="FFFFFF"/>
        </w:rPr>
        <w:t>的定义，严格</w:t>
      </w:r>
      <w:r w:rsidRPr="00EB55F5">
        <w:rPr>
          <w:rFonts w:ascii="Times New Roman" w:eastAsia="宋体" w:hAnsi="Times New Roman" w:cs="Arial" w:hint="eastAsia"/>
          <w:color w:val="2E3033"/>
          <w:sz w:val="24"/>
          <w:szCs w:val="24"/>
          <w:shd w:val="clear" w:color="auto" w:fill="FFFFFF"/>
        </w:rPr>
        <w:t>I</w:t>
      </w:r>
      <w:r w:rsidRPr="00EB55F5">
        <w:rPr>
          <w:rFonts w:ascii="Times New Roman" w:eastAsia="宋体" w:hAnsi="Times New Roman" w:cs="Arial"/>
          <w:color w:val="2E3033"/>
          <w:sz w:val="24"/>
          <w:szCs w:val="24"/>
          <w:shd w:val="clear" w:color="auto" w:fill="FFFFFF"/>
        </w:rPr>
        <w:t>MF</w:t>
      </w:r>
      <w:r w:rsidRPr="00EB55F5">
        <w:rPr>
          <w:rFonts w:ascii="Times New Roman" w:eastAsia="宋体" w:hAnsi="Times New Roman" w:cs="Arial" w:hint="eastAsia"/>
          <w:color w:val="2E3033"/>
          <w:sz w:val="24"/>
          <w:szCs w:val="24"/>
          <w:shd w:val="clear" w:color="auto" w:fill="FFFFFF"/>
        </w:rPr>
        <w:t>应满足</w:t>
      </w:r>
      <w:r w:rsidRPr="00EB55F5">
        <w:rPr>
          <w:rFonts w:ascii="Times New Roman" w:eastAsia="宋体" w:hAnsi="Times New Roman" w:cs="Arial"/>
          <w:color w:val="2E3033"/>
          <w:sz w:val="24"/>
          <w:szCs w:val="24"/>
          <w:shd w:val="clear" w:color="auto" w:fill="FFFFFF"/>
        </w:rPr>
        <w:t>局部极大值定义的包络函数和局部极小值定</w:t>
      </w:r>
      <w:r w:rsidRPr="00EB55F5">
        <w:rPr>
          <w:rFonts w:ascii="Times New Roman" w:eastAsia="宋体" w:hAnsi="Times New Roman" w:cs="Arial" w:hint="eastAsia"/>
          <w:color w:val="2E3033"/>
          <w:sz w:val="24"/>
          <w:szCs w:val="24"/>
          <w:shd w:val="clear" w:color="auto" w:fill="FFFFFF"/>
        </w:rPr>
        <w:t>义的包络函数的均值恒为</w:t>
      </w:r>
      <w:r w:rsidRPr="00EB55F5">
        <w:rPr>
          <w:rFonts w:ascii="Times New Roman" w:eastAsia="宋体" w:hAnsi="Times New Roman" w:cs="Arial"/>
          <w:color w:val="2E3033"/>
          <w:sz w:val="24"/>
          <w:szCs w:val="24"/>
          <w:shd w:val="clear" w:color="auto" w:fill="FFFFFF"/>
        </w:rPr>
        <w:t>0</w:t>
      </w:r>
      <w:r w:rsidRPr="00EB55F5">
        <w:rPr>
          <w:rFonts w:ascii="Times New Roman" w:eastAsia="宋体" w:hAnsi="Times New Roman" w:cs="Arial"/>
          <w:color w:val="2E3033"/>
          <w:sz w:val="24"/>
          <w:szCs w:val="24"/>
          <w:shd w:val="clear" w:color="auto" w:fill="FFFFFF"/>
        </w:rPr>
        <w:t>，而在实际分解过程中很难做到分解出的上下包络之</w:t>
      </w:r>
      <w:r w:rsidRPr="00EB55F5">
        <w:rPr>
          <w:rFonts w:ascii="Times New Roman" w:eastAsia="宋体" w:hAnsi="Times New Roman" w:cs="Arial" w:hint="eastAsia"/>
          <w:color w:val="2E3033"/>
          <w:sz w:val="24"/>
          <w:szCs w:val="24"/>
          <w:shd w:val="clear" w:color="auto" w:fill="FFFFFF"/>
        </w:rPr>
        <w:t>和严格等于</w:t>
      </w:r>
      <w:r w:rsidRPr="00EB55F5">
        <w:rPr>
          <w:rFonts w:ascii="Times New Roman" w:eastAsia="宋体" w:hAnsi="Times New Roman" w:cs="Arial"/>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只能接近于</w:t>
      </w:r>
      <w:r w:rsidRPr="00EB55F5">
        <w:rPr>
          <w:rFonts w:ascii="Times New Roman" w:eastAsia="宋体" w:hAnsi="Times New Roman" w:cs="Arial" w:hint="eastAsia"/>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针对这种情况，</w:t>
      </w:r>
      <w:r w:rsidRPr="00EB55F5">
        <w:rPr>
          <w:rFonts w:ascii="Times New Roman" w:eastAsia="宋体" w:hAnsi="Times New Roman" w:cs="Arial" w:hint="eastAsia"/>
          <w:color w:val="2E3033"/>
          <w:sz w:val="24"/>
          <w:szCs w:val="24"/>
          <w:shd w:val="clear" w:color="auto" w:fill="FFFFFF"/>
        </w:rPr>
        <w:t>一些学者通过实验给出了一些相对较为理想的停止准则也被称为局部包络条件。</w:t>
      </w:r>
    </w:p>
    <w:p w14:paraId="66F8E686" w14:textId="29567802"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EMD</w:t>
      </w:r>
      <w:r w:rsidRPr="00EB55F5">
        <w:rPr>
          <w:rFonts w:ascii="Times New Roman" w:eastAsia="宋体" w:hAnsi="Times New Roman" w:cs="Arial"/>
          <w:color w:val="2E3033"/>
          <w:sz w:val="24"/>
          <w:szCs w:val="24"/>
          <w:shd w:val="clear" w:color="auto" w:fill="FFFFFF"/>
        </w:rPr>
        <w:t>的提出者</w:t>
      </w:r>
      <w:r w:rsidRPr="00EB55F5">
        <w:rPr>
          <w:rFonts w:ascii="Times New Roman" w:eastAsia="宋体" w:hAnsi="Times New Roman" w:cs="Arial"/>
          <w:color w:val="2E3033"/>
          <w:sz w:val="24"/>
          <w:szCs w:val="24"/>
          <w:shd w:val="clear" w:color="auto" w:fill="FFFFFF"/>
        </w:rPr>
        <w:t>Huang(1998)</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hint="eastAsia"/>
          <w:color w:val="2E3033"/>
          <w:sz w:val="24"/>
          <w:szCs w:val="24"/>
          <w:shd w:val="clear" w:color="auto" w:fill="FFFFFF"/>
        </w:rPr>
        <w:t>在其论文中给出了</w:t>
      </w:r>
      <w:r w:rsidRPr="00EB55F5">
        <w:rPr>
          <w:rFonts w:ascii="Times New Roman" w:eastAsia="宋体" w:hAnsi="Times New Roman" w:cs="Arial"/>
          <w:color w:val="2E3033"/>
          <w:sz w:val="24"/>
          <w:szCs w:val="24"/>
          <w:shd w:val="clear" w:color="auto" w:fill="FFFFFF"/>
        </w:rPr>
        <w:t>标准偏差</w:t>
      </w:r>
      <w:r w:rsidRPr="00EB55F5">
        <w:rPr>
          <w:rFonts w:ascii="Times New Roman" w:eastAsia="宋体" w:hAnsi="Times New Roman" w:cs="Arial"/>
          <w:color w:val="2E3033"/>
          <w:sz w:val="24"/>
          <w:szCs w:val="24"/>
          <w:shd w:val="clear" w:color="auto" w:fill="FFFFFF"/>
        </w:rPr>
        <w:t>(SD)</w:t>
      </w:r>
      <w:r w:rsidRPr="00EB55F5">
        <w:rPr>
          <w:rFonts w:ascii="Times New Roman" w:eastAsia="宋体" w:hAnsi="Times New Roman" w:cs="Arial" w:hint="eastAsia"/>
          <w:color w:val="2E3033"/>
          <w:sz w:val="24"/>
          <w:szCs w:val="24"/>
          <w:shd w:val="clear" w:color="auto" w:fill="FFFFFF"/>
        </w:rPr>
        <w:t>准则，通过限制</w:t>
      </w:r>
      <w:r w:rsidRPr="00EB55F5">
        <w:rPr>
          <w:rFonts w:ascii="Times New Roman" w:eastAsia="宋体" w:hAnsi="Times New Roman" w:cs="Arial" w:hint="eastAsia"/>
          <w:color w:val="2E3033"/>
          <w:sz w:val="24"/>
          <w:szCs w:val="24"/>
          <w:shd w:val="clear" w:color="auto" w:fill="FFFFFF"/>
        </w:rPr>
        <w:t>SD</w:t>
      </w:r>
      <w:r w:rsidRPr="00EB55F5">
        <w:rPr>
          <w:rFonts w:ascii="Times New Roman" w:eastAsia="宋体" w:hAnsi="Times New Roman" w:cs="Arial" w:hint="eastAsia"/>
          <w:color w:val="2E3033"/>
          <w:sz w:val="24"/>
          <w:szCs w:val="24"/>
          <w:shd w:val="clear" w:color="auto" w:fill="FFFFFF"/>
        </w:rPr>
        <w:t>的值来判断是否停止筛选。</w:t>
      </w:r>
      <w:r w:rsidRPr="00EB55F5">
        <w:rPr>
          <w:rFonts w:ascii="Times New Roman" w:eastAsia="宋体" w:hAnsi="Times New Roman" w:cs="Arial"/>
          <w:color w:val="2E3033"/>
          <w:sz w:val="24"/>
          <w:szCs w:val="24"/>
          <w:shd w:val="clear" w:color="auto" w:fill="FFFFFF"/>
        </w:rPr>
        <w:t>SD</w:t>
      </w:r>
      <w:r w:rsidRPr="00EB55F5">
        <w:rPr>
          <w:rFonts w:ascii="Times New Roman" w:eastAsia="宋体" w:hAnsi="Times New Roman" w:cs="Arial"/>
          <w:color w:val="2E3033"/>
          <w:sz w:val="24"/>
          <w:szCs w:val="24"/>
          <w:shd w:val="clear" w:color="auto" w:fill="FFFFFF"/>
        </w:rPr>
        <w:t>是由两个连续的筛选结果计算得到的</w:t>
      </w:r>
      <w:r w:rsidRPr="00EB55F5">
        <w:rPr>
          <w:rFonts w:ascii="Times New Roman" w:eastAsia="宋体" w:hAnsi="Times New Roman" w:cs="Arial" w:hint="eastAsia"/>
          <w:color w:val="2E3033"/>
          <w:sz w:val="24"/>
          <w:szCs w:val="24"/>
          <w:shd w:val="clear" w:color="auto" w:fill="FFFFFF"/>
        </w:rPr>
        <w:t>，用公式</w:t>
      </w:r>
      <w:bookmarkStart w:id="35" w:name="OLE_LINK20"/>
      <w:bookmarkEnd w:id="35"/>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4</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5327DD" w:rsidRPr="005327DD">
        <w:rPr>
          <w:rFonts w:ascii="Times New Roman" w:eastAsia="宋体" w:hAnsi="Times New Roman" w:hint="eastAsia"/>
          <w:sz w:val="24"/>
          <w:szCs w:val="24"/>
          <w:shd w:val="clear" w:color="auto" w:fill="FFFFFF"/>
        </w:rPr>
        <w:t>（</w:t>
      </w:r>
      <w:r w:rsidR="005327DD" w:rsidRPr="005327DD">
        <w:rPr>
          <w:rFonts w:ascii="Times New Roman" w:eastAsia="宋体" w:hAnsi="Times New Roman" w:hint="eastAsia"/>
          <w:sz w:val="24"/>
          <w:szCs w:val="24"/>
          <w:shd w:val="clear" w:color="auto" w:fill="FFFFFF"/>
        </w:rPr>
        <w:t>2-</w:t>
      </w:r>
      <w:r w:rsidR="005327DD" w:rsidRPr="005327DD">
        <w:rPr>
          <w:rFonts w:ascii="Times New Roman" w:eastAsia="宋体" w:hAnsi="Times New Roman"/>
          <w:sz w:val="24"/>
          <w:szCs w:val="24"/>
          <w:shd w:val="clear" w:color="auto" w:fill="FFFFFF"/>
        </w:rPr>
        <w:t>4</w:t>
      </w:r>
      <w:r w:rsidR="005327DD" w:rsidRPr="005327DD">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表示</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hint="eastAsia"/>
          <w:color w:val="2E3033"/>
          <w:sz w:val="24"/>
          <w:szCs w:val="24"/>
          <w:shd w:val="clear" w:color="auto" w:fill="FFFFFF"/>
        </w:rPr>
        <w:t>：</w:t>
      </w:r>
    </w:p>
    <w:p w14:paraId="75B09C96" w14:textId="2208635A"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900" w:dyaOrig="960" w14:anchorId="551FDED5">
          <v:shape id="_x0000_i1043" type="#_x0000_t75" style="width:144.75pt;height:48pt" o:ole="">
            <v:imagedata r:id="rId44" o:title=""/>
          </v:shape>
          <o:OLEObject Type="Embed" ProgID="Equation.DSMT4" ShapeID="_x0000_i1043" DrawAspect="Content" ObjectID="_1647721718" r:id="rId45"/>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bookmarkStart w:id="36" w:name="（4）"/>
      <w:r w:rsidRPr="00EB55F5">
        <w:rPr>
          <w:rFonts w:ascii="Times New Roman" w:hAnsi="Times New Roman" w:hint="eastAsia"/>
          <w:shd w:val="clear" w:color="auto" w:fill="FFFFFF"/>
        </w:rPr>
        <w:t>（</w:t>
      </w:r>
      <w:r w:rsidRPr="00EB55F5">
        <w:rPr>
          <w:rFonts w:ascii="Times New Roman" w:hAnsi="Times New Roman" w:hint="eastAsia"/>
          <w:shd w:val="clear" w:color="auto" w:fill="FFFFFF"/>
        </w:rPr>
        <w:t>2-</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第二章公式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4</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bookmarkEnd w:id="36"/>
    </w:p>
    <w:p w14:paraId="137414A4" w14:textId="567EB6DA"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4"/>
          <w:sz w:val="24"/>
          <w:szCs w:val="24"/>
        </w:rPr>
        <w:object w:dxaOrig="680" w:dyaOrig="380" w14:anchorId="42B47868">
          <v:shape id="_x0000_i1044" type="#_x0000_t75" style="width:33.75pt;height:18.75pt" o:ole="">
            <v:imagedata r:id="rId46" o:title=""/>
          </v:shape>
          <o:OLEObject Type="Embed" ProgID="Equation.DSMT4" ShapeID="_x0000_i1044" DrawAspect="Content" ObjectID="_1647721719" r:id="rId47"/>
        </w:object>
      </w:r>
      <w:r w:rsidRPr="00EB55F5">
        <w:rPr>
          <w:rFonts w:ascii="Times New Roman" w:eastAsia="宋体" w:hAnsi="Times New Roman" w:hint="eastAsia"/>
          <w:sz w:val="24"/>
          <w:szCs w:val="24"/>
        </w:rPr>
        <w:t>为</w:t>
      </w:r>
      <w:bookmarkStart w:id="37" w:name="OLE_LINK7"/>
      <w:bookmarkStart w:id="38" w:name="OLE_LINK8"/>
      <w:r w:rsidRPr="00EB55F5">
        <w:rPr>
          <w:rFonts w:ascii="Times New Roman" w:eastAsia="宋体" w:hAnsi="Times New Roman" w:hint="eastAsia"/>
          <w:sz w:val="24"/>
          <w:szCs w:val="24"/>
        </w:rPr>
        <w:t>第</w:t>
      </w:r>
      <w:bookmarkStart w:id="39" w:name="OLE_LINK5"/>
      <w:bookmarkStart w:id="40" w:name="OLE_LINK6"/>
      <w:r w:rsidRPr="00EB55F5">
        <w:rPr>
          <w:rFonts w:ascii="Times New Roman" w:eastAsia="宋体" w:hAnsi="Times New Roman"/>
          <w:position w:val="-6"/>
          <w:sz w:val="24"/>
          <w:szCs w:val="24"/>
        </w:rPr>
        <w:object w:dxaOrig="139" w:dyaOrig="260" w14:anchorId="207BFE42">
          <v:shape id="_x0000_i1045" type="#_x0000_t75" style="width:6.75pt;height:12.75pt" o:ole="">
            <v:imagedata r:id="rId48" o:title=""/>
          </v:shape>
          <o:OLEObject Type="Embed" ProgID="Equation.DSMT4" ShapeID="_x0000_i1045" DrawAspect="Content" ObjectID="_1647721720" r:id="rId49"/>
        </w:object>
      </w:r>
      <w:bookmarkEnd w:id="39"/>
      <w:bookmarkEnd w:id="40"/>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第</w:t>
      </w:r>
      <w:r w:rsidRPr="00EB55F5">
        <w:rPr>
          <w:rFonts w:ascii="Times New Roman" w:eastAsia="宋体" w:hAnsi="Times New Roman"/>
          <w:position w:val="-6"/>
          <w:sz w:val="24"/>
          <w:szCs w:val="24"/>
        </w:rPr>
        <w:object w:dxaOrig="200" w:dyaOrig="279" w14:anchorId="4FD5E099">
          <v:shape id="_x0000_i1046" type="#_x0000_t75" style="width:9.75pt;height:14.25pt" o:ole="">
            <v:imagedata r:id="rId50" o:title=""/>
          </v:shape>
          <o:OLEObject Type="Embed" ProgID="Equation.DSMT4" ShapeID="_x0000_i1046" DrawAspect="Content" ObjectID="_1647721721" r:id="rId51"/>
        </w:object>
      </w:r>
      <w:r w:rsidRPr="00EB55F5">
        <w:rPr>
          <w:rFonts w:ascii="Times New Roman" w:eastAsia="宋体" w:hAnsi="Times New Roman" w:hint="eastAsia"/>
          <w:sz w:val="24"/>
          <w:szCs w:val="24"/>
        </w:rPr>
        <w:t>次迭代的值</w:t>
      </w:r>
      <w:bookmarkEnd w:id="37"/>
      <w:bookmarkEnd w:id="38"/>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440" w:dyaOrig="320" w14:anchorId="5B163761">
          <v:shape id="_x0000_i1047" type="#_x0000_t75" style="width:21.75pt;height:15.75pt" o:ole="">
            <v:imagedata r:id="rId28" o:title=""/>
          </v:shape>
          <o:OLEObject Type="Embed" ProgID="Equation.DSMT4" ShapeID="_x0000_i1047" DrawAspect="Content" ObjectID="_1647721722" r:id="rId52"/>
        </w:object>
      </w:r>
      <w:r w:rsidRPr="00EB55F5">
        <w:rPr>
          <w:rFonts w:ascii="Times New Roman" w:eastAsia="宋体" w:hAnsi="Times New Roman" w:hint="eastAsia"/>
          <w:sz w:val="24"/>
          <w:szCs w:val="24"/>
        </w:rPr>
        <w:t>计算公式见</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2</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w:t>
      </w:r>
      <w:r w:rsidR="005327DD" w:rsidRPr="005327DD">
        <w:rPr>
          <w:rFonts w:ascii="Times New Roman" w:eastAsia="宋体" w:hAnsi="Times New Roman" w:hint="eastAsia"/>
          <w:sz w:val="24"/>
          <w:szCs w:val="24"/>
        </w:rPr>
        <w:t>2-</w:t>
      </w:r>
      <w:r w:rsidR="005327DD" w:rsidRPr="005327DD">
        <w:rPr>
          <w:rFonts w:ascii="Times New Roman" w:eastAsia="宋体" w:hAnsi="Times New Roman"/>
          <w:sz w:val="24"/>
          <w:szCs w:val="24"/>
        </w:rPr>
        <w:t>2</w:t>
      </w:r>
      <w:r w:rsidR="005327DD" w:rsidRPr="005327DD">
        <w:rPr>
          <w:rFonts w:ascii="Times New Roman" w:eastAsia="宋体" w:hAnsi="Times New Roman" w:hint="eastAsia"/>
          <w:sz w:val="24"/>
          <w:szCs w:val="24"/>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。当</w:t>
      </w:r>
      <w:r w:rsidRPr="00EB55F5">
        <w:rPr>
          <w:rFonts w:ascii="Times New Roman" w:eastAsia="宋体" w:hAnsi="Times New Roman" w:hint="eastAsia"/>
          <w:sz w:val="24"/>
          <w:szCs w:val="24"/>
        </w:rPr>
        <w:t>SD</w:t>
      </w:r>
      <w:r w:rsidRPr="00EB55F5">
        <w:rPr>
          <w:rFonts w:ascii="Times New Roman" w:eastAsia="宋体" w:hAnsi="Times New Roman" w:hint="eastAsia"/>
          <w:sz w:val="24"/>
          <w:szCs w:val="24"/>
        </w:rPr>
        <w:t>小于研究者给定的某个</w:t>
      </w:r>
      <w:r w:rsidRPr="00EB55F5">
        <w:rPr>
          <w:rFonts w:ascii="Times New Roman" w:eastAsia="宋体" w:hAnsi="Times New Roman"/>
          <w:position w:val="-6"/>
          <w:sz w:val="24"/>
          <w:szCs w:val="24"/>
        </w:rPr>
        <w:object w:dxaOrig="200" w:dyaOrig="220" w14:anchorId="7E57705B">
          <v:shape id="_x0000_i1048" type="#_x0000_t75" style="width:9.75pt;height:11.25pt" o:ole="">
            <v:imagedata r:id="rId53" o:title=""/>
          </v:shape>
          <o:OLEObject Type="Embed" ProgID="Equation.DSMT4" ShapeID="_x0000_i1048" DrawAspect="Content" ObjectID="_1647721723" r:id="rId54"/>
        </w:object>
      </w:r>
      <w:r w:rsidRPr="00EB55F5">
        <w:rPr>
          <w:rFonts w:ascii="Times New Roman" w:eastAsia="宋体" w:hAnsi="Times New Roman" w:hint="eastAsia"/>
          <w:sz w:val="24"/>
          <w:szCs w:val="24"/>
        </w:rPr>
        <w:t>值时，就认为该</w:t>
      </w:r>
      <w:r w:rsidRPr="00EB55F5">
        <w:rPr>
          <w:rFonts w:ascii="Times New Roman" w:eastAsia="宋体" w:hAnsi="Times New Roman"/>
          <w:position w:val="-14"/>
          <w:sz w:val="24"/>
          <w:szCs w:val="24"/>
        </w:rPr>
        <w:object w:dxaOrig="680" w:dyaOrig="380" w14:anchorId="7B7E5761">
          <v:shape id="_x0000_i1049" type="#_x0000_t75" style="width:33.75pt;height:18.75pt" o:ole="">
            <v:imagedata r:id="rId55" o:title=""/>
          </v:shape>
          <o:OLEObject Type="Embed" ProgID="Equation.DSMT4" ShapeID="_x0000_i1049" DrawAspect="Content" ObjectID="_1647721724" r:id="rId56"/>
        </w:object>
      </w:r>
      <w:r w:rsidRPr="00EB55F5">
        <w:rPr>
          <w:rFonts w:ascii="Times New Roman" w:eastAsia="宋体" w:hAnsi="Times New Roman" w:hint="eastAsia"/>
          <w:sz w:val="24"/>
          <w:szCs w:val="24"/>
        </w:rPr>
        <w:t>为第</w:t>
      </w:r>
      <w:r w:rsidRPr="00EB55F5">
        <w:rPr>
          <w:rFonts w:ascii="Times New Roman" w:eastAsia="宋体" w:hAnsi="Times New Roman"/>
          <w:position w:val="-6"/>
          <w:sz w:val="24"/>
          <w:szCs w:val="24"/>
        </w:rPr>
        <w:object w:dxaOrig="139" w:dyaOrig="260" w14:anchorId="38EB1C0D">
          <v:shape id="_x0000_i1050" type="#_x0000_t75" style="width:6.75pt;height:12.75pt" o:ole="">
            <v:imagedata r:id="rId48" o:title=""/>
          </v:shape>
          <o:OLEObject Type="Embed" ProgID="Equation.DSMT4" ShapeID="_x0000_i1050" DrawAspect="Content" ObjectID="_1647721725" r:id="rId57"/>
        </w:object>
      </w:r>
      <w:r w:rsidRPr="00EB55F5">
        <w:rPr>
          <w:rFonts w:ascii="Times New Roman" w:eastAsia="宋体" w:hAnsi="Times New Roman" w:hint="eastAsia"/>
          <w:sz w:val="24"/>
          <w:szCs w:val="24"/>
        </w:rPr>
        <w:t>个本征模态函数。</w:t>
      </w:r>
      <w:r w:rsidRPr="00EB55F5">
        <w:rPr>
          <w:rFonts w:ascii="Times New Roman" w:eastAsia="宋体" w:hAnsi="Times New Roman"/>
          <w:sz w:val="24"/>
          <w:szCs w:val="24"/>
        </w:rPr>
        <w:t>H</w:t>
      </w:r>
      <w:r w:rsidRPr="00EB55F5">
        <w:rPr>
          <w:rFonts w:ascii="Times New Roman" w:eastAsia="宋体" w:hAnsi="Times New Roman" w:hint="eastAsia"/>
          <w:sz w:val="24"/>
          <w:szCs w:val="24"/>
        </w:rPr>
        <w:t>uang</w:t>
      </w:r>
      <w:r w:rsidRPr="00EB55F5">
        <w:rPr>
          <w:rFonts w:ascii="Times New Roman" w:eastAsia="宋体" w:hAnsi="Times New Roman" w:hint="eastAsia"/>
          <w:sz w:val="24"/>
          <w:szCs w:val="24"/>
        </w:rPr>
        <w:t>在其文章中通过大量实验给出</w:t>
      </w:r>
      <w:r w:rsidRPr="00EB55F5">
        <w:rPr>
          <w:rFonts w:ascii="Times New Roman" w:eastAsia="宋体" w:hAnsi="Times New Roman"/>
          <w:position w:val="-6"/>
          <w:sz w:val="24"/>
          <w:szCs w:val="24"/>
        </w:rPr>
        <w:object w:dxaOrig="200" w:dyaOrig="220" w14:anchorId="2E9FE349">
          <v:shape id="_x0000_i1051" type="#_x0000_t75" style="width:9.75pt;height:11.25pt" o:ole="">
            <v:imagedata r:id="rId53" o:title=""/>
          </v:shape>
          <o:OLEObject Type="Embed" ProgID="Equation.DSMT4" ShapeID="_x0000_i1051" DrawAspect="Content" ObjectID="_1647721726" r:id="rId58"/>
        </w:object>
      </w:r>
      <w:r w:rsidRPr="00EB55F5">
        <w:rPr>
          <w:rFonts w:ascii="Times New Roman" w:eastAsia="宋体" w:hAnsi="Times New Roman" w:hint="eastAsia"/>
          <w:sz w:val="24"/>
          <w:szCs w:val="24"/>
        </w:rPr>
        <w:t>取值在</w:t>
      </w:r>
      <w:r w:rsidRPr="00EB55F5">
        <w:rPr>
          <w:rFonts w:ascii="Times New Roman" w:eastAsia="宋体" w:hAnsi="Times New Roman" w:hint="eastAsia"/>
          <w:sz w:val="24"/>
          <w:szCs w:val="24"/>
        </w:rPr>
        <w:t>0</w:t>
      </w:r>
      <w:r w:rsidRPr="00EB55F5">
        <w:rPr>
          <w:rFonts w:ascii="Times New Roman" w:eastAsia="宋体" w:hAnsi="Times New Roman"/>
          <w:sz w:val="24"/>
          <w:szCs w:val="24"/>
        </w:rPr>
        <w: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0</w:t>
      </w:r>
      <w:r w:rsidRPr="00EB55F5">
        <w:rPr>
          <w:rFonts w:ascii="Times New Roman" w:eastAsia="宋体" w:hAnsi="Times New Roman"/>
          <w:sz w:val="24"/>
          <w:szCs w:val="24"/>
        </w:rPr>
        <w:t>3</w:t>
      </w:r>
      <w:r w:rsidRPr="00EB55F5">
        <w:rPr>
          <w:rFonts w:ascii="Times New Roman" w:eastAsia="宋体" w:hAnsi="Times New Roman" w:hint="eastAsia"/>
          <w:sz w:val="24"/>
          <w:szCs w:val="24"/>
        </w:rPr>
        <w:t>之间时分解效果较好。后来</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等人</w:t>
      </w:r>
      <w:r w:rsidRPr="00EB55F5">
        <w:rPr>
          <w:rFonts w:ascii="Times New Roman" w:eastAsia="宋体" w:hAnsi="Times New Roman" w:hint="eastAsia"/>
          <w:sz w:val="24"/>
          <w:szCs w:val="24"/>
        </w:rPr>
        <w:lastRenderedPageBreak/>
        <w:t>又给出了另一个相似的停止准则用公式</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5</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shd w:val="clear" w:color="auto" w:fill="FFFFFF"/>
        </w:rPr>
        <w:t>（</w:t>
      </w:r>
      <w:r w:rsidR="005327DD" w:rsidRPr="005327DD">
        <w:rPr>
          <w:rFonts w:ascii="Times New Roman" w:eastAsia="宋体" w:hAnsi="Times New Roman" w:hint="eastAsia"/>
          <w:sz w:val="24"/>
          <w:szCs w:val="24"/>
          <w:shd w:val="clear" w:color="auto" w:fill="FFFFFF"/>
        </w:rPr>
        <w:t>2-</w:t>
      </w:r>
      <w:r w:rsidR="005327DD" w:rsidRPr="005327DD">
        <w:rPr>
          <w:rFonts w:ascii="Times New Roman" w:eastAsia="宋体" w:hAnsi="Times New Roman"/>
          <w:sz w:val="24"/>
          <w:szCs w:val="24"/>
          <w:shd w:val="clear" w:color="auto" w:fill="FFFFFF"/>
        </w:rPr>
        <w:t>5</w:t>
      </w:r>
      <w:r w:rsidR="005327DD" w:rsidRPr="005327DD">
        <w:rPr>
          <w:rFonts w:ascii="Times New Roman" w:eastAsia="宋体" w:hAnsi="Times New Roman" w:hint="eastAsia"/>
          <w:sz w:val="24"/>
          <w:szCs w:val="24"/>
          <w:shd w:val="clear" w:color="auto" w:fill="FFFFFF"/>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表示：</w:t>
      </w:r>
    </w:p>
    <w:p w14:paraId="67488BA7" w14:textId="2EDD5F25" w:rsidR="005F1990" w:rsidRPr="00EB55F5" w:rsidRDefault="005F1990" w:rsidP="005F1990">
      <w:pPr>
        <w:pStyle w:val="a3"/>
        <w:rPr>
          <w:rFonts w:ascii="Times New Roman" w:hAnsi="Times New Roman"/>
        </w:rPr>
      </w:pPr>
      <w:r w:rsidRPr="00EB55F5">
        <w:rPr>
          <w:rFonts w:ascii="Times New Roman" w:hAnsi="Times New Roman"/>
          <w:shd w:val="clear" w:color="auto" w:fill="FFFFFF"/>
        </w:rPr>
        <w:tab/>
      </w:r>
      <w:r w:rsidRPr="00EB55F5">
        <w:rPr>
          <w:rFonts w:ascii="Times New Roman" w:hAnsi="Times New Roman"/>
        </w:rPr>
        <w:object w:dxaOrig="2020" w:dyaOrig="960" w14:anchorId="46DF22B6">
          <v:shape id="_x0000_i1052" type="#_x0000_t75" style="width:101.25pt;height:48pt" o:ole="">
            <v:imagedata r:id="rId59" o:title=""/>
          </v:shape>
          <o:OLEObject Type="Embed" ProgID="Equation.DSMT4" ShapeID="_x0000_i1052" DrawAspect="Content" ObjectID="_1647721727" r:id="rId60"/>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bookmarkStart w:id="41" w:name="（5）"/>
      <w:r w:rsidRPr="00EB55F5">
        <w:rPr>
          <w:rFonts w:ascii="Times New Roman" w:hAnsi="Times New Roman" w:hint="eastAsia"/>
          <w:shd w:val="clear" w:color="auto" w:fill="FFFFFF"/>
        </w:rPr>
        <w:t>（</w:t>
      </w:r>
      <w:r w:rsidRPr="00EB55F5">
        <w:rPr>
          <w:rFonts w:ascii="Times New Roman" w:hAnsi="Times New Roman" w:hint="eastAsia"/>
          <w:shd w:val="clear" w:color="auto" w:fill="FFFFFF"/>
        </w:rPr>
        <w:t>2-</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第二章公式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5</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bookmarkEnd w:id="41"/>
    </w:p>
    <w:p w14:paraId="652268B9" w14:textId="42E6D9F0" w:rsidR="005F1990" w:rsidRPr="00EB55F5" w:rsidRDefault="005F1990" w:rsidP="005F1990">
      <w:pPr>
        <w:pStyle w:val="a3"/>
        <w:spacing w:line="400" w:lineRule="exact"/>
        <w:rPr>
          <w:rFonts w:ascii="Times New Roman" w:hAnsi="Times New Roman"/>
          <w:shd w:val="clear" w:color="auto" w:fill="FFFFFF"/>
        </w:rPr>
      </w:pPr>
      <w:r w:rsidRPr="00EB55F5">
        <w:rPr>
          <w:rFonts w:ascii="Times New Roman" w:hAnsi="Times New Roman" w:hint="eastAsia"/>
        </w:rPr>
        <w:t>其中</w:t>
      </w:r>
      <w:r w:rsidRPr="00EB55F5">
        <w:rPr>
          <w:rFonts w:ascii="Times New Roman" w:hAnsi="Times New Roman"/>
          <w:position w:val="-14"/>
        </w:rPr>
        <w:object w:dxaOrig="740" w:dyaOrig="380" w14:anchorId="79438CFC">
          <v:shape id="_x0000_i1053" type="#_x0000_t75" style="width:36.75pt;height:18.75pt" o:ole="">
            <v:imagedata r:id="rId61" o:title=""/>
          </v:shape>
          <o:OLEObject Type="Embed" ProgID="Equation.DSMT4" ShapeID="_x0000_i1053" DrawAspect="Content" ObjectID="_1647721728" r:id="rId62"/>
        </w:object>
      </w:r>
      <w:r w:rsidRPr="00EB55F5">
        <w:rPr>
          <w:rFonts w:ascii="Times New Roman" w:hAnsi="Times New Roman" w:hint="eastAsia"/>
        </w:rPr>
        <w:t>为第</w:t>
      </w:r>
      <w:r w:rsidRPr="00EB55F5">
        <w:rPr>
          <w:rFonts w:ascii="Times New Roman" w:hAnsi="Times New Roman"/>
          <w:position w:val="-6"/>
        </w:rPr>
        <w:object w:dxaOrig="139" w:dyaOrig="260" w14:anchorId="2F849CD4">
          <v:shape id="_x0000_i1054" type="#_x0000_t75" style="width:6.75pt;height:12.75pt" o:ole="">
            <v:imagedata r:id="rId48" o:title=""/>
          </v:shape>
          <o:OLEObject Type="Embed" ProgID="Equation.DSMT4" ShapeID="_x0000_i1054" DrawAspect="Content" ObjectID="_1647721729" r:id="rId63"/>
        </w:object>
      </w:r>
      <w:r w:rsidRPr="00EB55F5">
        <w:rPr>
          <w:rFonts w:ascii="Times New Roman" w:hAnsi="Times New Roman" w:hint="eastAsia"/>
        </w:rPr>
        <w:t>个</w:t>
      </w:r>
      <w:r w:rsidRPr="00EB55F5">
        <w:rPr>
          <w:rFonts w:ascii="Times New Roman" w:hAnsi="Times New Roman" w:hint="eastAsia"/>
        </w:rPr>
        <w:t>IMF</w:t>
      </w:r>
      <w:r w:rsidRPr="00EB55F5">
        <w:rPr>
          <w:rFonts w:ascii="Times New Roman" w:hAnsi="Times New Roman" w:hint="eastAsia"/>
        </w:rPr>
        <w:t>第</w:t>
      </w:r>
      <w:r w:rsidRPr="00EB55F5">
        <w:rPr>
          <w:rFonts w:ascii="Times New Roman" w:hAnsi="Times New Roman"/>
          <w:position w:val="-6"/>
        </w:rPr>
        <w:object w:dxaOrig="200" w:dyaOrig="279" w14:anchorId="0D813F78">
          <v:shape id="_x0000_i1055" type="#_x0000_t75" style="width:9.75pt;height:14.25pt" o:ole="">
            <v:imagedata r:id="rId50" o:title=""/>
          </v:shape>
          <o:OLEObject Type="Embed" ProgID="Equation.DSMT4" ShapeID="_x0000_i1055" DrawAspect="Content" ObjectID="_1647721730" r:id="rId64"/>
        </w:object>
      </w:r>
      <w:r w:rsidRPr="00EB55F5">
        <w:rPr>
          <w:rFonts w:ascii="Times New Roman" w:hAnsi="Times New Roman" w:hint="eastAsia"/>
        </w:rPr>
        <w:t>次迭代的上下包络线的均值，其计算公式见</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REF </w:instrText>
      </w:r>
      <w:r w:rsidRPr="00EB55F5">
        <w:rPr>
          <w:rFonts w:ascii="Times New Roman" w:hAnsi="Times New Roman" w:hint="eastAsia"/>
        </w:rPr>
        <w:instrText>（</w:instrText>
      </w:r>
      <w:r w:rsidRPr="00EB55F5">
        <w:rPr>
          <w:rFonts w:ascii="Times New Roman" w:hAnsi="Times New Roman" w:hint="eastAsia"/>
        </w:rPr>
        <w:instrText>1</w:instrText>
      </w:r>
      <w:r w:rsidRPr="00EB55F5">
        <w:rPr>
          <w:rFonts w:ascii="Times New Roman" w:hAnsi="Times New Roman" w:hint="eastAsia"/>
        </w:rPr>
        <w:instrText>）</w:instrText>
      </w:r>
      <w:r w:rsidRPr="00EB55F5">
        <w:rPr>
          <w:rFonts w:ascii="Times New Roman" w:hAnsi="Times New Roman" w:hint="eastAsia"/>
        </w:rPr>
        <w:instrText xml:space="preserve"> \h</w:instrText>
      </w:r>
      <w:r w:rsidRPr="00EB55F5">
        <w:rPr>
          <w:rFonts w:ascii="Times New Roman" w:hAnsi="Times New Roman"/>
        </w:rPr>
        <w:instrText xml:space="preserve">  \* MERGEFORMAT </w:instrText>
      </w:r>
      <w:r w:rsidRPr="00EB55F5">
        <w:rPr>
          <w:rFonts w:ascii="Times New Roman" w:hAnsi="Times New Roman"/>
        </w:rPr>
      </w:r>
      <w:r w:rsidRPr="00EB55F5">
        <w:rPr>
          <w:rFonts w:ascii="Times New Roman" w:hAnsi="Times New Roman"/>
        </w:rPr>
        <w:fldChar w:fldCharType="separate"/>
      </w:r>
      <w:r w:rsidR="005327DD" w:rsidRPr="005327DD">
        <w:rPr>
          <w:rFonts w:ascii="Times New Roman" w:hAnsi="Times New Roman" w:hint="eastAsia"/>
        </w:rPr>
        <w:t>（</w:t>
      </w:r>
      <w:r w:rsidR="005327DD" w:rsidRPr="005327DD">
        <w:rPr>
          <w:rFonts w:ascii="Times New Roman" w:hAnsi="Times New Roman" w:hint="eastAsia"/>
        </w:rPr>
        <w:t>2-</w:t>
      </w:r>
      <w:r w:rsidR="005327DD" w:rsidRPr="005327DD">
        <w:rPr>
          <w:rFonts w:ascii="Times New Roman" w:hAnsi="Times New Roman"/>
        </w:rPr>
        <w:t>1</w:t>
      </w:r>
      <w:r w:rsidR="005327DD" w:rsidRPr="005327DD">
        <w:rPr>
          <w:rFonts w:ascii="Times New Roman" w:hAnsi="Times New Roman" w:hint="eastAsia"/>
        </w:rPr>
        <w:t>）</w:t>
      </w:r>
      <w:r w:rsidRPr="00EB55F5">
        <w:rPr>
          <w:rFonts w:ascii="Times New Roman" w:hAnsi="Times New Roman"/>
        </w:rPr>
        <w:fldChar w:fldCharType="end"/>
      </w:r>
      <w:r w:rsidRPr="00EB55F5">
        <w:rPr>
          <w:rFonts w:ascii="Times New Roman" w:hAnsi="Times New Roman" w:hint="eastAsia"/>
        </w:rPr>
        <w:t>。</w:t>
      </w:r>
      <w:r w:rsidRPr="00EB55F5">
        <w:rPr>
          <w:rFonts w:ascii="Times New Roman" w:hAnsi="Times New Roman"/>
        </w:rPr>
        <w:t>然而，由于以下原因</w:t>
      </w:r>
      <w:r w:rsidRPr="00EB55F5">
        <w:rPr>
          <w:rFonts w:ascii="Times New Roman" w:hAnsi="Times New Roman" w:hint="eastAsia"/>
        </w:rPr>
        <w:t>SD</w:t>
      </w:r>
      <w:r w:rsidRPr="00EB55F5">
        <w:rPr>
          <w:rFonts w:ascii="Times New Roman" w:hAnsi="Times New Roman"/>
        </w:rPr>
        <w:t>标准很难实现</w:t>
      </w:r>
      <w:r w:rsidRPr="00EB55F5">
        <w:rPr>
          <w:rFonts w:ascii="Times New Roman" w:hAnsi="Times New Roman"/>
        </w:rPr>
        <w:t>:</w:t>
      </w:r>
      <w:r w:rsidRPr="00EB55F5">
        <w:rPr>
          <w:rFonts w:ascii="Times New Roman" w:hAnsi="Times New Roman"/>
        </w:rPr>
        <w:t>首先</w:t>
      </w:r>
      <w:r w:rsidRPr="00EB55F5">
        <w:rPr>
          <w:rFonts w:ascii="Times New Roman" w:hAnsi="Times New Roman" w:hint="eastAsia"/>
        </w:rPr>
        <w:t>，</w:t>
      </w:r>
      <w:r w:rsidRPr="00EB55F5">
        <w:rPr>
          <w:rFonts w:ascii="Times New Roman" w:hAnsi="Times New Roman" w:hint="eastAsia"/>
        </w:rPr>
        <w:t>SD</w:t>
      </w:r>
      <w:r w:rsidRPr="00EB55F5">
        <w:rPr>
          <w:rFonts w:ascii="Times New Roman" w:hAnsi="Times New Roman"/>
        </w:rPr>
        <w:t>小到什么程度就足够小，</w:t>
      </w:r>
      <w:r w:rsidRPr="00EB55F5">
        <w:rPr>
          <w:rFonts w:ascii="Times New Roman" w:hAnsi="Times New Roman" w:hint="eastAsia"/>
        </w:rPr>
        <w:t>这其实并没什么标准；</w:t>
      </w:r>
      <w:r w:rsidRPr="00EB55F5">
        <w:rPr>
          <w:rFonts w:ascii="Times New Roman" w:hAnsi="Times New Roman"/>
        </w:rPr>
        <w:t>其次，这个准则不依赖于</w:t>
      </w:r>
      <w:r w:rsidRPr="00EB55F5">
        <w:rPr>
          <w:rFonts w:ascii="Times New Roman" w:hAnsi="Times New Roman"/>
        </w:rPr>
        <w:t>IMF</w:t>
      </w:r>
      <w:r w:rsidRPr="00EB55F5">
        <w:rPr>
          <w:rFonts w:ascii="Times New Roman" w:hAnsi="Times New Roman"/>
        </w:rPr>
        <w:t>的定义，因为平方差很小但不能保证函数会有相同数量的过零点和极值。为了弥补这些缺点</w:t>
      </w:r>
      <w:r w:rsidRPr="00EB55F5">
        <w:rPr>
          <w:rFonts w:ascii="Times New Roman" w:hAnsi="Times New Roman" w:hint="eastAsia"/>
        </w:rPr>
        <w:t>，</w:t>
      </w:r>
      <w:r w:rsidRPr="00EB55F5">
        <w:rPr>
          <w:rFonts w:ascii="Times New Roman" w:hAnsi="Times New Roman"/>
        </w:rPr>
        <w:t>Huang (1999,2003)</w:t>
      </w:r>
      <w:r w:rsidRPr="00EB55F5">
        <w:rPr>
          <w:rFonts w:ascii="Times New Roman" w:hAnsi="Times New Roman" w:hint="eastAsia"/>
        </w:rPr>
        <w:t>等人</w:t>
      </w:r>
      <w:r w:rsidRPr="00EB55F5">
        <w:rPr>
          <w:rFonts w:ascii="Times New Roman" w:hAnsi="Times New Roman"/>
        </w:rPr>
        <w:t>提出了第二种类型的标准，称为</w:t>
      </w:r>
      <w:r w:rsidRPr="00EB55F5">
        <w:rPr>
          <w:rFonts w:ascii="Times New Roman" w:hAnsi="Times New Roman" w:hint="eastAsia"/>
        </w:rPr>
        <w:t>S</w:t>
      </w:r>
      <w:r w:rsidRPr="00EB55F5">
        <w:rPr>
          <w:rFonts w:ascii="Times New Roman" w:hAnsi="Times New Roman" w:hint="eastAsia"/>
        </w:rPr>
        <w:t>停止准则</w:t>
      </w:r>
      <w:r w:rsidRPr="00EB55F5">
        <w:rPr>
          <w:rFonts w:ascii="Times New Roman" w:hAnsi="Times New Roman"/>
        </w:rPr>
        <w:t>。</w:t>
      </w:r>
      <w:r w:rsidRPr="00EB55F5">
        <w:rPr>
          <w:rFonts w:ascii="Times New Roman" w:hAnsi="Times New Roman"/>
          <w:shd w:val="clear" w:color="auto" w:fill="FFFFFF"/>
        </w:rPr>
        <w:t>使用这种类型的停止准则，筛选过程只有在零</w:t>
      </w:r>
      <w:r w:rsidRPr="00EB55F5">
        <w:rPr>
          <w:rFonts w:ascii="Times New Roman" w:hAnsi="Times New Roman" w:hint="eastAsia"/>
          <w:shd w:val="clear" w:color="auto" w:fill="FFFFFF"/>
        </w:rPr>
        <w:t>点个数</w:t>
      </w:r>
      <w:r w:rsidRPr="00EB55F5">
        <w:rPr>
          <w:rFonts w:ascii="Times New Roman" w:hAnsi="Times New Roman"/>
          <w:shd w:val="clear" w:color="auto" w:fill="FFFFFF"/>
        </w:rPr>
        <w:t>和极值</w:t>
      </w:r>
      <w:r w:rsidRPr="00EB55F5">
        <w:rPr>
          <w:rFonts w:ascii="Times New Roman" w:hAnsi="Times New Roman" w:hint="eastAsia"/>
          <w:shd w:val="clear" w:color="auto" w:fill="FFFFFF"/>
        </w:rPr>
        <w:t>个</w:t>
      </w:r>
      <w:r w:rsidRPr="00EB55F5">
        <w:rPr>
          <w:rFonts w:ascii="Times New Roman" w:hAnsi="Times New Roman"/>
          <w:shd w:val="clear" w:color="auto" w:fill="FFFFFF"/>
        </w:rPr>
        <w:t>数相等或最多相差</w:t>
      </w:r>
      <w:r w:rsidRPr="00EB55F5">
        <w:rPr>
          <w:rFonts w:ascii="Times New Roman" w:hAnsi="Times New Roman"/>
          <w:shd w:val="clear" w:color="auto" w:fill="FFFFFF"/>
        </w:rPr>
        <w:t>1</w:t>
      </w:r>
      <w:r w:rsidRPr="00EB55F5">
        <w:rPr>
          <w:rFonts w:ascii="Times New Roman" w:hAnsi="Times New Roman" w:hint="eastAsia"/>
          <w:shd w:val="clear" w:color="auto" w:fill="FFFFFF"/>
        </w:rPr>
        <w:t>并</w:t>
      </w:r>
      <w:r w:rsidRPr="00EB55F5">
        <w:rPr>
          <w:rFonts w:ascii="Times New Roman" w:hAnsi="Times New Roman"/>
          <w:shd w:val="clear" w:color="auto" w:fill="FFFFFF"/>
        </w:rPr>
        <w:t>且</w:t>
      </w:r>
      <w:r w:rsidRPr="00EB55F5">
        <w:rPr>
          <w:rFonts w:ascii="Times New Roman" w:hAnsi="Times New Roman" w:hint="eastAsia"/>
          <w:shd w:val="clear" w:color="auto" w:fill="FFFFFF"/>
        </w:rPr>
        <w:t>保持连续</w:t>
      </w:r>
      <w:r w:rsidRPr="00EB55F5">
        <w:rPr>
          <w:rFonts w:ascii="Times New Roman" w:hAnsi="Times New Roman" w:hint="eastAsia"/>
          <w:shd w:val="clear" w:color="auto" w:fill="FFFFFF"/>
        </w:rPr>
        <w:t>S</w:t>
      </w:r>
      <w:r w:rsidRPr="00EB55F5">
        <w:rPr>
          <w:rFonts w:ascii="Times New Roman" w:hAnsi="Times New Roman"/>
          <w:shd w:val="clear" w:color="auto" w:fill="FFFFFF"/>
        </w:rPr>
        <w:t>次相同时才停止。</w:t>
      </w:r>
      <w:r w:rsidRPr="00EB55F5">
        <w:rPr>
          <w:rFonts w:ascii="Times New Roman" w:hAnsi="Times New Roman"/>
          <w:shd w:val="clear" w:color="auto" w:fill="FFFFFF"/>
        </w:rPr>
        <w:t>Huang</w:t>
      </w:r>
      <w:r w:rsidRPr="00EB55F5">
        <w:rPr>
          <w:rFonts w:ascii="Times New Roman" w:hAnsi="Times New Roman" w:hint="eastAsia"/>
          <w:shd w:val="clear" w:color="auto" w:fill="FFFFFF"/>
        </w:rPr>
        <w:t>(2</w:t>
      </w:r>
      <w:r w:rsidRPr="00EB55F5">
        <w:rPr>
          <w:rFonts w:ascii="Times New Roman" w:hAnsi="Times New Roman"/>
          <w:shd w:val="clear" w:color="auto" w:fill="FFFFFF"/>
        </w:rPr>
        <w:t>003)</w:t>
      </w:r>
      <w:r w:rsidRPr="00EB55F5">
        <w:rPr>
          <w:rFonts w:ascii="Times New Roman" w:hAnsi="Times New Roman"/>
          <w:shd w:val="clear" w:color="auto" w:fill="FFFFFF"/>
        </w:rPr>
        <w:t>等人的大量试验表明，</w:t>
      </w:r>
      <w:r w:rsidRPr="00EB55F5">
        <w:rPr>
          <w:rFonts w:ascii="Times New Roman" w:hAnsi="Times New Roman"/>
          <w:shd w:val="clear" w:color="auto" w:fill="FFFFFF"/>
        </w:rPr>
        <w:t>S</w:t>
      </w:r>
      <w:r w:rsidRPr="00EB55F5">
        <w:rPr>
          <w:rFonts w:ascii="Times New Roman" w:hAnsi="Times New Roman"/>
          <w:shd w:val="clear" w:color="auto" w:fill="FFFFFF"/>
        </w:rPr>
        <w:t>的最佳</w:t>
      </w:r>
      <w:r w:rsidRPr="00EB55F5">
        <w:rPr>
          <w:rFonts w:ascii="Times New Roman" w:hAnsi="Times New Roman" w:hint="eastAsia"/>
          <w:shd w:val="clear" w:color="auto" w:fill="FFFFFF"/>
        </w:rPr>
        <w:t>取值</w:t>
      </w:r>
      <w:r w:rsidRPr="00EB55F5">
        <w:rPr>
          <w:rFonts w:ascii="Times New Roman" w:hAnsi="Times New Roman"/>
          <w:shd w:val="clear" w:color="auto" w:fill="FFFFFF"/>
        </w:rPr>
        <w:t>范围应该在</w:t>
      </w:r>
      <w:r w:rsidRPr="00EB55F5">
        <w:rPr>
          <w:rFonts w:ascii="Times New Roman" w:hAnsi="Times New Roman"/>
          <w:shd w:val="clear" w:color="auto" w:fill="FFFFFF"/>
        </w:rPr>
        <w:t>3</w:t>
      </w:r>
      <w:r w:rsidRPr="00EB55F5">
        <w:rPr>
          <w:rFonts w:ascii="Times New Roman" w:hAnsi="Times New Roman"/>
          <w:shd w:val="clear" w:color="auto" w:fill="FFFFFF"/>
        </w:rPr>
        <w:t>到</w:t>
      </w:r>
      <w:r w:rsidRPr="00EB55F5">
        <w:rPr>
          <w:rFonts w:ascii="Times New Roman" w:hAnsi="Times New Roman"/>
          <w:shd w:val="clear" w:color="auto" w:fill="FFFFFF"/>
        </w:rPr>
        <w:t>8</w:t>
      </w:r>
      <w:r w:rsidRPr="00EB55F5">
        <w:rPr>
          <w:rFonts w:ascii="Times New Roman" w:hAnsi="Times New Roman"/>
          <w:shd w:val="clear" w:color="auto" w:fill="FFFFFF"/>
        </w:rPr>
        <w:t>之间，但更倾向于较低的数字。显然，任何选择都是</w:t>
      </w:r>
      <w:r w:rsidRPr="00EB55F5">
        <w:rPr>
          <w:rFonts w:ascii="Times New Roman" w:hAnsi="Times New Roman" w:hint="eastAsia"/>
          <w:shd w:val="clear" w:color="auto" w:fill="FFFFFF"/>
        </w:rPr>
        <w:t>有特定的使用范围</w:t>
      </w:r>
      <w:r w:rsidRPr="00EB55F5">
        <w:rPr>
          <w:rFonts w:ascii="Times New Roman" w:hAnsi="Times New Roman"/>
          <w:shd w:val="clear" w:color="auto" w:fill="FFFFFF"/>
        </w:rPr>
        <w:t>，需要一个严格的理由</w:t>
      </w:r>
      <w:r w:rsidRPr="00EB55F5">
        <w:rPr>
          <w:rFonts w:ascii="Times New Roman" w:hAnsi="Times New Roman" w:hint="eastAsia"/>
          <w:shd w:val="clear" w:color="auto" w:fill="FFFFFF"/>
          <w:vertAlign w:val="superscript"/>
        </w:rPr>
        <w:t>[</w:t>
      </w:r>
      <w:r w:rsidRPr="00EB55F5">
        <w:rPr>
          <w:rFonts w:ascii="Times New Roman" w:hAnsi="Times New Roman"/>
          <w:shd w:val="clear" w:color="auto" w:fill="FFFFFF"/>
          <w:vertAlign w:val="superscript"/>
        </w:rPr>
        <w:t>74]</w:t>
      </w:r>
      <w:r w:rsidRPr="00EB55F5">
        <w:rPr>
          <w:rFonts w:ascii="Times New Roman" w:hAnsi="Times New Roman"/>
          <w:shd w:val="clear" w:color="auto" w:fill="FFFFFF"/>
        </w:rPr>
        <w:t>。</w:t>
      </w:r>
    </w:p>
    <w:p w14:paraId="74185FFD" w14:textId="77777777" w:rsidR="005F1990" w:rsidRPr="00EB55F5" w:rsidRDefault="005F1990" w:rsidP="005F1990">
      <w:pPr>
        <w:widowControl/>
        <w:spacing w:line="400" w:lineRule="exact"/>
        <w:ind w:firstLineChars="200" w:firstLine="480"/>
        <w:jc w:val="lef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法国学者</w:t>
      </w:r>
      <w:r w:rsidRPr="00EB55F5">
        <w:rPr>
          <w:rFonts w:ascii="Times New Roman" w:eastAsia="宋体" w:hAnsi="Times New Roman" w:cs="Arial"/>
          <w:color w:val="2E3033"/>
          <w:sz w:val="24"/>
          <w:szCs w:val="24"/>
          <w:shd w:val="clear" w:color="auto" w:fill="FFFFFF"/>
        </w:rPr>
        <w:t>Gabriel Rilling</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2003)</w:t>
      </w:r>
      <w:r w:rsidRPr="00EB55F5">
        <w:rPr>
          <w:rFonts w:ascii="Times New Roman" w:eastAsia="宋体" w:hAnsi="Times New Roman" w:cs="Arial"/>
          <w:color w:val="2E3033"/>
          <w:sz w:val="24"/>
          <w:szCs w:val="24"/>
          <w:shd w:val="clear" w:color="auto" w:fill="FFFFFF"/>
          <w:vertAlign w:val="superscript"/>
        </w:rPr>
        <w:t>[75]</w:t>
      </w:r>
      <w:r w:rsidRPr="00EB55F5">
        <w:rPr>
          <w:rFonts w:ascii="Times New Roman" w:eastAsia="宋体" w:hAnsi="Times New Roman" w:cs="Arial" w:hint="eastAsia"/>
          <w:color w:val="2E3033"/>
          <w:sz w:val="24"/>
          <w:szCs w:val="24"/>
          <w:shd w:val="clear" w:color="auto" w:fill="FFFFFF"/>
        </w:rPr>
        <w:t>等基于</w:t>
      </w:r>
      <w:r w:rsidRPr="00EB55F5">
        <w:rPr>
          <w:rFonts w:ascii="Times New Roman" w:eastAsia="宋体" w:hAnsi="Times New Roman" w:cs="Arial" w:hint="eastAsia"/>
          <w:color w:val="2E3033"/>
          <w:sz w:val="24"/>
          <w:szCs w:val="24"/>
          <w:shd w:val="clear" w:color="auto" w:fill="FFFFFF"/>
        </w:rPr>
        <w:t>Huang</w:t>
      </w:r>
      <w:r w:rsidRPr="00EB55F5">
        <w:rPr>
          <w:rFonts w:ascii="Times New Roman" w:eastAsia="宋体" w:hAnsi="Times New Roman" w:cs="Arial" w:hint="eastAsia"/>
          <w:color w:val="2E3033"/>
          <w:sz w:val="24"/>
          <w:szCs w:val="24"/>
          <w:shd w:val="clear" w:color="auto" w:fill="FFFFFF"/>
        </w:rPr>
        <w:t>等的研究提出了一个较为常用评价函数</w:t>
      </w:r>
      <w:r w:rsidRPr="00EB55F5">
        <w:rPr>
          <w:rFonts w:ascii="Times New Roman" w:eastAsia="宋体" w:hAnsi="Times New Roman" w:cs="Arial"/>
          <w:color w:val="2E3033"/>
          <w:position w:val="-10"/>
          <w:sz w:val="24"/>
          <w:szCs w:val="24"/>
          <w:shd w:val="clear" w:color="auto" w:fill="FFFFFF"/>
        </w:rPr>
        <w:object w:dxaOrig="480" w:dyaOrig="320" w14:anchorId="326C98E4">
          <v:shape id="_x0000_i1056" type="#_x0000_t75" style="width:24pt;height:15.75pt" o:ole="">
            <v:imagedata r:id="rId65" o:title=""/>
          </v:shape>
          <o:OLEObject Type="Embed" ProgID="Equation.DSMT4" ShapeID="_x0000_i1056" DrawAspect="Content" ObjectID="_1647721731" r:id="rId66"/>
        </w:object>
      </w:r>
      <w:r w:rsidRPr="00EB55F5">
        <w:rPr>
          <w:rFonts w:ascii="Times New Roman" w:eastAsia="宋体" w:hAnsi="Times New Roman" w:cs="Arial" w:hint="eastAsia"/>
          <w:color w:val="2E3033"/>
          <w:sz w:val="24"/>
          <w:szCs w:val="24"/>
          <w:shd w:val="clear" w:color="auto" w:fill="FFFFFF"/>
        </w:rPr>
        <w:t>来控制筛分过程的停止</w:t>
      </w:r>
    </w:p>
    <w:p w14:paraId="6627647E" w14:textId="69053D09"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lang w:val="en-US"/>
        </w:rPr>
        <w:tab/>
      </w:r>
      <w:r w:rsidRPr="00EB55F5">
        <w:rPr>
          <w:rFonts w:ascii="Times New Roman" w:hAnsi="Times New Roman"/>
        </w:rPr>
        <w:object w:dxaOrig="2680" w:dyaOrig="760" w14:anchorId="0B322272">
          <v:shape id="_x0000_i1057" type="#_x0000_t75" style="width:134.25pt;height:38.25pt" o:ole="">
            <v:imagedata r:id="rId67" o:title=""/>
          </v:shape>
          <o:OLEObject Type="Embed" ProgID="Equation.DSMT4" ShapeID="_x0000_i1057" DrawAspect="Content" ObjectID="_1647721732" r:id="rId68"/>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2-</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第二章公式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6</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10473215"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2"/>
          <w:sz w:val="24"/>
          <w:szCs w:val="24"/>
        </w:rPr>
        <w:object w:dxaOrig="2160" w:dyaOrig="360" w14:anchorId="1D602B0F">
          <v:shape id="_x0000_i1058" type="#_x0000_t75" style="width:108pt;height:18.75pt" o:ole="">
            <v:imagedata r:id="rId18" o:title=""/>
          </v:shape>
          <o:OLEObject Type="Embed" ProgID="Equation.DSMT4" ShapeID="_x0000_i1058" DrawAspect="Content" ObjectID="_1647721733" r:id="rId69"/>
        </w:object>
      </w:r>
      <w:r w:rsidRPr="00EB55F5">
        <w:rPr>
          <w:rFonts w:ascii="Times New Roman" w:eastAsia="宋体" w:hAnsi="Times New Roman" w:hint="eastAsia"/>
          <w:sz w:val="24"/>
          <w:szCs w:val="24"/>
        </w:rPr>
        <w:t>为上下包络线的均值，</w:t>
      </w:r>
      <w:r w:rsidRPr="00EB55F5">
        <w:rPr>
          <w:rFonts w:ascii="Times New Roman" w:eastAsia="宋体" w:hAnsi="Times New Roman"/>
          <w:position w:val="-12"/>
          <w:sz w:val="24"/>
          <w:szCs w:val="24"/>
        </w:rPr>
        <w:object w:dxaOrig="2120" w:dyaOrig="360" w14:anchorId="0D60A868">
          <v:shape id="_x0000_i1059" type="#_x0000_t75" style="width:105.75pt;height:18.75pt" o:ole="">
            <v:imagedata r:id="rId70" o:title=""/>
          </v:shape>
          <o:OLEObject Type="Embed" ProgID="Equation.DSMT4" ShapeID="_x0000_i1059" DrawAspect="Content" ObjectID="_1647721734" r:id="rId71"/>
        </w:object>
      </w:r>
      <w:r w:rsidRPr="00EB55F5">
        <w:rPr>
          <w:rFonts w:ascii="Times New Roman" w:eastAsia="宋体" w:hAnsi="Times New Roman" w:hint="eastAsia"/>
          <w:sz w:val="24"/>
          <w:szCs w:val="24"/>
        </w:rPr>
        <w:t>。并设置三个阈值</w:t>
      </w:r>
      <w:r w:rsidRPr="00EB55F5">
        <w:rPr>
          <w:rFonts w:ascii="Times New Roman" w:eastAsia="宋体" w:hAnsi="Times New Roman"/>
          <w:position w:val="-12"/>
          <w:sz w:val="24"/>
          <w:szCs w:val="24"/>
        </w:rPr>
        <w:object w:dxaOrig="240" w:dyaOrig="360" w14:anchorId="50295BF9">
          <v:shape id="_x0000_i1060" type="#_x0000_t75" style="width:12pt;height:18.75pt" o:ole="">
            <v:imagedata r:id="rId72" o:title=""/>
          </v:shape>
          <o:OLEObject Type="Embed" ProgID="Equation.DSMT4" ShapeID="_x0000_i1060" DrawAspect="Content" ObjectID="_1647721735" r:id="rId73"/>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60" w:dyaOrig="360" w14:anchorId="5DBA3027">
          <v:shape id="_x0000_i1061" type="#_x0000_t75" style="width:12.75pt;height:18.75pt" o:ole="">
            <v:imagedata r:id="rId74" o:title=""/>
          </v:shape>
          <o:OLEObject Type="Embed" ProgID="Equation.DSMT4" ShapeID="_x0000_i1061" DrawAspect="Content" ObjectID="_1647721736" r:id="rId75"/>
        </w:object>
      </w:r>
      <w:r w:rsidRPr="00EB55F5">
        <w:rPr>
          <w:rFonts w:ascii="Times New Roman" w:eastAsia="宋体" w:hAnsi="Times New Roman" w:hint="eastAsia"/>
          <w:sz w:val="24"/>
          <w:szCs w:val="24"/>
        </w:rPr>
        <w:t>、</w:t>
      </w:r>
      <w:r w:rsidRPr="00EB55F5">
        <w:rPr>
          <w:rFonts w:ascii="Times New Roman" w:eastAsia="宋体" w:hAnsi="Times New Roman"/>
          <w:position w:val="-6"/>
          <w:sz w:val="24"/>
          <w:szCs w:val="24"/>
        </w:rPr>
        <w:object w:dxaOrig="240" w:dyaOrig="220" w14:anchorId="4AD63A0F">
          <v:shape id="_x0000_i1062" type="#_x0000_t75" style="width:12pt;height:11.25pt" o:ole="">
            <v:imagedata r:id="rId76" o:title=""/>
          </v:shape>
          <o:OLEObject Type="Embed" ProgID="Equation.DSMT4" ShapeID="_x0000_i1062" DrawAspect="Content" ObjectID="_1647721737" r:id="rId77"/>
        </w:object>
      </w:r>
      <w:r w:rsidRPr="00EB55F5">
        <w:rPr>
          <w:rFonts w:ascii="Times New Roman" w:eastAsia="宋体" w:hAnsi="Times New Roman" w:hint="eastAsia"/>
          <w:sz w:val="24"/>
          <w:szCs w:val="24"/>
        </w:rPr>
        <w:t>，当满足以下两个条件：</w:t>
      </w:r>
    </w:p>
    <w:p w14:paraId="1659103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）当</w:t>
      </w:r>
      <w:r w:rsidRPr="00EB55F5">
        <w:rPr>
          <w:rFonts w:ascii="Times New Roman" w:eastAsia="宋体" w:hAnsi="Times New Roman" w:cs="Arial"/>
          <w:color w:val="2E3033"/>
          <w:position w:val="-10"/>
          <w:sz w:val="24"/>
          <w:szCs w:val="24"/>
          <w:shd w:val="clear" w:color="auto" w:fill="FFFFFF"/>
        </w:rPr>
        <w:object w:dxaOrig="480" w:dyaOrig="320" w14:anchorId="177E2EE3">
          <v:shape id="_x0000_i1063" type="#_x0000_t75" style="width:24pt;height:15.75pt" o:ole="">
            <v:imagedata r:id="rId65" o:title=""/>
          </v:shape>
          <o:OLEObject Type="Embed" ProgID="Equation.DSMT4" ShapeID="_x0000_i1063" DrawAspect="Content" ObjectID="_1647721738" r:id="rId78"/>
        </w:object>
      </w:r>
      <w:r w:rsidRPr="00EB55F5">
        <w:rPr>
          <w:rFonts w:ascii="Times New Roman" w:eastAsia="宋体" w:hAnsi="Times New Roman" w:cs="Arial" w:hint="eastAsia"/>
          <w:color w:val="2E3033"/>
          <w:sz w:val="24"/>
          <w:szCs w:val="24"/>
          <w:shd w:val="clear" w:color="auto" w:fill="FFFFFF"/>
        </w:rPr>
        <w:t>里面小于</w:t>
      </w:r>
      <w:r w:rsidRPr="00EB55F5">
        <w:rPr>
          <w:rFonts w:ascii="Times New Roman" w:eastAsia="宋体" w:hAnsi="Times New Roman"/>
          <w:position w:val="-12"/>
          <w:sz w:val="24"/>
          <w:szCs w:val="24"/>
        </w:rPr>
        <w:object w:dxaOrig="240" w:dyaOrig="360" w14:anchorId="5ED98158">
          <v:shape id="_x0000_i1064" type="#_x0000_t75" style="width:12pt;height:18.75pt" o:ole="">
            <v:imagedata r:id="rId72" o:title=""/>
          </v:shape>
          <o:OLEObject Type="Embed" ProgID="Equation.DSMT4" ShapeID="_x0000_i1064" DrawAspect="Content" ObjectID="_1647721739" r:id="rId79"/>
        </w:object>
      </w:r>
      <w:r w:rsidRPr="00EB55F5">
        <w:rPr>
          <w:rFonts w:ascii="Times New Roman" w:eastAsia="宋体" w:hAnsi="Times New Roman" w:cs="Arial" w:hint="eastAsia"/>
          <w:color w:val="2E3033"/>
          <w:sz w:val="24"/>
          <w:szCs w:val="24"/>
          <w:shd w:val="clear" w:color="auto" w:fill="FFFFFF"/>
        </w:rPr>
        <w:t>的比率达到</w:t>
      </w:r>
      <w:r w:rsidRPr="00EB55F5">
        <w:rPr>
          <w:rFonts w:ascii="Times New Roman" w:eastAsia="宋体" w:hAnsi="Times New Roman"/>
          <w:position w:val="-6"/>
          <w:sz w:val="24"/>
          <w:szCs w:val="24"/>
        </w:rPr>
        <w:object w:dxaOrig="240" w:dyaOrig="220" w14:anchorId="594406BA">
          <v:shape id="_x0000_i1065" type="#_x0000_t75" style="width:12pt;height:11.25pt" o:ole="">
            <v:imagedata r:id="rId76" o:title=""/>
          </v:shape>
          <o:OLEObject Type="Embed" ProgID="Equation.DSMT4" ShapeID="_x0000_i1065" DrawAspect="Content" ObjectID="_1647721740" r:id="rId80"/>
        </w:object>
      </w:r>
      <w:r w:rsidRPr="00EB55F5">
        <w:rPr>
          <w:rFonts w:ascii="Times New Roman" w:eastAsia="宋体" w:hAnsi="Times New Roman" w:hint="eastAsia"/>
          <w:sz w:val="24"/>
          <w:szCs w:val="24"/>
        </w:rPr>
        <w:t>；</w:t>
      </w:r>
    </w:p>
    <w:p w14:paraId="71CFFDD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0"/>
          <w:sz w:val="24"/>
          <w:szCs w:val="24"/>
          <w:shd w:val="clear" w:color="auto" w:fill="FFFFFF"/>
        </w:rPr>
        <w:object w:dxaOrig="480" w:dyaOrig="320" w14:anchorId="21C2EDC8">
          <v:shape id="_x0000_i1066" type="#_x0000_t75" style="width:24pt;height:15.75pt" o:ole="">
            <v:imagedata r:id="rId65" o:title=""/>
          </v:shape>
          <o:OLEObject Type="Embed" ProgID="Equation.DSMT4" ShapeID="_x0000_i1066" DrawAspect="Content" ObjectID="_1647721741" r:id="rId81"/>
        </w:object>
      </w:r>
      <w:r w:rsidRPr="00EB55F5">
        <w:rPr>
          <w:rFonts w:ascii="Times New Roman" w:eastAsia="宋体" w:hAnsi="Times New Roman" w:hint="eastAsia"/>
          <w:sz w:val="24"/>
          <w:szCs w:val="24"/>
        </w:rPr>
        <w:t>不存在大于</w:t>
      </w:r>
      <w:r w:rsidRPr="00EB55F5">
        <w:rPr>
          <w:rFonts w:ascii="Times New Roman" w:eastAsia="宋体" w:hAnsi="Times New Roman"/>
          <w:position w:val="-12"/>
          <w:sz w:val="24"/>
          <w:szCs w:val="24"/>
        </w:rPr>
        <w:object w:dxaOrig="260" w:dyaOrig="360" w14:anchorId="4E28CDD3">
          <v:shape id="_x0000_i1067" type="#_x0000_t75" style="width:12.75pt;height:18.75pt" o:ole="">
            <v:imagedata r:id="rId74" o:title=""/>
          </v:shape>
          <o:OLEObject Type="Embed" ProgID="Equation.DSMT4" ShapeID="_x0000_i1067" DrawAspect="Content" ObjectID="_1647721742" r:id="rId82"/>
        </w:object>
      </w:r>
      <w:r w:rsidRPr="00EB55F5">
        <w:rPr>
          <w:rFonts w:ascii="Times New Roman" w:eastAsia="宋体" w:hAnsi="Times New Roman" w:hint="eastAsia"/>
          <w:sz w:val="24"/>
          <w:szCs w:val="24"/>
        </w:rPr>
        <w:t>的值。</w:t>
      </w:r>
    </w:p>
    <w:p w14:paraId="534A4EF0"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则认为分解结束，中止筛选，一般取</w:t>
      </w:r>
      <w:r w:rsidRPr="00EB55F5">
        <w:rPr>
          <w:rFonts w:ascii="Times New Roman" w:eastAsia="宋体" w:hAnsi="Times New Roman"/>
          <w:position w:val="-6"/>
          <w:sz w:val="24"/>
          <w:szCs w:val="24"/>
        </w:rPr>
        <w:object w:dxaOrig="880" w:dyaOrig="279" w14:anchorId="0E6CEC06">
          <v:shape id="_x0000_i1068" type="#_x0000_t75" style="width:44.25pt;height:14.25pt" o:ole="">
            <v:imagedata r:id="rId83" o:title=""/>
          </v:shape>
          <o:OLEObject Type="Embed" ProgID="Equation.DSMT4" ShapeID="_x0000_i1068" DrawAspect="Content" ObjectID="_1647721743" r:id="rId84"/>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920" w:dyaOrig="360" w14:anchorId="03A769E4">
          <v:shape id="_x0000_i1069" type="#_x0000_t75" style="width:45.75pt;height:18.75pt" o:ole="">
            <v:imagedata r:id="rId85" o:title=""/>
          </v:shape>
          <o:OLEObject Type="Embed" ProgID="Equation.DSMT4" ShapeID="_x0000_i1069" DrawAspect="Content" ObjectID="_1647721744" r:id="rId86"/>
        </w:object>
      </w:r>
      <w:r w:rsidRPr="00EB55F5">
        <w:rPr>
          <w:rFonts w:ascii="Times New Roman" w:eastAsia="宋体" w:hAnsi="Times New Roman" w:hint="eastAsia"/>
          <w:sz w:val="24"/>
          <w:szCs w:val="24"/>
        </w:rPr>
        <w:t>和</w:t>
      </w:r>
      <w:r w:rsidRPr="00EB55F5">
        <w:rPr>
          <w:rFonts w:ascii="Times New Roman" w:eastAsia="宋体" w:hAnsi="Times New Roman"/>
          <w:position w:val="-12"/>
          <w:sz w:val="24"/>
          <w:szCs w:val="24"/>
        </w:rPr>
        <w:object w:dxaOrig="1640" w:dyaOrig="360" w14:anchorId="4895FCC9">
          <v:shape id="_x0000_i1070" type="#_x0000_t75" style="width:81.75pt;height:18.75pt" o:ole="">
            <v:imagedata r:id="rId87" o:title=""/>
          </v:shape>
          <o:OLEObject Type="Embed" ProgID="Equation.DSMT4" ShapeID="_x0000_i1070" DrawAspect="Content" ObjectID="_1647721745" r:id="rId88"/>
        </w:objec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75]</w:t>
      </w:r>
      <w:r w:rsidRPr="00EB55F5">
        <w:rPr>
          <w:rFonts w:ascii="Times New Roman" w:eastAsia="宋体" w:hAnsi="Times New Roman" w:hint="eastAsia"/>
          <w:sz w:val="24"/>
          <w:szCs w:val="24"/>
        </w:rPr>
        <w:t>。这也是本文中所采用的停止准则。</w:t>
      </w:r>
    </w:p>
    <w:p w14:paraId="64C3369C"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42" w:name="_Toc11615129"/>
      <w:bookmarkStart w:id="43" w:name="_Toc11615176"/>
      <w:bookmarkStart w:id="44" w:name="_Toc11615308"/>
      <w:bookmarkStart w:id="45" w:name="_Toc37021189"/>
      <w:r w:rsidRPr="00EB55F5">
        <w:rPr>
          <w:rFonts w:ascii="Times New Roman" w:eastAsia="宋体" w:hAnsi="Times New Roman" w:hint="eastAsia"/>
          <w:sz w:val="24"/>
          <w:szCs w:val="24"/>
        </w:rPr>
        <w:t>2</w:t>
      </w:r>
      <w:r w:rsidRPr="00EB55F5">
        <w:rPr>
          <w:rFonts w:ascii="Times New Roman" w:eastAsia="宋体" w:hAnsi="Times New Roman"/>
          <w:sz w:val="24"/>
          <w:szCs w:val="24"/>
        </w:rPr>
        <w:t xml:space="preserve">.1.3 </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算法的端点问题</w:t>
      </w:r>
      <w:bookmarkEnd w:id="42"/>
      <w:bookmarkEnd w:id="43"/>
      <w:bookmarkEnd w:id="44"/>
      <w:bookmarkEnd w:id="45"/>
    </w:p>
    <w:p w14:paraId="3012EE51"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hint="eastAsia"/>
        </w:rPr>
        <w:t>在</w:t>
      </w:r>
      <w:r w:rsidRPr="00EB55F5">
        <w:rPr>
          <w:rFonts w:ascii="Times New Roman" w:hAnsi="Times New Roman" w:hint="eastAsia"/>
        </w:rPr>
        <w:t>EMD</w:t>
      </w:r>
      <w:r w:rsidRPr="00EB55F5">
        <w:rPr>
          <w:rFonts w:ascii="Times New Roman" w:hAnsi="Times New Roman" w:hint="eastAsia"/>
        </w:rPr>
        <w:t>相关算法的应用过程中，端点效应的处理是数据预处理过程中一个重要的步骤。所谓端点效应，是指在运用</w:t>
      </w:r>
      <w:r w:rsidRPr="00EB55F5">
        <w:rPr>
          <w:rFonts w:ascii="Times New Roman" w:hAnsi="Times New Roman" w:hint="eastAsia"/>
        </w:rPr>
        <w:t>EMD</w:t>
      </w:r>
      <w:r w:rsidRPr="00EB55F5">
        <w:rPr>
          <w:rFonts w:ascii="Times New Roman" w:hAnsi="Times New Roman" w:hint="eastAsia"/>
        </w:rPr>
        <w:t>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随着本征模函数的一步一步提取，端点效应向内扩散最终导致污染数据</w:t>
      </w:r>
      <w:r w:rsidRPr="00EB55F5">
        <w:rPr>
          <w:rFonts w:ascii="Times New Roman" w:hAnsi="Times New Roman" w:hint="eastAsia"/>
          <w:vertAlign w:val="superscript"/>
        </w:rPr>
        <w:t>[</w:t>
      </w:r>
      <w:r w:rsidRPr="00EB55F5">
        <w:rPr>
          <w:rFonts w:ascii="Times New Roman" w:hAnsi="Times New Roman"/>
          <w:vertAlign w:val="superscript"/>
        </w:rPr>
        <w:t>59]</w:t>
      </w:r>
      <w:r w:rsidRPr="00EB55F5">
        <w:rPr>
          <w:rFonts w:ascii="Times New Roman" w:hAnsi="Times New Roman" w:hint="eastAsia"/>
        </w:rPr>
        <w:t>。</w:t>
      </w:r>
      <w:r w:rsidRPr="00EB55F5">
        <w:rPr>
          <w:rFonts w:ascii="Times New Roman" w:hAnsi="Times New Roman"/>
        </w:rPr>
        <w:t>Huang</w:t>
      </w:r>
      <w:r w:rsidRPr="00EB55F5">
        <w:rPr>
          <w:rFonts w:ascii="Times New Roman" w:hAnsi="Times New Roman" w:hint="eastAsia"/>
        </w:rPr>
        <w:t>在文章中</w:t>
      </w:r>
      <w:r w:rsidRPr="00EB55F5">
        <w:rPr>
          <w:rFonts w:ascii="Times New Roman" w:hAnsi="Times New Roman"/>
        </w:rPr>
        <w:t>指出在信号的两端，根据端点信号</w:t>
      </w:r>
      <w:r w:rsidRPr="00EB55F5">
        <w:rPr>
          <w:rFonts w:ascii="Times New Roman" w:hAnsi="Times New Roman" w:hint="eastAsia"/>
        </w:rPr>
        <w:t>的振幅和频率，分别加两个特征波，可以有效抑制端点效应，但没有给出具体的做法。</w:t>
      </w:r>
    </w:p>
    <w:p w14:paraId="614D65A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处理端点问题最简单的方法是在迭代过程中不断地剔除非极值点的部分，但是对于预测问题来讲抛弃右端点的值也就意味着抛弃了近期的数据，然而近期的数据往往是包含信息量最大并且最重要的数据。所以如果是对时间序列做简单的</w:t>
      </w:r>
      <w:r w:rsidRPr="00EB55F5">
        <w:rPr>
          <w:rFonts w:ascii="Times New Roman" w:eastAsia="宋体" w:hAnsi="Times New Roman" w:hint="eastAsia"/>
          <w:sz w:val="24"/>
          <w:szCs w:val="24"/>
        </w:rPr>
        <w:lastRenderedPageBreak/>
        <w:t>分析分解的话可以使用此方法，但是对于预测问题，往往不适合此方法。本文主要研究的是对股价指数的预测问题，不适合使用此方法。</w:t>
      </w:r>
    </w:p>
    <w:p w14:paraId="7140A0E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另外一种解决端点问题的思想就是人为的在端点处添加一些数据，也称为延拓法。随着</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算法的广泛应用，一些学者陆续的提出了一些较为经典的延拓方法，这些延拓方法大致可以概括为两种：直接延拓法和预测延拓法</w:t>
      </w:r>
      <w:r w:rsidRPr="00EB55F5">
        <w:rPr>
          <w:rFonts w:ascii="Times New Roman" w:eastAsia="宋体" w:hAnsi="Times New Roman" w:hint="eastAsia"/>
          <w:sz w:val="24"/>
          <w:szCs w:val="24"/>
          <w:vertAlign w:val="superscript"/>
        </w:rPr>
        <w:t>[59</w:t>
      </w:r>
      <w:r w:rsidRPr="00EB55F5">
        <w:rPr>
          <w:rFonts w:ascii="Times New Roman" w:eastAsia="宋体" w:hAnsi="Times New Roman"/>
          <w:sz w:val="24"/>
          <w:szCs w:val="24"/>
          <w:vertAlign w:val="superscript"/>
        </w:rPr>
        <w:t>]</w:t>
      </w:r>
      <w:r w:rsidRPr="00EB55F5">
        <w:rPr>
          <w:rFonts w:ascii="Times New Roman" w:eastAsia="宋体" w:hAnsi="Times New Roman" w:hint="eastAsia"/>
          <w:sz w:val="24"/>
          <w:szCs w:val="24"/>
        </w:rPr>
        <w:t>。</w:t>
      </w:r>
    </w:p>
    <w:p w14:paraId="5769F92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直接延拓法就是通过一定的技术手段将原有数据向外延拓。目前主要的延拓方法有，镜像延拓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76]</w:t>
      </w:r>
      <w:r w:rsidRPr="00EB55F5">
        <w:rPr>
          <w:rFonts w:ascii="Times New Roman" w:eastAsia="宋体" w:hAnsi="Times New Roman" w:hint="eastAsia"/>
          <w:sz w:val="24"/>
          <w:szCs w:val="24"/>
        </w:rPr>
        <w:t>、偶延拓、周期延拓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80]</w:t>
      </w:r>
      <w:r w:rsidRPr="00EB55F5">
        <w:rPr>
          <w:rFonts w:ascii="Times New Roman" w:eastAsia="宋体" w:hAnsi="Times New Roman" w:hint="eastAsia"/>
          <w:sz w:val="24"/>
          <w:szCs w:val="24"/>
        </w:rPr>
        <w:t>、极值延拓、平行线延拓、加窗口延拓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81]</w:t>
      </w:r>
      <w:r w:rsidRPr="00EB55F5">
        <w:rPr>
          <w:rFonts w:ascii="Times New Roman" w:eastAsia="宋体" w:hAnsi="Times New Roman" w:hint="eastAsia"/>
          <w:sz w:val="24"/>
          <w:szCs w:val="24"/>
        </w:rPr>
        <w:t>、</w:t>
      </w:r>
      <w:r w:rsidRPr="00EB55F5">
        <w:rPr>
          <w:rFonts w:ascii="Times New Roman" w:eastAsia="宋体" w:hAnsi="Times New Roman"/>
          <w:sz w:val="24"/>
          <w:szCs w:val="24"/>
        </w:rPr>
        <w:t>Coughlin</w:t>
      </w:r>
      <w:r w:rsidRPr="00EB55F5">
        <w:rPr>
          <w:rFonts w:ascii="Times New Roman" w:eastAsia="宋体" w:hAnsi="Times New Roman"/>
          <w:sz w:val="24"/>
          <w:szCs w:val="24"/>
        </w:rPr>
        <w:t>法</w:t>
      </w:r>
      <w:r w:rsidRPr="00EB55F5">
        <w:rPr>
          <w:rFonts w:ascii="Times New Roman" w:eastAsia="宋体" w:hAnsi="Times New Roman" w:hint="eastAsia"/>
          <w:sz w:val="24"/>
          <w:szCs w:val="24"/>
        </w:rPr>
        <w:t>（</w:t>
      </w:r>
      <w:r w:rsidRPr="00EB55F5">
        <w:rPr>
          <w:rFonts w:ascii="Times New Roman" w:eastAsia="宋体" w:hAnsi="Times New Roman"/>
          <w:sz w:val="24"/>
          <w:szCs w:val="24"/>
        </w:rPr>
        <w:t>Coughlin and Tung 2004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79]</w:t>
      </w:r>
      <w:r w:rsidRPr="00EB55F5">
        <w:rPr>
          <w:rFonts w:ascii="Times New Roman" w:eastAsia="宋体" w:hAnsi="Times New Roman" w:hint="eastAsia"/>
          <w:sz w:val="24"/>
          <w:szCs w:val="24"/>
        </w:rPr>
        <w:t>、斜率法</w:t>
      </w:r>
      <w:r w:rsidRPr="00EB55F5">
        <w:rPr>
          <w:rFonts w:ascii="Times New Roman" w:eastAsia="宋体" w:hAnsi="Times New Roman" w:hint="eastAsia"/>
          <w:sz w:val="24"/>
          <w:szCs w:val="24"/>
        </w:rPr>
        <w:t>(</w:t>
      </w:r>
      <w:r w:rsidRPr="00EB55F5">
        <w:rPr>
          <w:rFonts w:ascii="Times New Roman" w:eastAsia="宋体" w:hAnsi="Times New Roman"/>
          <w:sz w:val="24"/>
          <w:szCs w:val="24"/>
        </w:rPr>
        <w:t>Datig and Schlurmaim 2004</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[77]</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Rato</w:t>
      </w:r>
      <w:r w:rsidRPr="00EB55F5">
        <w:rPr>
          <w:rFonts w:ascii="Times New Roman" w:eastAsia="宋体" w:hAnsi="Times New Roman" w:hint="eastAsia"/>
          <w:sz w:val="24"/>
          <w:szCs w:val="24"/>
        </w:rPr>
        <w:t>法</w:t>
      </w:r>
      <w:r w:rsidRPr="00EB55F5">
        <w:rPr>
          <w:rFonts w:ascii="Times New Roman" w:eastAsia="宋体" w:hAnsi="Times New Roman" w:hint="eastAsia"/>
          <w:sz w:val="24"/>
          <w:szCs w:val="24"/>
        </w:rPr>
        <w:t>(</w:t>
      </w:r>
      <w:r w:rsidRPr="00EB55F5">
        <w:rPr>
          <w:rFonts w:ascii="Times New Roman" w:eastAsia="宋体" w:hAnsi="Times New Roman"/>
          <w:sz w:val="24"/>
          <w:szCs w:val="24"/>
        </w:rPr>
        <w:t>Rato 2008)</w:t>
      </w:r>
      <w:r w:rsidRPr="00EB55F5">
        <w:rPr>
          <w:rFonts w:ascii="Times New Roman" w:eastAsia="宋体" w:hAnsi="Times New Roman"/>
          <w:sz w:val="24"/>
          <w:szCs w:val="24"/>
          <w:vertAlign w:val="superscript"/>
        </w:rPr>
        <w:t>[78]</w:t>
      </w:r>
      <w:r w:rsidRPr="00EB55F5">
        <w:rPr>
          <w:rFonts w:ascii="Times New Roman" w:eastAsia="宋体" w:hAnsi="Times New Roman" w:hint="eastAsia"/>
          <w:sz w:val="24"/>
          <w:szCs w:val="24"/>
        </w:rPr>
        <w:t>等。</w:t>
      </w:r>
    </w:p>
    <w:p w14:paraId="1788971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预测延拓法主要是指根据各种预测模型或方法对未来一些点进行外推预测的方法。常见的预测延拓方法有时间序列预测延拓，神经网络预测延拓，以及一些利用机器学习方法进行端点预测的延拓方法。与直接延拓相比预测延拓往往需要更大的计算量，而且要去根据具体情况选择合适的预测方法，这样给延拓带来一些不确定性。</w:t>
      </w:r>
    </w:p>
    <w:p w14:paraId="6E1987ED" w14:textId="1C4D64C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本文主要研究的是模型的简化和优化问题，并不关注这些延拓方法的区别。所以本文取最为常用并且简单的延拓方法—镜像延拓法来处理端点问题。镜像延拓法通过对原始数据序列邻近边缘的极值点添加镜像</w:t>
      </w:r>
      <w:r w:rsidRPr="00EB55F5">
        <w:rPr>
          <w:rFonts w:ascii="Times New Roman" w:eastAsia="宋体" w:hAnsi="Times New Roman"/>
          <w:sz w:val="24"/>
          <w:szCs w:val="24"/>
        </w:rPr>
        <w:t>,</w:t>
      </w:r>
      <w:r w:rsidRPr="00EB55F5">
        <w:rPr>
          <w:rFonts w:ascii="Times New Roman" w:eastAsia="宋体" w:hAnsi="Times New Roman"/>
          <w:sz w:val="24"/>
          <w:szCs w:val="24"/>
        </w:rPr>
        <w:t>以对称的</w:t>
      </w:r>
      <w:r w:rsidRPr="00EB55F5">
        <w:rPr>
          <w:rFonts w:ascii="Times New Roman" w:eastAsia="宋体" w:hAnsi="Times New Roman" w:hint="eastAsia"/>
          <w:sz w:val="24"/>
          <w:szCs w:val="24"/>
        </w:rPr>
        <w:t>方式</w:t>
      </w:r>
      <w:r w:rsidRPr="00EB55F5">
        <w:rPr>
          <w:rFonts w:ascii="Times New Roman" w:eastAsia="宋体" w:hAnsi="Times New Roman"/>
          <w:sz w:val="24"/>
          <w:szCs w:val="24"/>
        </w:rPr>
        <w:t>增加</w:t>
      </w:r>
      <w:r w:rsidRPr="00EB55F5">
        <w:rPr>
          <w:rFonts w:ascii="Times New Roman" w:eastAsia="宋体" w:hAnsi="Times New Roman"/>
          <w:position w:val="-6"/>
          <w:sz w:val="24"/>
          <w:szCs w:val="24"/>
        </w:rPr>
        <w:object w:dxaOrig="200" w:dyaOrig="220" w14:anchorId="3D0F8442">
          <v:shape id="_x0000_i1071" type="#_x0000_t75" style="width:9.75pt;height:11.25pt" o:ole="">
            <v:imagedata r:id="rId89" o:title=""/>
          </v:shape>
          <o:OLEObject Type="Embed" ProgID="Equation.DSMT4" ShapeID="_x0000_i1071" DrawAspect="Content" ObjectID="_1647721746" r:id="rId90"/>
        </w:object>
      </w:r>
      <w:r w:rsidRPr="00EB55F5">
        <w:rPr>
          <w:rFonts w:ascii="Times New Roman" w:eastAsia="宋体" w:hAnsi="Times New Roman" w:hint="eastAsia"/>
          <w:sz w:val="24"/>
          <w:szCs w:val="24"/>
        </w:rPr>
        <w:t>个</w:t>
      </w:r>
      <w:r w:rsidRPr="00EB55F5">
        <w:rPr>
          <w:rFonts w:ascii="Times New Roman" w:eastAsia="宋体" w:hAnsi="Times New Roman"/>
          <w:sz w:val="24"/>
          <w:szCs w:val="24"/>
        </w:rPr>
        <w:t>极值点的方式来</w:t>
      </w:r>
      <w:r w:rsidRPr="00EB55F5">
        <w:rPr>
          <w:rFonts w:ascii="Times New Roman" w:eastAsia="宋体" w:hAnsi="Times New Roman" w:hint="eastAsia"/>
          <w:sz w:val="24"/>
          <w:szCs w:val="24"/>
        </w:rPr>
        <w:t>抑制分解过程中的端点效应。以</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_Ref17313293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sz w:val="24"/>
          <w:szCs w:val="24"/>
        </w:rPr>
        <w:t>2</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增加一个极值点为例，镜像延拓法过程如下：</w:t>
      </w:r>
    </w:p>
    <w:p w14:paraId="648073E0"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24E166EB" wp14:editId="763605F5">
            <wp:extent cx="3857625" cy="289344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91268" cy="2918683"/>
                    </a:xfrm>
                    <a:prstGeom prst="rect">
                      <a:avLst/>
                    </a:prstGeom>
                    <a:noFill/>
                    <a:ln>
                      <a:noFill/>
                    </a:ln>
                  </pic:spPr>
                </pic:pic>
              </a:graphicData>
            </a:graphic>
          </wp:inline>
        </w:drawing>
      </w:r>
    </w:p>
    <w:p w14:paraId="2EEA3E0E" w14:textId="0123B1E7" w:rsidR="005F1990" w:rsidRPr="00EB55F5" w:rsidRDefault="005F1990" w:rsidP="005F1990">
      <w:pPr>
        <w:pStyle w:val="ab"/>
        <w:jc w:val="center"/>
        <w:rPr>
          <w:rFonts w:ascii="Times New Roman" w:eastAsia="楷体" w:hAnsi="Times New Roman"/>
          <w:sz w:val="21"/>
          <w:szCs w:val="21"/>
        </w:rPr>
      </w:pPr>
      <w:bookmarkStart w:id="46" w:name="_Ref17313293"/>
      <w:bookmarkStart w:id="47" w:name="_Ref17313137"/>
      <w:r w:rsidRPr="00EB55F5">
        <w:rPr>
          <w:rFonts w:ascii="Times New Roman" w:eastAsia="楷体" w:hAnsi="Times New Roman" w:hint="eastAsia"/>
          <w:sz w:val="21"/>
          <w:szCs w:val="21"/>
        </w:rPr>
        <w:t>图</w:t>
      </w:r>
      <w:r w:rsidRPr="00EB55F5">
        <w:rPr>
          <w:rFonts w:ascii="Times New Roman" w:eastAsia="楷体" w:hAnsi="Times New Roman"/>
          <w:sz w:val="21"/>
          <w:szCs w:val="21"/>
        </w:rPr>
        <w:t>2</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第二章图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46"/>
      <w:r w:rsidRPr="00EB55F5">
        <w:rPr>
          <w:rFonts w:ascii="Times New Roman" w:eastAsia="楷体" w:hAnsi="Times New Roman" w:hint="eastAsia"/>
          <w:sz w:val="21"/>
          <w:szCs w:val="21"/>
        </w:rPr>
        <w:t>镜像延拓法过程</w:t>
      </w:r>
      <w:bookmarkEnd w:id="47"/>
    </w:p>
    <w:p w14:paraId="6B5B6537" w14:textId="77777777" w:rsidR="005F1990" w:rsidRPr="00EB55F5" w:rsidRDefault="005F1990" w:rsidP="005F1990">
      <w:pPr>
        <w:rPr>
          <w:rFonts w:ascii="Times New Roman" w:hAnsi="Times New Roman"/>
        </w:rPr>
      </w:pPr>
    </w:p>
    <w:p w14:paraId="2C46EFC9" w14:textId="0522EEE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：找到原始序列最左端的极值点</w:t>
      </w:r>
      <w:r w:rsidRPr="00EB55F5">
        <w:rPr>
          <w:rFonts w:ascii="Times New Roman" w:eastAsia="宋体" w:hAnsi="Times New Roman"/>
          <w:position w:val="-4"/>
          <w:sz w:val="24"/>
          <w:szCs w:val="24"/>
        </w:rPr>
        <w:object w:dxaOrig="560" w:dyaOrig="260" w14:anchorId="1751BEA2">
          <v:shape id="_x0000_i1072" type="#_x0000_t75" style="width:27.75pt;height:12.75pt" o:ole="">
            <v:imagedata r:id="rId92" o:title=""/>
          </v:shape>
          <o:OLEObject Type="Embed" ProgID="Equation.DSMT4" ShapeID="_x0000_i1072" DrawAspect="Content" ObjectID="_1647721747" r:id="rId93"/>
        </w:object>
      </w:r>
      <w:r w:rsidRPr="00EB55F5">
        <w:rPr>
          <w:rFonts w:ascii="Times New Roman" w:eastAsia="宋体" w:hAnsi="Times New Roman" w:hint="eastAsia"/>
          <w:sz w:val="24"/>
          <w:szCs w:val="24"/>
        </w:rPr>
        <w:t>（第一个极小值点），以及最右端的极值点</w:t>
      </w:r>
      <w:r w:rsidRPr="00EB55F5">
        <w:rPr>
          <w:rFonts w:ascii="Times New Roman" w:eastAsia="宋体" w:hAnsi="Times New Roman"/>
          <w:position w:val="-6"/>
          <w:sz w:val="24"/>
          <w:szCs w:val="24"/>
        </w:rPr>
        <w:object w:dxaOrig="639" w:dyaOrig="279" w14:anchorId="360AFA7C">
          <v:shape id="_x0000_i1073" type="#_x0000_t75" style="width:32.25pt;height:14.25pt" o:ole="">
            <v:imagedata r:id="rId94" o:title=""/>
          </v:shape>
          <o:OLEObject Type="Embed" ProgID="Equation.DSMT4" ShapeID="_x0000_i1073" DrawAspect="Content" ObjectID="_1647721748" r:id="rId95"/>
        </w:object>
      </w:r>
      <w:r w:rsidRPr="00EB55F5">
        <w:rPr>
          <w:rFonts w:ascii="Times New Roman" w:eastAsia="宋体" w:hAnsi="Times New Roman" w:hint="eastAsia"/>
          <w:sz w:val="24"/>
          <w:szCs w:val="24"/>
        </w:rPr>
        <w:t>（最后一个极大值），如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_Ref17313293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sz w:val="24"/>
          <w:szCs w:val="24"/>
        </w:rPr>
        <w:t>2</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中所示；</w:t>
      </w:r>
    </w:p>
    <w:p w14:paraId="3869AEC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lastRenderedPageBreak/>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：分别以</w:t>
      </w:r>
      <w:r w:rsidRPr="00EB55F5">
        <w:rPr>
          <w:rFonts w:ascii="Times New Roman" w:eastAsia="宋体" w:hAnsi="Times New Roman"/>
          <w:position w:val="-4"/>
          <w:sz w:val="24"/>
          <w:szCs w:val="24"/>
        </w:rPr>
        <w:object w:dxaOrig="560" w:dyaOrig="260" w14:anchorId="5E383246">
          <v:shape id="_x0000_i1074" type="#_x0000_t75" style="width:27.75pt;height:12.75pt" o:ole="">
            <v:imagedata r:id="rId92" o:title=""/>
          </v:shape>
          <o:OLEObject Type="Embed" ProgID="Equation.DSMT4" ShapeID="_x0000_i1074" DrawAspect="Content" ObjectID="_1647721749" r:id="rId96"/>
        </w:object>
      </w:r>
      <w:r w:rsidRPr="00EB55F5">
        <w:rPr>
          <w:rFonts w:ascii="Times New Roman" w:eastAsia="宋体" w:hAnsi="Times New Roman" w:hint="eastAsia"/>
          <w:sz w:val="24"/>
          <w:szCs w:val="24"/>
        </w:rPr>
        <w:t>和</w:t>
      </w:r>
      <w:r w:rsidRPr="00EB55F5">
        <w:rPr>
          <w:rFonts w:ascii="Times New Roman" w:eastAsia="宋体" w:hAnsi="Times New Roman"/>
          <w:position w:val="-6"/>
          <w:sz w:val="24"/>
          <w:szCs w:val="24"/>
        </w:rPr>
        <w:object w:dxaOrig="639" w:dyaOrig="279" w14:anchorId="2CED8F5B">
          <v:shape id="_x0000_i1075" type="#_x0000_t75" style="width:32.25pt;height:14.25pt" o:ole="">
            <v:imagedata r:id="rId94" o:title=""/>
          </v:shape>
          <o:OLEObject Type="Embed" ProgID="Equation.DSMT4" ShapeID="_x0000_i1075" DrawAspect="Content" ObjectID="_1647721750" r:id="rId97"/>
        </w:object>
      </w:r>
      <w:r w:rsidRPr="00EB55F5">
        <w:rPr>
          <w:rFonts w:ascii="Times New Roman" w:eastAsia="宋体" w:hAnsi="Times New Roman" w:hint="eastAsia"/>
          <w:sz w:val="24"/>
          <w:szCs w:val="24"/>
        </w:rPr>
        <w:t>为镜面得到</w:t>
      </w:r>
      <w:r w:rsidRPr="00EB55F5">
        <w:rPr>
          <w:rFonts w:ascii="Times New Roman" w:eastAsia="宋体" w:hAnsi="Times New Roman"/>
          <w:position w:val="-6"/>
          <w:sz w:val="24"/>
          <w:szCs w:val="24"/>
        </w:rPr>
        <w:object w:dxaOrig="600" w:dyaOrig="279" w14:anchorId="30A16D6D">
          <v:shape id="_x0000_i1076" type="#_x0000_t75" style="width:30pt;height:14.25pt" o:ole="">
            <v:imagedata r:id="rId98" o:title=""/>
          </v:shape>
          <o:OLEObject Type="Embed" ProgID="Equation.DSMT4" ShapeID="_x0000_i1076" DrawAspect="Content" ObjectID="_1647721751" r:id="rId99"/>
        </w:object>
      </w:r>
      <w:r w:rsidRPr="00EB55F5">
        <w:rPr>
          <w:rFonts w:ascii="Times New Roman" w:eastAsia="宋体" w:hAnsi="Times New Roman" w:hint="eastAsia"/>
          <w:sz w:val="24"/>
          <w:szCs w:val="24"/>
        </w:rPr>
        <w:t>的镜面对称点</w:t>
      </w:r>
      <w:r w:rsidRPr="00EB55F5">
        <w:rPr>
          <w:rFonts w:ascii="Times New Roman" w:eastAsia="宋体" w:hAnsi="Times New Roman"/>
          <w:position w:val="-6"/>
          <w:sz w:val="24"/>
          <w:szCs w:val="24"/>
        </w:rPr>
        <w:object w:dxaOrig="660" w:dyaOrig="279" w14:anchorId="3BEFC07F">
          <v:shape id="_x0000_i1077" type="#_x0000_t75" style="width:33pt;height:14.25pt" o:ole="">
            <v:imagedata r:id="rId100" o:title=""/>
          </v:shape>
          <o:OLEObject Type="Embed" ProgID="Equation.DSMT4" ShapeID="_x0000_i1077" DrawAspect="Content" ObjectID="_1647721752" r:id="rId101"/>
        </w:object>
      </w:r>
      <w:r w:rsidRPr="00EB55F5">
        <w:rPr>
          <w:rFonts w:ascii="Times New Roman" w:eastAsia="宋体" w:hAnsi="Times New Roman" w:hint="eastAsia"/>
          <w:sz w:val="24"/>
          <w:szCs w:val="24"/>
        </w:rPr>
        <w:t>和</w:t>
      </w:r>
      <w:r w:rsidRPr="00EB55F5">
        <w:rPr>
          <w:rFonts w:ascii="Times New Roman" w:eastAsia="宋体" w:hAnsi="Times New Roman"/>
          <w:position w:val="-4"/>
          <w:sz w:val="24"/>
          <w:szCs w:val="24"/>
        </w:rPr>
        <w:object w:dxaOrig="600" w:dyaOrig="260" w14:anchorId="77B89011">
          <v:shape id="_x0000_i1078" type="#_x0000_t75" style="width:30pt;height:12.75pt" o:ole="">
            <v:imagedata r:id="rId102" o:title=""/>
          </v:shape>
          <o:OLEObject Type="Embed" ProgID="Equation.DSMT4" ShapeID="_x0000_i1078" DrawAspect="Content" ObjectID="_1647721753" r:id="rId103"/>
        </w:object>
      </w:r>
      <w:r w:rsidRPr="00EB55F5">
        <w:rPr>
          <w:rFonts w:ascii="Times New Roman" w:eastAsia="宋体" w:hAnsi="Times New Roman" w:hint="eastAsia"/>
          <w:sz w:val="24"/>
          <w:szCs w:val="24"/>
        </w:rPr>
        <w:t>的镜面对称点</w:t>
      </w:r>
      <w:r w:rsidRPr="00EB55F5">
        <w:rPr>
          <w:rFonts w:ascii="Times New Roman" w:eastAsia="宋体" w:hAnsi="Times New Roman"/>
          <w:position w:val="-4"/>
          <w:sz w:val="24"/>
          <w:szCs w:val="24"/>
        </w:rPr>
        <w:object w:dxaOrig="660" w:dyaOrig="260" w14:anchorId="7E7BC466">
          <v:shape id="_x0000_i1079" type="#_x0000_t75" style="width:33pt;height:12.75pt" o:ole="">
            <v:imagedata r:id="rId104" o:title=""/>
          </v:shape>
          <o:OLEObject Type="Embed" ProgID="Equation.DSMT4" ShapeID="_x0000_i1079" DrawAspect="Content" ObjectID="_1647721754" r:id="rId105"/>
        </w:object>
      </w:r>
      <w:r w:rsidRPr="00EB55F5">
        <w:rPr>
          <w:rFonts w:ascii="Times New Roman" w:eastAsia="宋体" w:hAnsi="Times New Roman" w:hint="eastAsia"/>
          <w:sz w:val="24"/>
          <w:szCs w:val="24"/>
        </w:rPr>
        <w:t>，如图</w:t>
      </w:r>
      <w:r w:rsidRPr="00EB55F5">
        <w:rPr>
          <w:rFonts w:ascii="Times New Roman" w:eastAsia="宋体" w:hAnsi="Times New Roman"/>
          <w:sz w:val="24"/>
          <w:szCs w:val="24"/>
        </w:rPr>
        <w:t>2.1</w:t>
      </w:r>
      <w:r w:rsidRPr="00EB55F5">
        <w:rPr>
          <w:rFonts w:ascii="Times New Roman" w:eastAsia="宋体" w:hAnsi="Times New Roman" w:hint="eastAsia"/>
          <w:sz w:val="24"/>
          <w:szCs w:val="24"/>
        </w:rPr>
        <w:t>所示；</w:t>
      </w:r>
    </w:p>
    <w:p w14:paraId="49633AC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：最后根据数据原有的极大值点和极小值点加上有镜面对称得到的点，分别对运用三样条插值构建上包络线和下包络线。这样可以在一定程度上抑制端点的发散（图</w:t>
      </w:r>
      <w:r w:rsidRPr="00EB55F5">
        <w:rPr>
          <w:rFonts w:ascii="Times New Roman" w:eastAsia="宋体" w:hAnsi="Times New Roman" w:hint="eastAsia"/>
          <w:sz w:val="24"/>
          <w:szCs w:val="24"/>
        </w:rPr>
        <w:t>2</w:t>
      </w:r>
      <w:r w:rsidRPr="00EB55F5">
        <w:rPr>
          <w:rFonts w:ascii="Times New Roman" w:eastAsia="宋体" w:hAnsi="Times New Roman"/>
          <w:sz w:val="24"/>
          <w:szCs w:val="24"/>
        </w:rPr>
        <w:t>.1</w:t>
      </w:r>
      <w:r w:rsidRPr="00EB55F5">
        <w:rPr>
          <w:rFonts w:ascii="Times New Roman" w:eastAsia="宋体" w:hAnsi="Times New Roman" w:hint="eastAsia"/>
          <w:sz w:val="24"/>
          <w:szCs w:val="24"/>
        </w:rPr>
        <w:t>给的上、下包络线为未进行延拓下的包络线）。</w:t>
      </w:r>
    </w:p>
    <w:p w14:paraId="7ED28B07" w14:textId="77777777" w:rsidR="005F1990" w:rsidRPr="00EB55F5" w:rsidRDefault="005F1990" w:rsidP="005F1990">
      <w:pPr>
        <w:spacing w:line="400" w:lineRule="exact"/>
        <w:rPr>
          <w:rFonts w:ascii="Times New Roman" w:eastAsia="宋体" w:hAnsi="Times New Roman"/>
          <w:sz w:val="24"/>
          <w:szCs w:val="24"/>
        </w:rPr>
      </w:pPr>
    </w:p>
    <w:p w14:paraId="6E2C883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48" w:name="_Toc11615130"/>
      <w:bookmarkStart w:id="49" w:name="_Toc11615177"/>
      <w:bookmarkStart w:id="50" w:name="_Toc11615309"/>
      <w:bookmarkStart w:id="51" w:name="_Toc37021190"/>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.2 </w:t>
      </w:r>
      <w:bookmarkEnd w:id="48"/>
      <w:bookmarkEnd w:id="49"/>
      <w:bookmarkEnd w:id="50"/>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算法的改进研究</w:t>
      </w:r>
      <w:bookmarkEnd w:id="51"/>
    </w:p>
    <w:p w14:paraId="3D72D62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因为停止条件的限制，在经验模态分解过程中可能会出现模态混叠，使得不同特征的序列分解成一个子序列。针对此类问题一些学者提出了一系列的改进算法。其中在处理信号序列中最常用的是以下介绍的</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算法和</w:t>
      </w:r>
      <w:r w:rsidRPr="00EB55F5">
        <w:rPr>
          <w:rFonts w:ascii="Times New Roman" w:eastAsia="宋体" w:hAnsi="Times New Roman" w:hint="eastAsia"/>
          <w:sz w:val="24"/>
          <w:szCs w:val="24"/>
        </w:rPr>
        <w:t>CEEMD</w:t>
      </w:r>
      <w:r w:rsidRPr="00EB55F5">
        <w:rPr>
          <w:rFonts w:ascii="Times New Roman" w:eastAsia="宋体" w:hAnsi="Times New Roman" w:hint="eastAsia"/>
          <w:sz w:val="24"/>
          <w:szCs w:val="24"/>
        </w:rPr>
        <w:t>算法。在其它非信号序列数据处理中</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算法和</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算法较为常用。本文研究的是有序列分解和简单神经网络混合模型的预测框架的优化问题，并不注重于不同的分解算法对结果的影响。所以本文选择最简单而且效率最高的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w:t>
      </w:r>
    </w:p>
    <w:p w14:paraId="798DD80D"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52" w:name="_Toc37021191"/>
      <w:r w:rsidRPr="00EB55F5">
        <w:rPr>
          <w:rFonts w:ascii="Times New Roman" w:eastAsia="宋体" w:hAnsi="Times New Roman"/>
          <w:sz w:val="24"/>
          <w:szCs w:val="24"/>
        </w:rPr>
        <w:t xml:space="preserve">2.2.1 </w:t>
      </w:r>
      <w:r w:rsidRPr="00EB55F5">
        <w:rPr>
          <w:rFonts w:ascii="Times New Roman" w:eastAsia="宋体" w:hAnsi="Times New Roman" w:hint="eastAsia"/>
          <w:sz w:val="24"/>
          <w:szCs w:val="24"/>
        </w:rPr>
        <w:t>集成经验模态分解</w:t>
      </w:r>
      <w:bookmarkEnd w:id="52"/>
    </w:p>
    <w:p w14:paraId="51A654A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针对经验模态分解存在的模态混叠现象，</w:t>
      </w:r>
      <w:r w:rsidRPr="00EB55F5">
        <w:rPr>
          <w:rFonts w:ascii="Times New Roman" w:eastAsia="宋体" w:hAnsi="Times New Roman" w:hint="eastAsia"/>
          <w:sz w:val="24"/>
          <w:szCs w:val="24"/>
        </w:rPr>
        <w:t>W</w:t>
      </w:r>
      <w:r w:rsidRPr="00EB55F5">
        <w:rPr>
          <w:rFonts w:ascii="Times New Roman" w:eastAsia="宋体" w:hAnsi="Times New Roman"/>
          <w:sz w:val="24"/>
          <w:szCs w:val="24"/>
        </w:rPr>
        <w:t>u and Huang(2009)</w:t>
      </w:r>
      <w:r w:rsidRPr="00EB55F5">
        <w:rPr>
          <w:rFonts w:ascii="Times New Roman" w:eastAsia="宋体" w:hAnsi="Times New Roman"/>
          <w:sz w:val="24"/>
          <w:szCs w:val="24"/>
          <w:vertAlign w:val="superscript"/>
        </w:rPr>
        <w:t>[82]</w:t>
      </w:r>
      <w:r w:rsidRPr="00EB55F5">
        <w:rPr>
          <w:rFonts w:ascii="Times New Roman" w:eastAsia="宋体" w:hAnsi="Times New Roman"/>
          <w:sz w:val="24"/>
          <w:szCs w:val="24"/>
        </w:rPr>
        <w:t>等人提出集成经验模态分解</w:t>
      </w:r>
      <w:r w:rsidRPr="00EB55F5">
        <w:rPr>
          <w:rFonts w:ascii="Times New Roman" w:eastAsia="宋体" w:hAnsi="Times New Roman"/>
          <w:sz w:val="24"/>
          <w:szCs w:val="24"/>
        </w:rPr>
        <w:t>(Ensemble Empirical Mode Decomposition, EEMD)</w:t>
      </w:r>
      <w:r w:rsidRPr="00EB55F5">
        <w:rPr>
          <w:rFonts w:ascii="Times New Roman" w:eastAsia="宋体" w:hAnsi="Times New Roman"/>
          <w:sz w:val="24"/>
          <w:szCs w:val="24"/>
        </w:rPr>
        <w:t>算法</w:t>
      </w:r>
      <w:r w:rsidRPr="00EB55F5">
        <w:rPr>
          <w:rFonts w:ascii="Times New Roman" w:eastAsia="宋体" w:hAnsi="Times New Roman" w:hint="eastAsia"/>
          <w:sz w:val="24"/>
          <w:szCs w:val="24"/>
        </w:rPr>
        <w:t>，显著地提高了经验模态分解算法的应用价值。</w:t>
      </w:r>
    </w:p>
    <w:p w14:paraId="750B1E5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集成经验模态分解（</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）算法的主要思想是：向原始的序列数据添加一个白噪声，然后对白噪声和原始序列的混合序列进行分解，重复</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次此过程，将所得到的</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项余项分别取平均值作为最后的分解的结果。集成经验模态分解过程中认为经过</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次集成平均，序列中添加的白噪声可以相互抵消，同时克服了经验模态分解中出现的模态混叠现象，能够更好的实现信号序列的分解，是经验模态分解算法发展中的一个极其重要的改进。在</w:t>
      </w:r>
      <w:r w:rsidRPr="00EB55F5">
        <w:rPr>
          <w:rFonts w:ascii="Times New Roman" w:eastAsia="宋体" w:hAnsi="Times New Roman" w:hint="eastAsia"/>
          <w:sz w:val="24"/>
          <w:szCs w:val="24"/>
        </w:rPr>
        <w:t>2</w:t>
      </w:r>
      <w:r w:rsidRPr="00EB55F5">
        <w:rPr>
          <w:rFonts w:ascii="Times New Roman" w:eastAsia="宋体" w:hAnsi="Times New Roman"/>
          <w:sz w:val="24"/>
          <w:szCs w:val="24"/>
        </w:rPr>
        <w:t>.1.1</w:t>
      </w:r>
      <w:r w:rsidRPr="00EB55F5">
        <w:rPr>
          <w:rFonts w:ascii="Times New Roman" w:eastAsia="宋体" w:hAnsi="Times New Roman" w:hint="eastAsia"/>
          <w:sz w:val="24"/>
          <w:szCs w:val="24"/>
        </w:rPr>
        <w:t>章节</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算法的基础上，</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算法步骤如下：</w:t>
      </w:r>
    </w:p>
    <w:p w14:paraId="4697602C" w14:textId="77777777" w:rsidR="005F1990" w:rsidRPr="00EB55F5" w:rsidRDefault="005F1990" w:rsidP="005F1990">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：在原始信号中</w:t>
      </w:r>
      <w:r w:rsidRPr="00EB55F5">
        <w:rPr>
          <w:rFonts w:ascii="Times New Roman" w:eastAsia="宋体" w:hAnsi="Times New Roman"/>
          <w:sz w:val="24"/>
          <w:szCs w:val="24"/>
        </w:rPr>
        <w:object w:dxaOrig="440" w:dyaOrig="320" w14:anchorId="6D2A705E">
          <v:shape id="_x0000_i1080" type="#_x0000_t75" style="width:21.75pt;height:15.75pt" o:ole="">
            <v:imagedata r:id="rId106" o:title=""/>
          </v:shape>
          <o:OLEObject Type="Embed" ProgID="Equation.DSMT4" ShapeID="_x0000_i1080" DrawAspect="Content" ObjectID="_1647721755" r:id="rId107"/>
        </w:object>
      </w:r>
      <w:r w:rsidRPr="00EB55F5">
        <w:rPr>
          <w:rFonts w:ascii="Times New Roman" w:eastAsia="宋体" w:hAnsi="Times New Roman" w:hint="eastAsia"/>
          <w:sz w:val="24"/>
          <w:szCs w:val="24"/>
        </w:rPr>
        <w:t>添加一个白噪声信号</w:t>
      </w:r>
      <w:r w:rsidRPr="00EB55F5">
        <w:rPr>
          <w:rFonts w:ascii="Times New Roman" w:eastAsia="宋体" w:hAnsi="Times New Roman"/>
          <w:sz w:val="24"/>
          <w:szCs w:val="24"/>
        </w:rPr>
        <w:object w:dxaOrig="560" w:dyaOrig="360" w14:anchorId="1025B4F8">
          <v:shape id="_x0000_i1081" type="#_x0000_t75" style="width:26.25pt;height:17.25pt" o:ole="">
            <v:imagedata r:id="rId108" o:title=""/>
          </v:shape>
          <o:OLEObject Type="Embed" ProgID="Equation.DSMT4" ShapeID="_x0000_i1081" DrawAspect="Content" ObjectID="_1647721756" r:id="rId109"/>
        </w:object>
      </w:r>
      <w:r w:rsidRPr="00EB55F5">
        <w:rPr>
          <w:rFonts w:ascii="Times New Roman" w:eastAsia="宋体" w:hAnsi="Times New Roman" w:hint="eastAsia"/>
          <w:sz w:val="24"/>
          <w:szCs w:val="24"/>
        </w:rPr>
        <w:t>，得到下列混合信号：</w:t>
      </w:r>
    </w:p>
    <w:p w14:paraId="385141F0" w14:textId="56213150"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880" w:dyaOrig="360" w14:anchorId="119C5A73">
          <v:shape id="_x0000_i1082" type="#_x0000_t75" style="width:111.75pt;height:22.5pt" o:ole="">
            <v:imagedata r:id="rId110" o:title=""/>
          </v:shape>
          <o:OLEObject Type="Embed" ProgID="Equation.DSMT4" ShapeID="_x0000_i1082" DrawAspect="Content" ObjectID="_1647721757" r:id="rId111"/>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7</w:t>
      </w:r>
      <w:r w:rsidRPr="00EB55F5">
        <w:rPr>
          <w:rFonts w:ascii="Times New Roman" w:hAnsi="Times New Roman"/>
        </w:rPr>
        <w:fldChar w:fldCharType="end"/>
      </w:r>
      <w:r w:rsidRPr="00EB55F5">
        <w:rPr>
          <w:rFonts w:ascii="Times New Roman" w:hAnsi="Times New Roman" w:hint="eastAsia"/>
        </w:rPr>
        <w:t>）</w:t>
      </w:r>
    </w:p>
    <w:p w14:paraId="205B78B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60" w:dyaOrig="220" w14:anchorId="3646A4C7">
          <v:shape id="_x0000_i1083" type="#_x0000_t75" style="width:13.5pt;height:11.25pt" o:ole="">
            <v:imagedata r:id="rId112" o:title=""/>
          </v:shape>
          <o:OLEObject Type="Embed" ProgID="Equation.DSMT4" ShapeID="_x0000_i1083" DrawAspect="Content" ObjectID="_1647721758" r:id="rId113"/>
        </w:object>
      </w:r>
      <w:r w:rsidRPr="00EB55F5">
        <w:rPr>
          <w:rFonts w:ascii="Times New Roman" w:eastAsia="宋体" w:hAnsi="Times New Roman" w:hint="eastAsia"/>
          <w:sz w:val="24"/>
          <w:szCs w:val="24"/>
        </w:rPr>
        <w:t>表示第</w:t>
      </w:r>
      <w:r w:rsidRPr="00EB55F5">
        <w:rPr>
          <w:rFonts w:ascii="Times New Roman" w:eastAsia="宋体" w:hAnsi="Times New Roman"/>
          <w:position w:val="-6"/>
          <w:sz w:val="24"/>
          <w:szCs w:val="24"/>
        </w:rPr>
        <w:object w:dxaOrig="260" w:dyaOrig="220" w14:anchorId="4F2C2635">
          <v:shape id="_x0000_i1084" type="#_x0000_t75" style="width:13.5pt;height:11.25pt" o:ole="">
            <v:imagedata r:id="rId114" o:title=""/>
          </v:shape>
          <o:OLEObject Type="Embed" ProgID="Equation.DSMT4" ShapeID="_x0000_i1084" DrawAspect="Content" ObjectID="_1647721759" r:id="rId115"/>
        </w:object>
      </w:r>
      <w:r w:rsidRPr="00EB55F5">
        <w:rPr>
          <w:rFonts w:ascii="Times New Roman" w:eastAsia="宋体" w:hAnsi="Times New Roman" w:hint="eastAsia"/>
          <w:sz w:val="24"/>
          <w:szCs w:val="24"/>
        </w:rPr>
        <w:t>次信号混合，</w:t>
      </w:r>
      <w:r w:rsidRPr="00EB55F5">
        <w:rPr>
          <w:rFonts w:ascii="Times New Roman" w:eastAsia="宋体" w:hAnsi="Times New Roman"/>
          <w:position w:val="-10"/>
          <w:sz w:val="24"/>
          <w:szCs w:val="24"/>
        </w:rPr>
        <w:object w:dxaOrig="1380" w:dyaOrig="320" w14:anchorId="6BC296C5">
          <v:shape id="_x0000_i1085" type="#_x0000_t75" style="width:69pt;height:15.75pt" o:ole="">
            <v:imagedata r:id="rId116" o:title=""/>
          </v:shape>
          <o:OLEObject Type="Embed" ProgID="Equation.DSMT4" ShapeID="_x0000_i1085" DrawAspect="Content" ObjectID="_1647721760" r:id="rId117"/>
        </w:object>
      </w:r>
      <w:r w:rsidRPr="00EB55F5">
        <w:rPr>
          <w:rFonts w:ascii="Times New Roman" w:eastAsia="宋体" w:hAnsi="Times New Roman" w:hint="eastAsia"/>
          <w:sz w:val="24"/>
          <w:szCs w:val="24"/>
        </w:rPr>
        <w:t>，</w:t>
      </w:r>
      <w:r w:rsidRPr="00EB55F5">
        <w:rPr>
          <w:rFonts w:ascii="Times New Roman" w:eastAsia="宋体" w:hAnsi="Times New Roman"/>
          <w:position w:val="-6"/>
          <w:sz w:val="24"/>
          <w:szCs w:val="24"/>
        </w:rPr>
        <w:object w:dxaOrig="279" w:dyaOrig="279" w14:anchorId="231EE367">
          <v:shape id="_x0000_i1086" type="#_x0000_t75" style="width:14.25pt;height:14.25pt" o:ole="">
            <v:imagedata r:id="rId118" o:title=""/>
          </v:shape>
          <o:OLEObject Type="Embed" ProgID="Equation.DSMT4" ShapeID="_x0000_i1086" DrawAspect="Content" ObjectID="_1647721761" r:id="rId119"/>
        </w:object>
      </w:r>
      <w:r w:rsidRPr="00EB55F5">
        <w:rPr>
          <w:rFonts w:ascii="Times New Roman" w:eastAsia="宋体" w:hAnsi="Times New Roman" w:hint="eastAsia"/>
          <w:sz w:val="24"/>
          <w:szCs w:val="24"/>
        </w:rPr>
        <w:t>为信号混合的总次数，是一个人为设定参数，通常取</w:t>
      </w:r>
      <w:r w:rsidRPr="00EB55F5">
        <w:rPr>
          <w:rFonts w:ascii="Times New Roman" w:eastAsia="宋体" w:hAnsi="Times New Roman"/>
          <w:position w:val="-6"/>
          <w:sz w:val="24"/>
          <w:szCs w:val="24"/>
        </w:rPr>
        <w:object w:dxaOrig="840" w:dyaOrig="279" w14:anchorId="7306A62E">
          <v:shape id="_x0000_i1087" type="#_x0000_t75" style="width:42pt;height:14.25pt" o:ole="">
            <v:imagedata r:id="rId120" o:title=""/>
          </v:shape>
          <o:OLEObject Type="Embed" ProgID="Equation.DSMT4" ShapeID="_x0000_i1087" DrawAspect="Content" ObjectID="_1647721762" r:id="rId121"/>
        </w:object>
      </w:r>
      <w:r w:rsidRPr="00EB55F5">
        <w:rPr>
          <w:rFonts w:ascii="Times New Roman" w:eastAsia="宋体" w:hAnsi="Times New Roman"/>
          <w:sz w:val="24"/>
          <w:szCs w:val="24"/>
          <w:vertAlign w:val="superscript"/>
        </w:rPr>
        <w:t>[82]</w:t>
      </w:r>
      <w:r w:rsidRPr="00EB55F5">
        <w:rPr>
          <w:rFonts w:ascii="Times New Roman" w:eastAsia="宋体" w:hAnsi="Times New Roman" w:hint="eastAsia"/>
          <w:sz w:val="24"/>
          <w:szCs w:val="24"/>
        </w:rPr>
        <w:t>。</w:t>
      </w:r>
    </w:p>
    <w:p w14:paraId="7033E1B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：混合后的信号序列</w:t>
      </w:r>
      <w:r w:rsidRPr="00EB55F5">
        <w:rPr>
          <w:rFonts w:ascii="Times New Roman" w:eastAsia="宋体" w:hAnsi="Times New Roman"/>
          <w:position w:val="-12"/>
          <w:sz w:val="24"/>
          <w:szCs w:val="24"/>
        </w:rPr>
        <w:object w:dxaOrig="560" w:dyaOrig="360" w14:anchorId="612222A7">
          <v:shape id="_x0000_i1088" type="#_x0000_t75" style="width:27.75pt;height:18.75pt" o:ole="">
            <v:imagedata r:id="rId122" o:title=""/>
          </v:shape>
          <o:OLEObject Type="Embed" ProgID="Equation.DSMT4" ShapeID="_x0000_i1088" DrawAspect="Content" ObjectID="_1647721763" r:id="rId123"/>
        </w:object>
      </w:r>
      <w:r w:rsidRPr="00EB55F5">
        <w:rPr>
          <w:rFonts w:ascii="Times New Roman" w:eastAsia="宋体" w:hAnsi="Times New Roman" w:hint="eastAsia"/>
          <w:sz w:val="24"/>
          <w:szCs w:val="24"/>
        </w:rPr>
        <w:t>进行经验模态分解，可得第</w:t>
      </w:r>
      <w:r w:rsidRPr="00EB55F5">
        <w:rPr>
          <w:rFonts w:ascii="Times New Roman" w:eastAsia="宋体" w:hAnsi="Times New Roman"/>
          <w:position w:val="-6"/>
          <w:sz w:val="24"/>
          <w:szCs w:val="24"/>
        </w:rPr>
        <w:object w:dxaOrig="260" w:dyaOrig="220" w14:anchorId="759848E4">
          <v:shape id="_x0000_i1089" type="#_x0000_t75" style="width:13.5pt;height:11.25pt" o:ole="">
            <v:imagedata r:id="rId124" o:title=""/>
          </v:shape>
          <o:OLEObject Type="Embed" ProgID="Equation.DSMT4" ShapeID="_x0000_i1089" DrawAspect="Content" ObjectID="_1647721764" r:id="rId125"/>
        </w:object>
      </w:r>
      <w:r w:rsidRPr="00EB55F5">
        <w:rPr>
          <w:rFonts w:ascii="Times New Roman" w:eastAsia="宋体" w:hAnsi="Times New Roman" w:hint="eastAsia"/>
          <w:sz w:val="24"/>
          <w:szCs w:val="24"/>
        </w:rPr>
        <w:t>次分解的子序列</w:t>
      </w:r>
      <w:r w:rsidRPr="00EB55F5">
        <w:rPr>
          <w:rFonts w:ascii="Times New Roman" w:eastAsia="宋体" w:hAnsi="Times New Roman"/>
          <w:position w:val="-12"/>
          <w:sz w:val="24"/>
          <w:szCs w:val="24"/>
        </w:rPr>
        <w:object w:dxaOrig="320" w:dyaOrig="360" w14:anchorId="6E314611">
          <v:shape id="_x0000_i1090" type="#_x0000_t75" style="width:15.75pt;height:18.75pt" o:ole="">
            <v:imagedata r:id="rId126" o:title=""/>
          </v:shape>
          <o:OLEObject Type="Embed" ProgID="Equation.DSMT4" ShapeID="_x0000_i1090" DrawAspect="Content" ObjectID="_1647721765" r:id="rId127"/>
        </w:object>
      </w:r>
      <w:r w:rsidRPr="00EB55F5">
        <w:rPr>
          <w:rFonts w:ascii="Times New Roman" w:eastAsia="宋体" w:hAnsi="Times New Roman" w:hint="eastAsia"/>
          <w:sz w:val="24"/>
          <w:szCs w:val="24"/>
        </w:rPr>
        <w:t>和</w:t>
      </w:r>
      <w:r w:rsidRPr="00EB55F5">
        <w:rPr>
          <w:rFonts w:ascii="Times New Roman" w:eastAsia="宋体" w:hAnsi="Times New Roman"/>
          <w:position w:val="-12"/>
          <w:sz w:val="24"/>
          <w:szCs w:val="24"/>
        </w:rPr>
        <w:object w:dxaOrig="260" w:dyaOrig="360" w14:anchorId="7359E219">
          <v:shape id="_x0000_i1091" type="#_x0000_t75" style="width:13.5pt;height:18.75pt" o:ole="">
            <v:imagedata r:id="rId128" o:title=""/>
          </v:shape>
          <o:OLEObject Type="Embed" ProgID="Equation.DSMT4" ShapeID="_x0000_i1091" DrawAspect="Content" ObjectID="_1647721766" r:id="rId129"/>
        </w:object>
      </w: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1180" w:dyaOrig="320" w14:anchorId="5A43D6E3">
          <v:shape id="_x0000_i1092" type="#_x0000_t75" style="width:58.5pt;height:15.75pt" o:ole="">
            <v:imagedata r:id="rId130" o:title=""/>
          </v:shape>
          <o:OLEObject Type="Embed" ProgID="Equation.DSMT4" ShapeID="_x0000_i1092" DrawAspect="Content" ObjectID="_1647721767" r:id="rId131"/>
        </w:object>
      </w:r>
      <w:r w:rsidRPr="00EB55F5">
        <w:rPr>
          <w:rFonts w:ascii="Times New Roman" w:eastAsia="宋体" w:hAnsi="Times New Roman" w:hint="eastAsia"/>
          <w:sz w:val="24"/>
          <w:szCs w:val="24"/>
        </w:rPr>
        <w:t>为分解的</w:t>
      </w:r>
      <w:r w:rsidRPr="00EB55F5">
        <w:rPr>
          <w:rFonts w:ascii="Times New Roman" w:eastAsia="宋体" w:hAnsi="Times New Roman"/>
          <w:position w:val="-6"/>
          <w:sz w:val="24"/>
          <w:szCs w:val="24"/>
        </w:rPr>
        <w:object w:dxaOrig="200" w:dyaOrig="220" w14:anchorId="77979B67">
          <v:shape id="_x0000_i1093" type="#_x0000_t75" style="width:9.75pt;height:11.25pt" o:ole="">
            <v:imagedata r:id="rId132" o:title=""/>
          </v:shape>
          <o:OLEObject Type="Embed" ProgID="Equation.DSMT4" ShapeID="_x0000_i1093" DrawAspect="Content" ObjectID="_1647721768" r:id="rId133"/>
        </w:objec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（为了确保分解信号个数相同一般要求添加的白噪声为低信噪比的白噪声序列）。重复该步骤，直至</w:t>
      </w:r>
      <w:r w:rsidRPr="00EB55F5">
        <w:rPr>
          <w:rFonts w:ascii="Times New Roman" w:eastAsia="宋体" w:hAnsi="Times New Roman"/>
          <w:position w:val="-6"/>
          <w:sz w:val="24"/>
          <w:szCs w:val="24"/>
        </w:rPr>
        <w:object w:dxaOrig="680" w:dyaOrig="279" w14:anchorId="0E31AF90">
          <v:shape id="_x0000_i1094" type="#_x0000_t75" style="width:34.5pt;height:14.25pt" o:ole="">
            <v:imagedata r:id="rId134" o:title=""/>
          </v:shape>
          <o:OLEObject Type="Embed" ProgID="Equation.DSMT4" ShapeID="_x0000_i1094" DrawAspect="Content" ObjectID="_1647721769" r:id="rId135"/>
        </w:object>
      </w:r>
      <w:r w:rsidRPr="00EB55F5">
        <w:rPr>
          <w:rFonts w:ascii="Times New Roman" w:eastAsia="宋体" w:hAnsi="Times New Roman" w:hint="eastAsia"/>
          <w:sz w:val="24"/>
          <w:szCs w:val="24"/>
        </w:rPr>
        <w:t>。</w:t>
      </w:r>
    </w:p>
    <w:p w14:paraId="116741B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w:t>
      </w:r>
      <w:r w:rsidRPr="00EB55F5">
        <w:rPr>
          <w:rFonts w:ascii="Times New Roman" w:eastAsia="宋体" w:hAnsi="Times New Roman"/>
          <w:position w:val="-4"/>
          <w:sz w:val="20"/>
          <w:szCs w:val="20"/>
        </w:rPr>
        <w:object w:dxaOrig="180" w:dyaOrig="200" w14:anchorId="2328E594">
          <v:shape id="_x0000_i1095" type="#_x0000_t75" style="width:9.75pt;height:12.75pt" o:ole="">
            <v:imagedata r:id="rId136" o:title=""/>
          </v:shape>
          <o:OLEObject Type="Embed" ProgID="Equation.DSMT4" ShapeID="_x0000_i1095" DrawAspect="Content" ObjectID="_1647721770" r:id="rId137"/>
        </w:object>
      </w:r>
      <w:r w:rsidRPr="00EB55F5">
        <w:rPr>
          <w:rFonts w:ascii="Times New Roman" w:eastAsia="宋体" w:hAnsi="Times New Roman" w:hint="eastAsia"/>
          <w:sz w:val="24"/>
          <w:szCs w:val="24"/>
        </w:rPr>
        <w:t>取平均，作为最终分解结果，得到第</w:t>
      </w:r>
      <w:r w:rsidRPr="00EB55F5">
        <w:rPr>
          <w:rFonts w:ascii="Times New Roman" w:eastAsia="宋体" w:hAnsi="Times New Roman"/>
          <w:position w:val="-6"/>
          <w:sz w:val="24"/>
          <w:szCs w:val="24"/>
        </w:rPr>
        <w:object w:dxaOrig="139" w:dyaOrig="260" w14:anchorId="72FC366E">
          <v:shape id="_x0000_i1096" type="#_x0000_t75" style="width:6.75pt;height:13.5pt" o:ole="">
            <v:imagedata r:id="rId138" o:title=""/>
          </v:shape>
          <o:OLEObject Type="Embed" ProgID="Equation.DSMT4" ShapeID="_x0000_i1096" DrawAspect="Content" ObjectID="_1647721771" r:id="rId139"/>
        </w:object>
      </w:r>
      <w:r w:rsidRPr="00EB55F5">
        <w:rPr>
          <w:rFonts w:ascii="Times New Roman" w:eastAsia="宋体" w:hAnsi="Times New Roman" w:hint="eastAsia"/>
          <w:sz w:val="24"/>
          <w:szCs w:val="24"/>
        </w:rPr>
        <w:t>项</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lastRenderedPageBreak/>
        <w:t>余项：</w:t>
      </w:r>
    </w:p>
    <w:p w14:paraId="4151A6BC" w14:textId="261DD13C"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320" w:dyaOrig="680" w14:anchorId="50C107BB">
          <v:shape id="_x0000_i1097" type="#_x0000_t75" style="width:66pt;height:34.5pt" o:ole="">
            <v:imagedata r:id="rId140" o:title=""/>
          </v:shape>
          <o:OLEObject Type="Embed" ProgID="Equation.DSMT4" ShapeID="_x0000_i1097" DrawAspect="Content" ObjectID="_1647721772" r:id="rId141"/>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8</w:t>
      </w:r>
      <w:r w:rsidRPr="00EB55F5">
        <w:rPr>
          <w:rFonts w:ascii="Times New Roman" w:hAnsi="Times New Roman"/>
        </w:rPr>
        <w:fldChar w:fldCharType="end"/>
      </w:r>
      <w:r w:rsidRPr="00EB55F5">
        <w:rPr>
          <w:rFonts w:ascii="Times New Roman" w:hAnsi="Times New Roman" w:hint="eastAsia"/>
        </w:rPr>
        <w:t>）</w:t>
      </w:r>
    </w:p>
    <w:p w14:paraId="7476412D" w14:textId="643C5195"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200" w:dyaOrig="680" w14:anchorId="18526ED2">
          <v:shape id="_x0000_i1098" type="#_x0000_t75" style="width:60pt;height:34.5pt" o:ole="">
            <v:imagedata r:id="rId142" o:title=""/>
          </v:shape>
          <o:OLEObject Type="Embed" ProgID="Equation.DSMT4" ShapeID="_x0000_i1098" DrawAspect="Content" ObjectID="_1647721773" r:id="rId143"/>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9</w:t>
      </w:r>
      <w:r w:rsidRPr="00EB55F5">
        <w:rPr>
          <w:rFonts w:ascii="Times New Roman" w:hAnsi="Times New Roman"/>
        </w:rPr>
        <w:fldChar w:fldCharType="end"/>
      </w:r>
      <w:r w:rsidRPr="00EB55F5">
        <w:rPr>
          <w:rFonts w:ascii="Times New Roman" w:hAnsi="Times New Roman" w:hint="eastAsia"/>
        </w:rPr>
        <w:t>）</w:t>
      </w:r>
    </w:p>
    <w:p w14:paraId="77AF551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：得到</w:t>
      </w:r>
      <w:r w:rsidRPr="00EB55F5">
        <w:rPr>
          <w:rFonts w:ascii="Times New Roman" w:eastAsia="宋体" w:hAnsi="Times New Roman"/>
          <w:position w:val="-10"/>
          <w:sz w:val="24"/>
          <w:szCs w:val="24"/>
        </w:rPr>
        <w:object w:dxaOrig="440" w:dyaOrig="320" w14:anchorId="2D72389F">
          <v:shape id="_x0000_i1099" type="#_x0000_t75" style="width:21.75pt;height:15.75pt" o:ole="">
            <v:imagedata r:id="rId106" o:title=""/>
          </v:shape>
          <o:OLEObject Type="Embed" ProgID="Equation.DSMT4" ShapeID="_x0000_i1099" DrawAspect="Content" ObjectID="_1647721774" r:id="rId144"/>
        </w:object>
      </w:r>
      <w:r w:rsidRPr="00EB55F5">
        <w:rPr>
          <w:rFonts w:ascii="Times New Roman" w:eastAsia="宋体" w:hAnsi="Times New Roman" w:hint="eastAsia"/>
          <w:sz w:val="24"/>
          <w:szCs w:val="24"/>
        </w:rPr>
        <w:t>最终的分解结果：</w:t>
      </w:r>
    </w:p>
    <w:p w14:paraId="1C60CD18" w14:textId="2DC6A269"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400" w:dyaOrig="680" w14:anchorId="11F2E66F">
          <v:shape id="_x0000_i1100" type="#_x0000_t75" style="width:70.5pt;height:34.5pt" o:ole="">
            <v:imagedata r:id="rId145" o:title=""/>
          </v:shape>
          <o:OLEObject Type="Embed" ProgID="Equation.DSMT4" ShapeID="_x0000_i1100" DrawAspect="Content" ObjectID="_1647721775" r:id="rId146"/>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10</w:t>
      </w:r>
      <w:r w:rsidRPr="00EB55F5">
        <w:rPr>
          <w:rFonts w:ascii="Times New Roman" w:hAnsi="Times New Roman"/>
        </w:rPr>
        <w:fldChar w:fldCharType="end"/>
      </w:r>
      <w:r w:rsidRPr="00EB55F5">
        <w:rPr>
          <w:rFonts w:ascii="Times New Roman" w:hAnsi="Times New Roman" w:hint="eastAsia"/>
        </w:rPr>
        <w:t>）</w:t>
      </w:r>
    </w:p>
    <w:p w14:paraId="48A8D4E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2E7EEC6B">
          <v:shape id="_x0000_i1101" type="#_x0000_t75" style="width:9.75pt;height:11.25pt" o:ole="">
            <v:imagedata r:id="rId147" o:title=""/>
          </v:shape>
          <o:OLEObject Type="Embed" ProgID="Equation.DSMT4" ShapeID="_x0000_i1101" DrawAspect="Content" ObjectID="_1647721776" r:id="rId148"/>
        </w:object>
      </w:r>
      <w:r w:rsidRPr="00EB55F5">
        <w:rPr>
          <w:rFonts w:ascii="Times New Roman" w:eastAsia="宋体" w:hAnsi="Times New Roman" w:hint="eastAsia"/>
          <w:sz w:val="24"/>
          <w:szCs w:val="24"/>
        </w:rPr>
        <w:t>为分解的到的本征模函数的个数。</w:t>
      </w:r>
    </w:p>
    <w:p w14:paraId="0FFD85AE"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53" w:name="_Toc37021192"/>
      <w:r w:rsidRPr="00EB55F5">
        <w:rPr>
          <w:rFonts w:ascii="Times New Roman" w:eastAsia="宋体" w:hAnsi="Times New Roman"/>
          <w:sz w:val="24"/>
          <w:szCs w:val="24"/>
        </w:rPr>
        <w:t xml:space="preserve">2.2.2 </w:t>
      </w:r>
      <w:r w:rsidRPr="00EB55F5">
        <w:rPr>
          <w:rFonts w:ascii="Times New Roman" w:eastAsia="宋体" w:hAnsi="Times New Roman" w:hint="eastAsia"/>
          <w:sz w:val="24"/>
          <w:szCs w:val="24"/>
        </w:rPr>
        <w:t>完整集成经验模态分解</w:t>
      </w:r>
      <w:bookmarkEnd w:id="53"/>
    </w:p>
    <w:p w14:paraId="0BFE282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2</w:t>
      </w:r>
      <w:r w:rsidRPr="00EB55F5">
        <w:rPr>
          <w:rFonts w:ascii="Times New Roman" w:eastAsia="宋体" w:hAnsi="Times New Roman"/>
          <w:sz w:val="24"/>
          <w:szCs w:val="24"/>
        </w:rPr>
        <w:t>.2.1</w:t>
      </w:r>
      <w:r w:rsidRPr="00EB55F5">
        <w:rPr>
          <w:rFonts w:ascii="Times New Roman" w:eastAsia="宋体" w:hAnsi="Times New Roman" w:hint="eastAsia"/>
          <w:sz w:val="24"/>
          <w:szCs w:val="24"/>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为解决经验模态分解过程中的模态混叠问题，同时消除集成分解过程中添加的白噪声对信号重构的影响</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Yeh J R and Shieh J S(2010)</w:t>
      </w:r>
      <w:r w:rsidRPr="00EB55F5">
        <w:rPr>
          <w:rFonts w:ascii="Times New Roman" w:eastAsia="宋体" w:hAnsi="Times New Roman"/>
          <w:sz w:val="24"/>
          <w:szCs w:val="24"/>
          <w:vertAlign w:val="superscript"/>
        </w:rPr>
        <w:t>[83]</w:t>
      </w:r>
      <w:r w:rsidRPr="00EB55F5">
        <w:rPr>
          <w:rFonts w:ascii="Times New Roman" w:eastAsia="宋体" w:hAnsi="Times New Roman" w:hint="eastAsia"/>
          <w:sz w:val="24"/>
          <w:szCs w:val="24"/>
        </w:rPr>
        <w:t>提出了完整集成经验模态分解</w:t>
      </w:r>
      <w:r w:rsidRPr="00EB55F5">
        <w:rPr>
          <w:rFonts w:ascii="Times New Roman" w:eastAsia="宋体" w:hAnsi="Times New Roman"/>
          <w:sz w:val="24"/>
          <w:szCs w:val="24"/>
        </w:rPr>
        <w:t>(Complete Ensemble Empirical Mode Decomposition, CEEMD)</w:t>
      </w:r>
      <w:r w:rsidRPr="00EB55F5">
        <w:rPr>
          <w:rFonts w:ascii="Times New Roman" w:eastAsia="宋体" w:hAnsi="Times New Roman" w:hint="eastAsia"/>
          <w:sz w:val="24"/>
          <w:szCs w:val="24"/>
        </w:rPr>
        <w:t>。该算法的主要思想是成对的添加噪声，并且使得所添加的白噪声和为零。基于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w:t>
      </w:r>
      <w:r w:rsidRPr="00EB55F5">
        <w:rPr>
          <w:rFonts w:ascii="Times New Roman" w:eastAsia="宋体" w:hAnsi="Times New Roman" w:hint="eastAsia"/>
          <w:sz w:val="24"/>
          <w:szCs w:val="24"/>
        </w:rPr>
        <w:t>CEEMD</w:t>
      </w:r>
      <w:r w:rsidRPr="00EB55F5">
        <w:rPr>
          <w:rFonts w:ascii="Times New Roman" w:eastAsia="宋体" w:hAnsi="Times New Roman" w:hint="eastAsia"/>
          <w:sz w:val="24"/>
          <w:szCs w:val="24"/>
        </w:rPr>
        <w:t>算法分解过程如下。</w:t>
      </w:r>
    </w:p>
    <w:p w14:paraId="3057F02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：将白噪声成对的添加到原始信号</w:t>
      </w:r>
      <w:r w:rsidRPr="00EB55F5">
        <w:rPr>
          <w:rFonts w:ascii="Times New Roman" w:eastAsia="宋体" w:hAnsi="Times New Roman"/>
          <w:position w:val="-10"/>
          <w:sz w:val="24"/>
          <w:szCs w:val="24"/>
        </w:rPr>
        <w:object w:dxaOrig="440" w:dyaOrig="320" w14:anchorId="56409245">
          <v:shape id="_x0000_i1102" type="#_x0000_t75" style="width:21.75pt;height:15.75pt" o:ole="">
            <v:imagedata r:id="rId149" o:title=""/>
          </v:shape>
          <o:OLEObject Type="Embed" ProgID="Equation.DSMT4" ShapeID="_x0000_i1102" DrawAspect="Content" ObjectID="_1647721777" r:id="rId150"/>
        </w:object>
      </w:r>
      <w:r w:rsidRPr="00EB55F5">
        <w:rPr>
          <w:rFonts w:ascii="Times New Roman" w:eastAsia="宋体" w:hAnsi="Times New Roman" w:hint="eastAsia"/>
          <w:sz w:val="24"/>
          <w:szCs w:val="24"/>
        </w:rPr>
        <w:t>中，得到一组待分解信号，并且该组信号的白噪声序列和为零：</w:t>
      </w:r>
    </w:p>
    <w:p w14:paraId="38A51602" w14:textId="53DF7F48"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2360" w:dyaOrig="760" w14:anchorId="06385343">
          <v:shape id="_x0000_i1103" type="#_x0000_t75" style="width:117.75pt;height:37.5pt" o:ole="">
            <v:imagedata r:id="rId151" o:title=""/>
          </v:shape>
          <o:OLEObject Type="Embed" ProgID="Equation.DSMT4" ShapeID="_x0000_i1103" DrawAspect="Content" ObjectID="_1647721778" r:id="rId152"/>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11</w:t>
      </w:r>
      <w:r w:rsidRPr="00EB55F5">
        <w:rPr>
          <w:rFonts w:ascii="Times New Roman" w:hAnsi="Times New Roman"/>
        </w:rPr>
        <w:fldChar w:fldCharType="end"/>
      </w:r>
      <w:r w:rsidRPr="00EB55F5">
        <w:rPr>
          <w:rFonts w:ascii="Times New Roman" w:hAnsi="Times New Roman" w:hint="eastAsia"/>
        </w:rPr>
        <w:t>）</w:t>
      </w:r>
    </w:p>
    <w:p w14:paraId="304A1EA6"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440" w:dyaOrig="320" w14:anchorId="39DEDDEC">
          <v:shape id="_x0000_i1104" type="#_x0000_t75" style="width:21.75pt;height:15.75pt" o:ole="">
            <v:imagedata r:id="rId149" o:title=""/>
          </v:shape>
          <o:OLEObject Type="Embed" ProgID="Equation.DSMT4" ShapeID="_x0000_i1104" DrawAspect="Content" ObjectID="_1647721779" r:id="rId153"/>
        </w:object>
      </w:r>
      <w:r w:rsidRPr="00EB55F5">
        <w:rPr>
          <w:rFonts w:ascii="Times New Roman" w:eastAsia="宋体" w:hAnsi="Times New Roman" w:hint="eastAsia"/>
          <w:sz w:val="24"/>
          <w:szCs w:val="24"/>
        </w:rPr>
        <w:t>表示原始信号序列，</w:t>
      </w:r>
      <w:r w:rsidRPr="00EB55F5">
        <w:rPr>
          <w:rFonts w:ascii="Times New Roman" w:eastAsia="宋体" w:hAnsi="Times New Roman"/>
          <w:position w:val="-10"/>
          <w:sz w:val="24"/>
          <w:szCs w:val="24"/>
        </w:rPr>
        <w:object w:dxaOrig="440" w:dyaOrig="320" w14:anchorId="35F4837F">
          <v:shape id="_x0000_i1105" type="#_x0000_t75" style="width:21.75pt;height:15.75pt" o:ole="">
            <v:imagedata r:id="rId154" o:title=""/>
          </v:shape>
          <o:OLEObject Type="Embed" ProgID="Equation.DSMT4" ShapeID="_x0000_i1105" DrawAspect="Content" ObjectID="_1647721780" r:id="rId155"/>
        </w:object>
      </w:r>
      <w:r w:rsidRPr="00EB55F5">
        <w:rPr>
          <w:rFonts w:ascii="Times New Roman" w:eastAsia="宋体" w:hAnsi="Times New Roman" w:hint="eastAsia"/>
          <w:sz w:val="24"/>
          <w:szCs w:val="24"/>
        </w:rPr>
        <w:t>表示加入的白噪声，</w:t>
      </w:r>
      <w:r w:rsidRPr="00EB55F5">
        <w:rPr>
          <w:rFonts w:ascii="Times New Roman" w:eastAsia="宋体" w:hAnsi="Times New Roman"/>
          <w:position w:val="-12"/>
          <w:sz w:val="24"/>
          <w:szCs w:val="24"/>
        </w:rPr>
        <w:object w:dxaOrig="499" w:dyaOrig="360" w14:anchorId="00657409">
          <v:shape id="_x0000_i1106" type="#_x0000_t75" style="width:24.75pt;height:18.75pt" o:ole="">
            <v:imagedata r:id="rId156" o:title=""/>
          </v:shape>
          <o:OLEObject Type="Embed" ProgID="Equation.DSMT4" ShapeID="_x0000_i1106" DrawAspect="Content" ObjectID="_1647721781" r:id="rId157"/>
        </w:object>
      </w:r>
      <w:r w:rsidRPr="00EB55F5">
        <w:rPr>
          <w:rFonts w:ascii="Times New Roman" w:eastAsia="宋体" w:hAnsi="Times New Roman" w:hint="eastAsia"/>
          <w:sz w:val="24"/>
          <w:szCs w:val="24"/>
        </w:rPr>
        <w:t>表示与正的白噪声叠加后的信号序列，</w:t>
      </w:r>
      <w:r w:rsidRPr="00EB55F5">
        <w:rPr>
          <w:rFonts w:ascii="Times New Roman" w:eastAsia="宋体" w:hAnsi="Times New Roman"/>
          <w:position w:val="-12"/>
          <w:sz w:val="24"/>
          <w:szCs w:val="24"/>
        </w:rPr>
        <w:object w:dxaOrig="540" w:dyaOrig="360" w14:anchorId="4F212907">
          <v:shape id="_x0000_i1107" type="#_x0000_t75" style="width:27pt;height:18.75pt" o:ole="">
            <v:imagedata r:id="rId158" o:title=""/>
          </v:shape>
          <o:OLEObject Type="Embed" ProgID="Equation.DSMT4" ShapeID="_x0000_i1107" DrawAspect="Content" ObjectID="_1647721782" r:id="rId159"/>
        </w:object>
      </w:r>
      <w:r w:rsidRPr="00EB55F5">
        <w:rPr>
          <w:rFonts w:ascii="Times New Roman" w:eastAsia="宋体" w:hAnsi="Times New Roman" w:hint="eastAsia"/>
          <w:sz w:val="24"/>
          <w:szCs w:val="24"/>
        </w:rPr>
        <w:t>表示与负的白噪声叠加后的信号序列。</w:t>
      </w:r>
    </w:p>
    <w:p w14:paraId="26868A9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：分别对</w:t>
      </w:r>
      <w:r w:rsidRPr="00EB55F5">
        <w:rPr>
          <w:rFonts w:ascii="Times New Roman" w:eastAsia="宋体" w:hAnsi="Times New Roman"/>
          <w:position w:val="-12"/>
          <w:sz w:val="24"/>
          <w:szCs w:val="24"/>
        </w:rPr>
        <w:object w:dxaOrig="499" w:dyaOrig="360" w14:anchorId="462FCE61">
          <v:shape id="_x0000_i1108" type="#_x0000_t75" style="width:24.75pt;height:18.75pt" o:ole="">
            <v:imagedata r:id="rId156" o:title=""/>
          </v:shape>
          <o:OLEObject Type="Embed" ProgID="Equation.DSMT4" ShapeID="_x0000_i1108" DrawAspect="Content" ObjectID="_1647721783" r:id="rId160"/>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540" w:dyaOrig="360" w14:anchorId="330D497D">
          <v:shape id="_x0000_i1109" type="#_x0000_t75" style="width:27pt;height:18.75pt" o:ole="">
            <v:imagedata r:id="rId158" o:title=""/>
          </v:shape>
          <o:OLEObject Type="Embed" ProgID="Equation.DSMT4" ShapeID="_x0000_i1109" DrawAspect="Content" ObjectID="_1647721784" r:id="rId161"/>
        </w:object>
      </w:r>
      <w:r w:rsidRPr="00EB55F5">
        <w:rPr>
          <w:rFonts w:ascii="Times New Roman" w:eastAsia="宋体" w:hAnsi="Times New Roman" w:hint="eastAsia"/>
          <w:sz w:val="24"/>
          <w:szCs w:val="24"/>
        </w:rPr>
        <w:t>进行</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分解，重复</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次。得到分解后的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子序列和余项：</w:t>
      </w:r>
    </w:p>
    <w:p w14:paraId="127EA25D" w14:textId="352725FE" w:rsidR="005F1990" w:rsidRPr="00EB55F5" w:rsidRDefault="005F1990" w:rsidP="005F1990">
      <w:pPr>
        <w:pStyle w:val="a3"/>
        <w:rPr>
          <w:rFonts w:ascii="Times New Roman" w:hAnsi="Times New Roman"/>
        </w:rPr>
      </w:pPr>
      <w:r w:rsidRPr="00EB55F5">
        <w:rPr>
          <w:rFonts w:ascii="Times New Roman" w:hAnsi="Times New Roman"/>
          <w:lang w:val="en-US"/>
        </w:rPr>
        <w:tab/>
      </w:r>
      <w:r w:rsidRPr="00EB55F5">
        <w:rPr>
          <w:rFonts w:ascii="Times New Roman" w:hAnsi="Times New Roman"/>
        </w:rPr>
        <w:object w:dxaOrig="2100" w:dyaOrig="680" w14:anchorId="1FC9099E">
          <v:shape id="_x0000_i1110" type="#_x0000_t75" style="width:112.5pt;height:36.75pt" o:ole="">
            <v:imagedata r:id="rId162" o:title=""/>
          </v:shape>
          <o:OLEObject Type="Embed" ProgID="Equation.DSMT4" ShapeID="_x0000_i1110" DrawAspect="Content" ObjectID="_1647721785" r:id="rId163"/>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12</w:t>
      </w:r>
      <w:r w:rsidRPr="00EB55F5">
        <w:rPr>
          <w:rFonts w:ascii="Times New Roman" w:hAnsi="Times New Roman"/>
        </w:rPr>
        <w:fldChar w:fldCharType="end"/>
      </w:r>
      <w:r w:rsidRPr="00EB55F5">
        <w:rPr>
          <w:rFonts w:ascii="Times New Roman" w:hAnsi="Times New Roman" w:hint="eastAsia"/>
        </w:rPr>
        <w:t>）</w:t>
      </w:r>
    </w:p>
    <w:p w14:paraId="1F277A6A" w14:textId="775A877A"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920" w:dyaOrig="680" w14:anchorId="7E82B7A1">
          <v:shape id="_x0000_i1111" type="#_x0000_t75" style="width:96pt;height:34.5pt" o:ole="">
            <v:imagedata r:id="rId164" o:title=""/>
          </v:shape>
          <o:OLEObject Type="Embed" ProgID="Equation.DSMT4" ShapeID="_x0000_i1111" DrawAspect="Content" ObjectID="_1647721786" r:id="rId165"/>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13</w:t>
      </w:r>
      <w:r w:rsidRPr="00EB55F5">
        <w:rPr>
          <w:rFonts w:ascii="Times New Roman" w:hAnsi="Times New Roman"/>
        </w:rPr>
        <w:fldChar w:fldCharType="end"/>
      </w:r>
      <w:r w:rsidRPr="00EB55F5">
        <w:rPr>
          <w:rFonts w:ascii="Times New Roman" w:hAnsi="Times New Roman" w:hint="eastAsia"/>
        </w:rPr>
        <w:t>）</w:t>
      </w:r>
    </w:p>
    <w:p w14:paraId="489009ED" w14:textId="77777777" w:rsidR="005F1990" w:rsidRPr="00EB55F5" w:rsidRDefault="005F1990" w:rsidP="005F1990">
      <w:pPr>
        <w:spacing w:line="400" w:lineRule="exact"/>
        <w:textAlignment w:val="center"/>
        <w:rPr>
          <w:rFonts w:ascii="Times New Roman" w:eastAsia="宋体" w:hAnsi="Times New Roman"/>
          <w:sz w:val="24"/>
          <w:szCs w:val="24"/>
        </w:rPr>
      </w:pPr>
      <w:r w:rsidRPr="00EB55F5">
        <w:rPr>
          <w:rFonts w:ascii="Times New Roman" w:eastAsia="宋体" w:hAnsi="Times New Roman" w:hint="eastAsia"/>
          <w:sz w:val="24"/>
          <w:szCs w:val="24"/>
        </w:rPr>
        <w:lastRenderedPageBreak/>
        <w:t>其中，</w:t>
      </w:r>
      <w:r w:rsidRPr="00EB55F5">
        <w:rPr>
          <w:rFonts w:ascii="Times New Roman" w:eastAsia="宋体" w:hAnsi="Times New Roman"/>
          <w:sz w:val="24"/>
          <w:szCs w:val="24"/>
        </w:rPr>
        <w:object w:dxaOrig="320" w:dyaOrig="380" w14:anchorId="77CB9565">
          <v:shape id="_x0000_i1112" type="#_x0000_t75" style="width:15.75pt;height:19.5pt" o:ole="">
            <v:imagedata r:id="rId166" o:title=""/>
          </v:shape>
          <o:OLEObject Type="Embed" ProgID="Equation.DSMT4" ShapeID="_x0000_i1112" DrawAspect="Content" ObjectID="_1647721787" r:id="rId167"/>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320" w:dyaOrig="380" w14:anchorId="582F31E9">
          <v:shape id="_x0000_i1113" type="#_x0000_t75" style="width:15.75pt;height:19.5pt" o:ole="">
            <v:imagedata r:id="rId168" o:title=""/>
          </v:shape>
          <o:OLEObject Type="Embed" ProgID="Equation.DSMT4" ShapeID="_x0000_i1113" DrawAspect="Content" ObjectID="_1647721788" r:id="rId169"/>
        </w:object>
      </w:r>
      <w:r w:rsidRPr="00EB55F5">
        <w:rPr>
          <w:rFonts w:ascii="Times New Roman" w:eastAsia="宋体" w:hAnsi="Times New Roman" w:hint="eastAsia"/>
          <w:sz w:val="24"/>
          <w:szCs w:val="24"/>
        </w:rPr>
        <w:t>和</w:t>
      </w:r>
      <w:r w:rsidRPr="00EB55F5">
        <w:rPr>
          <w:rFonts w:ascii="Times New Roman" w:eastAsia="宋体" w:hAnsi="Times New Roman"/>
          <w:sz w:val="24"/>
          <w:szCs w:val="24"/>
        </w:rPr>
        <w:object w:dxaOrig="260" w:dyaOrig="380" w14:anchorId="259A98FA">
          <v:shape id="_x0000_i1114" type="#_x0000_t75" style="width:13.5pt;height:19.5pt" o:ole="">
            <v:imagedata r:id="rId170" o:title=""/>
          </v:shape>
          <o:OLEObject Type="Embed" ProgID="Equation.DSMT4" ShapeID="_x0000_i1114" DrawAspect="Content" ObjectID="_1647721789" r:id="rId171"/>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260" w:dyaOrig="380" w14:anchorId="36EB86C9">
          <v:shape id="_x0000_i1115" type="#_x0000_t75" style="width:13.5pt;height:19.5pt" o:ole="">
            <v:imagedata r:id="rId172" o:title=""/>
          </v:shape>
          <o:OLEObject Type="Embed" ProgID="Equation.DSMT4" ShapeID="_x0000_i1115" DrawAspect="Content" ObjectID="_1647721790" r:id="rId173"/>
        </w:object>
      </w:r>
      <w:r w:rsidRPr="00EB55F5">
        <w:rPr>
          <w:rFonts w:ascii="Times New Roman" w:eastAsia="宋体" w:hAnsi="Times New Roman" w:hint="eastAsia"/>
          <w:sz w:val="24"/>
          <w:szCs w:val="24"/>
        </w:rPr>
        <w:t>分别表示第</w:t>
      </w:r>
      <w:r w:rsidRPr="00EB55F5">
        <w:rPr>
          <w:rFonts w:ascii="Times New Roman" w:eastAsia="宋体" w:hAnsi="Times New Roman"/>
          <w:position w:val="-6"/>
          <w:sz w:val="24"/>
          <w:szCs w:val="24"/>
        </w:rPr>
        <w:object w:dxaOrig="260" w:dyaOrig="220" w14:anchorId="049EB04E">
          <v:shape id="_x0000_i1116" type="#_x0000_t75" style="width:13.5pt;height:11.25pt" o:ole="">
            <v:imagedata r:id="rId174" o:title=""/>
          </v:shape>
          <o:OLEObject Type="Embed" ProgID="Equation.DSMT4" ShapeID="_x0000_i1116" DrawAspect="Content" ObjectID="_1647721791" r:id="rId175"/>
        </w:object>
      </w:r>
      <w:r w:rsidRPr="00EB55F5">
        <w:rPr>
          <w:rFonts w:ascii="Times New Roman" w:eastAsia="宋体" w:hAnsi="Times New Roman" w:hint="eastAsia"/>
          <w:sz w:val="24"/>
          <w:szCs w:val="24"/>
        </w:rPr>
        <w:t>次混合信号</w:t>
      </w:r>
      <w:r w:rsidRPr="00EB55F5">
        <w:rPr>
          <w:rFonts w:ascii="Times New Roman" w:eastAsia="宋体" w:hAnsi="Times New Roman"/>
          <w:sz w:val="24"/>
          <w:szCs w:val="24"/>
        </w:rPr>
        <w:object w:dxaOrig="499" w:dyaOrig="360" w14:anchorId="56DE474C">
          <v:shape id="_x0000_i1117" type="#_x0000_t75" style="width:24.75pt;height:18.75pt" o:ole="">
            <v:imagedata r:id="rId156" o:title=""/>
          </v:shape>
          <o:OLEObject Type="Embed" ProgID="Equation.DSMT4" ShapeID="_x0000_i1117" DrawAspect="Content" ObjectID="_1647721792" r:id="rId176"/>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540" w:dyaOrig="360" w14:anchorId="286219D5">
          <v:shape id="_x0000_i1118" type="#_x0000_t75" style="width:27pt;height:18.75pt" o:ole="">
            <v:imagedata r:id="rId158" o:title=""/>
          </v:shape>
          <o:OLEObject Type="Embed" ProgID="Equation.DSMT4" ShapeID="_x0000_i1118" DrawAspect="Content" ObjectID="_1647721793" r:id="rId177"/>
        </w:object>
      </w:r>
      <w:r w:rsidRPr="00EB55F5">
        <w:rPr>
          <w:rFonts w:ascii="Times New Roman" w:eastAsia="宋体" w:hAnsi="Times New Roman" w:hint="eastAsia"/>
          <w:sz w:val="24"/>
          <w:szCs w:val="24"/>
        </w:rPr>
        <w:t>分解得到的子序列和余项。</w:t>
      </w:r>
    </w:p>
    <w:p w14:paraId="58D9A5A2"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cs="Times New Roman"/>
        </w:rPr>
        <w:t>Step3</w:t>
      </w:r>
      <w:r w:rsidRPr="00EB55F5">
        <w:rPr>
          <w:rFonts w:ascii="Times New Roman" w:hAnsi="Times New Roman" w:hint="eastAsia"/>
        </w:rPr>
        <w:t>：最终，由</w:t>
      </w:r>
      <w:r w:rsidRPr="00EB55F5">
        <w:rPr>
          <w:rFonts w:ascii="Times New Roman" w:hAnsi="Times New Roman" w:cs="Times New Roman"/>
        </w:rPr>
        <w:t>CEEMD</w:t>
      </w:r>
      <w:r w:rsidRPr="00EB55F5">
        <w:rPr>
          <w:rFonts w:ascii="Times New Roman" w:hAnsi="Times New Roman" w:hint="eastAsia"/>
        </w:rPr>
        <w:t>算法将原始信号分解为</w:t>
      </w:r>
    </w:p>
    <w:p w14:paraId="30B41E34" w14:textId="24322136"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400" w:dyaOrig="680" w14:anchorId="5685D772">
          <v:shape id="_x0000_i1119" type="#_x0000_t75" style="width:70.5pt;height:34.5pt" o:ole="">
            <v:imagedata r:id="rId145" o:title=""/>
          </v:shape>
          <o:OLEObject Type="Embed" ProgID="Equation.DSMT4" ShapeID="_x0000_i1119" DrawAspect="Content" ObjectID="_1647721794" r:id="rId178"/>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14</w:t>
      </w:r>
      <w:r w:rsidRPr="00EB55F5">
        <w:rPr>
          <w:rFonts w:ascii="Times New Roman" w:hAnsi="Times New Roman"/>
        </w:rPr>
        <w:fldChar w:fldCharType="end"/>
      </w:r>
      <w:r w:rsidRPr="00EB55F5">
        <w:rPr>
          <w:rFonts w:ascii="Times New Roman" w:hAnsi="Times New Roman" w:hint="eastAsia"/>
        </w:rPr>
        <w:t>）</w:t>
      </w:r>
    </w:p>
    <w:p w14:paraId="08F78F61" w14:textId="77777777" w:rsidR="005F1990" w:rsidRPr="00EB55F5" w:rsidRDefault="005F1990" w:rsidP="005F1990">
      <w:pPr>
        <w:pStyle w:val="a3"/>
        <w:spacing w:line="400" w:lineRule="exact"/>
        <w:ind w:firstLineChars="83" w:firstLine="174"/>
        <w:rPr>
          <w:rFonts w:ascii="Times New Roman" w:hAnsi="Times New Roman"/>
        </w:rPr>
      </w:pPr>
      <w:r w:rsidRPr="00EB55F5">
        <w:rPr>
          <w:rFonts w:ascii="Times New Roman" w:hAnsi="Times New Roman" w:hint="eastAsia"/>
        </w:rPr>
        <w:t>其中，</w:t>
      </w:r>
      <w:r w:rsidRPr="00EB55F5">
        <w:rPr>
          <w:rFonts w:ascii="Times New Roman" w:hAnsi="Times New Roman"/>
          <w:position w:val="-6"/>
        </w:rPr>
        <w:object w:dxaOrig="200" w:dyaOrig="220" w14:anchorId="67A70CCC">
          <v:shape id="_x0000_i1120" type="#_x0000_t75" style="width:9.75pt;height:11.25pt" o:ole="">
            <v:imagedata r:id="rId147" o:title=""/>
          </v:shape>
          <o:OLEObject Type="Embed" ProgID="Equation.DSMT4" ShapeID="_x0000_i1120" DrawAspect="Content" ObjectID="_1647721795" r:id="rId179"/>
        </w:object>
      </w:r>
      <w:r w:rsidRPr="00EB55F5">
        <w:rPr>
          <w:rFonts w:ascii="Times New Roman" w:hAnsi="Times New Roman" w:hint="eastAsia"/>
        </w:rPr>
        <w:t>为分解的到的本征模函数的个数。</w:t>
      </w:r>
    </w:p>
    <w:p w14:paraId="1C443197"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54" w:name="_Toc37021193"/>
      <w:r w:rsidRPr="00EB55F5">
        <w:rPr>
          <w:rFonts w:ascii="Times New Roman" w:eastAsia="宋体" w:hAnsi="Times New Roman"/>
          <w:sz w:val="24"/>
          <w:szCs w:val="24"/>
        </w:rPr>
        <w:t xml:space="preserve">2.2.3 </w:t>
      </w:r>
      <w:r w:rsidRPr="00EB55F5">
        <w:rPr>
          <w:rFonts w:ascii="Times New Roman" w:eastAsia="宋体" w:hAnsi="Times New Roman" w:hint="eastAsia"/>
          <w:sz w:val="24"/>
          <w:szCs w:val="24"/>
        </w:rPr>
        <w:t>具有自适应噪声的完整集成经验模态分解</w:t>
      </w:r>
      <w:bookmarkEnd w:id="54"/>
    </w:p>
    <w:p w14:paraId="7F2F2DEA"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hint="eastAsia"/>
        </w:rPr>
        <w:t>EEMD</w:t>
      </w:r>
      <w:r w:rsidRPr="00EB55F5">
        <w:rPr>
          <w:rFonts w:ascii="Times New Roman" w:hAnsi="Times New Roman" w:hint="eastAsia"/>
        </w:rPr>
        <w:t>和</w:t>
      </w:r>
      <w:r w:rsidRPr="00EB55F5">
        <w:rPr>
          <w:rFonts w:ascii="Times New Roman" w:hAnsi="Times New Roman" w:hint="eastAsia"/>
        </w:rPr>
        <w:t>CEEMD</w:t>
      </w:r>
      <w:r w:rsidRPr="00EB55F5">
        <w:rPr>
          <w:rFonts w:ascii="Times New Roman" w:hAnsi="Times New Roman" w:hint="eastAsia"/>
        </w:rPr>
        <w:t>都是通过对原序列添加噪声来处理模态混叠问题。有些学者考虑在分解过程中添加噪声来处理模态混叠问题，进而提出了具有自适应噪声的完整集成经验模态分解</w:t>
      </w:r>
      <w:r w:rsidRPr="00EB55F5">
        <w:rPr>
          <w:rFonts w:ascii="Times New Roman" w:hAnsi="Times New Roman"/>
        </w:rPr>
        <w:t xml:space="preserve">(Complete Ensemble Empirical Mode Decomposition with Adaptive Noise, </w:t>
      </w:r>
      <w:r w:rsidRPr="00EB55F5">
        <w:rPr>
          <w:rFonts w:ascii="Times New Roman" w:hAnsi="Times New Roman" w:hint="eastAsia"/>
        </w:rPr>
        <w:t>CEEMDAN)</w:t>
      </w:r>
      <w:r w:rsidRPr="00EB55F5">
        <w:rPr>
          <w:rFonts w:ascii="Times New Roman" w:hAnsi="Times New Roman" w:hint="eastAsia"/>
        </w:rPr>
        <w:t>算法，该算法的主要思想是：在序列分解过程中的每个阶段都添加自适应白噪声，通过计算唯一的余量信号获得</w:t>
      </w:r>
      <w:r w:rsidRPr="00EB55F5">
        <w:rPr>
          <w:rFonts w:ascii="Times New Roman" w:hAnsi="Times New Roman" w:hint="eastAsia"/>
        </w:rPr>
        <w:t>IMF</w:t>
      </w:r>
      <w:r w:rsidRPr="00EB55F5">
        <w:rPr>
          <w:rFonts w:ascii="Times New Roman" w:hAnsi="Times New Roman" w:hint="eastAsia"/>
        </w:rPr>
        <w:t>子序列，在较少的集成次数后就能够使重构误差几乎为零</w:t>
      </w:r>
      <w:r w:rsidRPr="00EB55F5">
        <w:rPr>
          <w:rFonts w:ascii="Times New Roman" w:hAnsi="Times New Roman" w:hint="eastAsia"/>
          <w:vertAlign w:val="superscript"/>
        </w:rPr>
        <w:t>[</w:t>
      </w:r>
      <w:r w:rsidRPr="00EB55F5">
        <w:rPr>
          <w:rFonts w:ascii="Times New Roman" w:hAnsi="Times New Roman"/>
          <w:vertAlign w:val="superscript"/>
        </w:rPr>
        <w:t>84]</w:t>
      </w:r>
      <w:r w:rsidRPr="00EB55F5">
        <w:rPr>
          <w:rFonts w:ascii="Times New Roman" w:hAnsi="Times New Roman" w:hint="eastAsia"/>
        </w:rPr>
        <w:t>。</w:t>
      </w:r>
      <w:r w:rsidRPr="00EB55F5">
        <w:rPr>
          <w:rFonts w:ascii="Times New Roman" w:hAnsi="Times New Roman" w:hint="eastAsia"/>
        </w:rPr>
        <w:t>C</w:t>
      </w:r>
      <w:r w:rsidRPr="00EB55F5">
        <w:rPr>
          <w:rFonts w:ascii="Times New Roman" w:hAnsi="Times New Roman"/>
        </w:rPr>
        <w:t>EEMDAN</w:t>
      </w:r>
      <w:r w:rsidRPr="00EB55F5">
        <w:rPr>
          <w:rFonts w:ascii="Times New Roman" w:hAnsi="Times New Roman" w:hint="eastAsia"/>
        </w:rPr>
        <w:t>算法过程如下（</w:t>
      </w:r>
      <w:r w:rsidRPr="00EB55F5">
        <w:rPr>
          <w:rFonts w:ascii="Times New Roman" w:hAnsi="Times New Roman"/>
        </w:rPr>
        <w:t>Humeau-Heurtier(2105)</w:t>
      </w:r>
      <w:r w:rsidRPr="00EB55F5">
        <w:rPr>
          <w:rFonts w:ascii="Times New Roman" w:hAnsi="Times New Roman"/>
          <w:vertAlign w:val="superscript"/>
        </w:rPr>
        <w:t>[85]</w:t>
      </w:r>
      <w:r w:rsidRPr="00EB55F5">
        <w:rPr>
          <w:rFonts w:ascii="Times New Roman" w:hAnsi="Times New Roman" w:hint="eastAsia"/>
        </w:rPr>
        <w:t>）：</w:t>
      </w:r>
    </w:p>
    <w:p w14:paraId="500175D3"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cs="Times New Roman"/>
        </w:rPr>
        <w:t>Step1</w:t>
      </w:r>
      <w:r w:rsidRPr="00EB55F5">
        <w:rPr>
          <w:rFonts w:ascii="Times New Roman" w:hAnsi="Times New Roman" w:hint="eastAsia"/>
        </w:rPr>
        <w:t>：</w:t>
      </w:r>
      <w:r w:rsidRPr="00EB55F5">
        <w:rPr>
          <w:rFonts w:ascii="Times New Roman" w:hAnsi="Times New Roman" w:hint="eastAsia"/>
          <w:szCs w:val="24"/>
          <w:lang w:val="en-US"/>
        </w:rPr>
        <w:t>在原始信号序列</w:t>
      </w:r>
      <w:r w:rsidRPr="00EB55F5">
        <w:rPr>
          <w:rFonts w:ascii="Times New Roman" w:hAnsi="Times New Roman"/>
          <w:szCs w:val="24"/>
          <w:lang w:val="en-US"/>
        </w:rPr>
        <w:object w:dxaOrig="440" w:dyaOrig="320" w14:anchorId="0EA2ECE4">
          <v:shape id="_x0000_i1121" type="#_x0000_t75" style="width:21.75pt;height:15.75pt" o:ole="">
            <v:imagedata r:id="rId180" o:title=""/>
          </v:shape>
          <o:OLEObject Type="Embed" ProgID="Equation.DSMT4" ShapeID="_x0000_i1121" DrawAspect="Content" ObjectID="_1647721796" r:id="rId181"/>
        </w:object>
      </w:r>
      <w:r w:rsidRPr="00EB55F5">
        <w:rPr>
          <w:rFonts w:ascii="Times New Roman" w:hAnsi="Times New Roman" w:hint="eastAsia"/>
          <w:szCs w:val="24"/>
          <w:lang w:val="en-US"/>
        </w:rPr>
        <w:t>中添加一些自适应白噪声</w:t>
      </w:r>
      <w:r w:rsidRPr="00EB55F5">
        <w:rPr>
          <w:rFonts w:ascii="Times New Roman" w:hAnsi="Times New Roman" w:hint="eastAsia"/>
        </w:rPr>
        <w:t>：</w:t>
      </w:r>
    </w:p>
    <w:p w14:paraId="6311F764" w14:textId="25312DDC"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3280" w:dyaOrig="380" w14:anchorId="1B66A732">
          <v:shape id="_x0000_i1122" type="#_x0000_t75" style="width:164.25pt;height:19.5pt" o:ole="">
            <v:imagedata r:id="rId182" o:title=""/>
          </v:shape>
          <o:OLEObject Type="Embed" ProgID="Equation.DSMT4" ShapeID="_x0000_i1122" DrawAspect="Content" ObjectID="_1647721797" r:id="rId183"/>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15</w:t>
      </w:r>
      <w:r w:rsidRPr="00EB55F5">
        <w:rPr>
          <w:rFonts w:ascii="Times New Roman" w:hAnsi="Times New Roman"/>
        </w:rPr>
        <w:fldChar w:fldCharType="end"/>
      </w:r>
      <w:r w:rsidRPr="00EB55F5">
        <w:rPr>
          <w:rFonts w:ascii="Times New Roman" w:hAnsi="Times New Roman" w:hint="eastAsia"/>
        </w:rPr>
        <w:t>）</w:t>
      </w:r>
    </w:p>
    <w:p w14:paraId="434CAC11"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hint="eastAsia"/>
        </w:rPr>
        <w:t>其中，</w:t>
      </w:r>
      <w:r w:rsidRPr="00EB55F5">
        <w:rPr>
          <w:rFonts w:ascii="Times New Roman" w:hAnsi="Times New Roman"/>
          <w:szCs w:val="24"/>
          <w:lang w:val="en-US"/>
        </w:rPr>
        <w:object w:dxaOrig="520" w:dyaOrig="360" w14:anchorId="4C28DDC3">
          <v:shape id="_x0000_i1123" type="#_x0000_t75" style="width:26.25pt;height:18.75pt" o:ole="">
            <v:imagedata r:id="rId184" o:title=""/>
          </v:shape>
          <o:OLEObject Type="Embed" ProgID="Equation.DSMT4" ShapeID="_x0000_i1123" DrawAspect="Content" ObjectID="_1647721798" r:id="rId185"/>
        </w:object>
      </w:r>
      <w:r w:rsidRPr="00EB55F5">
        <w:rPr>
          <w:rFonts w:ascii="Times New Roman" w:hAnsi="Times New Roman" w:hint="eastAsia"/>
          <w:szCs w:val="24"/>
          <w:lang w:val="en-US"/>
        </w:rPr>
        <w:t>表示第</w:t>
      </w:r>
      <w:r w:rsidRPr="00EB55F5">
        <w:rPr>
          <w:rFonts w:ascii="Times New Roman" w:hAnsi="Times New Roman"/>
          <w:szCs w:val="24"/>
          <w:lang w:val="en-US"/>
        </w:rPr>
        <w:object w:dxaOrig="139" w:dyaOrig="260" w14:anchorId="56D06F4F">
          <v:shape id="_x0000_i1124" type="#_x0000_t75" style="width:6.75pt;height:13.5pt" o:ole="">
            <v:imagedata r:id="rId186" o:title=""/>
          </v:shape>
          <o:OLEObject Type="Embed" ProgID="Equation.DSMT4" ShapeID="_x0000_i1124" DrawAspect="Content" ObjectID="_1647721799" r:id="rId187"/>
        </w:object>
      </w:r>
      <w:r w:rsidRPr="00EB55F5">
        <w:rPr>
          <w:rFonts w:ascii="Times New Roman" w:hAnsi="Times New Roman" w:hint="eastAsia"/>
          <w:szCs w:val="24"/>
          <w:lang w:val="en-US"/>
        </w:rPr>
        <w:t>次加入白噪声后的信号，</w:t>
      </w:r>
      <w:r w:rsidRPr="00EB55F5">
        <w:rPr>
          <w:rFonts w:ascii="Times New Roman" w:hAnsi="Times New Roman"/>
          <w:szCs w:val="24"/>
          <w:lang w:val="en-US"/>
        </w:rPr>
        <w:object w:dxaOrig="300" w:dyaOrig="360" w14:anchorId="154B1201">
          <v:shape id="_x0000_i1125" type="#_x0000_t75" style="width:15pt;height:18.75pt" o:ole="">
            <v:imagedata r:id="rId188" o:title=""/>
          </v:shape>
          <o:OLEObject Type="Embed" ProgID="Equation.DSMT4" ShapeID="_x0000_i1125" DrawAspect="Content" ObjectID="_1647721800" r:id="rId189"/>
        </w:object>
      </w:r>
      <w:r w:rsidRPr="00EB55F5">
        <w:rPr>
          <w:rFonts w:ascii="Times New Roman" w:hAnsi="Times New Roman" w:hint="eastAsia"/>
          <w:szCs w:val="24"/>
          <w:lang w:val="en-US"/>
        </w:rPr>
        <w:t>表示噪声系数（噪声标准差），</w:t>
      </w:r>
      <w:r w:rsidRPr="00EB55F5">
        <w:rPr>
          <w:rFonts w:ascii="Times New Roman" w:hAnsi="Times New Roman"/>
          <w:szCs w:val="24"/>
          <w:lang w:val="en-US"/>
        </w:rPr>
        <w:object w:dxaOrig="520" w:dyaOrig="360" w14:anchorId="7BFE5DD7">
          <v:shape id="_x0000_i1126" type="#_x0000_t75" style="width:26.25pt;height:18.75pt" o:ole="">
            <v:imagedata r:id="rId190" o:title=""/>
          </v:shape>
          <o:OLEObject Type="Embed" ProgID="Equation.DSMT4" ShapeID="_x0000_i1126" DrawAspect="Content" ObjectID="_1647721801" r:id="rId191"/>
        </w:object>
      </w:r>
      <w:r w:rsidRPr="00EB55F5">
        <w:rPr>
          <w:rFonts w:ascii="Times New Roman" w:hAnsi="Times New Roman" w:hint="eastAsia"/>
          <w:szCs w:val="24"/>
          <w:lang w:val="en-US"/>
        </w:rPr>
        <w:t>表示第</w:t>
      </w:r>
      <w:r w:rsidRPr="00EB55F5">
        <w:rPr>
          <w:rFonts w:ascii="Times New Roman" w:hAnsi="Times New Roman"/>
          <w:szCs w:val="24"/>
          <w:lang w:val="en-US"/>
        </w:rPr>
        <w:object w:dxaOrig="139" w:dyaOrig="260" w14:anchorId="68630B1F">
          <v:shape id="_x0000_i1127" type="#_x0000_t75" style="width:6.75pt;height:13.5pt" o:ole="">
            <v:imagedata r:id="rId186" o:title=""/>
          </v:shape>
          <o:OLEObject Type="Embed" ProgID="Equation.DSMT4" ShapeID="_x0000_i1127" DrawAspect="Content" ObjectID="_1647721802" r:id="rId192"/>
        </w:object>
      </w:r>
      <w:r w:rsidRPr="00EB55F5">
        <w:rPr>
          <w:rFonts w:ascii="Times New Roman" w:hAnsi="Times New Roman" w:hint="eastAsia"/>
          <w:szCs w:val="24"/>
          <w:lang w:val="en-US"/>
        </w:rPr>
        <w:t>次添加的白噪声，</w:t>
      </w:r>
      <w:r w:rsidRPr="00EB55F5">
        <w:rPr>
          <w:rFonts w:ascii="Times New Roman" w:hAnsi="Times New Roman"/>
          <w:szCs w:val="24"/>
          <w:lang w:val="en-US"/>
        </w:rPr>
        <w:object w:dxaOrig="279" w:dyaOrig="279" w14:anchorId="3AAE9494">
          <v:shape id="_x0000_i1128" type="#_x0000_t75" style="width:14.25pt;height:14.25pt" o:ole="">
            <v:imagedata r:id="rId193" o:title=""/>
          </v:shape>
          <o:OLEObject Type="Embed" ProgID="Equation.DSMT4" ShapeID="_x0000_i1128" DrawAspect="Content" ObjectID="_1647721803" r:id="rId194"/>
        </w:object>
      </w:r>
      <w:r w:rsidRPr="00EB55F5">
        <w:rPr>
          <w:rFonts w:ascii="Times New Roman" w:hAnsi="Times New Roman" w:hint="eastAsia"/>
          <w:szCs w:val="24"/>
          <w:lang w:val="en-US"/>
        </w:rPr>
        <w:t>表示集成次数。</w:t>
      </w:r>
    </w:p>
    <w:p w14:paraId="6F71E1DD" w14:textId="77777777" w:rsidR="005F1990" w:rsidRPr="00EB55F5" w:rsidRDefault="005F1990" w:rsidP="005F1990">
      <w:pPr>
        <w:pStyle w:val="a3"/>
        <w:spacing w:line="400" w:lineRule="exact"/>
        <w:rPr>
          <w:rFonts w:ascii="Times New Roman" w:hAnsi="Times New Roman"/>
          <w:szCs w:val="24"/>
          <w:lang w:val="en-US"/>
        </w:rPr>
      </w:pPr>
      <w:r w:rsidRPr="00EB55F5">
        <w:rPr>
          <w:rFonts w:ascii="Times New Roman" w:hAnsi="Times New Roman" w:cs="Times New Roman"/>
        </w:rPr>
        <w:t>S</w:t>
      </w:r>
      <w:r w:rsidRPr="00EB55F5">
        <w:rPr>
          <w:rFonts w:ascii="Times New Roman" w:hAnsi="Times New Roman" w:cs="Times New Roman"/>
          <w:szCs w:val="24"/>
          <w:lang w:val="en-US"/>
        </w:rPr>
        <w:t>tep2</w:t>
      </w:r>
      <w:r w:rsidRPr="00EB55F5">
        <w:rPr>
          <w:rFonts w:ascii="Times New Roman" w:hAnsi="Times New Roman"/>
          <w:szCs w:val="24"/>
          <w:lang w:val="en-US"/>
        </w:rPr>
        <w:t xml:space="preserve">: </w:t>
      </w:r>
      <w:r w:rsidRPr="00EB55F5">
        <w:rPr>
          <w:rFonts w:ascii="Times New Roman" w:hAnsi="Times New Roman" w:hint="eastAsia"/>
          <w:szCs w:val="24"/>
          <w:lang w:val="en-US"/>
        </w:rPr>
        <w:t>对每个信号</w:t>
      </w:r>
      <w:r w:rsidRPr="00EB55F5">
        <w:rPr>
          <w:rFonts w:ascii="Times New Roman" w:hAnsi="Times New Roman"/>
          <w:szCs w:val="24"/>
          <w:lang w:val="en-US"/>
        </w:rPr>
        <w:object w:dxaOrig="520" w:dyaOrig="360" w14:anchorId="5686D651">
          <v:shape id="_x0000_i1129" type="#_x0000_t75" style="width:26.25pt;height:18.75pt" o:ole="">
            <v:imagedata r:id="rId184" o:title=""/>
          </v:shape>
          <o:OLEObject Type="Embed" ProgID="Equation.DSMT4" ShapeID="_x0000_i1129" DrawAspect="Content" ObjectID="_1647721804" r:id="rId195"/>
        </w:object>
      </w:r>
      <w:r w:rsidRPr="00EB55F5">
        <w:rPr>
          <w:rFonts w:ascii="Times New Roman" w:hAnsi="Times New Roman" w:hint="eastAsia"/>
          <w:szCs w:val="24"/>
          <w:lang w:val="en-US"/>
        </w:rPr>
        <w:t>，分别采用</w:t>
      </w:r>
      <w:r w:rsidRPr="00EB55F5">
        <w:rPr>
          <w:rFonts w:ascii="Times New Roman" w:hAnsi="Times New Roman" w:hint="eastAsia"/>
          <w:szCs w:val="24"/>
          <w:lang w:val="en-US"/>
        </w:rPr>
        <w:t>EMD</w:t>
      </w:r>
      <w:r w:rsidRPr="00EB55F5">
        <w:rPr>
          <w:rFonts w:ascii="Times New Roman" w:hAnsi="Times New Roman" w:hint="eastAsia"/>
          <w:szCs w:val="24"/>
          <w:lang w:val="en-US"/>
        </w:rPr>
        <w:t>算法分解获得第一个</w:t>
      </w:r>
      <w:r w:rsidRPr="00EB55F5">
        <w:rPr>
          <w:rFonts w:ascii="Times New Roman" w:hAnsi="Times New Roman" w:hint="eastAsia"/>
          <w:szCs w:val="24"/>
          <w:lang w:val="en-US"/>
        </w:rPr>
        <w:t>IMF</w:t>
      </w:r>
      <w:r w:rsidRPr="00EB55F5">
        <w:rPr>
          <w:rFonts w:ascii="Times New Roman" w:hAnsi="Times New Roman" w:hint="eastAsia"/>
          <w:szCs w:val="24"/>
          <w:lang w:val="en-US"/>
        </w:rPr>
        <w:t>分量，然后对这</w:t>
      </w:r>
      <w:r w:rsidRPr="00EB55F5">
        <w:rPr>
          <w:rFonts w:ascii="Times New Roman" w:hAnsi="Times New Roman"/>
          <w:szCs w:val="24"/>
          <w:lang w:val="en-US"/>
        </w:rPr>
        <w:object w:dxaOrig="279" w:dyaOrig="279" w14:anchorId="0DD8D87D">
          <v:shape id="_x0000_i1130" type="#_x0000_t75" style="width:14.25pt;height:14.25pt" o:ole="">
            <v:imagedata r:id="rId196" o:title=""/>
          </v:shape>
          <o:OLEObject Type="Embed" ProgID="Equation.DSMT4" ShapeID="_x0000_i1130" DrawAspect="Content" ObjectID="_1647721805" r:id="rId197"/>
        </w:object>
      </w:r>
      <w:r w:rsidRPr="00EB55F5">
        <w:rPr>
          <w:rFonts w:ascii="Times New Roman" w:hAnsi="Times New Roman" w:hint="eastAsia"/>
          <w:szCs w:val="24"/>
          <w:lang w:val="en-US"/>
        </w:rPr>
        <w:t>个分量取均值：</w:t>
      </w:r>
    </w:p>
    <w:p w14:paraId="7EF2C561" w14:textId="7A238275"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480" w:dyaOrig="680" w14:anchorId="52F5FEF0">
          <v:shape id="_x0000_i1131" type="#_x0000_t75" style="width:73.5pt;height:34.5pt" o:ole="">
            <v:imagedata r:id="rId198" o:title=""/>
          </v:shape>
          <o:OLEObject Type="Embed" ProgID="Equation.DSMT4" ShapeID="_x0000_i1131" DrawAspect="Content" ObjectID="_1647721806" r:id="rId199"/>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16</w:t>
      </w:r>
      <w:r w:rsidRPr="00EB55F5">
        <w:rPr>
          <w:rFonts w:ascii="Times New Roman" w:hAnsi="Times New Roman"/>
        </w:rPr>
        <w:fldChar w:fldCharType="end"/>
      </w:r>
      <w:r w:rsidRPr="00EB55F5">
        <w:rPr>
          <w:rFonts w:ascii="Times New Roman" w:hAnsi="Times New Roman" w:hint="eastAsia"/>
        </w:rPr>
        <w:t>）</w:t>
      </w:r>
    </w:p>
    <w:p w14:paraId="428B223C"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hint="eastAsia"/>
        </w:rPr>
        <w:t>其</w:t>
      </w:r>
      <w:r w:rsidRPr="00EB55F5">
        <w:rPr>
          <w:rFonts w:ascii="Times New Roman" w:hAnsi="Times New Roman" w:hint="eastAsia"/>
          <w:szCs w:val="24"/>
          <w:lang w:val="en-US"/>
        </w:rPr>
        <w:t>中，</w:t>
      </w:r>
      <w:r w:rsidRPr="00EB55F5">
        <w:rPr>
          <w:rFonts w:ascii="Times New Roman" w:hAnsi="Times New Roman"/>
          <w:szCs w:val="24"/>
          <w:lang w:val="en-US"/>
        </w:rPr>
        <w:object w:dxaOrig="240" w:dyaOrig="380" w14:anchorId="42421AA0">
          <v:shape id="_x0000_i1132" type="#_x0000_t75" style="width:12pt;height:19.5pt" o:ole="">
            <v:imagedata r:id="rId200" o:title=""/>
          </v:shape>
          <o:OLEObject Type="Embed" ProgID="Equation.DSMT4" ShapeID="_x0000_i1132" DrawAspect="Content" ObjectID="_1647721807" r:id="rId201"/>
        </w:object>
      </w:r>
      <w:r w:rsidRPr="00EB55F5">
        <w:rPr>
          <w:rFonts w:ascii="Times New Roman" w:hAnsi="Times New Roman" w:hint="eastAsia"/>
          <w:szCs w:val="24"/>
          <w:lang w:val="en-US"/>
        </w:rPr>
        <w:t>表示</w:t>
      </w:r>
      <w:r w:rsidRPr="00EB55F5">
        <w:rPr>
          <w:rFonts w:ascii="Times New Roman" w:hAnsi="Times New Roman"/>
          <w:szCs w:val="24"/>
          <w:lang w:val="en-US"/>
        </w:rPr>
        <w:object w:dxaOrig="520" w:dyaOrig="360" w14:anchorId="7D043301">
          <v:shape id="_x0000_i1133" type="#_x0000_t75" style="width:26.25pt;height:18.75pt" o:ole="">
            <v:imagedata r:id="rId184" o:title=""/>
          </v:shape>
          <o:OLEObject Type="Embed" ProgID="Equation.DSMT4" ShapeID="_x0000_i1133" DrawAspect="Content" ObjectID="_1647721808" r:id="rId202"/>
        </w:object>
      </w:r>
      <w:r w:rsidRPr="00EB55F5">
        <w:rPr>
          <w:rFonts w:ascii="Times New Roman" w:hAnsi="Times New Roman" w:hint="eastAsia"/>
          <w:szCs w:val="24"/>
          <w:lang w:val="en-US"/>
        </w:rPr>
        <w:t>分解得到的第一个</w:t>
      </w:r>
      <w:r w:rsidRPr="00EB55F5">
        <w:rPr>
          <w:rFonts w:ascii="Times New Roman" w:hAnsi="Times New Roman" w:hint="eastAsia"/>
          <w:szCs w:val="24"/>
          <w:lang w:val="en-US"/>
        </w:rPr>
        <w:t>IMF</w:t>
      </w:r>
      <w:r w:rsidRPr="00EB55F5">
        <w:rPr>
          <w:rFonts w:ascii="Times New Roman" w:hAnsi="Times New Roman" w:hint="eastAsia"/>
          <w:szCs w:val="24"/>
          <w:lang w:val="en-US"/>
        </w:rPr>
        <w:t>信号</w:t>
      </w:r>
      <w:r w:rsidRPr="00EB55F5">
        <w:rPr>
          <w:rFonts w:ascii="Times New Roman" w:hAnsi="Times New Roman" w:hint="eastAsia"/>
        </w:rPr>
        <w:t>。则余项信号为：</w:t>
      </w:r>
    </w:p>
    <w:p w14:paraId="6EAD2558" w14:textId="663ACE3D"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700" w:dyaOrig="360" w14:anchorId="2525A720">
          <v:shape id="_x0000_i1134" type="#_x0000_t75" style="width:85.5pt;height:18.75pt" o:ole="">
            <v:imagedata r:id="rId203" o:title=""/>
          </v:shape>
          <o:OLEObject Type="Embed" ProgID="Equation.DSMT4" ShapeID="_x0000_i1134" DrawAspect="Content" ObjectID="_1647721809" r:id="rId204"/>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17</w:t>
      </w:r>
      <w:r w:rsidRPr="00EB55F5">
        <w:rPr>
          <w:rFonts w:ascii="Times New Roman" w:hAnsi="Times New Roman"/>
        </w:rPr>
        <w:fldChar w:fldCharType="end"/>
      </w:r>
      <w:r w:rsidRPr="00EB55F5">
        <w:rPr>
          <w:rFonts w:ascii="Times New Roman" w:hAnsi="Times New Roman" w:hint="eastAsia"/>
        </w:rPr>
        <w:t>）</w:t>
      </w:r>
    </w:p>
    <w:p w14:paraId="037EA11A" w14:textId="77777777" w:rsidR="005F1990" w:rsidRPr="00EB55F5" w:rsidRDefault="005F1990" w:rsidP="005F1990">
      <w:pPr>
        <w:pStyle w:val="a3"/>
        <w:spacing w:line="400" w:lineRule="exact"/>
        <w:rPr>
          <w:rFonts w:ascii="Times New Roman" w:hAnsi="Times New Roman"/>
          <w:szCs w:val="24"/>
          <w:lang w:val="en-US"/>
        </w:rPr>
      </w:pPr>
      <w:r w:rsidRPr="00EB55F5">
        <w:rPr>
          <w:rFonts w:ascii="Times New Roman" w:hAnsi="Times New Roman"/>
        </w:rPr>
        <w:t>S</w:t>
      </w:r>
      <w:r w:rsidRPr="00EB55F5">
        <w:rPr>
          <w:rFonts w:ascii="Times New Roman" w:hAnsi="Times New Roman" w:hint="eastAsia"/>
        </w:rPr>
        <w:t>tep</w:t>
      </w:r>
      <w:r w:rsidRPr="00EB55F5">
        <w:rPr>
          <w:rFonts w:ascii="Times New Roman" w:hAnsi="Times New Roman"/>
        </w:rPr>
        <w:t>3</w:t>
      </w:r>
      <w:r w:rsidRPr="00EB55F5">
        <w:rPr>
          <w:rFonts w:ascii="Times New Roman" w:hAnsi="Times New Roman" w:hint="eastAsia"/>
        </w:rPr>
        <w:t>：定</w:t>
      </w:r>
      <w:r w:rsidRPr="00EB55F5">
        <w:rPr>
          <w:rFonts w:ascii="Times New Roman" w:hAnsi="Times New Roman" w:hint="eastAsia"/>
          <w:szCs w:val="24"/>
          <w:lang w:val="en-US"/>
        </w:rPr>
        <w:t>义</w:t>
      </w:r>
      <w:r w:rsidRPr="00EB55F5">
        <w:rPr>
          <w:rFonts w:ascii="Times New Roman" w:hAnsi="Times New Roman"/>
          <w:szCs w:val="24"/>
          <w:lang w:val="en-US"/>
        </w:rPr>
        <w:object w:dxaOrig="560" w:dyaOrig="380" w14:anchorId="3089308C">
          <v:shape id="_x0000_i1135" type="#_x0000_t75" style="width:27.75pt;height:19.5pt" o:ole="">
            <v:imagedata r:id="rId205" o:title=""/>
          </v:shape>
          <o:OLEObject Type="Embed" ProgID="Equation.DSMT4" ShapeID="_x0000_i1135" DrawAspect="Content" ObjectID="_1647721810" r:id="rId206"/>
        </w:object>
      </w:r>
      <w:r w:rsidRPr="00EB55F5">
        <w:rPr>
          <w:rFonts w:ascii="Times New Roman" w:hAnsi="Times New Roman" w:hint="eastAsia"/>
          <w:szCs w:val="24"/>
          <w:lang w:val="en-US"/>
        </w:rPr>
        <w:t>为使用</w:t>
      </w:r>
      <w:r w:rsidRPr="00EB55F5">
        <w:rPr>
          <w:rFonts w:ascii="Times New Roman" w:hAnsi="Times New Roman" w:hint="eastAsia"/>
          <w:szCs w:val="24"/>
          <w:lang w:val="en-US"/>
        </w:rPr>
        <w:t>EMD</w:t>
      </w:r>
      <w:r w:rsidRPr="00EB55F5">
        <w:rPr>
          <w:rFonts w:ascii="Times New Roman" w:hAnsi="Times New Roman" w:hint="eastAsia"/>
          <w:szCs w:val="24"/>
          <w:lang w:val="en-US"/>
        </w:rPr>
        <w:t>算法分离出第</w:t>
      </w:r>
      <w:r w:rsidRPr="00EB55F5">
        <w:rPr>
          <w:rFonts w:ascii="Times New Roman" w:hAnsi="Times New Roman"/>
          <w:szCs w:val="24"/>
          <w:lang w:val="en-US"/>
        </w:rPr>
        <w:object w:dxaOrig="200" w:dyaOrig="300" w14:anchorId="1A182DFF">
          <v:shape id="_x0000_i1136" type="#_x0000_t75" style="width:9.75pt;height:15pt" o:ole="">
            <v:imagedata r:id="rId207" o:title=""/>
          </v:shape>
          <o:OLEObject Type="Embed" ProgID="Equation.DSMT4" ShapeID="_x0000_i1136" DrawAspect="Content" ObjectID="_1647721811" r:id="rId208"/>
        </w:object>
      </w:r>
      <w:r w:rsidRPr="00EB55F5">
        <w:rPr>
          <w:rFonts w:ascii="Times New Roman" w:hAnsi="Times New Roman" w:hint="eastAsia"/>
          <w:szCs w:val="24"/>
          <w:lang w:val="en-US"/>
        </w:rPr>
        <w:t>个本征模函数的过程，分解</w:t>
      </w:r>
      <w:r w:rsidRPr="00EB55F5">
        <w:rPr>
          <w:rFonts w:ascii="Times New Roman" w:hAnsi="Times New Roman"/>
          <w:szCs w:val="24"/>
          <w:lang w:val="en-US"/>
        </w:rPr>
        <w:object w:dxaOrig="1719" w:dyaOrig="380" w14:anchorId="2CA95FE3">
          <v:shape id="_x0000_i1137" type="#_x0000_t75" style="width:86.25pt;height:19.5pt" o:ole="">
            <v:imagedata r:id="rId209" o:title=""/>
          </v:shape>
          <o:OLEObject Type="Embed" ProgID="Equation.DSMT4" ShapeID="_x0000_i1137" DrawAspect="Content" ObjectID="_1647721812" r:id="rId210"/>
        </w:object>
      </w:r>
      <w:r w:rsidRPr="00EB55F5">
        <w:rPr>
          <w:rFonts w:ascii="Times New Roman" w:hAnsi="Times New Roman" w:hint="eastAsia"/>
          <w:szCs w:val="24"/>
          <w:lang w:val="en-US"/>
        </w:rPr>
        <w:t>，</w:t>
      </w:r>
      <w:r w:rsidRPr="00EB55F5">
        <w:rPr>
          <w:rFonts w:ascii="Times New Roman" w:hAnsi="Times New Roman"/>
          <w:szCs w:val="24"/>
          <w:lang w:val="en-US"/>
        </w:rPr>
        <w:object w:dxaOrig="1260" w:dyaOrig="320" w14:anchorId="78D04F8B">
          <v:shape id="_x0000_i1138" type="#_x0000_t75" style="width:63pt;height:15.75pt" o:ole="">
            <v:imagedata r:id="rId211" o:title=""/>
          </v:shape>
          <o:OLEObject Type="Embed" ProgID="Equation.DSMT4" ShapeID="_x0000_i1138" DrawAspect="Content" ObjectID="_1647721813" r:id="rId212"/>
        </w:object>
      </w:r>
      <w:r w:rsidRPr="00EB55F5">
        <w:rPr>
          <w:rFonts w:ascii="Times New Roman" w:hAnsi="Times New Roman" w:hint="eastAsia"/>
          <w:szCs w:val="24"/>
          <w:lang w:val="en-US"/>
        </w:rPr>
        <w:t>，直到分解出一个</w:t>
      </w:r>
      <w:r w:rsidRPr="00EB55F5">
        <w:rPr>
          <w:rFonts w:ascii="Times New Roman" w:hAnsi="Times New Roman" w:hint="eastAsia"/>
          <w:szCs w:val="24"/>
          <w:lang w:val="en-US"/>
        </w:rPr>
        <w:t>IMF</w:t>
      </w:r>
      <w:r w:rsidRPr="00EB55F5">
        <w:rPr>
          <w:rFonts w:ascii="Times New Roman" w:hAnsi="Times New Roman" w:hint="eastAsia"/>
          <w:szCs w:val="24"/>
          <w:lang w:val="en-US"/>
        </w:rPr>
        <w:t>。</w:t>
      </w:r>
      <w:r w:rsidRPr="00EB55F5">
        <w:rPr>
          <w:rFonts w:ascii="Times New Roman" w:hAnsi="Times New Roman"/>
          <w:szCs w:val="24"/>
          <w:lang w:val="en-US"/>
        </w:rPr>
        <w:object w:dxaOrig="300" w:dyaOrig="360" w14:anchorId="6A887DA8">
          <v:shape id="_x0000_i1139" type="#_x0000_t75" style="width:15pt;height:18.75pt" o:ole="">
            <v:imagedata r:id="rId213" o:title=""/>
          </v:shape>
          <o:OLEObject Type="Embed" ProgID="Equation.DSMT4" ShapeID="_x0000_i1139" DrawAspect="Content" ObjectID="_1647721814" r:id="rId214"/>
        </w:object>
      </w:r>
      <w:r w:rsidRPr="00EB55F5">
        <w:rPr>
          <w:rFonts w:ascii="Times New Roman" w:hAnsi="Times New Roman" w:hint="eastAsia"/>
          <w:szCs w:val="24"/>
          <w:lang w:val="en-US"/>
        </w:rPr>
        <w:t>(</w:t>
      </w:r>
      <w:r w:rsidRPr="00EB55F5">
        <w:rPr>
          <w:rFonts w:ascii="Times New Roman" w:hAnsi="Times New Roman"/>
          <w:szCs w:val="24"/>
          <w:lang w:val="en-US"/>
        </w:rPr>
        <w:object w:dxaOrig="520" w:dyaOrig="279" w14:anchorId="1149811B">
          <v:shape id="_x0000_i1140" type="#_x0000_t75" style="width:26.25pt;height:14.25pt" o:ole="">
            <v:imagedata r:id="rId215" o:title=""/>
          </v:shape>
          <o:OLEObject Type="Embed" ProgID="Equation.DSMT4" ShapeID="_x0000_i1140" DrawAspect="Content" ObjectID="_1647721815" r:id="rId216"/>
        </w:object>
      </w:r>
      <w:r w:rsidRPr="00EB55F5">
        <w:rPr>
          <w:rFonts w:ascii="Times New Roman" w:hAnsi="Times New Roman" w:hint="eastAsia"/>
          <w:szCs w:val="24"/>
          <w:lang w:val="en-US"/>
        </w:rPr>
        <w:t>在此步</w:t>
      </w:r>
      <w:r w:rsidRPr="00EB55F5">
        <w:rPr>
          <w:rFonts w:ascii="Times New Roman" w:hAnsi="Times New Roman"/>
          <w:szCs w:val="24"/>
          <w:lang w:val="en-US"/>
        </w:rPr>
        <w:t>)</w:t>
      </w:r>
      <w:r w:rsidRPr="00EB55F5">
        <w:rPr>
          <w:rFonts w:ascii="Times New Roman" w:hAnsi="Times New Roman" w:hint="eastAsia"/>
          <w:szCs w:val="24"/>
          <w:lang w:val="en-US"/>
        </w:rPr>
        <w:t>在每一步允许选择的信噪比（</w:t>
      </w:r>
      <w:r w:rsidRPr="00EB55F5">
        <w:rPr>
          <w:rFonts w:ascii="Times New Roman" w:hAnsi="Times New Roman" w:hint="eastAsia"/>
          <w:szCs w:val="24"/>
          <w:lang w:val="en-US"/>
        </w:rPr>
        <w:t>SNR</w:t>
      </w:r>
      <w:r w:rsidRPr="00EB55F5">
        <w:rPr>
          <w:rFonts w:ascii="Times New Roman" w:hAnsi="Times New Roman" w:hint="eastAsia"/>
          <w:szCs w:val="24"/>
          <w:lang w:val="en-US"/>
        </w:rPr>
        <w:t>）。然后，得到第二个</w:t>
      </w:r>
      <w:r w:rsidRPr="00EB55F5">
        <w:rPr>
          <w:rFonts w:ascii="Times New Roman" w:hAnsi="Times New Roman" w:hint="eastAsia"/>
          <w:szCs w:val="24"/>
          <w:lang w:val="en-US"/>
        </w:rPr>
        <w:t>IMF</w:t>
      </w:r>
      <w:r w:rsidRPr="00EB55F5">
        <w:rPr>
          <w:rFonts w:ascii="Times New Roman" w:hAnsi="Times New Roman" w:hint="eastAsia"/>
          <w:szCs w:val="24"/>
          <w:lang w:val="en-US"/>
        </w:rPr>
        <w:t>：</w:t>
      </w:r>
    </w:p>
    <w:p w14:paraId="2BF706F0" w14:textId="36CA556D"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3340" w:dyaOrig="680" w14:anchorId="4BEAB1F0">
          <v:shape id="_x0000_i1141" type="#_x0000_t75" style="width:166.5pt;height:34.5pt" o:ole="">
            <v:imagedata r:id="rId217" o:title=""/>
          </v:shape>
          <o:OLEObject Type="Embed" ProgID="Equation.DSMT4" ShapeID="_x0000_i1141" DrawAspect="Content" ObjectID="_1647721816" r:id="rId218"/>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18</w:t>
      </w:r>
      <w:r w:rsidRPr="00EB55F5">
        <w:rPr>
          <w:rFonts w:ascii="Times New Roman" w:hAnsi="Times New Roman"/>
        </w:rPr>
        <w:fldChar w:fldCharType="end"/>
      </w:r>
      <w:r w:rsidRPr="00EB55F5">
        <w:rPr>
          <w:rFonts w:ascii="Times New Roman" w:hAnsi="Times New Roman" w:hint="eastAsia"/>
        </w:rPr>
        <w:t>）</w:t>
      </w:r>
    </w:p>
    <w:p w14:paraId="3ED1EA46" w14:textId="77777777" w:rsidR="005F1990" w:rsidRPr="00EB55F5" w:rsidRDefault="005F1990" w:rsidP="005F1990">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t xml:space="preserve">Step4: </w:t>
      </w:r>
      <w:r w:rsidRPr="00EB55F5">
        <w:rPr>
          <w:rFonts w:ascii="Times New Roman" w:eastAsia="宋体" w:hAnsi="Times New Roman"/>
          <w:sz w:val="24"/>
          <w:szCs w:val="24"/>
        </w:rPr>
        <w:object w:dxaOrig="1020" w:dyaOrig="279" w14:anchorId="05B928D2">
          <v:shape id="_x0000_i1142" type="#_x0000_t75" style="width:51pt;height:14.25pt" o:ole="">
            <v:imagedata r:id="rId219" o:title=""/>
          </v:shape>
          <o:OLEObject Type="Embed" ProgID="Equation.DSMT4" ShapeID="_x0000_i1142" DrawAspect="Content" ObjectID="_1647721817" r:id="rId220"/>
        </w:object>
      </w:r>
      <w:r w:rsidRPr="00EB55F5">
        <w:rPr>
          <w:rFonts w:ascii="Times New Roman" w:eastAsia="宋体" w:hAnsi="Times New Roman" w:hint="eastAsia"/>
          <w:sz w:val="24"/>
          <w:szCs w:val="24"/>
        </w:rPr>
        <w:t>计算第</w:t>
      </w:r>
      <w:r w:rsidRPr="00EB55F5">
        <w:rPr>
          <w:rFonts w:ascii="Times New Roman" w:eastAsia="宋体" w:hAnsi="Times New Roman"/>
          <w:sz w:val="24"/>
          <w:szCs w:val="24"/>
        </w:rPr>
        <w:object w:dxaOrig="200" w:dyaOrig="279" w14:anchorId="2B5FB198">
          <v:shape id="_x0000_i1143" type="#_x0000_t75" style="width:9.75pt;height:14.25pt" o:ole="">
            <v:imagedata r:id="rId221" o:title=""/>
          </v:shape>
          <o:OLEObject Type="Embed" ProgID="Equation.DSMT4" ShapeID="_x0000_i1143" DrawAspect="Content" ObjectID="_1647721818" r:id="rId222"/>
        </w:object>
      </w:r>
      <w:r w:rsidRPr="00EB55F5">
        <w:rPr>
          <w:rFonts w:ascii="Times New Roman" w:eastAsia="宋体" w:hAnsi="Times New Roman" w:hint="eastAsia"/>
          <w:sz w:val="24"/>
          <w:szCs w:val="24"/>
        </w:rPr>
        <w:t>个余项：</w:t>
      </w:r>
    </w:p>
    <w:p w14:paraId="1615450A" w14:textId="5371DEC8"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680" w:dyaOrig="360" w14:anchorId="112CDBA1">
          <v:shape id="_x0000_i1144" type="#_x0000_t75" style="width:84pt;height:18.75pt" o:ole="">
            <v:imagedata r:id="rId223" o:title=""/>
          </v:shape>
          <o:OLEObject Type="Embed" ProgID="Equation.DSMT4" ShapeID="_x0000_i1144" DrawAspect="Content" ObjectID="_1647721819" r:id="rId224"/>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19</w:t>
      </w:r>
      <w:r w:rsidRPr="00EB55F5">
        <w:rPr>
          <w:rFonts w:ascii="Times New Roman" w:hAnsi="Times New Roman"/>
        </w:rPr>
        <w:fldChar w:fldCharType="end"/>
      </w:r>
      <w:r w:rsidRPr="00EB55F5">
        <w:rPr>
          <w:rFonts w:ascii="Times New Roman" w:hAnsi="Times New Roman" w:hint="eastAsia"/>
        </w:rPr>
        <w:t>）</w:t>
      </w:r>
    </w:p>
    <w:p w14:paraId="490660A8"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w:t>
      </w:r>
      <w:r w:rsidRPr="00EB55F5">
        <w:rPr>
          <w:rFonts w:ascii="Times New Roman" w:eastAsia="宋体" w:hAnsi="Times New Roman"/>
          <w:position w:val="-12"/>
          <w:sz w:val="24"/>
          <w:szCs w:val="24"/>
        </w:rPr>
        <w:object w:dxaOrig="1800" w:dyaOrig="380" w14:anchorId="00F266F0">
          <v:shape id="_x0000_i1145" type="#_x0000_t75" style="width:90pt;height:19.5pt" o:ole="">
            <v:imagedata r:id="rId225" o:title=""/>
          </v:shape>
          <o:OLEObject Type="Embed" ProgID="Equation.DSMT4" ShapeID="_x0000_i1145" DrawAspect="Content" ObjectID="_1647721820" r:id="rId226"/>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1260" w:dyaOrig="320" w14:anchorId="6E63C88C">
          <v:shape id="_x0000_i1146" type="#_x0000_t75" style="width:63pt;height:15.75pt" o:ole="">
            <v:imagedata r:id="rId211" o:title=""/>
          </v:shape>
          <o:OLEObject Type="Embed" ProgID="Equation.DSMT4" ShapeID="_x0000_i1146" DrawAspect="Content" ObjectID="_1647721821" r:id="rId227"/>
        </w:object>
      </w:r>
      <w:r w:rsidRPr="00EB55F5">
        <w:rPr>
          <w:rFonts w:ascii="Times New Roman" w:eastAsia="宋体" w:hAnsi="Times New Roman" w:hint="eastAsia"/>
          <w:sz w:val="24"/>
          <w:szCs w:val="24"/>
        </w:rPr>
        <w:t>直到分解出一个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，定义</w:t>
      </w:r>
      <w:r w:rsidRPr="00EB55F5">
        <w:rPr>
          <w:rFonts w:ascii="Times New Roman" w:eastAsia="宋体" w:hAnsi="Times New Roman" w:hint="eastAsia"/>
          <w:sz w:val="24"/>
          <w:szCs w:val="24"/>
        </w:rPr>
        <w:lastRenderedPageBreak/>
        <w:t>第</w:t>
      </w:r>
      <w:r w:rsidRPr="00EB55F5">
        <w:rPr>
          <w:rFonts w:ascii="Times New Roman" w:eastAsia="宋体" w:hAnsi="Times New Roman"/>
          <w:position w:val="-6"/>
          <w:sz w:val="24"/>
          <w:szCs w:val="24"/>
        </w:rPr>
        <w:object w:dxaOrig="499" w:dyaOrig="279" w14:anchorId="05118805">
          <v:shape id="_x0000_i1147" type="#_x0000_t75" style="width:24.75pt;height:14.25pt" o:ole="">
            <v:imagedata r:id="rId228" o:title=""/>
          </v:shape>
          <o:OLEObject Type="Embed" ProgID="Equation.DSMT4" ShapeID="_x0000_i1147" DrawAspect="Content" ObjectID="_1647721822" r:id="rId229"/>
        </w:objec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w:t>
      </w:r>
    </w:p>
    <w:p w14:paraId="14B6E693" w14:textId="44681A49"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3580" w:dyaOrig="680" w14:anchorId="0C9BC8B7">
          <v:shape id="_x0000_i1148" type="#_x0000_t75" style="width:179.25pt;height:34.5pt" o:ole="">
            <v:imagedata r:id="rId230" o:title=""/>
          </v:shape>
          <o:OLEObject Type="Embed" ProgID="Equation.DSMT4" ShapeID="_x0000_i1148" DrawAspect="Content" ObjectID="_1647721823" r:id="rId231"/>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20</w:t>
      </w:r>
      <w:r w:rsidRPr="00EB55F5">
        <w:rPr>
          <w:rFonts w:ascii="Times New Roman" w:hAnsi="Times New Roman"/>
        </w:rPr>
        <w:fldChar w:fldCharType="end"/>
      </w:r>
      <w:r w:rsidRPr="00EB55F5">
        <w:rPr>
          <w:rFonts w:ascii="Times New Roman" w:hAnsi="Times New Roman" w:hint="eastAsia"/>
        </w:rPr>
        <w:t>）</w:t>
      </w:r>
    </w:p>
    <w:p w14:paraId="47B84B3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：回到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4</w:t>
      </w:r>
      <w:r w:rsidRPr="00EB55F5">
        <w:rPr>
          <w:rFonts w:ascii="Times New Roman" w:eastAsia="宋体" w:hAnsi="Times New Roman" w:hint="eastAsia"/>
          <w:sz w:val="24"/>
          <w:szCs w:val="24"/>
        </w:rPr>
        <w:t>，并令</w:t>
      </w:r>
      <w:r w:rsidRPr="00EB55F5">
        <w:rPr>
          <w:rFonts w:ascii="Times New Roman" w:eastAsia="宋体" w:hAnsi="Times New Roman"/>
          <w:position w:val="-6"/>
          <w:sz w:val="24"/>
          <w:szCs w:val="24"/>
        </w:rPr>
        <w:object w:dxaOrig="859" w:dyaOrig="279" w14:anchorId="4F6FBDFD">
          <v:shape id="_x0000_i1149" type="#_x0000_t75" style="width:42.75pt;height:14.25pt" o:ole="">
            <v:imagedata r:id="rId232" o:title=""/>
          </v:shape>
          <o:OLEObject Type="Embed" ProgID="Equation.DSMT4" ShapeID="_x0000_i1149" DrawAspect="Content" ObjectID="_1647721824" r:id="rId233"/>
        </w:object>
      </w:r>
      <w:r w:rsidRPr="00EB55F5">
        <w:rPr>
          <w:rFonts w:ascii="Times New Roman" w:eastAsia="宋体" w:hAnsi="Times New Roman" w:hint="eastAsia"/>
          <w:sz w:val="24"/>
          <w:szCs w:val="24"/>
        </w:rPr>
        <w:t>，直到余项不能再被分解。得到最终的余项：</w:t>
      </w:r>
    </w:p>
    <w:p w14:paraId="0429CD68" w14:textId="092E8224"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760" w:dyaOrig="680" w14:anchorId="0CD884E1">
          <v:shape id="_x0000_i1150" type="#_x0000_t75" style="width:87.75pt;height:34.5pt" o:ole="">
            <v:imagedata r:id="rId234" o:title=""/>
          </v:shape>
          <o:OLEObject Type="Embed" ProgID="Equation.DSMT4" ShapeID="_x0000_i1150" DrawAspect="Content" ObjectID="_1647721825" r:id="rId235"/>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21</w:t>
      </w:r>
      <w:r w:rsidRPr="00EB55F5">
        <w:rPr>
          <w:rFonts w:ascii="Times New Roman" w:hAnsi="Times New Roman"/>
        </w:rPr>
        <w:fldChar w:fldCharType="end"/>
      </w:r>
      <w:r w:rsidRPr="00EB55F5">
        <w:rPr>
          <w:rFonts w:ascii="Times New Roman" w:hAnsi="Times New Roman" w:hint="eastAsia"/>
        </w:rPr>
        <w:t>）</w:t>
      </w:r>
    </w:p>
    <w:p w14:paraId="52B9B525"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696E69C7">
          <v:shape id="_x0000_i1151" type="#_x0000_t75" style="width:9.75pt;height:11.25pt" o:ole="">
            <v:imagedata r:id="rId236" o:title=""/>
          </v:shape>
          <o:OLEObject Type="Embed" ProgID="Equation.DSMT4" ShapeID="_x0000_i1151" DrawAspect="Content" ObjectID="_1647721826" r:id="rId237"/>
        </w:object>
      </w:r>
      <w:r w:rsidRPr="00EB55F5">
        <w:rPr>
          <w:rFonts w:ascii="Times New Roman" w:eastAsia="宋体" w:hAnsi="Times New Roman" w:hint="eastAsia"/>
          <w:sz w:val="24"/>
          <w:szCs w:val="24"/>
        </w:rPr>
        <w:t>为分解得到的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个数。最终原信号序列</w:t>
      </w:r>
      <w:r w:rsidRPr="00EB55F5">
        <w:rPr>
          <w:rFonts w:ascii="Times New Roman" w:eastAsia="宋体" w:hAnsi="Times New Roman"/>
          <w:position w:val="-10"/>
          <w:sz w:val="24"/>
          <w:szCs w:val="24"/>
        </w:rPr>
        <w:object w:dxaOrig="440" w:dyaOrig="320" w14:anchorId="4BDCE06B">
          <v:shape id="_x0000_i1152" type="#_x0000_t75" style="width:21.75pt;height:15.75pt" o:ole="">
            <v:imagedata r:id="rId149" o:title=""/>
          </v:shape>
          <o:OLEObject Type="Embed" ProgID="Equation.DSMT4" ShapeID="_x0000_i1152" DrawAspect="Content" ObjectID="_1647721827" r:id="rId238"/>
        </w:object>
      </w:r>
      <w:r w:rsidRPr="00EB55F5">
        <w:rPr>
          <w:rFonts w:ascii="Times New Roman" w:eastAsia="宋体" w:hAnsi="Times New Roman" w:hint="eastAsia"/>
          <w:sz w:val="24"/>
          <w:szCs w:val="24"/>
        </w:rPr>
        <w:t>被写作：</w:t>
      </w:r>
    </w:p>
    <w:p w14:paraId="39672648" w14:textId="61CAA171"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700" w:dyaOrig="680" w14:anchorId="739A3CA3">
          <v:shape id="_x0000_i1153" type="#_x0000_t75" style="width:85.5pt;height:34.5pt" o:ole="">
            <v:imagedata r:id="rId239" o:title=""/>
          </v:shape>
          <o:OLEObject Type="Embed" ProgID="Equation.DSMT4" ShapeID="_x0000_i1153" DrawAspect="Content" ObjectID="_1647721828" r:id="rId240"/>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22</w:t>
      </w:r>
      <w:r w:rsidRPr="00EB55F5">
        <w:rPr>
          <w:rFonts w:ascii="Times New Roman" w:hAnsi="Times New Roman"/>
        </w:rPr>
        <w:fldChar w:fldCharType="end"/>
      </w:r>
      <w:r w:rsidRPr="00EB55F5">
        <w:rPr>
          <w:rFonts w:ascii="Times New Roman" w:hAnsi="Times New Roman" w:hint="eastAsia"/>
        </w:rPr>
        <w:t>）</w:t>
      </w:r>
    </w:p>
    <w:p w14:paraId="453469D4" w14:textId="77777777" w:rsidR="005F1990" w:rsidRPr="00EB55F5" w:rsidRDefault="005F1990" w:rsidP="005F1990">
      <w:pPr>
        <w:spacing w:line="400" w:lineRule="exact"/>
        <w:rPr>
          <w:rFonts w:ascii="Times New Roman" w:eastAsia="宋体" w:hAnsi="Times New Roman"/>
          <w:lang w:val="zh-CN"/>
        </w:rPr>
      </w:pPr>
    </w:p>
    <w:p w14:paraId="06CCC36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55" w:name="_Toc37021194"/>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本章小结</w:t>
      </w:r>
      <w:bookmarkEnd w:id="55"/>
    </w:p>
    <w:p w14:paraId="78713B01"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停止准则、不同的端点处理手段、不同的经验模态分解改进算法对结果的影响。本文主要的研究内容是经验模态分解与简单神经网络混合预测模型结构的改进。所以，在此说明本文所采用的停止准则为</w:t>
      </w:r>
      <w:r w:rsidRPr="00EB55F5">
        <w:rPr>
          <w:rFonts w:ascii="Times New Roman" w:eastAsia="宋体" w:hAnsi="Times New Roman" w:hint="eastAsia"/>
          <w:sz w:val="24"/>
          <w:szCs w:val="24"/>
        </w:rPr>
        <w:t>2</w:t>
      </w:r>
      <w:r w:rsidRPr="00EB55F5">
        <w:rPr>
          <w:rFonts w:ascii="Times New Roman" w:eastAsia="宋体" w:hAnsi="Times New Roman"/>
          <w:sz w:val="24"/>
          <w:szCs w:val="24"/>
        </w:rPr>
        <w:t>.1.2</w:t>
      </w:r>
      <w:r w:rsidRPr="00EB55F5">
        <w:rPr>
          <w:rFonts w:ascii="Times New Roman" w:eastAsia="宋体" w:hAnsi="Times New Roman" w:hint="eastAsia"/>
          <w:sz w:val="24"/>
          <w:szCs w:val="24"/>
        </w:rPr>
        <w:t>中提到的</w:t>
      </w:r>
      <w:r w:rsidRPr="00EB55F5">
        <w:rPr>
          <w:rFonts w:ascii="Times New Roman" w:eastAsia="宋体" w:hAnsi="Times New Roman" w:cs="Arial" w:hint="eastAsia"/>
          <w:color w:val="2E3033"/>
          <w:sz w:val="24"/>
          <w:szCs w:val="24"/>
          <w:shd w:val="clear" w:color="auto" w:fill="FFFFFF"/>
        </w:rPr>
        <w:t>法国学者</w:t>
      </w:r>
      <w:r w:rsidRPr="00EB55F5">
        <w:rPr>
          <w:rFonts w:ascii="Times New Roman" w:eastAsia="宋体" w:hAnsi="Times New Roman" w:cs="Arial"/>
          <w:color w:val="2E3033"/>
          <w:sz w:val="24"/>
          <w:szCs w:val="24"/>
          <w:shd w:val="clear" w:color="auto" w:fill="FFFFFF"/>
        </w:rPr>
        <w:t>Gabriel Rilling</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2003)</w:t>
      </w:r>
      <w:r w:rsidRPr="00EB55F5">
        <w:rPr>
          <w:rFonts w:ascii="Times New Roman" w:eastAsia="宋体" w:hAnsi="Times New Roman" w:cs="Arial"/>
          <w:color w:val="2E3033"/>
          <w:sz w:val="24"/>
          <w:szCs w:val="24"/>
          <w:shd w:val="clear" w:color="auto" w:fill="FFFFFF"/>
          <w:vertAlign w:val="superscript"/>
        </w:rPr>
        <w:t>[75]</w:t>
      </w:r>
      <w:r w:rsidRPr="00EB55F5">
        <w:rPr>
          <w:rFonts w:ascii="Times New Roman" w:eastAsia="宋体" w:hAnsi="Times New Roman" w:cs="Arial" w:hint="eastAsia"/>
          <w:color w:val="2E3033"/>
          <w:sz w:val="24"/>
          <w:szCs w:val="24"/>
          <w:shd w:val="clear" w:color="auto" w:fill="FFFFFF"/>
        </w:rPr>
        <w:t>提出的停止准则，端点问题的处理依据</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color w:val="2E3033"/>
          <w:sz w:val="24"/>
          <w:szCs w:val="24"/>
          <w:shd w:val="clear" w:color="auto" w:fill="FFFFFF"/>
        </w:rPr>
        <w:t>.1.3</w:t>
      </w:r>
      <w:r w:rsidRPr="00EB55F5">
        <w:rPr>
          <w:rFonts w:ascii="Times New Roman" w:eastAsia="宋体" w:hAnsi="Times New Roman" w:cs="Arial" w:hint="eastAsia"/>
          <w:color w:val="2E3033"/>
          <w:sz w:val="24"/>
          <w:szCs w:val="24"/>
          <w:shd w:val="clear" w:color="auto" w:fill="FFFFFF"/>
        </w:rPr>
        <w:t>中详细介绍的而且较为常用的镜像延拓法，分解算法采用最简单并且效率最高的</w:t>
      </w:r>
      <w:r w:rsidRPr="00EB55F5">
        <w:rPr>
          <w:rFonts w:ascii="Times New Roman" w:eastAsia="宋体" w:hAnsi="Times New Roman" w:cs="Arial" w:hint="eastAsia"/>
          <w:color w:val="2E3033"/>
          <w:sz w:val="24"/>
          <w:szCs w:val="24"/>
          <w:shd w:val="clear" w:color="auto" w:fill="FFFFFF"/>
        </w:rPr>
        <w:t>EMD</w:t>
      </w:r>
      <w:r w:rsidRPr="00EB55F5">
        <w:rPr>
          <w:rFonts w:ascii="Times New Roman" w:eastAsia="宋体" w:hAnsi="Times New Roman" w:cs="Arial" w:hint="eastAsia"/>
          <w:color w:val="2E3033"/>
          <w:sz w:val="24"/>
          <w:szCs w:val="24"/>
          <w:shd w:val="clear" w:color="auto" w:fill="FFFFFF"/>
        </w:rPr>
        <w:t>算法分解序列。</w:t>
      </w:r>
    </w:p>
    <w:p w14:paraId="2AF1877B" w14:textId="77777777" w:rsidR="005F1990" w:rsidRPr="00EB55F5" w:rsidRDefault="005F1990" w:rsidP="005F1990">
      <w:pPr>
        <w:widowControl/>
        <w:jc w:val="left"/>
        <w:rPr>
          <w:rFonts w:ascii="Times New Roman" w:eastAsia="宋体" w:hAnsi="Times New Roman" w:cs="Arial"/>
          <w:color w:val="2E3033"/>
          <w:sz w:val="24"/>
          <w:szCs w:val="24"/>
          <w:shd w:val="clear" w:color="auto" w:fill="FFFFFF"/>
        </w:rPr>
        <w:sectPr w:rsidR="005F1990" w:rsidRPr="00EB55F5" w:rsidSect="00B54E71">
          <w:headerReference w:type="default" r:id="rId241"/>
          <w:footerReference w:type="default" r:id="rId242"/>
          <w:pgSz w:w="11906" w:h="16838"/>
          <w:pgMar w:top="1440" w:right="1800" w:bottom="1440" w:left="1800" w:header="851" w:footer="992" w:gutter="0"/>
          <w:cols w:space="425"/>
          <w:docGrid w:type="lines" w:linePitch="312"/>
        </w:sectPr>
      </w:pPr>
      <w:r w:rsidRPr="00EB55F5">
        <w:rPr>
          <w:rFonts w:ascii="Times New Roman" w:eastAsia="宋体" w:hAnsi="Times New Roman" w:cs="Arial"/>
          <w:color w:val="2E3033"/>
          <w:sz w:val="24"/>
          <w:szCs w:val="24"/>
          <w:shd w:val="clear" w:color="auto" w:fill="FFFFFF"/>
        </w:rPr>
        <w:br w:type="page"/>
      </w:r>
    </w:p>
    <w:p w14:paraId="0EE745BD" w14:textId="77777777" w:rsidR="005F1990" w:rsidRPr="00EB55F5" w:rsidRDefault="005F1990" w:rsidP="005F1990">
      <w:pPr>
        <w:spacing w:line="400" w:lineRule="exact"/>
        <w:rPr>
          <w:rFonts w:ascii="Times New Roman" w:eastAsia="宋体" w:hAnsi="Times New Roman"/>
          <w:sz w:val="30"/>
          <w:szCs w:val="30"/>
        </w:rPr>
      </w:pPr>
      <w:bookmarkStart w:id="56" w:name="_Toc11615131"/>
      <w:bookmarkStart w:id="57" w:name="_Toc11615178"/>
      <w:bookmarkStart w:id="58" w:name="_Toc11615310"/>
    </w:p>
    <w:p w14:paraId="596B2525"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59" w:name="_Toc37021195"/>
      <w:r w:rsidRPr="00EB55F5">
        <w:rPr>
          <w:rFonts w:ascii="Times New Roman" w:eastAsia="黑体" w:hAnsi="Times New Roman" w:hint="eastAsia"/>
          <w:b/>
          <w:bCs/>
          <w:sz w:val="32"/>
          <w:szCs w:val="32"/>
        </w:rPr>
        <w:t>3</w:t>
      </w:r>
      <w:r w:rsidRPr="00EB55F5">
        <w:rPr>
          <w:rFonts w:ascii="Times New Roman" w:eastAsia="黑体" w:hAnsi="Times New Roman"/>
          <w:b/>
          <w:bCs/>
          <w:sz w:val="32"/>
          <w:szCs w:val="32"/>
        </w:rPr>
        <w:t xml:space="preserve"> </w:t>
      </w:r>
      <w:bookmarkStart w:id="60" w:name="_Hlk34339023"/>
      <w:bookmarkEnd w:id="56"/>
      <w:bookmarkEnd w:id="57"/>
      <w:bookmarkEnd w:id="58"/>
      <w:r w:rsidRPr="00EB55F5">
        <w:rPr>
          <w:rFonts w:ascii="Times New Roman" w:eastAsia="黑体" w:hAnsi="Times New Roman" w:hint="eastAsia"/>
          <w:b/>
          <w:bCs/>
          <w:sz w:val="32"/>
          <w:szCs w:val="32"/>
        </w:rPr>
        <w:t>基于</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与神经网络的混合预测模型</w:t>
      </w:r>
      <w:bookmarkEnd w:id="59"/>
      <w:bookmarkEnd w:id="60"/>
    </w:p>
    <w:p w14:paraId="7E7CF333" w14:textId="77777777" w:rsidR="005F1990" w:rsidRPr="00EB55F5" w:rsidRDefault="005F1990" w:rsidP="005F1990">
      <w:pPr>
        <w:spacing w:line="400" w:lineRule="exact"/>
        <w:rPr>
          <w:rFonts w:ascii="Times New Roman" w:eastAsia="宋体" w:hAnsi="Times New Roman"/>
          <w:sz w:val="24"/>
          <w:szCs w:val="24"/>
        </w:rPr>
      </w:pPr>
    </w:p>
    <w:p w14:paraId="1A8AE7E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1" w:name="_Toc11615132"/>
      <w:bookmarkStart w:id="62" w:name="_Toc11615179"/>
      <w:bookmarkStart w:id="63" w:name="_Toc11615311"/>
      <w:bookmarkStart w:id="64" w:name="_Toc37021196"/>
      <w:r w:rsidRPr="00EB55F5">
        <w:rPr>
          <w:rFonts w:ascii="Times New Roman" w:eastAsia="宋体" w:hAnsi="Times New Roman" w:hint="eastAsia"/>
          <w:sz w:val="28"/>
          <w:szCs w:val="28"/>
        </w:rPr>
        <w:t>3</w:t>
      </w:r>
      <w:r w:rsidRPr="00EB55F5">
        <w:rPr>
          <w:rFonts w:ascii="Times New Roman" w:eastAsia="宋体" w:hAnsi="Times New Roman"/>
          <w:sz w:val="28"/>
          <w:szCs w:val="28"/>
        </w:rPr>
        <w:t>.</w:t>
      </w:r>
      <w:bookmarkEnd w:id="61"/>
      <w:bookmarkEnd w:id="62"/>
      <w:bookmarkEnd w:id="63"/>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相关算法介绍</w:t>
      </w:r>
      <w:bookmarkEnd w:id="64"/>
    </w:p>
    <w:p w14:paraId="5DEF9D33"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65" w:name="_Toc37021197"/>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.1.1 </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算法介绍</w:t>
      </w:r>
      <w:bookmarkEnd w:id="65"/>
    </w:p>
    <w:p w14:paraId="4C6E9946" w14:textId="2247ADA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hint="eastAsia"/>
          <w:color w:val="2E3033"/>
          <w:sz w:val="24"/>
          <w:szCs w:val="24"/>
          <w:shd w:val="clear" w:color="auto" w:fill="FFFFFF"/>
        </w:rPr>
        <w:t>(ANN</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是一种模拟生物神经网络结构和功能的数学模型</w:t>
      </w:r>
      <w:r w:rsidRPr="00EB55F5">
        <w:rPr>
          <w:rFonts w:ascii="Times New Roman" w:eastAsia="宋体" w:hAnsi="Times New Roman" w:cs="Arial" w:hint="eastAsia"/>
          <w:color w:val="2E3033"/>
          <w:sz w:val="24"/>
          <w:szCs w:val="24"/>
          <w:shd w:val="clear" w:color="auto" w:fill="FFFFFF"/>
        </w:rPr>
        <w:t>。因为其在变量间非线性关系强大的识别能力，在过去的几十年里得到了广泛的应用。</w:t>
      </w:r>
      <w:r w:rsidRPr="00EB55F5">
        <w:rPr>
          <w:rFonts w:ascii="Times New Roman" w:eastAsia="宋体" w:hAnsi="Times New Roman" w:cs="Arial"/>
          <w:color w:val="2E3033"/>
          <w:sz w:val="24"/>
          <w:szCs w:val="24"/>
          <w:shd w:val="clear" w:color="auto" w:fill="FFFFFF"/>
        </w:rPr>
        <w:t>在众多不同类型的人工神经网络中，反向传播</w:t>
      </w:r>
      <w:r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color w:val="2E3033"/>
          <w:sz w:val="24"/>
          <w:szCs w:val="24"/>
          <w:shd w:val="clear" w:color="auto" w:fill="FFFFFF"/>
        </w:rPr>
        <w:t>(BP</w:t>
      </w:r>
      <w:r w:rsidRPr="00EB55F5">
        <w:rPr>
          <w:rFonts w:ascii="Times New Roman" w:eastAsia="宋体" w:hAnsi="Times New Roman" w:cs="Arial" w:hint="eastAsia"/>
          <w:color w:val="2E3033"/>
          <w:sz w:val="24"/>
          <w:szCs w:val="24"/>
          <w:shd w:val="clear" w:color="auto" w:fill="FFFFFF"/>
        </w:rPr>
        <w:t>-A</w:t>
      </w:r>
      <w:r w:rsidRPr="00EB55F5">
        <w:rPr>
          <w:rFonts w:ascii="Times New Roman" w:eastAsia="宋体" w:hAnsi="Times New Roman" w:cs="Arial"/>
          <w:color w:val="2E3033"/>
          <w:sz w:val="24"/>
          <w:szCs w:val="24"/>
          <w:shd w:val="clear" w:color="auto" w:fill="FFFFFF"/>
        </w:rPr>
        <w:t>NN)</w:t>
      </w:r>
      <w:r w:rsidRPr="00EB55F5">
        <w:rPr>
          <w:rFonts w:ascii="Times New Roman" w:eastAsia="宋体" w:hAnsi="Times New Roman" w:cs="Arial"/>
          <w:color w:val="2E3033"/>
          <w:sz w:val="24"/>
          <w:szCs w:val="24"/>
          <w:shd w:val="clear" w:color="auto" w:fill="FFFFFF"/>
        </w:rPr>
        <w:t>由于其结构简单、易于实现，已被证明是解决许多问题的有力工具</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66]</w:t>
      </w:r>
      <w:r w:rsidRPr="00EB55F5">
        <w:rPr>
          <w:rFonts w:ascii="Times New Roman" w:eastAsia="宋体" w:hAnsi="Times New Roman" w:cs="Arial" w:hint="eastAsia"/>
          <w:color w:val="2E3033"/>
          <w:sz w:val="24"/>
          <w:szCs w:val="24"/>
          <w:shd w:val="clear" w:color="auto" w:fill="FFFFFF"/>
        </w:rPr>
        <w:t>。本文中使用三层神经网络预测股票指数，网络结构如</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REF _Ref17364198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1</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所示。</w:t>
      </w:r>
    </w:p>
    <w:p w14:paraId="49FAF3E9" w14:textId="77777777" w:rsidR="005F1990" w:rsidRPr="00EB55F5" w:rsidRDefault="005F1990" w:rsidP="005F1990">
      <w:pPr>
        <w:ind w:firstLineChars="200" w:firstLine="480"/>
        <w:rPr>
          <w:rFonts w:ascii="Times New Roman" w:eastAsia="宋体" w:hAnsi="Times New Roman" w:cs="Arial"/>
          <w:color w:val="2E3033"/>
          <w:sz w:val="24"/>
          <w:szCs w:val="24"/>
          <w:shd w:val="clear" w:color="auto" w:fill="FFFFFF"/>
        </w:rPr>
      </w:pPr>
    </w:p>
    <w:p w14:paraId="3B6C178C"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13785" w:dyaOrig="10665" w14:anchorId="7F153C43">
          <v:shape id="_x0000_i1154" type="#_x0000_t75" style="width:372.75pt;height:301.5pt" o:ole="">
            <v:imagedata r:id="rId243" o:title=""/>
          </v:shape>
          <o:OLEObject Type="Embed" ProgID="Visio.Drawing.15" ShapeID="_x0000_i1154" DrawAspect="Content" ObjectID="_1647721829" r:id="rId244"/>
        </w:object>
      </w:r>
    </w:p>
    <w:p w14:paraId="3CD030E6" w14:textId="172E13D2" w:rsidR="005F1990" w:rsidRPr="00EB55F5" w:rsidRDefault="005F1990" w:rsidP="005F1990">
      <w:pPr>
        <w:pStyle w:val="ab"/>
        <w:jc w:val="center"/>
        <w:rPr>
          <w:rFonts w:ascii="Times New Roman" w:eastAsia="楷体" w:hAnsi="Times New Roman"/>
          <w:sz w:val="21"/>
          <w:szCs w:val="21"/>
        </w:rPr>
      </w:pPr>
      <w:bookmarkStart w:id="66" w:name="_Ref173641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6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简单神经网络节点图</w:t>
      </w:r>
    </w:p>
    <w:p w14:paraId="19F0B5A2" w14:textId="77777777" w:rsidR="005F1990" w:rsidRPr="00EB55F5" w:rsidRDefault="005F1990" w:rsidP="005F1990">
      <w:pPr>
        <w:rPr>
          <w:rFonts w:ascii="Times New Roman" w:eastAsia="宋体" w:hAnsi="Times New Roman"/>
        </w:rPr>
      </w:pPr>
    </w:p>
    <w:p w14:paraId="4274C5A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假设输入层有</w:t>
      </w:r>
      <w:r w:rsidRPr="00EB55F5">
        <w:rPr>
          <w:rFonts w:ascii="Times New Roman" w:eastAsia="宋体" w:hAnsi="Times New Roman" w:cs="Arial"/>
          <w:color w:val="2E3033"/>
          <w:position w:val="-6"/>
          <w:sz w:val="24"/>
          <w:szCs w:val="24"/>
          <w:shd w:val="clear" w:color="auto" w:fill="FFFFFF"/>
        </w:rPr>
        <w:object w:dxaOrig="200" w:dyaOrig="220" w14:anchorId="6CB5CAB3">
          <v:shape id="_x0000_i1155" type="#_x0000_t75" style="width:9.75pt;height:11.25pt" o:ole="">
            <v:imagedata r:id="rId245" o:title=""/>
          </v:shape>
          <o:OLEObject Type="Embed" ProgID="Equation.DSMT4" ShapeID="_x0000_i1155" DrawAspect="Content" ObjectID="_1647721830" r:id="rId246"/>
        </w:object>
      </w:r>
      <w:r w:rsidRPr="00EB55F5">
        <w:rPr>
          <w:rFonts w:ascii="Times New Roman" w:eastAsia="宋体" w:hAnsi="Times New Roman" w:cs="Arial" w:hint="eastAsia"/>
          <w:color w:val="2E3033"/>
          <w:sz w:val="24"/>
          <w:szCs w:val="24"/>
          <w:shd w:val="clear" w:color="auto" w:fill="FFFFFF"/>
        </w:rPr>
        <w:t>个节点，隐藏层有</w:t>
      </w:r>
      <w:r w:rsidRPr="00EB55F5">
        <w:rPr>
          <w:rFonts w:ascii="Times New Roman" w:eastAsia="宋体" w:hAnsi="Times New Roman" w:cs="Arial"/>
          <w:color w:val="2E3033"/>
          <w:position w:val="-10"/>
          <w:sz w:val="24"/>
          <w:szCs w:val="24"/>
          <w:shd w:val="clear" w:color="auto" w:fill="FFFFFF"/>
        </w:rPr>
        <w:object w:dxaOrig="240" w:dyaOrig="260" w14:anchorId="152E38AE">
          <v:shape id="_x0000_i1156" type="#_x0000_t75" style="width:12pt;height:12.75pt" o:ole="">
            <v:imagedata r:id="rId247" o:title=""/>
          </v:shape>
          <o:OLEObject Type="Embed" ProgID="Equation.DSMT4" ShapeID="_x0000_i1156" DrawAspect="Content" ObjectID="_1647721831" r:id="rId248"/>
        </w:object>
      </w:r>
      <w:r w:rsidRPr="00EB55F5">
        <w:rPr>
          <w:rFonts w:ascii="Times New Roman" w:eastAsia="宋体" w:hAnsi="Times New Roman" w:cs="Arial" w:hint="eastAsia"/>
          <w:color w:val="2E3033"/>
          <w:sz w:val="24"/>
          <w:szCs w:val="24"/>
          <w:shd w:val="clear" w:color="auto" w:fill="FFFFFF"/>
        </w:rPr>
        <w:t>个节点，输出层有一个节点。则</w:t>
      </w:r>
      <w:r w:rsidRPr="00EB55F5">
        <w:rPr>
          <w:rFonts w:ascii="Times New Roman" w:eastAsia="宋体" w:hAnsi="Times New Roman" w:cs="Arial" w:hint="eastAsia"/>
          <w:color w:val="2E3033"/>
          <w:sz w:val="24"/>
          <w:szCs w:val="24"/>
          <w:shd w:val="clear" w:color="auto" w:fill="FFFFFF"/>
        </w:rPr>
        <w:t>b</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是</w:t>
      </w:r>
      <w:r w:rsidRPr="00EB55F5">
        <w:rPr>
          <w:rFonts w:ascii="Times New Roman" w:eastAsia="宋体" w:hAnsi="Times New Roman" w:cs="Arial"/>
          <w:color w:val="2E3033"/>
          <w:position w:val="-10"/>
          <w:sz w:val="24"/>
          <w:szCs w:val="24"/>
          <w:shd w:val="clear" w:color="auto" w:fill="FFFFFF"/>
        </w:rPr>
        <w:object w:dxaOrig="240" w:dyaOrig="260" w14:anchorId="2941243C">
          <v:shape id="_x0000_i1157" type="#_x0000_t75" style="width:12pt;height:12.75pt" o:ole="">
            <v:imagedata r:id="rId247" o:title=""/>
          </v:shape>
          <o:OLEObject Type="Embed" ProgID="Equation.DSMT4" ShapeID="_x0000_i1157" DrawAspect="Content" ObjectID="_1647721832" r:id="rId249"/>
        </w:object>
      </w:r>
      <w:r w:rsidRPr="00EB55F5">
        <w:rPr>
          <w:rFonts w:ascii="Times New Roman" w:eastAsia="宋体" w:hAnsi="Times New Roman" w:cs="Arial" w:hint="eastAsia"/>
          <w:color w:val="2E3033"/>
          <w:sz w:val="24"/>
          <w:szCs w:val="24"/>
          <w:shd w:val="clear" w:color="auto" w:fill="FFFFFF"/>
        </w:rPr>
        <w:t>维向量，</w:t>
      </w:r>
      <w:r w:rsidRPr="00EB55F5">
        <w:rPr>
          <w:rFonts w:ascii="Times New Roman" w:eastAsia="宋体" w:hAnsi="Times New Roman" w:cs="Arial" w:hint="eastAsia"/>
          <w:color w:val="2E3033"/>
          <w:sz w:val="24"/>
          <w:szCs w:val="24"/>
          <w:shd w:val="clear" w:color="auto" w:fill="FFFFFF"/>
        </w:rPr>
        <w:t>b</w:t>
      </w:r>
      <w:r w:rsidRPr="00EB55F5">
        <w:rPr>
          <w:rFonts w:ascii="Times New Roman" w:eastAsia="宋体" w:hAnsi="Times New Roman" w:cs="Arial"/>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是</w:t>
      </w:r>
      <w:r w:rsidRPr="00EB55F5">
        <w:rPr>
          <w:rFonts w:ascii="Times New Roman" w:eastAsia="宋体" w:hAnsi="Times New Roman" w:cs="Arial" w:hint="eastAsia"/>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维向量。</w:t>
      </w:r>
      <w:r w:rsidRPr="00EB55F5">
        <w:rPr>
          <w:rFonts w:ascii="Times New Roman" w:eastAsia="宋体" w:hAnsi="Times New Roman" w:hint="eastAsia"/>
          <w:sz w:val="24"/>
          <w:szCs w:val="24"/>
        </w:rPr>
        <w:t>对于隐藏层的节点</w:t>
      </w:r>
      <w:r w:rsidRPr="00EB55F5">
        <w:rPr>
          <w:rFonts w:ascii="Times New Roman" w:eastAsia="宋体" w:hAnsi="Times New Roman"/>
          <w:position w:val="-12"/>
          <w:sz w:val="24"/>
          <w:szCs w:val="24"/>
        </w:rPr>
        <w:object w:dxaOrig="220" w:dyaOrig="360" w14:anchorId="4317CE0A">
          <v:shape id="_x0000_i1158" type="#_x0000_t75" style="width:11.25pt;height:18pt" o:ole="">
            <v:imagedata r:id="rId250" o:title=""/>
          </v:shape>
          <o:OLEObject Type="Embed" ProgID="Equation.DSMT4" ShapeID="_x0000_i1158" DrawAspect="Content" ObjectID="_1647721833" r:id="rId251"/>
        </w:object>
      </w:r>
      <w:r w:rsidRPr="00EB55F5">
        <w:rPr>
          <w:rFonts w:ascii="Times New Roman" w:eastAsia="宋体" w:hAnsi="Times New Roman" w:hint="eastAsia"/>
          <w:sz w:val="24"/>
          <w:szCs w:val="24"/>
        </w:rPr>
        <w:t>来说</w:t>
      </w:r>
    </w:p>
    <w:p w14:paraId="14D00558" w14:textId="7D8B6D34" w:rsidR="005F1990" w:rsidRPr="00EB55F5" w:rsidRDefault="005F1990" w:rsidP="005F1990">
      <w:pPr>
        <w:pStyle w:val="a3"/>
        <w:rPr>
          <w:rFonts w:ascii="Times New Roman" w:hAnsi="Times New Roman"/>
        </w:rPr>
      </w:pPr>
      <w:bookmarkStart w:id="67" w:name="_Hlk33062007"/>
      <w:r w:rsidRPr="00EB55F5">
        <w:rPr>
          <w:rFonts w:ascii="Times New Roman" w:hAnsi="Times New Roman"/>
        </w:rPr>
        <w:lastRenderedPageBreak/>
        <w:tab/>
      </w:r>
      <w:bookmarkStart w:id="68" w:name="_Ref17384569"/>
      <w:r w:rsidRPr="00EB55F5">
        <w:rPr>
          <w:rFonts w:ascii="Times New Roman" w:hAnsi="Times New Roman"/>
        </w:rPr>
        <w:object w:dxaOrig="2060" w:dyaOrig="700" w14:anchorId="034830F9">
          <v:shape id="_x0000_i1159" type="#_x0000_t75" style="width:102.75pt;height:35.25pt" o:ole="">
            <v:imagedata r:id="rId252" o:title=""/>
          </v:shape>
          <o:OLEObject Type="Embed" ProgID="Equation.DSMT4" ShapeID="_x0000_i1159" DrawAspect="Content" ObjectID="_1647721834" r:id="rId253"/>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3-</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第三章公式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1</w:t>
      </w:r>
      <w:r w:rsidRPr="00EB55F5">
        <w:rPr>
          <w:rFonts w:ascii="Times New Roman" w:hAnsi="Times New Roman"/>
        </w:rPr>
        <w:fldChar w:fldCharType="end"/>
      </w:r>
      <w:bookmarkEnd w:id="68"/>
      <w:r w:rsidRPr="00EB55F5">
        <w:rPr>
          <w:rFonts w:ascii="Times New Roman" w:hAnsi="Times New Roman" w:hint="eastAsia"/>
        </w:rPr>
        <w:t>）</w:t>
      </w:r>
    </w:p>
    <w:bookmarkEnd w:id="67"/>
    <w:p w14:paraId="0B69BAB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1219" w:dyaOrig="320" w14:anchorId="038B840C">
          <v:shape id="_x0000_i1160" type="#_x0000_t75" style="width:60.75pt;height:15.75pt" o:ole="">
            <v:imagedata r:id="rId254" o:title=""/>
          </v:shape>
          <o:OLEObject Type="Embed" ProgID="Equation.DSMT4" ShapeID="_x0000_i1160" DrawAspect="Content" ObjectID="_1647721835" r:id="rId255"/>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20" w:dyaOrig="360" w14:anchorId="1A556DB2">
          <v:shape id="_x0000_i1161" type="#_x0000_t75" style="width:11.25pt;height:18.75pt" o:ole="">
            <v:imagedata r:id="rId256" o:title=""/>
          </v:shape>
          <o:OLEObject Type="Embed" ProgID="Equation.DSMT4" ShapeID="_x0000_i1161" DrawAspect="Content" ObjectID="_1647721836" r:id="rId257"/>
        </w:object>
      </w:r>
      <w:r w:rsidRPr="00EB55F5">
        <w:rPr>
          <w:rFonts w:ascii="Times New Roman" w:eastAsia="宋体" w:hAnsi="Times New Roman" w:hint="eastAsia"/>
          <w:sz w:val="24"/>
          <w:szCs w:val="24"/>
        </w:rPr>
        <w:t>为个隐藏层的第</w:t>
      </w:r>
      <w:r w:rsidRPr="00EB55F5">
        <w:rPr>
          <w:rFonts w:ascii="Times New Roman" w:eastAsia="宋体" w:hAnsi="Times New Roman"/>
          <w:position w:val="-6"/>
          <w:sz w:val="24"/>
          <w:szCs w:val="24"/>
        </w:rPr>
        <w:object w:dxaOrig="139" w:dyaOrig="260" w14:anchorId="5A5E0C03">
          <v:shape id="_x0000_i1162" type="#_x0000_t75" style="width:6.75pt;height:13.5pt" o:ole="">
            <v:imagedata r:id="rId258" o:title=""/>
          </v:shape>
          <o:OLEObject Type="Embed" ProgID="Equation.DSMT4" ShapeID="_x0000_i1162" DrawAspect="Content" ObjectID="_1647721837" r:id="rId259"/>
        </w:object>
      </w:r>
      <w:r w:rsidRPr="00EB55F5">
        <w:rPr>
          <w:rFonts w:ascii="Times New Roman" w:eastAsia="宋体" w:hAnsi="Times New Roman" w:hint="eastAsia"/>
          <w:sz w:val="24"/>
          <w:szCs w:val="24"/>
        </w:rPr>
        <w:t>个节点，</w:t>
      </w:r>
      <w:r w:rsidRPr="00EB55F5">
        <w:rPr>
          <w:rFonts w:ascii="Times New Roman" w:eastAsia="宋体" w:hAnsi="Times New Roman"/>
          <w:position w:val="-14"/>
          <w:sz w:val="24"/>
          <w:szCs w:val="24"/>
        </w:rPr>
        <w:object w:dxaOrig="320" w:dyaOrig="380" w14:anchorId="64FFAF2F">
          <v:shape id="_x0000_i1163" type="#_x0000_t75" style="width:15.75pt;height:19.5pt" o:ole="">
            <v:imagedata r:id="rId260" o:title=""/>
          </v:shape>
          <o:OLEObject Type="Embed" ProgID="Equation.DSMT4" ShapeID="_x0000_i1163" DrawAspect="Content" ObjectID="_1647721838" r:id="rId261"/>
        </w:object>
      </w:r>
      <w:r w:rsidRPr="00EB55F5">
        <w:rPr>
          <w:rFonts w:ascii="Times New Roman" w:eastAsia="宋体" w:hAnsi="Times New Roman" w:hint="eastAsia"/>
          <w:sz w:val="24"/>
          <w:szCs w:val="24"/>
        </w:rPr>
        <w:t>为输入变量</w:t>
      </w:r>
      <w:r w:rsidRPr="00EB55F5">
        <w:rPr>
          <w:rFonts w:ascii="Times New Roman" w:eastAsia="宋体" w:hAnsi="Times New Roman"/>
          <w:position w:val="-14"/>
          <w:sz w:val="24"/>
          <w:szCs w:val="24"/>
        </w:rPr>
        <w:object w:dxaOrig="260" w:dyaOrig="380" w14:anchorId="3FF0895F">
          <v:shape id="_x0000_i1164" type="#_x0000_t75" style="width:13.5pt;height:19.5pt" o:ole="">
            <v:imagedata r:id="rId262" o:title=""/>
          </v:shape>
          <o:OLEObject Type="Embed" ProgID="Equation.DSMT4" ShapeID="_x0000_i1164" DrawAspect="Content" ObjectID="_1647721839" r:id="rId263"/>
        </w:object>
      </w:r>
      <w:r w:rsidRPr="00EB55F5">
        <w:rPr>
          <w:rFonts w:ascii="Times New Roman" w:eastAsia="宋体" w:hAnsi="Times New Roman" w:hint="eastAsia"/>
          <w:sz w:val="24"/>
          <w:szCs w:val="24"/>
        </w:rPr>
        <w:t>的权重值，</w:t>
      </w:r>
      <w:r w:rsidRPr="00EB55F5">
        <w:rPr>
          <w:rFonts w:ascii="Times New Roman" w:eastAsia="宋体" w:hAnsi="Times New Roman"/>
          <w:position w:val="-14"/>
          <w:sz w:val="24"/>
          <w:szCs w:val="24"/>
        </w:rPr>
        <w:object w:dxaOrig="300" w:dyaOrig="380" w14:anchorId="09D2DF8D">
          <v:shape id="_x0000_i1165" type="#_x0000_t75" style="width:15pt;height:19.5pt" o:ole="">
            <v:imagedata r:id="rId264" o:title=""/>
          </v:shape>
          <o:OLEObject Type="Embed" ProgID="Equation.DSMT4" ShapeID="_x0000_i1165" DrawAspect="Content" ObjectID="_1647721840" r:id="rId265"/>
        </w:object>
      </w:r>
      <w:r w:rsidRPr="00EB55F5">
        <w:rPr>
          <w:rFonts w:ascii="Times New Roman" w:eastAsia="宋体" w:hAnsi="Times New Roman" w:hint="eastAsia"/>
          <w:sz w:val="24"/>
          <w:szCs w:val="24"/>
        </w:rPr>
        <w:t>为第</w:t>
      </w:r>
      <w:r w:rsidRPr="00EB55F5">
        <w:rPr>
          <w:rFonts w:ascii="Times New Roman" w:eastAsia="宋体" w:hAnsi="Times New Roman"/>
          <w:position w:val="-10"/>
          <w:sz w:val="24"/>
          <w:szCs w:val="24"/>
        </w:rPr>
        <w:object w:dxaOrig="200" w:dyaOrig="300" w14:anchorId="79D6D61F">
          <v:shape id="_x0000_i1166" type="#_x0000_t75" style="width:9.75pt;height:15pt" o:ole="">
            <v:imagedata r:id="rId266" o:title=""/>
          </v:shape>
          <o:OLEObject Type="Embed" ProgID="Equation.DSMT4" ShapeID="_x0000_i1166" DrawAspect="Content" ObjectID="_1647721841" r:id="rId267"/>
        </w:object>
      </w:r>
      <w:r w:rsidRPr="00EB55F5">
        <w:rPr>
          <w:rFonts w:ascii="Times New Roman" w:eastAsia="宋体" w:hAnsi="Times New Roman" w:hint="eastAsia"/>
          <w:sz w:val="24"/>
          <w:szCs w:val="24"/>
        </w:rPr>
        <w:t>个隐藏层节点的偏置，</w:t>
      </w:r>
      <w:r w:rsidRPr="00EB55F5">
        <w:rPr>
          <w:rFonts w:ascii="Times New Roman" w:eastAsia="宋体" w:hAnsi="Times New Roman"/>
          <w:position w:val="-10"/>
          <w:sz w:val="24"/>
          <w:szCs w:val="24"/>
        </w:rPr>
        <w:object w:dxaOrig="440" w:dyaOrig="320" w14:anchorId="41E1626A">
          <v:shape id="_x0000_i1167" type="#_x0000_t75" style="width:21.75pt;height:15.75pt" o:ole="">
            <v:imagedata r:id="rId268" o:title=""/>
          </v:shape>
          <o:OLEObject Type="Embed" ProgID="Equation.DSMT4" ShapeID="_x0000_i1167" DrawAspect="Content" ObjectID="_1647721842" r:id="rId269"/>
        </w:object>
      </w:r>
      <w:r w:rsidRPr="00EB55F5">
        <w:rPr>
          <w:rFonts w:ascii="Times New Roman" w:eastAsia="宋体" w:hAnsi="Times New Roman" w:hint="eastAsia"/>
          <w:sz w:val="24"/>
          <w:szCs w:val="24"/>
        </w:rPr>
        <w:t>为激活函数。</w:t>
      </w:r>
    </w:p>
    <w:p w14:paraId="722DC038" w14:textId="1B8D25E0"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2240" w:dyaOrig="700" w14:anchorId="7E895FC9">
          <v:shape id="_x0000_i1168" type="#_x0000_t75" style="width:112.5pt;height:35.25pt" o:ole="">
            <v:imagedata r:id="rId270" o:title=""/>
          </v:shape>
          <o:OLEObject Type="Embed" ProgID="Equation.DSMT4" ShapeID="_x0000_i1168" DrawAspect="Content" ObjectID="_1647721843" r:id="rId271"/>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3-</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第三章公式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2</w:t>
      </w:r>
      <w:r w:rsidRPr="00EB55F5">
        <w:rPr>
          <w:rFonts w:ascii="Times New Roman" w:hAnsi="Times New Roman"/>
        </w:rPr>
        <w:fldChar w:fldCharType="end"/>
      </w:r>
      <w:r w:rsidRPr="00EB55F5">
        <w:rPr>
          <w:rFonts w:ascii="Times New Roman" w:hAnsi="Times New Roman" w:hint="eastAsia"/>
        </w:rPr>
        <w:t>）</w:t>
      </w:r>
    </w:p>
    <w:p w14:paraId="60342332" w14:textId="2016E69A"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520" w:dyaOrig="279" w14:anchorId="772C95B5">
          <v:shape id="_x0000_i1169" type="#_x0000_t75" style="width:26.25pt;height:14.25pt" o:ole="">
            <v:imagedata r:id="rId272" o:title=""/>
          </v:shape>
          <o:OLEObject Type="Embed" ProgID="Equation.DSMT4" ShapeID="_x0000_i1169" DrawAspect="Content" ObjectID="_1647721844" r:id="rId273"/>
        </w:object>
      </w:r>
      <w:r w:rsidRPr="00EB55F5">
        <w:rPr>
          <w:rFonts w:ascii="Times New Roman" w:eastAsia="宋体" w:hAnsi="Times New Roman" w:hint="eastAsia"/>
          <w:sz w:val="24"/>
          <w:szCs w:val="24"/>
        </w:rPr>
        <w:t>(</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REF _Ref17364198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1</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hint="eastAsia"/>
          <w:sz w:val="24"/>
          <w:szCs w:val="24"/>
        </w:rPr>
        <w:t>只有一个输出，可以有多个输出</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79" w:dyaOrig="360" w14:anchorId="04782BFB">
          <v:shape id="_x0000_i1170" type="#_x0000_t75" style="width:14.25pt;height:18.75pt" o:ole="">
            <v:imagedata r:id="rId274" o:title=""/>
          </v:shape>
          <o:OLEObject Type="Embed" ProgID="Equation.DSMT4" ShapeID="_x0000_i1170" DrawAspect="Content" ObjectID="_1647721845" r:id="rId275"/>
        </w:object>
      </w:r>
      <w:r w:rsidRPr="00EB55F5">
        <w:rPr>
          <w:rFonts w:ascii="Times New Roman" w:eastAsia="宋体" w:hAnsi="Times New Roman" w:hint="eastAsia"/>
          <w:sz w:val="24"/>
          <w:szCs w:val="24"/>
        </w:rPr>
        <w:t>为个输出层的第</w:t>
      </w:r>
      <w:r w:rsidRPr="00EB55F5">
        <w:rPr>
          <w:rFonts w:ascii="Times New Roman" w:eastAsia="宋体" w:hAnsi="Times New Roman"/>
          <w:position w:val="-6"/>
          <w:sz w:val="24"/>
          <w:szCs w:val="24"/>
        </w:rPr>
        <w:object w:dxaOrig="200" w:dyaOrig="279" w14:anchorId="113BECF7">
          <v:shape id="_x0000_i1171" type="#_x0000_t75" style="width:9.75pt;height:14.25pt" o:ole="">
            <v:imagedata r:id="rId276" o:title=""/>
          </v:shape>
          <o:OLEObject Type="Embed" ProgID="Equation.DSMT4" ShapeID="_x0000_i1171" DrawAspect="Content" ObjectID="_1647721846" r:id="rId277"/>
        </w:object>
      </w:r>
      <w:r w:rsidRPr="00EB55F5">
        <w:rPr>
          <w:rFonts w:ascii="Times New Roman" w:eastAsia="宋体" w:hAnsi="Times New Roman" w:hint="eastAsia"/>
          <w:sz w:val="24"/>
          <w:szCs w:val="24"/>
        </w:rPr>
        <w:t>个节点，</w:t>
      </w:r>
      <w:r w:rsidRPr="00EB55F5">
        <w:rPr>
          <w:rFonts w:ascii="Times New Roman" w:eastAsia="宋体" w:hAnsi="Times New Roman"/>
          <w:position w:val="-14"/>
          <w:sz w:val="24"/>
          <w:szCs w:val="24"/>
        </w:rPr>
        <w:object w:dxaOrig="340" w:dyaOrig="380" w14:anchorId="42FE7CB9">
          <v:shape id="_x0000_i1172" type="#_x0000_t75" style="width:16.5pt;height:19.5pt" o:ole="">
            <v:imagedata r:id="rId278" o:title=""/>
          </v:shape>
          <o:OLEObject Type="Embed" ProgID="Equation.DSMT4" ShapeID="_x0000_i1172" DrawAspect="Content" ObjectID="_1647721847" r:id="rId279"/>
        </w:object>
      </w:r>
      <w:r w:rsidRPr="00EB55F5">
        <w:rPr>
          <w:rFonts w:ascii="Times New Roman" w:eastAsia="宋体" w:hAnsi="Times New Roman" w:hint="eastAsia"/>
          <w:sz w:val="24"/>
          <w:szCs w:val="24"/>
        </w:rPr>
        <w:t>为隐藏变量</w:t>
      </w:r>
      <w:r w:rsidRPr="00EB55F5">
        <w:rPr>
          <w:rFonts w:ascii="Times New Roman" w:eastAsia="宋体" w:hAnsi="Times New Roman"/>
          <w:position w:val="-14"/>
          <w:sz w:val="24"/>
          <w:szCs w:val="24"/>
        </w:rPr>
        <w:object w:dxaOrig="279" w:dyaOrig="380" w14:anchorId="38039981">
          <v:shape id="_x0000_i1173" type="#_x0000_t75" style="width:14.25pt;height:19.5pt" o:ole="">
            <v:imagedata r:id="rId280" o:title=""/>
          </v:shape>
          <o:OLEObject Type="Embed" ProgID="Equation.DSMT4" ShapeID="_x0000_i1173" DrawAspect="Content" ObjectID="_1647721848" r:id="rId281"/>
        </w:object>
      </w:r>
      <w:r w:rsidRPr="00EB55F5">
        <w:rPr>
          <w:rFonts w:ascii="Times New Roman" w:eastAsia="宋体" w:hAnsi="Times New Roman" w:hint="eastAsia"/>
          <w:sz w:val="24"/>
          <w:szCs w:val="24"/>
        </w:rPr>
        <w:t>的权重值，</w:t>
      </w:r>
      <w:r w:rsidRPr="00EB55F5">
        <w:rPr>
          <w:rFonts w:ascii="Times New Roman" w:eastAsia="宋体" w:hAnsi="Times New Roman"/>
          <w:position w:val="-12"/>
          <w:sz w:val="24"/>
          <w:szCs w:val="24"/>
        </w:rPr>
        <w:object w:dxaOrig="340" w:dyaOrig="360" w14:anchorId="7D24AA99">
          <v:shape id="_x0000_i1174" type="#_x0000_t75" style="width:16.5pt;height:18.75pt" o:ole="">
            <v:imagedata r:id="rId282" o:title=""/>
          </v:shape>
          <o:OLEObject Type="Embed" ProgID="Equation.DSMT4" ShapeID="_x0000_i1174" DrawAspect="Content" ObjectID="_1647721849" r:id="rId283"/>
        </w:object>
      </w:r>
      <w:r w:rsidRPr="00EB55F5">
        <w:rPr>
          <w:rFonts w:ascii="Times New Roman" w:eastAsia="宋体" w:hAnsi="Times New Roman" w:hint="eastAsia"/>
          <w:sz w:val="24"/>
          <w:szCs w:val="24"/>
        </w:rPr>
        <w:t>为第</w:t>
      </w:r>
      <w:r w:rsidRPr="00EB55F5">
        <w:rPr>
          <w:rFonts w:ascii="Times New Roman" w:eastAsia="宋体" w:hAnsi="Times New Roman"/>
          <w:position w:val="-6"/>
          <w:sz w:val="24"/>
          <w:szCs w:val="24"/>
        </w:rPr>
        <w:object w:dxaOrig="200" w:dyaOrig="279" w14:anchorId="02B1AD64">
          <v:shape id="_x0000_i1175" type="#_x0000_t75" style="width:9.75pt;height:14.25pt" o:ole="">
            <v:imagedata r:id="rId284" o:title=""/>
          </v:shape>
          <o:OLEObject Type="Embed" ProgID="Equation.DSMT4" ShapeID="_x0000_i1175" DrawAspect="Content" ObjectID="_1647721850" r:id="rId285"/>
        </w:object>
      </w:r>
      <w:r w:rsidRPr="00EB55F5">
        <w:rPr>
          <w:rFonts w:ascii="Times New Roman" w:eastAsia="宋体" w:hAnsi="Times New Roman" w:hint="eastAsia"/>
          <w:sz w:val="24"/>
          <w:szCs w:val="24"/>
        </w:rPr>
        <w:t>个输出节点的偏置，</w:t>
      </w:r>
      <w:r w:rsidRPr="00EB55F5">
        <w:rPr>
          <w:rFonts w:ascii="Times New Roman" w:eastAsia="宋体" w:hAnsi="Times New Roman"/>
          <w:position w:val="-10"/>
          <w:sz w:val="24"/>
          <w:szCs w:val="24"/>
        </w:rPr>
        <w:object w:dxaOrig="480" w:dyaOrig="320" w14:anchorId="755587E7">
          <v:shape id="_x0000_i1176" type="#_x0000_t75" style="width:24pt;height:15.75pt" o:ole="">
            <v:imagedata r:id="rId286" o:title=""/>
          </v:shape>
          <o:OLEObject Type="Embed" ProgID="Equation.DSMT4" ShapeID="_x0000_i1176" DrawAspect="Content" ObjectID="_1647721851" r:id="rId287"/>
        </w:object>
      </w:r>
      <w:r w:rsidRPr="00EB55F5">
        <w:rPr>
          <w:rFonts w:ascii="Times New Roman" w:eastAsia="宋体" w:hAnsi="Times New Roman" w:hint="eastAsia"/>
          <w:sz w:val="24"/>
          <w:szCs w:val="24"/>
        </w:rPr>
        <w:t>为激活函数。</w:t>
      </w:r>
    </w:p>
    <w:p w14:paraId="4B3722EF" w14:textId="77777777" w:rsidR="005F1990" w:rsidRPr="00EB55F5" w:rsidRDefault="005F1990" w:rsidP="005F1990">
      <w:pPr>
        <w:spacing w:line="400" w:lineRule="exact"/>
        <w:rPr>
          <w:rFonts w:ascii="Times New Roman" w:eastAsia="宋体" w:hAnsi="Times New Roman"/>
          <w:sz w:val="24"/>
          <w:szCs w:val="24"/>
        </w:rPr>
      </w:pPr>
    </w:p>
    <w:p w14:paraId="1D4408A3"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9" w:name="_Toc37021198"/>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.2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与</w:t>
      </w:r>
      <w:r w:rsidRPr="00EB55F5">
        <w:rPr>
          <w:rFonts w:ascii="Times New Roman" w:eastAsia="宋体" w:hAnsi="Times New Roman" w:hint="eastAsia"/>
          <w:sz w:val="28"/>
          <w:szCs w:val="28"/>
        </w:rPr>
        <w:t>ANN</w:t>
      </w:r>
      <w:r w:rsidRPr="00EB55F5">
        <w:rPr>
          <w:rFonts w:ascii="Times New Roman" w:eastAsia="宋体" w:hAnsi="Times New Roman" w:hint="eastAsia"/>
          <w:sz w:val="28"/>
          <w:szCs w:val="28"/>
        </w:rPr>
        <w:t>混合预测模型及改进</w:t>
      </w:r>
      <w:bookmarkEnd w:id="69"/>
    </w:p>
    <w:p w14:paraId="560C189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自</w:t>
      </w:r>
      <w:r w:rsidRPr="00EB55F5">
        <w:rPr>
          <w:rFonts w:ascii="Times New Roman" w:eastAsia="宋体" w:hAnsi="Times New Roman" w:hint="eastAsia"/>
          <w:sz w:val="24"/>
          <w:szCs w:val="24"/>
        </w:rPr>
        <w:t>1</w:t>
      </w:r>
      <w:r w:rsidRPr="00EB55F5">
        <w:rPr>
          <w:rFonts w:ascii="Times New Roman" w:eastAsia="宋体" w:hAnsi="Times New Roman"/>
          <w:sz w:val="24"/>
          <w:szCs w:val="24"/>
        </w:rPr>
        <w:t>998</w:t>
      </w:r>
      <w:r w:rsidRPr="00EB55F5">
        <w:rPr>
          <w:rFonts w:ascii="Times New Roman" w:eastAsia="宋体" w:hAnsi="Times New Roman" w:hint="eastAsia"/>
          <w:sz w:val="24"/>
          <w:szCs w:val="24"/>
        </w:rPr>
        <w:t>年经验模态分解法提出以来，经验模态分解算法已经取得了较大的发展，并且理论知识日趋完善。经验模态分解因为其前提假设少，适用性广，提出之后很快就被用于许多理工科领域</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。正如第一章节文献综述所介绍的，使用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然后对其子序列分别进行预测，最后在把预测结果相加这一预测模型框架在许多领域的研究都表明能取得较好的表现性能。然而这一预测模型框架，往往存在模型过多、模型复杂、计算量过大、误差累积、参数难以调优等一系列问题。特别是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算法与机器学习相关算法结合时，例如</w:t>
      </w:r>
      <w:r w:rsidRPr="00EB55F5">
        <w:rPr>
          <w:rFonts w:ascii="Times New Roman" w:eastAsia="宋体" w:hAnsi="Times New Roman" w:hint="eastAsia"/>
          <w:sz w:val="24"/>
          <w:szCs w:val="24"/>
        </w:rPr>
        <w:t>EMD-ANN</w:t>
      </w:r>
      <w:r w:rsidRPr="00EB55F5">
        <w:rPr>
          <w:rFonts w:ascii="Times New Roman" w:eastAsia="宋体" w:hAnsi="Times New Roman"/>
          <w:sz w:val="24"/>
          <w:szCs w:val="24"/>
          <w:vertAlign w:val="superscript"/>
        </w:rPr>
        <w:t>[59,61,62,63,66,68,71,72,84,86]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EMD-SVM</w:t>
      </w:r>
      <w:r w:rsidRPr="00EB55F5">
        <w:rPr>
          <w:rFonts w:ascii="Times New Roman" w:eastAsia="宋体" w:hAnsi="Times New Roman"/>
          <w:sz w:val="24"/>
          <w:szCs w:val="24"/>
          <w:vertAlign w:val="superscript"/>
        </w:rPr>
        <w:t>[58,61,63,64,67,]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w:t>
      </w:r>
      <w:r w:rsidRPr="00EB55F5">
        <w:rPr>
          <w:rFonts w:ascii="Times New Roman" w:eastAsia="宋体" w:hAnsi="Times New Roman"/>
          <w:sz w:val="24"/>
          <w:szCs w:val="24"/>
        </w:rPr>
        <w:t>LATM</w:t>
      </w:r>
      <w:r w:rsidRPr="00EB55F5">
        <w:rPr>
          <w:rFonts w:ascii="Times New Roman" w:eastAsia="宋体" w:hAnsi="Times New Roman"/>
          <w:sz w:val="24"/>
          <w:szCs w:val="24"/>
          <w:vertAlign w:val="superscript"/>
        </w:rPr>
        <w:t>[60]</w:t>
      </w:r>
      <w:r w:rsidRPr="00EB55F5">
        <w:rPr>
          <w:rFonts w:ascii="Times New Roman" w:eastAsia="宋体" w:hAnsi="Times New Roman" w:hint="eastAsia"/>
          <w:sz w:val="24"/>
          <w:szCs w:val="24"/>
        </w:rPr>
        <w:t>等都会出现模型过多所带来的计算量大、超参数过多难以对模型调优等问题。本文针对这些问题提出了一种改进的预测模型结构，并结合实证实验研究模型的表现性能。人工神经网络模型由于具有非线性、非局限性的优良性质，在进行组合预测模型中是最常用的基本模型之一。本章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的混合预测模型改进提出一种基于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混合的单一预测模型。</w:t>
      </w:r>
    </w:p>
    <w:p w14:paraId="2917A48F"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0" w:name="_Toc37021199"/>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.2.1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的预测模型</w:t>
      </w:r>
      <w:bookmarkEnd w:id="70"/>
    </w:p>
    <w:p w14:paraId="0B10BDAC" w14:textId="66C5E90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EB55F5">
        <w:rPr>
          <w:rFonts w:ascii="Times New Roman" w:eastAsia="宋体" w:hAnsi="Times New Roman" w:hint="eastAsia"/>
          <w:noProof/>
          <w:sz w:val="24"/>
          <w:szCs w:val="24"/>
        </w:rPr>
        <w:t>相继被提出，如单尺度分析、多尺度分析、</w:t>
      </w:r>
      <w:r w:rsidRPr="00EB55F5">
        <w:rPr>
          <w:rFonts w:ascii="Times New Roman" w:eastAsia="宋体" w:hAnsi="Times New Roman" w:hint="eastAsia"/>
          <w:noProof/>
          <w:sz w:val="24"/>
          <w:szCs w:val="24"/>
        </w:rPr>
        <w:t>DFA</w:t>
      </w:r>
      <w:r w:rsidRPr="00EB55F5">
        <w:rPr>
          <w:rFonts w:ascii="Times New Roman" w:eastAsia="宋体" w:hAnsi="Times New Roman" w:hint="eastAsia"/>
          <w:noProof/>
          <w:sz w:val="24"/>
          <w:szCs w:val="24"/>
        </w:rPr>
        <w:t>趋势分析、</w:t>
      </w:r>
      <w:r w:rsidRPr="00EB55F5">
        <w:rPr>
          <w:rFonts w:ascii="Times New Roman" w:eastAsia="宋体" w:hAnsi="Times New Roman" w:hint="eastAsia"/>
          <w:noProof/>
          <w:sz w:val="24"/>
          <w:szCs w:val="24"/>
        </w:rPr>
        <w:t>MF-DFA</w:t>
      </w:r>
      <w:r w:rsidRPr="00EB55F5">
        <w:rPr>
          <w:rFonts w:ascii="Times New Roman" w:eastAsia="宋体" w:hAnsi="Times New Roman" w:hint="eastAsia"/>
          <w:noProof/>
          <w:sz w:val="24"/>
          <w:szCs w:val="24"/>
        </w:rPr>
        <w:t>趋势分析</w:t>
      </w:r>
      <w:r w:rsidRPr="00EB55F5">
        <w:rPr>
          <w:rFonts w:ascii="Times New Roman" w:eastAsia="宋体" w:hAnsi="Times New Roman" w:hint="eastAsia"/>
          <w:noProof/>
          <w:sz w:val="24"/>
          <w:szCs w:val="24"/>
          <w:vertAlign w:val="superscript"/>
        </w:rPr>
        <w:t>[</w:t>
      </w:r>
      <w:r w:rsidRPr="00EB55F5">
        <w:rPr>
          <w:rFonts w:ascii="Times New Roman" w:eastAsia="宋体" w:hAnsi="Times New Roman"/>
          <w:noProof/>
          <w:sz w:val="24"/>
          <w:szCs w:val="24"/>
          <w:vertAlign w:val="superscript"/>
        </w:rPr>
        <w:t>57]</w:t>
      </w:r>
      <w:r w:rsidRPr="00EB55F5">
        <w:rPr>
          <w:rFonts w:ascii="Times New Roman" w:eastAsia="宋体" w:hAnsi="Times New Roman" w:hint="eastAsia"/>
          <w:noProof/>
          <w:sz w:val="24"/>
          <w:szCs w:val="24"/>
        </w:rPr>
        <w:t>、先分解后组合</w:t>
      </w:r>
      <w:r w:rsidRPr="00EB55F5">
        <w:rPr>
          <w:rFonts w:ascii="Times New Roman" w:eastAsia="宋体" w:hAnsi="Times New Roman" w:hint="eastAsia"/>
          <w:noProof/>
          <w:sz w:val="24"/>
          <w:szCs w:val="24"/>
          <w:vertAlign w:val="superscript"/>
        </w:rPr>
        <w:t>[</w:t>
      </w:r>
      <w:r w:rsidRPr="00EB55F5">
        <w:rPr>
          <w:rFonts w:ascii="Times New Roman" w:eastAsia="宋体" w:hAnsi="Times New Roman"/>
          <w:noProof/>
          <w:sz w:val="24"/>
          <w:szCs w:val="24"/>
          <w:vertAlign w:val="superscript"/>
        </w:rPr>
        <w:t>84]</w:t>
      </w:r>
      <w:r w:rsidRPr="00EB55F5">
        <w:rPr>
          <w:rFonts w:ascii="Times New Roman" w:eastAsia="宋体" w:hAnsi="Times New Roman" w:hint="eastAsia"/>
          <w:noProof/>
          <w:sz w:val="24"/>
          <w:szCs w:val="24"/>
        </w:rPr>
        <w:t>分析等一些方法。本文所研究的就是基于“先分解后组合”思想的一种方法。先分解后组合的模型框架即首先将复杂的时间序列使用一些分解算法分解成若干子序列，然后再对其子序列进行建模分析预测。</w:t>
      </w:r>
      <w:r w:rsidRPr="00EB55F5">
        <w:rPr>
          <w:rFonts w:ascii="Times New Roman" w:eastAsia="宋体" w:hAnsi="Times New Roman" w:hint="eastAsia"/>
          <w:sz w:val="24"/>
          <w:szCs w:val="24"/>
        </w:rPr>
        <w:t>已有文献所给出的预测模型都是多个预测模型的组合模型。其基本</w:t>
      </w:r>
      <w:r w:rsidRPr="00EB55F5">
        <w:rPr>
          <w:rFonts w:ascii="Times New Roman" w:eastAsia="宋体" w:hAnsi="Times New Roman" w:hint="eastAsia"/>
          <w:sz w:val="24"/>
          <w:szCs w:val="24"/>
        </w:rPr>
        <w:lastRenderedPageBreak/>
        <w:t>结构与混合的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模型相似，如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所示，只是基础预测模型和分解算法略有不同。</w:t>
      </w:r>
    </w:p>
    <w:p w14:paraId="1C491A0C" w14:textId="77777777" w:rsidR="005F1990" w:rsidRPr="00EB55F5" w:rsidRDefault="005F1990" w:rsidP="005F1990">
      <w:pPr>
        <w:ind w:firstLineChars="200" w:firstLine="480"/>
        <w:rPr>
          <w:rFonts w:ascii="Times New Roman" w:eastAsia="宋体" w:hAnsi="Times New Roman"/>
          <w:sz w:val="24"/>
          <w:szCs w:val="24"/>
        </w:rPr>
      </w:pPr>
    </w:p>
    <w:p w14:paraId="3B78F86E"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6D4B9A0F">
          <v:shape id="_x0000_i1177" type="#_x0000_t75" style="width:327pt;height:238.5pt" o:ole="">
            <v:imagedata r:id="rId288" o:title=""/>
          </v:shape>
          <o:OLEObject Type="Embed" ProgID="Visio.Drawing.15" ShapeID="_x0000_i1177" DrawAspect="Content" ObjectID="_1647721852" r:id="rId289"/>
        </w:object>
      </w:r>
    </w:p>
    <w:p w14:paraId="2ADF6509" w14:textId="6CD8CEE5" w:rsidR="005F1990" w:rsidRPr="00EB55F5" w:rsidRDefault="005F1990" w:rsidP="005F1990">
      <w:pPr>
        <w:pStyle w:val="ab"/>
        <w:jc w:val="center"/>
        <w:rPr>
          <w:rFonts w:ascii="Times New Roman" w:eastAsia="楷体" w:hAnsi="Times New Roman"/>
          <w:sz w:val="21"/>
          <w:szCs w:val="21"/>
        </w:rPr>
      </w:pPr>
      <w:bookmarkStart w:id="71" w:name="_Ref1737748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71"/>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混合预测模型结构图</w:t>
      </w:r>
    </w:p>
    <w:p w14:paraId="5733D246" w14:textId="77777777" w:rsidR="005F1990" w:rsidRPr="00EB55F5" w:rsidRDefault="005F1990" w:rsidP="005F1990">
      <w:pPr>
        <w:rPr>
          <w:rFonts w:ascii="Times New Roman" w:eastAsia="宋体" w:hAnsi="Times New Roman"/>
        </w:rPr>
      </w:pPr>
    </w:p>
    <w:p w14:paraId="7A16B69F" w14:textId="0033AC8F"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的预测框架结构如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所示，其主要算法步骤如下：</w:t>
      </w:r>
    </w:p>
    <w:p w14:paraId="5468E0E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：时间序列数据使用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算法进行分解，得到子序列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IMFm</w:t>
      </w:r>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5687FFF6" w14:textId="5B80773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：所有的子序列分别建立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模型，使用前</w:t>
      </w:r>
      <w:r w:rsidRPr="00EB55F5">
        <w:rPr>
          <w:rFonts w:ascii="Times New Roman" w:eastAsia="宋体" w:hAnsi="Times New Roman"/>
          <w:position w:val="-6"/>
          <w:sz w:val="24"/>
          <w:szCs w:val="24"/>
        </w:rPr>
        <w:object w:dxaOrig="139" w:dyaOrig="279" w14:anchorId="08622D02">
          <v:shape id="_x0000_i1178" type="#_x0000_t75" style="width:6.75pt;height:14.25pt" o:ole="">
            <v:imagedata r:id="rId290" o:title=""/>
          </v:shape>
          <o:OLEObject Type="Embed" ProgID="Equation.DSMT4" ShapeID="_x0000_i1178" DrawAspect="Content" ObjectID="_1647721853" r:id="rId291"/>
        </w:object>
      </w:r>
      <w:r w:rsidRPr="00EB55F5">
        <w:rPr>
          <w:rFonts w:ascii="Times New Roman" w:eastAsia="宋体" w:hAnsi="Times New Roman" w:hint="eastAsia"/>
          <w:sz w:val="24"/>
          <w:szCs w:val="24"/>
        </w:rPr>
        <w:t>个序列值，预测第</w:t>
      </w:r>
      <w:r w:rsidRPr="00EB55F5">
        <w:rPr>
          <w:rFonts w:ascii="Times New Roman" w:eastAsia="宋体" w:hAnsi="Times New Roman"/>
          <w:position w:val="-6"/>
          <w:sz w:val="24"/>
          <w:szCs w:val="24"/>
        </w:rPr>
        <w:object w:dxaOrig="440" w:dyaOrig="279" w14:anchorId="39656D6F">
          <v:shape id="_x0000_i1179" type="#_x0000_t75" style="width:21.75pt;height:14.25pt" o:ole="">
            <v:imagedata r:id="rId292" o:title=""/>
          </v:shape>
          <o:OLEObject Type="Embed" ProgID="Equation.DSMT4" ShapeID="_x0000_i1179" DrawAspect="Content" ObjectID="_1647721854" r:id="rId293"/>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3A73739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：对所有子序列的预测结果进行叠加得到最终预测值。</w:t>
      </w:r>
    </w:p>
    <w:p w14:paraId="7A26E915" w14:textId="77777777" w:rsidR="005F1990" w:rsidRPr="00EB55F5" w:rsidRDefault="005F1990" w:rsidP="005F1990">
      <w:pPr>
        <w:ind w:firstLineChars="200" w:firstLine="480"/>
        <w:rPr>
          <w:rFonts w:ascii="Times New Roman" w:eastAsia="宋体" w:hAnsi="Times New Roman"/>
          <w:sz w:val="24"/>
          <w:szCs w:val="24"/>
        </w:rPr>
      </w:pPr>
    </w:p>
    <w:p w14:paraId="41C8BA6C"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118F77E0" wp14:editId="47F68732">
            <wp:extent cx="4505325" cy="229594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4583335" cy="2335699"/>
                    </a:xfrm>
                    <a:prstGeom prst="rect">
                      <a:avLst/>
                    </a:prstGeom>
                  </pic:spPr>
                </pic:pic>
              </a:graphicData>
            </a:graphic>
          </wp:inline>
        </w:drawing>
      </w:r>
    </w:p>
    <w:p w14:paraId="4CA49B5F" w14:textId="163994FB" w:rsidR="005F1990" w:rsidRPr="00EB55F5" w:rsidRDefault="005F1990" w:rsidP="005F1990">
      <w:pPr>
        <w:pStyle w:val="ab"/>
        <w:jc w:val="center"/>
        <w:rPr>
          <w:rFonts w:ascii="Times New Roman" w:eastAsia="楷体" w:hAnsi="Times New Roman"/>
          <w:sz w:val="21"/>
          <w:szCs w:val="21"/>
        </w:rPr>
      </w:pPr>
      <w:bookmarkStart w:id="72" w:name="_Ref1737781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7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模型变量预测示意图</w:t>
      </w:r>
    </w:p>
    <w:p w14:paraId="61E9790E" w14:textId="77777777" w:rsidR="005F1990" w:rsidRPr="00EB55F5" w:rsidRDefault="005F1990" w:rsidP="005F1990">
      <w:pPr>
        <w:rPr>
          <w:rFonts w:ascii="Times New Roman" w:eastAsia="宋体" w:hAnsi="Times New Roman"/>
        </w:rPr>
      </w:pPr>
    </w:p>
    <w:p w14:paraId="54D5FD5A" w14:textId="6C3693E3"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所示，绝大多数学者都是对每一个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和余项都进行建模，最后把每个模型得到的结果叠加作为最后的预测值。如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虚线标识所示，对每一个子序列（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residue</w:t>
      </w:r>
      <w:r w:rsidRPr="00EB55F5">
        <w:rPr>
          <w:rFonts w:ascii="Times New Roman" w:eastAsia="宋体" w:hAnsi="Times New Roman" w:hint="eastAsia"/>
          <w:sz w:val="24"/>
          <w:szCs w:val="24"/>
        </w:rPr>
        <w:t>）分别用前</w:t>
      </w:r>
      <w:bookmarkStart w:id="73" w:name="_Hlk14209273"/>
      <w:r w:rsidRPr="00EB55F5">
        <w:rPr>
          <w:rFonts w:ascii="Times New Roman" w:eastAsia="宋体" w:hAnsi="Times New Roman"/>
          <w:position w:val="-6"/>
          <w:sz w:val="24"/>
          <w:szCs w:val="24"/>
        </w:rPr>
        <w:object w:dxaOrig="139" w:dyaOrig="279" w14:anchorId="03240EA6">
          <v:shape id="_x0000_i1180" type="#_x0000_t75" style="width:6.75pt;height:14.25pt" o:ole="">
            <v:imagedata r:id="rId290" o:title=""/>
          </v:shape>
          <o:OLEObject Type="Embed" ProgID="Equation.DSMT4" ShapeID="_x0000_i1180" DrawAspect="Content" ObjectID="_1647721855" r:id="rId295"/>
        </w:object>
      </w:r>
      <w:r w:rsidRPr="00EB55F5">
        <w:rPr>
          <w:rFonts w:ascii="Times New Roman" w:eastAsia="宋体" w:hAnsi="Times New Roman" w:hint="eastAsia"/>
          <w:sz w:val="24"/>
          <w:szCs w:val="24"/>
        </w:rPr>
        <w:t>项序列值，预测第</w:t>
      </w:r>
      <w:r w:rsidRPr="00EB55F5">
        <w:rPr>
          <w:rFonts w:ascii="Times New Roman" w:eastAsia="宋体" w:hAnsi="Times New Roman"/>
          <w:position w:val="-6"/>
          <w:sz w:val="24"/>
          <w:szCs w:val="24"/>
        </w:rPr>
        <w:object w:dxaOrig="440" w:dyaOrig="279" w14:anchorId="1952A92F">
          <v:shape id="_x0000_i1181" type="#_x0000_t75" style="width:21.75pt;height:14.25pt" o:ole="">
            <v:imagedata r:id="rId292" o:title=""/>
          </v:shape>
          <o:OLEObject Type="Embed" ProgID="Equation.DSMT4" ShapeID="_x0000_i1181" DrawAspect="Content" ObjectID="_1647721856" r:id="rId296"/>
        </w:object>
      </w:r>
      <w:r w:rsidRPr="00EB55F5">
        <w:rPr>
          <w:rFonts w:ascii="Times New Roman" w:eastAsia="宋体" w:hAnsi="Times New Roman" w:hint="eastAsia"/>
          <w:sz w:val="24"/>
          <w:szCs w:val="24"/>
        </w:rPr>
        <w:t>项</w:t>
      </w:r>
      <w:bookmarkEnd w:id="73"/>
      <w:r w:rsidRPr="00EB55F5">
        <w:rPr>
          <w:rFonts w:ascii="Times New Roman" w:eastAsia="宋体" w:hAnsi="Times New Roman" w:hint="eastAsia"/>
          <w:sz w:val="24"/>
          <w:szCs w:val="24"/>
        </w:rPr>
        <w:t>，并使用滑动窗口法预测余下各项。</w:t>
      </w:r>
    </w:p>
    <w:p w14:paraId="30655BC9"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4" w:name="_Toc37021200"/>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的单一预测模型</w:t>
      </w:r>
      <w:bookmarkEnd w:id="74"/>
    </w:p>
    <w:p w14:paraId="3B7EEBB0" w14:textId="61E6C45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的预测模型框架都是对于每一个分解出来的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进行建模预测，然而对于每个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进行建模代价往往要面临极大的计算量这一问题。特别是在使用机器学习模型对每个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预测时往往需要很大的计算量，特别是现在使用支持向量机、人工神经网络等算法在构建模型的时候，往往有一定量的超参数要进行试验调优，所以所组合的模型个数越多也就会有越多的超参数需要去确定。而且在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结果进行叠加的时候往往会造成大量的累积误差，如果有</w:t>
      </w:r>
      <w:r w:rsidRPr="00EB55F5">
        <w:rPr>
          <w:rFonts w:ascii="Times New Roman" w:eastAsia="宋体" w:hAnsi="Times New Roman"/>
          <w:position w:val="-6"/>
          <w:sz w:val="24"/>
          <w:szCs w:val="24"/>
        </w:rPr>
        <w:object w:dxaOrig="260" w:dyaOrig="220" w14:anchorId="1331305E">
          <v:shape id="_x0000_i1182" type="#_x0000_t75" style="width:12.75pt;height:11.25pt" o:ole="">
            <v:imagedata r:id="rId297" o:title=""/>
          </v:shape>
          <o:OLEObject Type="Embed" ProgID="Equation.DSMT4" ShapeID="_x0000_i1182" DrawAspect="Content" ObjectID="_1647721857" r:id="rId298"/>
        </w:object>
      </w:r>
      <w:r w:rsidRPr="00EB55F5">
        <w:rPr>
          <w:rFonts w:ascii="Times New Roman" w:eastAsia="宋体" w:hAnsi="Times New Roman" w:hint="eastAsia"/>
          <w:sz w:val="24"/>
          <w:szCs w:val="24"/>
        </w:rPr>
        <w:t>个模型叠加作为最后结果就会有</w:t>
      </w:r>
      <w:r w:rsidRPr="00EB55F5">
        <w:rPr>
          <w:rFonts w:ascii="Times New Roman" w:eastAsia="宋体" w:hAnsi="Times New Roman"/>
          <w:position w:val="-6"/>
          <w:sz w:val="24"/>
          <w:szCs w:val="24"/>
        </w:rPr>
        <w:object w:dxaOrig="260" w:dyaOrig="220" w14:anchorId="61194AC8">
          <v:shape id="_x0000_i1183" type="#_x0000_t75" style="width:12.75pt;height:11.25pt" o:ole="">
            <v:imagedata r:id="rId299" o:title=""/>
          </v:shape>
          <o:OLEObject Type="Embed" ProgID="Equation.DSMT4" ShapeID="_x0000_i1183" DrawAspect="Content" ObjectID="_1647721858" r:id="rId300"/>
        </w:object>
      </w:r>
      <w:r w:rsidRPr="00EB55F5">
        <w:rPr>
          <w:rFonts w:ascii="Times New Roman" w:eastAsia="宋体" w:hAnsi="Times New Roman" w:hint="eastAsia"/>
          <w:sz w:val="24"/>
          <w:szCs w:val="24"/>
        </w:rPr>
        <w:t>项的模型误差累积。再者有学者研究（</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）表明经过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分解的各项</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往往具有一定的短期相关性，各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的特征之间具有一定的“交互作用</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”，所以如果只是对各个子序列进行建模往往会忽略各子序列之间的相互影响。考虑到这些问题，本文提出了一种基于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算法的单一模型预测框架并基于此框架建立</w:t>
      </w:r>
      <w:r w:rsidRPr="00EB55F5">
        <w:rPr>
          <w:rFonts w:ascii="Times New Roman" w:eastAsia="宋体" w:hAnsi="Times New Roman" w:hint="eastAsia"/>
          <w:sz w:val="24"/>
          <w:szCs w:val="24"/>
        </w:rPr>
        <w:t>S(single</w:t>
      </w:r>
      <w:r w:rsidRPr="00EB55F5">
        <w:rPr>
          <w:rFonts w:ascii="Times New Roman" w:eastAsia="宋体" w:hAnsi="Times New Roman"/>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模型。模型框架如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0F248539" w14:textId="77777777" w:rsidR="005F1990" w:rsidRPr="00EB55F5" w:rsidRDefault="005F1990" w:rsidP="005F1990">
      <w:pPr>
        <w:rPr>
          <w:rFonts w:ascii="Times New Roman" w:eastAsia="宋体" w:hAnsi="Times New Roman"/>
          <w:sz w:val="24"/>
          <w:szCs w:val="24"/>
        </w:rPr>
      </w:pPr>
    </w:p>
    <w:p w14:paraId="07179DB9" w14:textId="77777777" w:rsidR="005F1990" w:rsidRPr="00EB55F5" w:rsidRDefault="005F1990" w:rsidP="005F1990">
      <w:pPr>
        <w:spacing w:line="360" w:lineRule="auto"/>
        <w:ind w:firstLineChars="200" w:firstLine="480"/>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2256C32F">
          <v:shape id="_x0000_i1184" type="#_x0000_t75" style="width:315pt;height:228.75pt" o:ole="">
            <v:imagedata r:id="rId301" o:title=""/>
          </v:shape>
          <o:OLEObject Type="Embed" ProgID="Visio.Drawing.15" ShapeID="_x0000_i1184" DrawAspect="Content" ObjectID="_1647721859" r:id="rId302"/>
        </w:object>
      </w:r>
    </w:p>
    <w:p w14:paraId="300A76A8" w14:textId="5CCE1D6F" w:rsidR="005F1990" w:rsidRPr="00EB55F5" w:rsidRDefault="005F1990" w:rsidP="005F1990">
      <w:pPr>
        <w:pStyle w:val="ab"/>
        <w:jc w:val="center"/>
        <w:rPr>
          <w:rFonts w:ascii="Times New Roman" w:eastAsia="楷体" w:hAnsi="Times New Roman"/>
          <w:sz w:val="21"/>
          <w:szCs w:val="21"/>
        </w:rPr>
      </w:pPr>
      <w:bookmarkStart w:id="75" w:name="_Ref1737806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7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混合的单一预测模型结构图</w:t>
      </w:r>
    </w:p>
    <w:p w14:paraId="1C76EA91" w14:textId="77777777" w:rsidR="005F1990" w:rsidRPr="00EB55F5" w:rsidRDefault="005F1990" w:rsidP="005F1990">
      <w:pPr>
        <w:rPr>
          <w:rFonts w:ascii="Times New Roman" w:eastAsia="宋体" w:hAnsi="Times New Roman"/>
        </w:rPr>
      </w:pPr>
    </w:p>
    <w:p w14:paraId="191186DC" w14:textId="45704FD0"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的预测框架结构如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所示，其主要算法步骤如下：</w:t>
      </w:r>
    </w:p>
    <w:p w14:paraId="506F52A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：时间序列进行使用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算法进行分解，得到子序列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Pr="00EB55F5">
        <w:rPr>
          <w:rFonts w:ascii="Times New Roman" w:eastAsia="宋体" w:hAnsi="Times New Roman" w:hint="eastAsia"/>
          <w:sz w:val="24"/>
          <w:szCs w:val="24"/>
        </w:rPr>
        <w:t>，</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lastRenderedPageBreak/>
        <w:t>IMFm</w:t>
      </w:r>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59C2BB5D" w14:textId="46F6282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758AA475">
          <v:shape id="_x0000_i1185" type="#_x0000_t75" style="width:6.75pt;height:14.25pt" o:ole="">
            <v:imagedata r:id="rId290" o:title=""/>
          </v:shape>
          <o:OLEObject Type="Embed" ProgID="Equation.DSMT4" ShapeID="_x0000_i1185" DrawAspect="Content" ObjectID="_1647721860" r:id="rId303"/>
        </w:object>
      </w:r>
      <w:r w:rsidRPr="00EB55F5">
        <w:rPr>
          <w:rFonts w:ascii="Times New Roman" w:eastAsia="宋体" w:hAnsi="Times New Roman" w:hint="eastAsia"/>
          <w:sz w:val="24"/>
          <w:szCs w:val="24"/>
        </w:rPr>
        <w:t>个序列值，直接预测第</w:t>
      </w:r>
      <w:r w:rsidRPr="00EB55F5">
        <w:rPr>
          <w:rFonts w:ascii="Times New Roman" w:eastAsia="宋体" w:hAnsi="Times New Roman"/>
          <w:position w:val="-6"/>
          <w:sz w:val="24"/>
          <w:szCs w:val="24"/>
        </w:rPr>
        <w:object w:dxaOrig="440" w:dyaOrig="279" w14:anchorId="62D41A28">
          <v:shape id="_x0000_i1186" type="#_x0000_t75" style="width:21.75pt;height:14.25pt" o:ole="">
            <v:imagedata r:id="rId292" o:title=""/>
          </v:shape>
          <o:OLEObject Type="Embed" ProgID="Equation.DSMT4" ShapeID="_x0000_i1186" DrawAspect="Content" ObjectID="_1647721861" r:id="rId304"/>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1E9AD1C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：直接预测最终的结果值。</w:t>
      </w:r>
    </w:p>
    <w:p w14:paraId="346F7858" w14:textId="77777777" w:rsidR="005F1990" w:rsidRPr="00EB55F5" w:rsidRDefault="005F1990" w:rsidP="005F1990">
      <w:pPr>
        <w:ind w:firstLineChars="200" w:firstLine="480"/>
        <w:rPr>
          <w:rFonts w:ascii="Times New Roman" w:eastAsia="宋体" w:hAnsi="Times New Roman"/>
          <w:sz w:val="24"/>
          <w:szCs w:val="24"/>
        </w:rPr>
      </w:pPr>
    </w:p>
    <w:p w14:paraId="33689DC3"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57AD5331" wp14:editId="2F5D6A53">
            <wp:extent cx="4848225" cy="229044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4860134" cy="2296071"/>
                    </a:xfrm>
                    <a:prstGeom prst="rect">
                      <a:avLst/>
                    </a:prstGeom>
                  </pic:spPr>
                </pic:pic>
              </a:graphicData>
            </a:graphic>
          </wp:inline>
        </w:drawing>
      </w:r>
    </w:p>
    <w:p w14:paraId="4F791ADB" w14:textId="226C5EBD" w:rsidR="005F1990" w:rsidRPr="00EB55F5" w:rsidRDefault="005F1990" w:rsidP="005F1990">
      <w:pPr>
        <w:pStyle w:val="ab"/>
        <w:jc w:val="center"/>
        <w:rPr>
          <w:rFonts w:ascii="Times New Roman" w:eastAsia="楷体" w:hAnsi="Times New Roman"/>
          <w:sz w:val="21"/>
          <w:szCs w:val="21"/>
        </w:rPr>
      </w:pPr>
      <w:bookmarkStart w:id="76" w:name="_Ref17378585"/>
      <w:bookmarkStart w:id="77" w:name="_Ref1773766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7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变量预测示意图</w:t>
      </w:r>
      <w:bookmarkEnd w:id="77"/>
    </w:p>
    <w:p w14:paraId="7408154D" w14:textId="77777777" w:rsidR="005F1990" w:rsidRPr="00EB55F5" w:rsidRDefault="005F1990" w:rsidP="005F1990">
      <w:pPr>
        <w:rPr>
          <w:rFonts w:ascii="Times New Roman" w:hAnsi="Times New Roman"/>
        </w:rPr>
      </w:pPr>
    </w:p>
    <w:p w14:paraId="752631B1" w14:textId="030D7CAF"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算法设计思想是把经过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分解出来的子序列当作是不同时域和频域的特征子序列，然后在每个子序列上选择一些滞后变量作为子序列的特征直接预测最后的结果。如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所示把每个</w:t>
      </w:r>
      <w:r w:rsidRPr="00EB55F5">
        <w:rPr>
          <w:rFonts w:ascii="Times New Roman" w:eastAsia="宋体" w:hAnsi="Times New Roman"/>
          <w:position w:val="-12"/>
          <w:sz w:val="24"/>
          <w:szCs w:val="24"/>
        </w:rPr>
        <w:object w:dxaOrig="220" w:dyaOrig="360" w14:anchorId="7DFC61E5">
          <v:shape id="_x0000_i1187" type="#_x0000_t75" style="width:11.25pt;height:18.75pt" o:ole="">
            <v:imagedata r:id="rId306" o:title=""/>
          </v:shape>
          <o:OLEObject Type="Embed" ProgID="Equation.DSMT4" ShapeID="_x0000_i1187" DrawAspect="Content" ObjectID="_1647721862" r:id="rId307"/>
        </w:object>
      </w:r>
      <w:r w:rsidRPr="00EB55F5">
        <w:rPr>
          <w:rFonts w:ascii="Times New Roman" w:eastAsia="宋体" w:hAnsi="Times New Roman" w:hint="eastAsia"/>
          <w:sz w:val="24"/>
          <w:szCs w:val="24"/>
        </w:rPr>
        <w:t>时间点的所有分解值作为</w:t>
      </w:r>
      <w:r w:rsidRPr="00EB55F5">
        <w:rPr>
          <w:rFonts w:ascii="Times New Roman" w:eastAsia="宋体" w:hAnsi="Times New Roman"/>
          <w:position w:val="-12"/>
          <w:sz w:val="24"/>
          <w:szCs w:val="24"/>
        </w:rPr>
        <w:object w:dxaOrig="220" w:dyaOrig="360" w14:anchorId="56448793">
          <v:shape id="_x0000_i1188" type="#_x0000_t75" style="width:11.25pt;height:18.75pt" o:ole="">
            <v:imagedata r:id="rId306" o:title=""/>
          </v:shape>
          <o:OLEObject Type="Embed" ProgID="Equation.DSMT4" ShapeID="_x0000_i1188" DrawAspect="Content" ObjectID="_1647721863" r:id="rId308"/>
        </w:object>
      </w:r>
      <w:r w:rsidRPr="00EB55F5">
        <w:rPr>
          <w:rFonts w:ascii="Times New Roman" w:eastAsia="宋体" w:hAnsi="Times New Roman" w:hint="eastAsia"/>
          <w:sz w:val="24"/>
          <w:szCs w:val="24"/>
        </w:rPr>
        <w:t>的特征向量，最后用这些特征向量组成变量集</w:t>
      </w:r>
      <w:r w:rsidRPr="00EB55F5">
        <w:rPr>
          <w:rFonts w:ascii="Times New Roman" w:eastAsia="宋体" w:hAnsi="Times New Roman"/>
          <w:position w:val="-14"/>
          <w:sz w:val="24"/>
          <w:szCs w:val="24"/>
        </w:rPr>
        <w:object w:dxaOrig="1680" w:dyaOrig="400" w14:anchorId="1E11F622">
          <v:shape id="_x0000_i1189" type="#_x0000_t75" style="width:84pt;height:20.25pt" o:ole="">
            <v:imagedata r:id="rId309" o:title=""/>
          </v:shape>
          <o:OLEObject Type="Embed" ProgID="Equation.DSMT4" ShapeID="_x0000_i1189" DrawAspect="Content" ObjectID="_1647721864" r:id="rId310"/>
        </w:object>
      </w:r>
      <w:r w:rsidRPr="00EB55F5">
        <w:rPr>
          <w:rFonts w:ascii="Times New Roman" w:eastAsia="宋体" w:hAnsi="Times New Roman" w:hint="eastAsia"/>
          <w:sz w:val="24"/>
          <w:szCs w:val="24"/>
        </w:rPr>
        <w:t>，直接去预测最终值</w:t>
      </w:r>
      <w:r w:rsidRPr="00EB55F5">
        <w:rPr>
          <w:rFonts w:ascii="Times New Roman" w:eastAsia="宋体" w:hAnsi="Times New Roman"/>
          <w:position w:val="-12"/>
          <w:sz w:val="24"/>
          <w:szCs w:val="24"/>
        </w:rPr>
        <w:object w:dxaOrig="380" w:dyaOrig="360" w14:anchorId="321C4720">
          <v:shape id="_x0000_i1190" type="#_x0000_t75" style="width:18.75pt;height:18.75pt" o:ole="">
            <v:imagedata r:id="rId311" o:title=""/>
          </v:shape>
          <o:OLEObject Type="Embed" ProgID="Equation.DSMT4" ShapeID="_x0000_i1190" DrawAspect="Content" ObjectID="_1647721865" r:id="rId312"/>
        </w:object>
      </w:r>
      <w:r w:rsidRPr="00EB55F5">
        <w:rPr>
          <w:rFonts w:ascii="Times New Roman" w:eastAsia="宋体" w:hAnsi="Times New Roman" w:hint="eastAsia"/>
          <w:sz w:val="24"/>
          <w:szCs w:val="24"/>
        </w:rPr>
        <w:t>。也就是用每个子序列前</w:t>
      </w:r>
      <w:r w:rsidRPr="00EB55F5">
        <w:rPr>
          <w:rFonts w:ascii="Times New Roman" w:eastAsia="宋体" w:hAnsi="Times New Roman"/>
          <w:position w:val="-6"/>
          <w:sz w:val="24"/>
          <w:szCs w:val="24"/>
        </w:rPr>
        <w:object w:dxaOrig="139" w:dyaOrig="279" w14:anchorId="01E16920">
          <v:shape id="_x0000_i1191" type="#_x0000_t75" style="width:6.75pt;height:14.25pt" o:ole="">
            <v:imagedata r:id="rId290" o:title=""/>
          </v:shape>
          <o:OLEObject Type="Embed" ProgID="Equation.DSMT4" ShapeID="_x0000_i1191" DrawAspect="Content" ObjectID="_1647721866" r:id="rId313"/>
        </w:object>
      </w:r>
      <w:r w:rsidRPr="00EB55F5">
        <w:rPr>
          <w:rFonts w:ascii="Times New Roman" w:eastAsia="宋体" w:hAnsi="Times New Roman" w:hint="eastAsia"/>
          <w:sz w:val="24"/>
          <w:szCs w:val="24"/>
        </w:rPr>
        <w:t>个序列值，共</w:t>
      </w:r>
      <w:r w:rsidRPr="00EB55F5">
        <w:rPr>
          <w:rFonts w:ascii="Times New Roman" w:eastAsia="宋体" w:hAnsi="Times New Roman"/>
          <w:position w:val="-10"/>
          <w:sz w:val="24"/>
          <w:szCs w:val="24"/>
        </w:rPr>
        <w:object w:dxaOrig="960" w:dyaOrig="320" w14:anchorId="3F8AA394">
          <v:shape id="_x0000_i1192" type="#_x0000_t75" style="width:48pt;height:15.75pt" o:ole="">
            <v:imagedata r:id="rId314" o:title=""/>
          </v:shape>
          <o:OLEObject Type="Embed" ProgID="Equation.DSMT4" ShapeID="_x0000_i1192" DrawAspect="Content" ObjectID="_1647721867" r:id="rId315"/>
        </w:object>
      </w:r>
      <w:r w:rsidRPr="00EB55F5">
        <w:rPr>
          <w:rFonts w:ascii="Times New Roman" w:eastAsia="宋体" w:hAnsi="Times New Roman" w:hint="eastAsia"/>
          <w:sz w:val="24"/>
          <w:szCs w:val="24"/>
        </w:rPr>
        <w:t>个的变量去预测第</w:t>
      </w:r>
      <w:r w:rsidRPr="00EB55F5">
        <w:rPr>
          <w:rFonts w:ascii="Times New Roman" w:eastAsia="宋体" w:hAnsi="Times New Roman"/>
          <w:position w:val="-6"/>
          <w:sz w:val="24"/>
          <w:szCs w:val="24"/>
        </w:rPr>
        <w:object w:dxaOrig="440" w:dyaOrig="279" w14:anchorId="44B22C06">
          <v:shape id="_x0000_i1193" type="#_x0000_t75" style="width:21.75pt;height:14.25pt" o:ole="">
            <v:imagedata r:id="rId292" o:title=""/>
          </v:shape>
          <o:OLEObject Type="Embed" ProgID="Equation.DSMT4" ShapeID="_x0000_i1193" DrawAspect="Content" ObjectID="_1647721868" r:id="rId316"/>
        </w:object>
      </w:r>
      <w:r w:rsidRPr="00EB55F5">
        <w:rPr>
          <w:rFonts w:ascii="Times New Roman" w:eastAsia="宋体" w:hAnsi="Times New Roman" w:hint="eastAsia"/>
          <w:sz w:val="24"/>
          <w:szCs w:val="24"/>
        </w:rPr>
        <w:t>项，并使用滑动窗口法预测余下各项。</w:t>
      </w:r>
    </w:p>
    <w:p w14:paraId="554D43EB" w14:textId="77777777" w:rsidR="005F1990" w:rsidRPr="00EB55F5" w:rsidRDefault="005F1990" w:rsidP="005F1990">
      <w:pPr>
        <w:spacing w:line="400" w:lineRule="exact"/>
        <w:ind w:firstLineChars="200" w:firstLine="480"/>
        <w:rPr>
          <w:rFonts w:ascii="Times New Roman" w:eastAsia="宋体" w:hAnsi="Times New Roman"/>
          <w:sz w:val="24"/>
          <w:szCs w:val="24"/>
        </w:rPr>
      </w:pPr>
    </w:p>
    <w:p w14:paraId="10336883"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78" w:name="_Toc37021201"/>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实证分析研究</w:t>
      </w:r>
      <w:bookmarkEnd w:id="78"/>
    </w:p>
    <w:p w14:paraId="1F3D30C6"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9" w:name="_Toc37021202"/>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数据介绍</w:t>
      </w:r>
      <w:bookmarkEnd w:id="79"/>
    </w:p>
    <w:p w14:paraId="0984E4D7" w14:textId="68F1C8DA"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hint="eastAsia"/>
          <w:sz w:val="24"/>
          <w:szCs w:val="24"/>
        </w:rPr>
        <w:t>本文实证研究数据主要选择</w:t>
      </w:r>
      <w:r w:rsidRPr="00EB55F5">
        <w:rPr>
          <w:rFonts w:ascii="Times New Roman" w:eastAsia="宋体" w:hAnsi="Times New Roman" w:cs="Arial"/>
          <w:color w:val="333333"/>
          <w:sz w:val="24"/>
          <w:szCs w:val="24"/>
          <w:shd w:val="clear" w:color="auto" w:fill="FFFFFF"/>
        </w:rPr>
        <w:t>上海证券综合指数简称上证指数</w:t>
      </w:r>
      <w:r w:rsidRPr="00EB55F5">
        <w:rPr>
          <w:rFonts w:ascii="Times New Roman" w:eastAsia="宋体" w:hAnsi="Times New Roman" w:cs="Arial" w:hint="eastAsia"/>
          <w:color w:val="333333"/>
          <w:sz w:val="24"/>
          <w:szCs w:val="24"/>
          <w:shd w:val="clear" w:color="auto" w:fill="FFFFFF"/>
        </w:rPr>
        <w:t>和标准普尔</w:t>
      </w:r>
      <w:r w:rsidRPr="00EB55F5">
        <w:rPr>
          <w:rFonts w:ascii="Times New Roman" w:eastAsia="宋体" w:hAnsi="Times New Roman" w:cs="Arial" w:hint="eastAsia"/>
          <w:color w:val="333333"/>
          <w:sz w:val="24"/>
          <w:szCs w:val="24"/>
          <w:shd w:val="clear" w:color="auto" w:fill="FFFFFF"/>
        </w:rPr>
        <w:t>5</w:t>
      </w:r>
      <w:r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w:t>
      </w:r>
      <w:r w:rsidRPr="00EB55F5">
        <w:rPr>
          <w:rFonts w:ascii="Times New Roman" w:eastAsia="宋体" w:hAnsi="Times New Roman" w:cs="Arial"/>
          <w:color w:val="333333"/>
          <w:sz w:val="24"/>
          <w:szCs w:val="24"/>
          <w:shd w:val="clear" w:color="auto" w:fill="FFFFFF"/>
        </w:rPr>
        <w:t>上证指数</w:t>
      </w:r>
      <w:r w:rsidRPr="00EB55F5">
        <w:rPr>
          <w:rFonts w:ascii="Times New Roman" w:eastAsia="宋体" w:hAnsi="Times New Roman" w:cs="Arial" w:hint="eastAsia"/>
          <w:color w:val="333333"/>
          <w:sz w:val="24"/>
          <w:szCs w:val="24"/>
          <w:shd w:val="clear" w:color="auto" w:fill="FFFFFF"/>
        </w:rPr>
        <w:t>选择从</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990</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w:t>
      </w:r>
      <w:r w:rsidRPr="00EB55F5">
        <w:rPr>
          <w:rFonts w:ascii="Times New Roman" w:eastAsia="宋体" w:hAnsi="Times New Roman" w:cs="Arial" w:hint="eastAsia"/>
          <w:color w:val="333333"/>
          <w:sz w:val="24"/>
          <w:szCs w:val="24"/>
          <w:shd w:val="clear" w:color="auto" w:fill="FFFFFF"/>
        </w:rPr>
        <w:t>日（基准日）</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color w:val="333333"/>
          <w:sz w:val="24"/>
          <w:szCs w:val="24"/>
          <w:shd w:val="clear" w:color="auto" w:fill="FFFFFF"/>
        </w:rPr>
        <w:t>2019</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4</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日的数据共</w:t>
      </w:r>
      <w:r w:rsidRPr="00EB55F5">
        <w:rPr>
          <w:rFonts w:ascii="Times New Roman" w:eastAsia="宋体" w:hAnsi="Times New Roman" w:cs="Arial" w:hint="eastAsia"/>
          <w:color w:val="333333"/>
          <w:sz w:val="24"/>
          <w:szCs w:val="24"/>
          <w:shd w:val="clear" w:color="auto" w:fill="FFFFFF"/>
        </w:rPr>
        <w:t>6</w:t>
      </w:r>
      <w:r w:rsidRPr="00EB55F5">
        <w:rPr>
          <w:rFonts w:ascii="Times New Roman" w:eastAsia="宋体" w:hAnsi="Times New Roman" w:cs="Arial"/>
          <w:color w:val="333333"/>
          <w:sz w:val="24"/>
          <w:szCs w:val="24"/>
          <w:shd w:val="clear" w:color="auto" w:fill="FFFFFF"/>
        </w:rPr>
        <w:t>916</w:t>
      </w:r>
      <w:r w:rsidRPr="00EB55F5">
        <w:rPr>
          <w:rFonts w:ascii="Times New Roman" w:eastAsia="宋体" w:hAnsi="Times New Roman" w:cs="Arial" w:hint="eastAsia"/>
          <w:color w:val="333333"/>
          <w:sz w:val="24"/>
          <w:szCs w:val="24"/>
          <w:shd w:val="clear" w:color="auto" w:fill="FFFFFF"/>
        </w:rPr>
        <w:t>个时间点序列数据。为了数据的一般性，对于标准普尔</w:t>
      </w:r>
      <w:r w:rsidRPr="00EB55F5">
        <w:rPr>
          <w:rFonts w:ascii="Times New Roman" w:eastAsia="宋体" w:hAnsi="Times New Roman" w:cs="Arial" w:hint="eastAsia"/>
          <w:color w:val="333333"/>
          <w:sz w:val="24"/>
          <w:szCs w:val="24"/>
          <w:shd w:val="clear" w:color="auto" w:fill="FFFFFF"/>
        </w:rPr>
        <w:t>5</w:t>
      </w:r>
      <w:r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指数我们也选择相同日期的数据即</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990</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w:t>
      </w:r>
      <w:r w:rsidRPr="00EB55F5">
        <w:rPr>
          <w:rFonts w:ascii="Times New Roman" w:eastAsia="宋体" w:hAnsi="Times New Roman" w:cs="Arial" w:hint="eastAsia"/>
          <w:color w:val="333333"/>
          <w:sz w:val="24"/>
          <w:szCs w:val="24"/>
          <w:shd w:val="clear" w:color="auto" w:fill="FFFFFF"/>
        </w:rPr>
        <w:t>日</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color w:val="333333"/>
          <w:sz w:val="24"/>
          <w:szCs w:val="24"/>
          <w:shd w:val="clear" w:color="auto" w:fill="FFFFFF"/>
        </w:rPr>
        <w:t>2019</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4</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日的数据共</w:t>
      </w:r>
      <w:r w:rsidRPr="00EB55F5">
        <w:rPr>
          <w:rFonts w:ascii="Times New Roman" w:eastAsia="宋体" w:hAnsi="Times New Roman" w:cs="Arial" w:hint="eastAsia"/>
          <w:color w:val="333333"/>
          <w:sz w:val="24"/>
          <w:szCs w:val="24"/>
          <w:shd w:val="clear" w:color="auto" w:fill="FFFFFF"/>
        </w:rPr>
        <w:t>7</w:t>
      </w:r>
      <w:r w:rsidRPr="00EB55F5">
        <w:rPr>
          <w:rFonts w:ascii="Times New Roman" w:eastAsia="宋体" w:hAnsi="Times New Roman" w:cs="Arial"/>
          <w:color w:val="333333"/>
          <w:sz w:val="24"/>
          <w:szCs w:val="24"/>
          <w:shd w:val="clear" w:color="auto" w:fill="FFFFFF"/>
        </w:rPr>
        <w:t>123</w:t>
      </w:r>
      <w:r w:rsidRPr="00EB55F5">
        <w:rPr>
          <w:rFonts w:ascii="Times New Roman" w:eastAsia="宋体" w:hAnsi="Times New Roman" w:cs="Arial" w:hint="eastAsia"/>
          <w:color w:val="333333"/>
          <w:sz w:val="24"/>
          <w:szCs w:val="24"/>
          <w:shd w:val="clear" w:color="auto" w:fill="FFFFFF"/>
        </w:rPr>
        <w:t>个时间点序列数据。考虑到要与线性模型结果作对比研究，线性模型不适合做长期的预测，并且在实际中对于股票指数的预测研究都是根据新的数据来更新参数，所以大部分研究都做的是短时间内的预测。如：</w:t>
      </w:r>
      <w:r w:rsidRPr="00EB55F5">
        <w:rPr>
          <w:rFonts w:ascii="Times New Roman" w:eastAsia="宋体" w:hAnsi="Times New Roman"/>
          <w:sz w:val="24"/>
          <w:szCs w:val="24"/>
        </w:rPr>
        <w:t>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对几个不同地区的股指预测选择</w:t>
      </w:r>
      <w:r w:rsidRPr="00EB55F5">
        <w:rPr>
          <w:rFonts w:ascii="Times New Roman" w:eastAsia="宋体" w:hAnsi="Times New Roman" w:hint="eastAsia"/>
          <w:sz w:val="24"/>
          <w:szCs w:val="24"/>
        </w:rPr>
        <w:t>2</w:t>
      </w:r>
      <w:r w:rsidRPr="00EB55F5">
        <w:rPr>
          <w:rFonts w:ascii="Times New Roman" w:eastAsia="宋体" w:hAnsi="Times New Roman"/>
          <w:sz w:val="24"/>
          <w:szCs w:val="24"/>
        </w:rPr>
        <w:t>50</w:t>
      </w:r>
      <w:r w:rsidRPr="00EB55F5">
        <w:rPr>
          <w:rFonts w:ascii="Times New Roman" w:eastAsia="宋体" w:hAnsi="Times New Roman" w:hint="eastAsia"/>
          <w:sz w:val="24"/>
          <w:szCs w:val="24"/>
        </w:rPr>
        <w:t>个左右的作为测试集</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sz w:val="24"/>
          <w:szCs w:val="24"/>
        </w:rPr>
        <w:t>Carnelossi Furlaneto(2017)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选择</w:t>
      </w:r>
      <w:r w:rsidRPr="00EB55F5">
        <w:rPr>
          <w:rFonts w:ascii="Times New Roman" w:eastAsia="宋体" w:hAnsi="Times New Roman" w:hint="eastAsia"/>
          <w:sz w:val="24"/>
          <w:szCs w:val="24"/>
        </w:rPr>
        <w:t>2</w:t>
      </w:r>
      <w:r w:rsidRPr="00EB55F5">
        <w:rPr>
          <w:rFonts w:ascii="Times New Roman" w:eastAsia="宋体" w:hAnsi="Times New Roman"/>
          <w:sz w:val="24"/>
          <w:szCs w:val="24"/>
        </w:rPr>
        <w:t>50</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lastRenderedPageBreak/>
        <w:t>（大约一年的交易日数）值作为测试集。</w:t>
      </w:r>
      <w:r w:rsidRPr="00EB55F5">
        <w:rPr>
          <w:rFonts w:ascii="Times New Roman" w:eastAsia="宋体" w:hAnsi="Times New Roman" w:cs="Arial" w:hint="eastAsia"/>
          <w:color w:val="333333"/>
          <w:sz w:val="24"/>
          <w:szCs w:val="24"/>
          <w:shd w:val="clear" w:color="auto" w:fill="FFFFFF"/>
        </w:rPr>
        <w:t>本文中每一个数据集我们都选择留下最后</w:t>
      </w:r>
      <w:r w:rsidRPr="00EB55F5">
        <w:rPr>
          <w:rFonts w:ascii="Times New Roman" w:eastAsia="宋体" w:hAnsi="Times New Roman" w:cs="Arial"/>
          <w:color w:val="333333"/>
          <w:sz w:val="24"/>
          <w:szCs w:val="24"/>
          <w:shd w:val="clear" w:color="auto" w:fill="FFFFFF"/>
        </w:rPr>
        <w:t>300</w:t>
      </w:r>
      <w:r w:rsidRPr="00EB55F5">
        <w:rPr>
          <w:rFonts w:ascii="Times New Roman" w:eastAsia="宋体" w:hAnsi="Times New Roman" w:cs="Arial" w:hint="eastAsia"/>
          <w:color w:val="333333"/>
          <w:sz w:val="24"/>
          <w:szCs w:val="24"/>
          <w:shd w:val="clear" w:color="auto" w:fill="FFFFFF"/>
        </w:rPr>
        <w:t>个数据点即一年多的股票指数作为测试数据。数据描述见</w:t>
      </w:r>
      <w:r w:rsidRPr="00EB55F5">
        <w:rPr>
          <w:rFonts w:ascii="Times New Roman" w:eastAsia="宋体" w:hAnsi="Times New Roman" w:cs="Arial"/>
          <w:color w:val="333333"/>
          <w:sz w:val="24"/>
          <w:szCs w:val="24"/>
          <w:shd w:val="clear" w:color="auto" w:fill="FFFFFF"/>
        </w:rPr>
        <w:fldChar w:fldCharType="begin"/>
      </w:r>
      <w:r w:rsidRPr="00EB55F5">
        <w:rPr>
          <w:rFonts w:ascii="Times New Roman" w:eastAsia="宋体" w:hAnsi="Times New Roman" w:cs="Arial"/>
          <w:color w:val="333333"/>
          <w:sz w:val="24"/>
          <w:szCs w:val="24"/>
          <w:shd w:val="clear" w:color="auto" w:fill="FFFFFF"/>
        </w:rPr>
        <w:instrText xml:space="preserve"> </w:instrText>
      </w:r>
      <w:r w:rsidRPr="00EB55F5">
        <w:rPr>
          <w:rFonts w:ascii="Times New Roman" w:eastAsia="宋体" w:hAnsi="Times New Roman" w:cs="Arial" w:hint="eastAsia"/>
          <w:color w:val="333333"/>
          <w:sz w:val="24"/>
          <w:szCs w:val="24"/>
          <w:shd w:val="clear" w:color="auto" w:fill="FFFFFF"/>
        </w:rPr>
        <w:instrText>REF _Ref17378838 \h</w:instrText>
      </w:r>
      <w:r w:rsidRPr="00EB55F5">
        <w:rPr>
          <w:rFonts w:ascii="Times New Roman" w:eastAsia="宋体" w:hAnsi="Times New Roman" w:cs="Arial"/>
          <w:color w:val="333333"/>
          <w:sz w:val="24"/>
          <w:szCs w:val="24"/>
          <w:shd w:val="clear" w:color="auto" w:fill="FFFFFF"/>
        </w:rPr>
        <w:instrText xml:space="preserve">  \* MERGEFORMAT </w:instrText>
      </w:r>
      <w:r w:rsidRPr="00EB55F5">
        <w:rPr>
          <w:rFonts w:ascii="Times New Roman" w:eastAsia="宋体" w:hAnsi="Times New Roman" w:cs="Arial"/>
          <w:color w:val="333333"/>
          <w:sz w:val="24"/>
          <w:szCs w:val="24"/>
          <w:shd w:val="clear" w:color="auto" w:fill="FFFFFF"/>
        </w:rPr>
      </w:r>
      <w:r w:rsidRPr="00EB55F5">
        <w:rPr>
          <w:rFonts w:ascii="Times New Roman" w:eastAsia="宋体" w:hAnsi="Times New Roman" w:cs="Arial"/>
          <w:color w:val="333333"/>
          <w:sz w:val="24"/>
          <w:szCs w:val="24"/>
          <w:shd w:val="clear" w:color="auto" w:fill="FFFFFF"/>
        </w:rPr>
        <w:fldChar w:fldCharType="separate"/>
      </w:r>
      <w:r w:rsidR="005327DD" w:rsidRPr="005327DD">
        <w:rPr>
          <w:rFonts w:ascii="Times New Roman" w:eastAsia="宋体" w:hAnsi="Times New Roman" w:cs="Arial" w:hint="eastAsia"/>
          <w:color w:val="333333"/>
          <w:sz w:val="24"/>
          <w:szCs w:val="24"/>
          <w:shd w:val="clear" w:color="auto" w:fill="FFFFFF"/>
        </w:rPr>
        <w:t>表</w:t>
      </w:r>
      <w:r w:rsidR="005327DD" w:rsidRPr="005327DD">
        <w:rPr>
          <w:rFonts w:ascii="Times New Roman" w:eastAsia="宋体" w:hAnsi="Times New Roman" w:cs="Arial" w:hint="eastAsia"/>
          <w:color w:val="333333"/>
          <w:sz w:val="24"/>
          <w:szCs w:val="24"/>
          <w:shd w:val="clear" w:color="auto" w:fill="FFFFFF"/>
        </w:rPr>
        <w:t>3-</w:t>
      </w:r>
      <w:r w:rsidR="005327DD" w:rsidRPr="005327DD">
        <w:rPr>
          <w:rFonts w:ascii="Times New Roman" w:eastAsia="宋体" w:hAnsi="Times New Roman" w:cs="Arial"/>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fldChar w:fldCharType="end"/>
      </w:r>
      <w:r w:rsidRPr="00EB55F5">
        <w:rPr>
          <w:rFonts w:ascii="Times New Roman" w:eastAsia="宋体" w:hAnsi="Times New Roman" w:cs="Arial" w:hint="eastAsia"/>
          <w:color w:val="333333"/>
          <w:sz w:val="24"/>
          <w:szCs w:val="24"/>
          <w:shd w:val="clear" w:color="auto" w:fill="FFFFFF"/>
        </w:rPr>
        <w:t>。</w:t>
      </w:r>
    </w:p>
    <w:p w14:paraId="4A4BB577" w14:textId="77777777" w:rsidR="005F1990" w:rsidRPr="00EB55F5" w:rsidRDefault="005F1990" w:rsidP="005F1990">
      <w:pPr>
        <w:rPr>
          <w:rFonts w:ascii="Times New Roman" w:eastAsia="宋体" w:hAnsi="Times New Roman" w:cs="Arial"/>
          <w:color w:val="333333"/>
          <w:sz w:val="24"/>
          <w:szCs w:val="24"/>
          <w:shd w:val="clear" w:color="auto" w:fill="FFFFFF"/>
        </w:rPr>
      </w:pPr>
    </w:p>
    <w:p w14:paraId="557D7A42" w14:textId="22B42824" w:rsidR="005F1990" w:rsidRPr="00EB55F5" w:rsidRDefault="005F1990" w:rsidP="005F1990">
      <w:pPr>
        <w:pStyle w:val="ab"/>
        <w:jc w:val="center"/>
        <w:rPr>
          <w:rFonts w:ascii="Times New Roman" w:eastAsia="楷体" w:hAnsi="Times New Roman" w:cs="Arial"/>
          <w:color w:val="333333"/>
          <w:sz w:val="21"/>
          <w:szCs w:val="21"/>
          <w:shd w:val="clear" w:color="auto" w:fill="FFFFFF"/>
        </w:rPr>
      </w:pPr>
      <w:bookmarkStart w:id="80" w:name="_Ref17378838"/>
      <w:r w:rsidRPr="00EB55F5">
        <w:rPr>
          <w:rFonts w:ascii="Times New Roman" w:eastAsia="楷体" w:hAnsi="Times New Roman" w:cs="Arial" w:hint="eastAsia"/>
          <w:color w:val="333333"/>
          <w:sz w:val="21"/>
          <w:szCs w:val="21"/>
          <w:shd w:val="clear" w:color="auto" w:fill="FFFFFF"/>
        </w:rPr>
        <w:t>表</w:t>
      </w:r>
      <w:r w:rsidRPr="00EB55F5">
        <w:rPr>
          <w:rFonts w:ascii="Times New Roman" w:eastAsia="楷体" w:hAnsi="Times New Roman" w:cs="Arial" w:hint="eastAsia"/>
          <w:color w:val="333333"/>
          <w:sz w:val="21"/>
          <w:szCs w:val="21"/>
          <w:shd w:val="clear" w:color="auto" w:fill="FFFFFF"/>
        </w:rPr>
        <w:t>3-</w:t>
      </w:r>
      <w:r w:rsidRPr="00EB55F5">
        <w:rPr>
          <w:rFonts w:ascii="Times New Roman" w:eastAsia="楷体" w:hAnsi="Times New Roman" w:cs="Arial"/>
          <w:color w:val="333333"/>
          <w:sz w:val="21"/>
          <w:szCs w:val="21"/>
          <w:shd w:val="clear" w:color="auto" w:fill="FFFFFF"/>
        </w:rPr>
        <w:fldChar w:fldCharType="begin"/>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hint="eastAsia"/>
          <w:color w:val="333333"/>
          <w:sz w:val="21"/>
          <w:szCs w:val="21"/>
          <w:shd w:val="clear" w:color="auto" w:fill="FFFFFF"/>
        </w:rPr>
        <w:instrText xml:space="preserve">SEQ </w:instrText>
      </w:r>
      <w:r w:rsidRPr="00EB55F5">
        <w:rPr>
          <w:rFonts w:ascii="Times New Roman" w:eastAsia="楷体" w:hAnsi="Times New Roman" w:cs="Arial" w:hint="eastAsia"/>
          <w:color w:val="333333"/>
          <w:sz w:val="21"/>
          <w:szCs w:val="21"/>
          <w:shd w:val="clear" w:color="auto" w:fill="FFFFFF"/>
        </w:rPr>
        <w:instrText>第三章表</w:instrText>
      </w:r>
      <w:r w:rsidRPr="00EB55F5">
        <w:rPr>
          <w:rFonts w:ascii="Times New Roman" w:eastAsia="楷体" w:hAnsi="Times New Roman" w:cs="Arial" w:hint="eastAsia"/>
          <w:color w:val="333333"/>
          <w:sz w:val="21"/>
          <w:szCs w:val="21"/>
          <w:shd w:val="clear" w:color="auto" w:fill="FFFFFF"/>
        </w:rPr>
        <w:instrText xml:space="preserve"> \* ARABIC</w:instrText>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color w:val="333333"/>
          <w:sz w:val="21"/>
          <w:szCs w:val="21"/>
          <w:shd w:val="clear" w:color="auto" w:fill="FFFFFF"/>
        </w:rPr>
        <w:fldChar w:fldCharType="separate"/>
      </w:r>
      <w:r w:rsidR="005327DD">
        <w:rPr>
          <w:rFonts w:ascii="Times New Roman" w:eastAsia="楷体" w:hAnsi="Times New Roman" w:cs="Arial"/>
          <w:noProof/>
          <w:color w:val="333333"/>
          <w:sz w:val="21"/>
          <w:szCs w:val="21"/>
          <w:shd w:val="clear" w:color="auto" w:fill="FFFFFF"/>
        </w:rPr>
        <w:t>1</w:t>
      </w:r>
      <w:r w:rsidRPr="00EB55F5">
        <w:rPr>
          <w:rFonts w:ascii="Times New Roman" w:eastAsia="楷体" w:hAnsi="Times New Roman" w:cs="Arial"/>
          <w:color w:val="333333"/>
          <w:sz w:val="21"/>
          <w:szCs w:val="21"/>
          <w:shd w:val="clear" w:color="auto" w:fill="FFFFFF"/>
        </w:rPr>
        <w:fldChar w:fldCharType="end"/>
      </w:r>
      <w:bookmarkEnd w:id="80"/>
      <w:r w:rsidRPr="00EB55F5">
        <w:rPr>
          <w:rFonts w:ascii="Times New Roman" w:eastAsia="楷体" w:hAnsi="Times New Roman" w:cs="Arial"/>
          <w:color w:val="333333"/>
          <w:sz w:val="21"/>
          <w:szCs w:val="21"/>
          <w:shd w:val="clear" w:color="auto" w:fill="FFFFFF"/>
        </w:rPr>
        <w:t xml:space="preserve"> </w:t>
      </w:r>
      <w:r w:rsidRPr="00EB55F5">
        <w:rPr>
          <w:rFonts w:ascii="Times New Roman" w:eastAsia="楷体" w:hAnsi="Times New Roman" w:cs="Arial" w:hint="eastAsia"/>
          <w:color w:val="333333"/>
          <w:sz w:val="21"/>
          <w:szCs w:val="21"/>
          <w:shd w:val="clear" w:color="auto" w:fill="FFFFFF"/>
        </w:rPr>
        <w:t>数据集描述</w:t>
      </w:r>
    </w:p>
    <w:tbl>
      <w:tblPr>
        <w:tblStyle w:val="af"/>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1056"/>
        <w:gridCol w:w="899"/>
        <w:gridCol w:w="899"/>
        <w:gridCol w:w="2176"/>
      </w:tblGrid>
      <w:tr w:rsidR="005F1990" w:rsidRPr="00EB55F5" w14:paraId="4C6A3451" w14:textId="77777777" w:rsidTr="007B4249">
        <w:trPr>
          <w:jc w:val="center"/>
        </w:trPr>
        <w:tc>
          <w:tcPr>
            <w:tcW w:w="0" w:type="auto"/>
            <w:tcBorders>
              <w:top w:val="single" w:sz="12" w:space="0" w:color="auto"/>
              <w:bottom w:val="single" w:sz="6" w:space="0" w:color="auto"/>
            </w:tcBorders>
          </w:tcPr>
          <w:p w14:paraId="49C8229F"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数据名称</w:t>
            </w:r>
          </w:p>
        </w:tc>
        <w:tc>
          <w:tcPr>
            <w:tcW w:w="0" w:type="auto"/>
            <w:tcBorders>
              <w:top w:val="single" w:sz="12" w:space="0" w:color="auto"/>
              <w:bottom w:val="single" w:sz="6" w:space="0" w:color="auto"/>
            </w:tcBorders>
          </w:tcPr>
          <w:p w14:paraId="1DE51624"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训练数据</w:t>
            </w:r>
          </w:p>
        </w:tc>
        <w:tc>
          <w:tcPr>
            <w:tcW w:w="0" w:type="auto"/>
            <w:tcBorders>
              <w:top w:val="single" w:sz="12" w:space="0" w:color="auto"/>
              <w:bottom w:val="single" w:sz="6" w:space="0" w:color="auto"/>
            </w:tcBorders>
          </w:tcPr>
          <w:p w14:paraId="788F1786"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测试数据</w:t>
            </w:r>
          </w:p>
        </w:tc>
        <w:tc>
          <w:tcPr>
            <w:tcW w:w="0" w:type="auto"/>
            <w:tcBorders>
              <w:top w:val="single" w:sz="12" w:space="0" w:color="auto"/>
              <w:bottom w:val="single" w:sz="6" w:space="0" w:color="auto"/>
            </w:tcBorders>
          </w:tcPr>
          <w:p w14:paraId="24867594"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均值</w:t>
            </w:r>
          </w:p>
        </w:tc>
        <w:tc>
          <w:tcPr>
            <w:tcW w:w="0" w:type="auto"/>
            <w:tcBorders>
              <w:top w:val="single" w:sz="12" w:space="0" w:color="auto"/>
              <w:bottom w:val="single" w:sz="6" w:space="0" w:color="auto"/>
            </w:tcBorders>
          </w:tcPr>
          <w:p w14:paraId="55597905"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方差</w:t>
            </w:r>
          </w:p>
        </w:tc>
        <w:tc>
          <w:tcPr>
            <w:tcW w:w="0" w:type="auto"/>
            <w:tcBorders>
              <w:top w:val="single" w:sz="12" w:space="0" w:color="auto"/>
              <w:bottom w:val="single" w:sz="6" w:space="0" w:color="auto"/>
            </w:tcBorders>
          </w:tcPr>
          <w:p w14:paraId="64848EE1"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数据日期范围</w:t>
            </w:r>
          </w:p>
        </w:tc>
      </w:tr>
      <w:tr w:rsidR="005F1990" w:rsidRPr="00EB55F5" w14:paraId="3AB765C6" w14:textId="77777777" w:rsidTr="007B4249">
        <w:trPr>
          <w:jc w:val="center"/>
        </w:trPr>
        <w:tc>
          <w:tcPr>
            <w:tcW w:w="0" w:type="auto"/>
            <w:tcBorders>
              <w:top w:val="single" w:sz="6" w:space="0" w:color="auto"/>
              <w:bottom w:val="nil"/>
            </w:tcBorders>
          </w:tcPr>
          <w:p w14:paraId="2165D474"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上证指数</w:t>
            </w:r>
          </w:p>
        </w:tc>
        <w:tc>
          <w:tcPr>
            <w:tcW w:w="0" w:type="auto"/>
            <w:tcBorders>
              <w:top w:val="single" w:sz="6" w:space="0" w:color="auto"/>
              <w:bottom w:val="nil"/>
            </w:tcBorders>
          </w:tcPr>
          <w:p w14:paraId="5A94357D"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616</w:t>
            </w:r>
          </w:p>
        </w:tc>
        <w:tc>
          <w:tcPr>
            <w:tcW w:w="0" w:type="auto"/>
            <w:tcBorders>
              <w:top w:val="single" w:sz="6" w:space="0" w:color="auto"/>
              <w:bottom w:val="nil"/>
            </w:tcBorders>
          </w:tcPr>
          <w:p w14:paraId="02D4E3F7"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single" w:sz="6" w:space="0" w:color="auto"/>
              <w:bottom w:val="nil"/>
            </w:tcBorders>
          </w:tcPr>
          <w:p w14:paraId="3C3A2F41"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924.18</w:t>
            </w:r>
          </w:p>
        </w:tc>
        <w:tc>
          <w:tcPr>
            <w:tcW w:w="0" w:type="auto"/>
            <w:tcBorders>
              <w:top w:val="single" w:sz="6" w:space="0" w:color="auto"/>
              <w:bottom w:val="nil"/>
            </w:tcBorders>
          </w:tcPr>
          <w:p w14:paraId="1F33B71F"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071.92</w:t>
            </w:r>
          </w:p>
        </w:tc>
        <w:tc>
          <w:tcPr>
            <w:tcW w:w="0" w:type="auto"/>
            <w:tcBorders>
              <w:top w:val="single" w:sz="6" w:space="0" w:color="auto"/>
              <w:bottom w:val="nil"/>
            </w:tcBorders>
          </w:tcPr>
          <w:p w14:paraId="1E04D6F6"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r w:rsidR="005F1990" w:rsidRPr="00EB55F5" w14:paraId="790AFF97" w14:textId="77777777" w:rsidTr="007B4249">
        <w:trPr>
          <w:jc w:val="center"/>
        </w:trPr>
        <w:tc>
          <w:tcPr>
            <w:tcW w:w="0" w:type="auto"/>
            <w:tcBorders>
              <w:top w:val="nil"/>
              <w:bottom w:val="single" w:sz="12" w:space="0" w:color="auto"/>
            </w:tcBorders>
          </w:tcPr>
          <w:p w14:paraId="28C81E92"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标普</w:t>
            </w:r>
            <w:r w:rsidRPr="00EB55F5">
              <w:rPr>
                <w:rFonts w:ascii="Times New Roman" w:eastAsia="宋体" w:hAnsi="Times New Roman" w:hint="eastAsia"/>
              </w:rPr>
              <w:t>5</w:t>
            </w:r>
            <w:r w:rsidRPr="00EB55F5">
              <w:rPr>
                <w:rFonts w:ascii="Times New Roman" w:eastAsia="宋体" w:hAnsi="Times New Roman"/>
              </w:rPr>
              <w:t>00</w:t>
            </w:r>
          </w:p>
        </w:tc>
        <w:tc>
          <w:tcPr>
            <w:tcW w:w="0" w:type="auto"/>
            <w:tcBorders>
              <w:top w:val="nil"/>
              <w:bottom w:val="single" w:sz="12" w:space="0" w:color="auto"/>
            </w:tcBorders>
          </w:tcPr>
          <w:p w14:paraId="20497F03"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rPr>
              <w:t>6823</w:t>
            </w:r>
          </w:p>
        </w:tc>
        <w:tc>
          <w:tcPr>
            <w:tcW w:w="0" w:type="auto"/>
            <w:tcBorders>
              <w:top w:val="nil"/>
              <w:bottom w:val="single" w:sz="12" w:space="0" w:color="auto"/>
            </w:tcBorders>
          </w:tcPr>
          <w:p w14:paraId="3E9A63DE"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nil"/>
              <w:bottom w:val="single" w:sz="12" w:space="0" w:color="auto"/>
            </w:tcBorders>
          </w:tcPr>
          <w:p w14:paraId="43F603F4"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253.42</w:t>
            </w:r>
          </w:p>
        </w:tc>
        <w:tc>
          <w:tcPr>
            <w:tcW w:w="0" w:type="auto"/>
            <w:tcBorders>
              <w:top w:val="nil"/>
              <w:bottom w:val="single" w:sz="12" w:space="0" w:color="auto"/>
            </w:tcBorders>
          </w:tcPr>
          <w:p w14:paraId="50028C58"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01.77</w:t>
            </w:r>
          </w:p>
        </w:tc>
        <w:tc>
          <w:tcPr>
            <w:tcW w:w="0" w:type="auto"/>
            <w:tcBorders>
              <w:top w:val="nil"/>
              <w:bottom w:val="single" w:sz="12" w:space="0" w:color="auto"/>
            </w:tcBorders>
          </w:tcPr>
          <w:p w14:paraId="0CCEEA9B"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bl>
    <w:p w14:paraId="35FC4868" w14:textId="77777777" w:rsidR="005F1990" w:rsidRPr="00EB55F5" w:rsidRDefault="005F1990" w:rsidP="005F1990">
      <w:pPr>
        <w:rPr>
          <w:rFonts w:ascii="Times New Roman" w:eastAsia="宋体" w:hAnsi="Times New Roman"/>
          <w:sz w:val="24"/>
          <w:szCs w:val="24"/>
        </w:rPr>
      </w:pPr>
    </w:p>
    <w:p w14:paraId="2A727DB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1" w:name="_Toc37021203"/>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的数据分解</w:t>
      </w:r>
      <w:bookmarkEnd w:id="81"/>
    </w:p>
    <w:p w14:paraId="054CED2F" w14:textId="414CB674"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本小节主要是依据数据差分变换规则，对数据进行预处理然后再进行分解。</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分解算法最初提出是解决复杂的信号问题，信号序列一般都是高频、趋势性不强。然而，如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_Ref17379235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fldChar w:fldCharType="separate"/>
      </w:r>
      <w:r w:rsidR="005327DD">
        <w:rPr>
          <w:rFonts w:ascii="Times New Roman" w:eastAsia="宋体" w:hAnsi="Times New Roman" w:hint="eastAsia"/>
          <w:b/>
          <w:bCs/>
          <w:sz w:val="24"/>
          <w:szCs w:val="24"/>
        </w:rPr>
        <w:t>错误</w:t>
      </w:r>
      <w:r w:rsidR="005327DD">
        <w:rPr>
          <w:rFonts w:ascii="Times New Roman" w:eastAsia="宋体" w:hAnsi="Times New Roman" w:hint="eastAsia"/>
          <w:b/>
          <w:bCs/>
          <w:sz w:val="24"/>
          <w:szCs w:val="24"/>
        </w:rPr>
        <w:t>!</w:t>
      </w:r>
      <w:r w:rsidR="005327DD">
        <w:rPr>
          <w:rFonts w:ascii="Times New Roman" w:eastAsia="宋体" w:hAnsi="Times New Roman" w:hint="eastAsia"/>
          <w:b/>
          <w:bCs/>
          <w:sz w:val="24"/>
          <w:szCs w:val="24"/>
        </w:rPr>
        <w:t>未找到引用源。</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_Ref17379245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虚线所示，本文处理的股票指数时间序列具有较强的局部趋势性并且频率较低。所以本文对数据进行一步差分预处理。文献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87,88]</w:t>
      </w:r>
      <w:r w:rsidRPr="00EB55F5">
        <w:rPr>
          <w:rFonts w:ascii="Times New Roman" w:eastAsia="宋体" w:hAnsi="Times New Roman" w:hint="eastAsia"/>
          <w:sz w:val="24"/>
          <w:szCs w:val="24"/>
        </w:rPr>
        <w:t>认为差分运算可以放大高频信息，显示高频信息引起的极值点，从而为提高频率分辨率提供了可能</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88]</w:t>
      </w:r>
      <w:r w:rsidRPr="00EB55F5">
        <w:rPr>
          <w:rFonts w:ascii="Times New Roman" w:eastAsia="宋体" w:hAnsi="Times New Roman" w:hint="eastAsia"/>
          <w:sz w:val="24"/>
          <w:szCs w:val="24"/>
        </w:rPr>
        <w:t>。而且差分数据可以对数据进行缩放，在学习类算法中对数据缩放是加快学习速度的一个重要方法。</w:t>
      </w:r>
    </w:p>
    <w:p w14:paraId="7333DD8B" w14:textId="77777777" w:rsidR="005F1990" w:rsidRPr="00EB55F5" w:rsidRDefault="005F1990" w:rsidP="005F1990">
      <w:pPr>
        <w:ind w:firstLineChars="200" w:firstLine="480"/>
        <w:rPr>
          <w:rFonts w:ascii="Times New Roman" w:eastAsia="宋体" w:hAnsi="Times New Roman"/>
          <w:sz w:val="24"/>
          <w:szCs w:val="24"/>
        </w:rPr>
      </w:pPr>
    </w:p>
    <w:p w14:paraId="27C7038D"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2DC4BEBB" wp14:editId="6FD5D7D5">
            <wp:extent cx="4924425" cy="33553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17">
                      <a:extLst>
                        <a:ext uri="{28A0092B-C50C-407E-A947-70E740481C1C}">
                          <a14:useLocalDpi xmlns:a14="http://schemas.microsoft.com/office/drawing/2010/main" val="0"/>
                        </a:ext>
                      </a:extLst>
                    </a:blip>
                    <a:stretch>
                      <a:fillRect/>
                    </a:stretch>
                  </pic:blipFill>
                  <pic:spPr>
                    <a:xfrm>
                      <a:off x="0" y="0"/>
                      <a:ext cx="5418189" cy="3691789"/>
                    </a:xfrm>
                    <a:prstGeom prst="rect">
                      <a:avLst/>
                    </a:prstGeom>
                  </pic:spPr>
                </pic:pic>
              </a:graphicData>
            </a:graphic>
          </wp:inline>
        </w:drawing>
      </w:r>
    </w:p>
    <w:p w14:paraId="18DFFAFD" w14:textId="430F3036"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6</w:t>
      </w:r>
      <w:r w:rsidRPr="00EB55F5">
        <w:rPr>
          <w:rFonts w:ascii="Times New Roman" w:eastAsia="楷体" w:hAnsi="Times New Roman"/>
          <w:sz w:val="21"/>
          <w:szCs w:val="21"/>
        </w:rPr>
        <w:fldChar w:fldCharType="end"/>
      </w:r>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上证指数原时间序列数据和差分后的时间序列数据</w:t>
      </w:r>
    </w:p>
    <w:p w14:paraId="63AC6951" w14:textId="77777777" w:rsidR="005F1990" w:rsidRPr="00EB55F5" w:rsidRDefault="005F1990" w:rsidP="005F1990">
      <w:pPr>
        <w:rPr>
          <w:rFonts w:ascii="Times New Roman" w:eastAsia="宋体" w:hAnsi="Times New Roman"/>
        </w:rPr>
      </w:pPr>
    </w:p>
    <w:p w14:paraId="6851251C" w14:textId="55E32DC5"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此外，根据第二章</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分解原理内容我们知道经验模态分解是由数据驱动的序列分解方式，再进一步讲经验模态分解是由序列的极值点驱动的序列分解方式，因为它主要是依据由极值点拟合的上下包络线分解的一种分解算法。所以我</w:t>
      </w:r>
      <w:r w:rsidRPr="00EB55F5">
        <w:rPr>
          <w:rFonts w:ascii="Times New Roman" w:eastAsia="宋体" w:hAnsi="Times New Roman" w:hint="eastAsia"/>
          <w:sz w:val="24"/>
          <w:szCs w:val="24"/>
        </w:rPr>
        <w:lastRenderedPageBreak/>
        <w:t>们可以知道当一个序列的极值点越多的话则上下包络线越接近真实的序列的局部极值。</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_Ref29215632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中我们比较了股票指数的原序列和其差分后序列的极值点个数，可知本文中的两个股票指数序列差分后会有更多的极值点，可以使得上下包络线更加接近原始序列，也使得更多的点在包络线上。从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_Ref17379235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fldChar w:fldCharType="separate"/>
      </w:r>
      <w:r w:rsidR="005327DD">
        <w:rPr>
          <w:rFonts w:ascii="Times New Roman" w:eastAsia="宋体" w:hAnsi="Times New Roman" w:hint="eastAsia"/>
          <w:b/>
          <w:bCs/>
          <w:sz w:val="24"/>
          <w:szCs w:val="24"/>
        </w:rPr>
        <w:t>错误</w:t>
      </w:r>
      <w:r w:rsidR="005327DD">
        <w:rPr>
          <w:rFonts w:ascii="Times New Roman" w:eastAsia="宋体" w:hAnsi="Times New Roman" w:hint="eastAsia"/>
          <w:b/>
          <w:bCs/>
          <w:sz w:val="24"/>
          <w:szCs w:val="24"/>
        </w:rPr>
        <w:t>!</w:t>
      </w:r>
      <w:r w:rsidR="005327DD">
        <w:rPr>
          <w:rFonts w:ascii="Times New Roman" w:eastAsia="宋体" w:hAnsi="Times New Roman" w:hint="eastAsia"/>
          <w:b/>
          <w:bCs/>
          <w:sz w:val="24"/>
          <w:szCs w:val="24"/>
        </w:rPr>
        <w:t>未找到引用源。</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_Ref17379245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也可以看出差分后的序列的极值点比原序列极值点要多。同时，增加极值点个数减弱端点效应的影响这一点对于第四章的研究内容有重要的意义。</w:t>
      </w:r>
    </w:p>
    <w:p w14:paraId="0C099777" w14:textId="77777777" w:rsidR="005F1990" w:rsidRPr="00EB55F5" w:rsidRDefault="005F1990" w:rsidP="005F1990">
      <w:pPr>
        <w:rPr>
          <w:rFonts w:ascii="Times New Roman" w:eastAsia="宋体" w:hAnsi="Times New Roman"/>
          <w:b/>
          <w:bCs/>
          <w:sz w:val="24"/>
          <w:szCs w:val="24"/>
        </w:rPr>
      </w:pPr>
    </w:p>
    <w:p w14:paraId="6704601C" w14:textId="77777777" w:rsidR="005F1990" w:rsidRPr="00EB55F5" w:rsidRDefault="005F1990" w:rsidP="005F1990">
      <w:pPr>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79C606A7" wp14:editId="3CFA33AC">
            <wp:extent cx="5038725" cy="3090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318">
                      <a:extLst>
                        <a:ext uri="{28A0092B-C50C-407E-A947-70E740481C1C}">
                          <a14:useLocalDpi xmlns:a14="http://schemas.microsoft.com/office/drawing/2010/main" val="0"/>
                        </a:ext>
                      </a:extLst>
                    </a:blip>
                    <a:stretch>
                      <a:fillRect/>
                    </a:stretch>
                  </pic:blipFill>
                  <pic:spPr>
                    <a:xfrm>
                      <a:off x="0" y="0"/>
                      <a:ext cx="5278076" cy="3237033"/>
                    </a:xfrm>
                    <a:prstGeom prst="rect">
                      <a:avLst/>
                    </a:prstGeom>
                  </pic:spPr>
                </pic:pic>
              </a:graphicData>
            </a:graphic>
          </wp:inline>
        </w:drawing>
      </w:r>
    </w:p>
    <w:p w14:paraId="2DE7EEA3" w14:textId="1DA4805E" w:rsidR="005F1990" w:rsidRPr="00EB55F5" w:rsidRDefault="005F1990" w:rsidP="005F1990">
      <w:pPr>
        <w:pStyle w:val="ab"/>
        <w:jc w:val="center"/>
        <w:rPr>
          <w:rFonts w:ascii="Times New Roman" w:eastAsia="楷体" w:hAnsi="Times New Roman"/>
          <w:sz w:val="21"/>
          <w:szCs w:val="21"/>
        </w:rPr>
      </w:pPr>
      <w:bookmarkStart w:id="82" w:name="_Ref1737924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8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指数原时间序列和差分后的时间序列数据</w:t>
      </w:r>
    </w:p>
    <w:p w14:paraId="35BA9C3C" w14:textId="77777777" w:rsidR="005F1990" w:rsidRPr="00EB55F5" w:rsidRDefault="005F1990" w:rsidP="005F1990">
      <w:pPr>
        <w:rPr>
          <w:rFonts w:ascii="Times New Roman" w:eastAsia="宋体" w:hAnsi="Times New Roman"/>
        </w:rPr>
      </w:pPr>
    </w:p>
    <w:p w14:paraId="53088C67" w14:textId="746ED40B" w:rsidR="005F1990" w:rsidRPr="00EB55F5" w:rsidRDefault="005F1990" w:rsidP="005F1990">
      <w:pPr>
        <w:pStyle w:val="ab"/>
        <w:jc w:val="center"/>
        <w:rPr>
          <w:rFonts w:ascii="Times New Roman" w:eastAsia="楷体" w:hAnsi="Times New Roman"/>
          <w:sz w:val="21"/>
          <w:szCs w:val="21"/>
        </w:rPr>
      </w:pPr>
      <w:bookmarkStart w:id="83" w:name="_Ref29215632"/>
      <w:bookmarkStart w:id="84" w:name="_Ref17379695"/>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8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数据集的极值点</w:t>
      </w:r>
      <w:bookmarkEnd w:id="84"/>
      <w:r w:rsidRPr="00EB55F5">
        <w:rPr>
          <w:rFonts w:ascii="Times New Roman" w:eastAsia="楷体" w:hAnsi="Times New Roman" w:hint="eastAsia"/>
          <w:sz w:val="21"/>
          <w:szCs w:val="21"/>
        </w:rPr>
        <w:t>情况</w:t>
      </w: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456"/>
        <w:gridCol w:w="1866"/>
        <w:gridCol w:w="1661"/>
        <w:gridCol w:w="1661"/>
      </w:tblGrid>
      <w:tr w:rsidR="005F1990" w:rsidRPr="00EB55F5" w14:paraId="3AC72550" w14:textId="77777777" w:rsidTr="007B4249">
        <w:trPr>
          <w:jc w:val="center"/>
        </w:trPr>
        <w:tc>
          <w:tcPr>
            <w:tcW w:w="1000" w:type="pct"/>
            <w:tcBorders>
              <w:top w:val="single" w:sz="12" w:space="0" w:color="auto"/>
              <w:bottom w:val="single" w:sz="6" w:space="0" w:color="auto"/>
            </w:tcBorders>
          </w:tcPr>
          <w:p w14:paraId="09FF26C2"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数据名称</w:t>
            </w:r>
          </w:p>
        </w:tc>
        <w:tc>
          <w:tcPr>
            <w:tcW w:w="876" w:type="pct"/>
            <w:tcBorders>
              <w:top w:val="single" w:sz="12" w:space="0" w:color="auto"/>
              <w:bottom w:val="single" w:sz="6" w:space="0" w:color="auto"/>
            </w:tcBorders>
          </w:tcPr>
          <w:p w14:paraId="1C7EA410" w14:textId="77777777" w:rsidR="005F1990" w:rsidRPr="00EB55F5" w:rsidRDefault="005F1990" w:rsidP="007B4249">
            <w:pPr>
              <w:spacing w:line="360" w:lineRule="auto"/>
              <w:jc w:val="center"/>
              <w:rPr>
                <w:rFonts w:ascii="Times New Roman" w:eastAsia="宋体" w:hAnsi="Times New Roman"/>
              </w:rPr>
            </w:pPr>
          </w:p>
        </w:tc>
        <w:tc>
          <w:tcPr>
            <w:tcW w:w="1123" w:type="pct"/>
            <w:tcBorders>
              <w:top w:val="single" w:sz="12" w:space="0" w:color="auto"/>
              <w:bottom w:val="single" w:sz="6" w:space="0" w:color="auto"/>
            </w:tcBorders>
          </w:tcPr>
          <w:p w14:paraId="4168CD82"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极大值点个数</w:t>
            </w:r>
          </w:p>
        </w:tc>
        <w:tc>
          <w:tcPr>
            <w:tcW w:w="1000" w:type="pct"/>
            <w:tcBorders>
              <w:top w:val="single" w:sz="12" w:space="0" w:color="auto"/>
              <w:bottom w:val="single" w:sz="6" w:space="0" w:color="auto"/>
            </w:tcBorders>
          </w:tcPr>
          <w:p w14:paraId="6CA0C9F1"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极小值点个数</w:t>
            </w:r>
          </w:p>
        </w:tc>
        <w:tc>
          <w:tcPr>
            <w:tcW w:w="1000" w:type="pct"/>
            <w:tcBorders>
              <w:top w:val="single" w:sz="12" w:space="0" w:color="auto"/>
              <w:bottom w:val="single" w:sz="6" w:space="0" w:color="auto"/>
            </w:tcBorders>
          </w:tcPr>
          <w:p w14:paraId="6F701AF5"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极值点个数</w:t>
            </w:r>
          </w:p>
        </w:tc>
      </w:tr>
      <w:tr w:rsidR="005F1990" w:rsidRPr="00EB55F5" w14:paraId="2779594C" w14:textId="77777777" w:rsidTr="007B4249">
        <w:trPr>
          <w:jc w:val="center"/>
        </w:trPr>
        <w:tc>
          <w:tcPr>
            <w:tcW w:w="1000" w:type="pct"/>
            <w:tcBorders>
              <w:top w:val="single" w:sz="6" w:space="0" w:color="auto"/>
            </w:tcBorders>
          </w:tcPr>
          <w:p w14:paraId="04EF2EBB"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上证指数</w:t>
            </w:r>
          </w:p>
        </w:tc>
        <w:tc>
          <w:tcPr>
            <w:tcW w:w="876" w:type="pct"/>
            <w:tcBorders>
              <w:top w:val="single" w:sz="6" w:space="0" w:color="auto"/>
            </w:tcBorders>
          </w:tcPr>
          <w:p w14:paraId="66E0660B"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Borders>
              <w:top w:val="single" w:sz="6" w:space="0" w:color="auto"/>
            </w:tcBorders>
          </w:tcPr>
          <w:p w14:paraId="49B790FB"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2241D6FC"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52E1474E"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332</w:t>
            </w:r>
          </w:p>
        </w:tc>
      </w:tr>
      <w:tr w:rsidR="005F1990" w:rsidRPr="00EB55F5" w14:paraId="29BCF1E1" w14:textId="77777777" w:rsidTr="007B4249">
        <w:trPr>
          <w:jc w:val="center"/>
        </w:trPr>
        <w:tc>
          <w:tcPr>
            <w:tcW w:w="1000" w:type="pct"/>
          </w:tcPr>
          <w:p w14:paraId="756389E7" w14:textId="77777777" w:rsidR="005F1990" w:rsidRPr="00EB55F5" w:rsidRDefault="005F1990" w:rsidP="007B4249">
            <w:pPr>
              <w:spacing w:line="360" w:lineRule="auto"/>
              <w:jc w:val="center"/>
              <w:rPr>
                <w:rFonts w:ascii="Times New Roman" w:eastAsia="宋体" w:hAnsi="Times New Roman"/>
              </w:rPr>
            </w:pPr>
          </w:p>
        </w:tc>
        <w:tc>
          <w:tcPr>
            <w:tcW w:w="876" w:type="pct"/>
          </w:tcPr>
          <w:p w14:paraId="06AE6632"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Pr>
          <w:p w14:paraId="6B9348A1"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265</w:t>
            </w:r>
          </w:p>
        </w:tc>
        <w:tc>
          <w:tcPr>
            <w:tcW w:w="1000" w:type="pct"/>
          </w:tcPr>
          <w:p w14:paraId="0C5638BC"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264</w:t>
            </w:r>
          </w:p>
        </w:tc>
        <w:tc>
          <w:tcPr>
            <w:tcW w:w="1000" w:type="pct"/>
          </w:tcPr>
          <w:p w14:paraId="62CB3BAB"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529</w:t>
            </w:r>
          </w:p>
        </w:tc>
      </w:tr>
      <w:tr w:rsidR="005F1990" w:rsidRPr="00EB55F5" w14:paraId="714764B0" w14:textId="77777777" w:rsidTr="007B4249">
        <w:trPr>
          <w:jc w:val="center"/>
        </w:trPr>
        <w:tc>
          <w:tcPr>
            <w:tcW w:w="1000" w:type="pct"/>
          </w:tcPr>
          <w:p w14:paraId="509807A6"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标普</w:t>
            </w:r>
            <w:r w:rsidRPr="00EB55F5">
              <w:rPr>
                <w:rFonts w:ascii="Times New Roman" w:eastAsia="宋体" w:hAnsi="Times New Roman" w:hint="eastAsia"/>
              </w:rPr>
              <w:t>5</w:t>
            </w:r>
            <w:r w:rsidRPr="00EB55F5">
              <w:rPr>
                <w:rFonts w:ascii="Times New Roman" w:eastAsia="宋体" w:hAnsi="Times New Roman"/>
              </w:rPr>
              <w:t>00</w:t>
            </w:r>
            <w:r w:rsidRPr="00EB55F5">
              <w:rPr>
                <w:rFonts w:ascii="Times New Roman" w:eastAsia="宋体" w:hAnsi="Times New Roman" w:hint="eastAsia"/>
              </w:rPr>
              <w:t>指数</w:t>
            </w:r>
          </w:p>
        </w:tc>
        <w:tc>
          <w:tcPr>
            <w:tcW w:w="876" w:type="pct"/>
          </w:tcPr>
          <w:p w14:paraId="736A4D02"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Pr>
          <w:p w14:paraId="50194089"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827</w:t>
            </w:r>
          </w:p>
        </w:tc>
        <w:tc>
          <w:tcPr>
            <w:tcW w:w="1000" w:type="pct"/>
          </w:tcPr>
          <w:p w14:paraId="73CD9684"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828</w:t>
            </w:r>
          </w:p>
        </w:tc>
        <w:tc>
          <w:tcPr>
            <w:tcW w:w="1000" w:type="pct"/>
          </w:tcPr>
          <w:p w14:paraId="3114427C"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655</w:t>
            </w:r>
          </w:p>
        </w:tc>
      </w:tr>
      <w:tr w:rsidR="005F1990" w:rsidRPr="00EB55F5" w14:paraId="43AB5C81" w14:textId="77777777" w:rsidTr="007B4249">
        <w:trPr>
          <w:jc w:val="center"/>
        </w:trPr>
        <w:tc>
          <w:tcPr>
            <w:tcW w:w="1000" w:type="pct"/>
            <w:tcBorders>
              <w:bottom w:val="single" w:sz="12" w:space="0" w:color="auto"/>
            </w:tcBorders>
          </w:tcPr>
          <w:p w14:paraId="5AEEA561" w14:textId="77777777" w:rsidR="005F1990" w:rsidRPr="00EB55F5" w:rsidRDefault="005F1990" w:rsidP="007B4249">
            <w:pPr>
              <w:spacing w:line="360" w:lineRule="auto"/>
              <w:jc w:val="center"/>
              <w:rPr>
                <w:rFonts w:ascii="Times New Roman" w:eastAsia="宋体" w:hAnsi="Times New Roman"/>
              </w:rPr>
            </w:pPr>
          </w:p>
        </w:tc>
        <w:tc>
          <w:tcPr>
            <w:tcW w:w="876" w:type="pct"/>
            <w:tcBorders>
              <w:bottom w:val="single" w:sz="12" w:space="0" w:color="auto"/>
            </w:tcBorders>
          </w:tcPr>
          <w:p w14:paraId="104B5461"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Borders>
              <w:bottom w:val="single" w:sz="12" w:space="0" w:color="auto"/>
            </w:tcBorders>
          </w:tcPr>
          <w:p w14:paraId="34F0D46C"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380</w:t>
            </w:r>
          </w:p>
        </w:tc>
        <w:tc>
          <w:tcPr>
            <w:tcW w:w="1000" w:type="pct"/>
            <w:tcBorders>
              <w:bottom w:val="single" w:sz="12" w:space="0" w:color="auto"/>
            </w:tcBorders>
          </w:tcPr>
          <w:p w14:paraId="1611FC24"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379</w:t>
            </w:r>
          </w:p>
        </w:tc>
        <w:tc>
          <w:tcPr>
            <w:tcW w:w="1000" w:type="pct"/>
            <w:tcBorders>
              <w:bottom w:val="single" w:sz="12" w:space="0" w:color="auto"/>
            </w:tcBorders>
          </w:tcPr>
          <w:p w14:paraId="4B02C0CD"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759</w:t>
            </w:r>
          </w:p>
        </w:tc>
      </w:tr>
    </w:tbl>
    <w:p w14:paraId="20088726" w14:textId="77777777" w:rsidR="005F1990" w:rsidRPr="00EB55F5" w:rsidRDefault="005F1990" w:rsidP="005F1990">
      <w:pPr>
        <w:rPr>
          <w:rFonts w:ascii="Times New Roman" w:eastAsia="宋体" w:hAnsi="Times New Roman"/>
        </w:rPr>
      </w:pPr>
    </w:p>
    <w:p w14:paraId="02357ED2" w14:textId="317F4BB2"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上证指数差分后的时间序列进行前文所述的检验模态分解，得到如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的分解结果。如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所示，上证指数分解得到</w:t>
      </w:r>
      <w:r w:rsidRPr="00EB55F5">
        <w:rPr>
          <w:rFonts w:ascii="Times New Roman" w:eastAsia="宋体" w:hAnsi="Times New Roman"/>
          <w:sz w:val="24"/>
          <w:szCs w:val="24"/>
        </w:rPr>
        <w:t>12</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594EF2BD" w14:textId="2155CED3"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标准普尔</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指数差分后的时间序列进行前文所述的检验模态分解，得到如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的分解结果。如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所示，标准普尔</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指数分解得到</w:t>
      </w:r>
      <w:r w:rsidRPr="00EB55F5">
        <w:rPr>
          <w:rFonts w:ascii="Times New Roman" w:eastAsia="宋体" w:hAnsi="Times New Roman"/>
          <w:sz w:val="24"/>
          <w:szCs w:val="24"/>
        </w:rPr>
        <w:t>11</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44C31C32" w14:textId="548EC0B1"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中我们看出，当一个特征子序列局部波动较大时，其它的子</w:t>
      </w:r>
      <w:r w:rsidRPr="00EB55F5">
        <w:rPr>
          <w:rFonts w:ascii="Times New Roman" w:eastAsia="宋体" w:hAnsi="Times New Roman" w:hint="eastAsia"/>
          <w:sz w:val="24"/>
          <w:szCs w:val="24"/>
        </w:rPr>
        <w:lastRenderedPageBreak/>
        <w:t>序列也会在一定的程度上表现出较大的波动性，这说明特征子序列之间存在着局部的“交互作用”。</w:t>
      </w:r>
    </w:p>
    <w:p w14:paraId="0C1D8B59" w14:textId="77777777" w:rsidR="005F1990" w:rsidRPr="00EB55F5" w:rsidRDefault="005F1990" w:rsidP="005F1990">
      <w:pPr>
        <w:ind w:firstLineChars="200" w:firstLine="480"/>
        <w:rPr>
          <w:rFonts w:ascii="Times New Roman" w:eastAsia="宋体" w:hAnsi="Times New Roman"/>
          <w:sz w:val="24"/>
          <w:szCs w:val="24"/>
        </w:rPr>
      </w:pPr>
    </w:p>
    <w:p w14:paraId="64779F5C" w14:textId="77777777" w:rsidR="005F1990" w:rsidRPr="00EB55F5" w:rsidRDefault="005F1990" w:rsidP="005F1990">
      <w:pPr>
        <w:tabs>
          <w:tab w:val="left" w:pos="3544"/>
        </w:tabs>
        <w:spacing w:line="360" w:lineRule="auto"/>
        <w:jc w:val="left"/>
        <w:rPr>
          <w:rFonts w:ascii="Times New Roman" w:eastAsia="宋体" w:hAnsi="Times New Roman"/>
        </w:rPr>
      </w:pPr>
      <w:r w:rsidRPr="00EB55F5">
        <w:rPr>
          <w:rFonts w:ascii="Times New Roman" w:eastAsia="宋体" w:hAnsi="Times New Roman"/>
          <w:noProof/>
        </w:rPr>
        <w:drawing>
          <wp:inline distT="0" distB="0" distL="0" distR="0" wp14:anchorId="659D22D3" wp14:editId="584DF495">
            <wp:extent cx="4998357" cy="742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19">
                      <a:extLst>
                        <a:ext uri="{28A0092B-C50C-407E-A947-70E740481C1C}">
                          <a14:useLocalDpi xmlns:a14="http://schemas.microsoft.com/office/drawing/2010/main" val="0"/>
                        </a:ext>
                      </a:extLst>
                    </a:blip>
                    <a:stretch>
                      <a:fillRect/>
                    </a:stretch>
                  </pic:blipFill>
                  <pic:spPr>
                    <a:xfrm>
                      <a:off x="0" y="0"/>
                      <a:ext cx="5014595" cy="7453636"/>
                    </a:xfrm>
                    <a:prstGeom prst="rect">
                      <a:avLst/>
                    </a:prstGeom>
                  </pic:spPr>
                </pic:pic>
              </a:graphicData>
            </a:graphic>
          </wp:inline>
        </w:drawing>
      </w:r>
    </w:p>
    <w:p w14:paraId="5C2977F1" w14:textId="7F7E795F" w:rsidR="005F1990" w:rsidRPr="00EB55F5" w:rsidRDefault="005F1990" w:rsidP="005F1990">
      <w:pPr>
        <w:pStyle w:val="ab"/>
        <w:jc w:val="center"/>
        <w:rPr>
          <w:rFonts w:ascii="Times New Roman" w:eastAsia="楷体" w:hAnsi="Times New Roman"/>
          <w:sz w:val="21"/>
          <w:szCs w:val="21"/>
        </w:rPr>
      </w:pPr>
      <w:bookmarkStart w:id="85" w:name="_Ref17383456"/>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8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上证指数差分后的序列分解结果</w:t>
      </w:r>
    </w:p>
    <w:p w14:paraId="3DEB4B7E" w14:textId="77777777" w:rsidR="005F1990" w:rsidRPr="00EB55F5" w:rsidRDefault="005F1990" w:rsidP="005F1990">
      <w:pPr>
        <w:rPr>
          <w:rFonts w:ascii="Times New Roman" w:eastAsia="宋体" w:hAnsi="Times New Roman"/>
        </w:rPr>
      </w:pPr>
    </w:p>
    <w:p w14:paraId="06BBECAE" w14:textId="77777777" w:rsidR="005F1990" w:rsidRPr="00EB55F5" w:rsidRDefault="005F1990" w:rsidP="005F1990">
      <w:pP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41ACE29A" wp14:editId="207E0C0F">
            <wp:extent cx="5274310" cy="8134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20">
                      <a:extLst>
                        <a:ext uri="{28A0092B-C50C-407E-A947-70E740481C1C}">
                          <a14:useLocalDpi xmlns:a14="http://schemas.microsoft.com/office/drawing/2010/main" val="0"/>
                        </a:ext>
                      </a:extLst>
                    </a:blip>
                    <a:stretch>
                      <a:fillRect/>
                    </a:stretch>
                  </pic:blipFill>
                  <pic:spPr>
                    <a:xfrm>
                      <a:off x="0" y="0"/>
                      <a:ext cx="5277033" cy="8138550"/>
                    </a:xfrm>
                    <a:prstGeom prst="rect">
                      <a:avLst/>
                    </a:prstGeom>
                  </pic:spPr>
                </pic:pic>
              </a:graphicData>
            </a:graphic>
          </wp:inline>
        </w:drawing>
      </w:r>
    </w:p>
    <w:p w14:paraId="727382C2" w14:textId="70FE3F0E" w:rsidR="005F1990" w:rsidRPr="00EB55F5" w:rsidRDefault="005F1990" w:rsidP="005F1990">
      <w:pPr>
        <w:pStyle w:val="ab"/>
        <w:jc w:val="center"/>
        <w:rPr>
          <w:rFonts w:ascii="Times New Roman" w:eastAsia="楷体" w:hAnsi="Times New Roman"/>
          <w:sz w:val="21"/>
          <w:szCs w:val="21"/>
        </w:rPr>
      </w:pPr>
      <w:bookmarkStart w:id="86" w:name="_Ref1738346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8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指数差分后的序列分解结果</w:t>
      </w:r>
    </w:p>
    <w:p w14:paraId="546C4B7B" w14:textId="77777777" w:rsidR="005F1990" w:rsidRPr="00EB55F5" w:rsidRDefault="005F1990" w:rsidP="005F1990">
      <w:pPr>
        <w:rPr>
          <w:rFonts w:ascii="Times New Roman" w:eastAsia="宋体" w:hAnsi="Times New Roman"/>
        </w:rPr>
      </w:pPr>
    </w:p>
    <w:p w14:paraId="59988307"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7" w:name="_Toc37021204"/>
      <w:r w:rsidRPr="00EB55F5">
        <w:rPr>
          <w:rFonts w:ascii="Times New Roman" w:eastAsia="宋体" w:hAnsi="Times New Roman" w:hint="eastAsia"/>
          <w:sz w:val="24"/>
          <w:szCs w:val="24"/>
        </w:rPr>
        <w:lastRenderedPageBreak/>
        <w:t>3</w:t>
      </w:r>
      <w:r w:rsidRPr="00EB55F5">
        <w:rPr>
          <w:rFonts w:ascii="Times New Roman" w:eastAsia="宋体" w:hAnsi="Times New Roman"/>
          <w:sz w:val="24"/>
          <w:szCs w:val="24"/>
        </w:rPr>
        <w:t xml:space="preserve">.3.3 </w:t>
      </w:r>
      <w:r w:rsidRPr="00EB55F5">
        <w:rPr>
          <w:rFonts w:ascii="Times New Roman" w:eastAsia="宋体" w:hAnsi="Times New Roman" w:hint="eastAsia"/>
          <w:sz w:val="24"/>
          <w:szCs w:val="24"/>
        </w:rPr>
        <w:t>模型性能评价指标</w:t>
      </w:r>
      <w:bookmarkEnd w:id="87"/>
    </w:p>
    <w:p w14:paraId="4AE7791C"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本小节实证结果从模型的总体预测精度以及模型预测结果之间差异性显著检验准则</w:t>
      </w:r>
      <w:r w:rsidRPr="00EB55F5">
        <w:rPr>
          <w:rFonts w:ascii="Times New Roman" w:eastAsia="宋体" w:hAnsi="Times New Roman" w:cs="Arial"/>
          <w:color w:val="2E3033"/>
          <w:sz w:val="24"/>
          <w:szCs w:val="24"/>
          <w:shd w:val="clear" w:color="auto" w:fill="FFFFFF"/>
        </w:rPr>
        <w:t>对预测效果进行综合评价。</w:t>
      </w:r>
    </w:p>
    <w:p w14:paraId="2D1E11A5" w14:textId="77777777" w:rsidR="005F1990" w:rsidRPr="00EB55F5" w:rsidRDefault="005F1990" w:rsidP="005F1990">
      <w:pPr>
        <w:spacing w:line="400" w:lineRule="exact"/>
        <w:outlineLvl w:val="3"/>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3</w:t>
      </w:r>
      <w:r w:rsidRPr="00EB55F5">
        <w:rPr>
          <w:rFonts w:ascii="Times New Roman" w:eastAsia="宋体" w:hAnsi="Times New Roman" w:cs="Arial"/>
          <w:color w:val="2E3033"/>
          <w:sz w:val="24"/>
          <w:szCs w:val="24"/>
          <w:shd w:val="clear" w:color="auto" w:fill="FFFFFF"/>
        </w:rPr>
        <w:t xml:space="preserve">.3.3.1 </w:t>
      </w:r>
      <w:r w:rsidRPr="00EB55F5">
        <w:rPr>
          <w:rFonts w:ascii="Times New Roman" w:eastAsia="宋体" w:hAnsi="Times New Roman" w:cs="Arial"/>
          <w:color w:val="2E3033"/>
          <w:sz w:val="24"/>
          <w:szCs w:val="24"/>
          <w:shd w:val="clear" w:color="auto" w:fill="FFFFFF"/>
        </w:rPr>
        <w:t>整体预测准确度评估指标</w:t>
      </w:r>
    </w:p>
    <w:p w14:paraId="7597C50C"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文章中</w:t>
      </w:r>
      <w:r w:rsidRPr="00EB55F5">
        <w:rPr>
          <w:rFonts w:ascii="Times New Roman" w:eastAsia="宋体" w:hAnsi="Times New Roman" w:cs="Arial"/>
          <w:color w:val="2E3033"/>
          <w:sz w:val="24"/>
          <w:szCs w:val="24"/>
          <w:shd w:val="clear" w:color="auto" w:fill="FFFFFF"/>
        </w:rPr>
        <w:t>采用平均绝对误差</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、平均绝对百分误差</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和均方根误差</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三个常用的总体误差评价指标</w:t>
      </w:r>
      <w:r w:rsidRPr="00EB55F5">
        <w:rPr>
          <w:rFonts w:ascii="Times New Roman" w:eastAsia="宋体" w:hAnsi="Times New Roman" w:cs="Arial" w:hint="eastAsia"/>
          <w:color w:val="2E3033"/>
          <w:sz w:val="24"/>
          <w:szCs w:val="24"/>
          <w:shd w:val="clear" w:color="auto" w:fill="FFFFFF"/>
        </w:rPr>
        <w:t>对模型预测准确度进行评价</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评价指标计算公式如下：</w:t>
      </w:r>
    </w:p>
    <w:p w14:paraId="5A6F62F5" w14:textId="064A65D9"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560" w:dyaOrig="760" w14:anchorId="024FC90F">
          <v:shape id="_x0000_i1194" type="#_x0000_t75" style="width:128.25pt;height:38.25pt" o:ole="">
            <v:imagedata r:id="rId321" o:title=""/>
          </v:shape>
          <o:OLEObject Type="Embed" ProgID="Equation.DSMT4" ShapeID="_x0000_i1194" DrawAspect="Content" ObjectID="_1647721869" r:id="rId322"/>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3</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7E3425BF" w14:textId="3FD3ADE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680" w:dyaOrig="680" w14:anchorId="49E106FC">
          <v:shape id="_x0000_i1195" type="#_x0000_t75" style="width:134.25pt;height:33.75pt" o:ole="">
            <v:imagedata r:id="rId323" o:title=""/>
          </v:shape>
          <o:OLEObject Type="Embed" ProgID="Equation.DSMT4" ShapeID="_x0000_i1195" DrawAspect="Content" ObjectID="_1647721870" r:id="rId324"/>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4</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3198FAF0" w14:textId="3014DF81"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060" w:dyaOrig="680" w14:anchorId="58D5D6C7">
          <v:shape id="_x0000_i1196" type="#_x0000_t75" style="width:102.75pt;height:33.75pt" o:ole="">
            <v:imagedata r:id="rId325" o:title=""/>
          </v:shape>
          <o:OLEObject Type="Embed" ProgID="Equation.DSMT4" ShapeID="_x0000_i1196" DrawAspect="Content" ObjectID="_1647721871" r:id="rId326"/>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5</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54DF880D"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40" w:dyaOrig="360" w14:anchorId="1E9D69FC">
          <v:shape id="_x0000_i1197" type="#_x0000_t75" style="width:12pt;height:18pt" o:ole="">
            <v:imagedata r:id="rId327" o:title=""/>
          </v:shape>
          <o:OLEObject Type="Embed" ProgID="Equation.DSMT4" ShapeID="_x0000_i1197" DrawAspect="Content" ObjectID="_1647721872" r:id="rId328"/>
        </w:object>
      </w:r>
      <w:r w:rsidRPr="00EB55F5">
        <w:rPr>
          <w:rFonts w:ascii="Times New Roman" w:eastAsia="宋体" w:hAnsi="Times New Roman" w:cs="Arial" w:hint="eastAsia"/>
          <w:color w:val="2E3033"/>
          <w:sz w:val="24"/>
          <w:szCs w:val="24"/>
          <w:shd w:val="clear" w:color="auto" w:fill="FFFFFF"/>
        </w:rPr>
        <w:t>为观测值，</w:t>
      </w:r>
      <w:r w:rsidRPr="00EB55F5">
        <w:rPr>
          <w:rFonts w:ascii="Times New Roman" w:eastAsia="宋体" w:hAnsi="Times New Roman" w:cs="Arial"/>
          <w:color w:val="2E3033"/>
          <w:position w:val="-12"/>
          <w:sz w:val="24"/>
          <w:szCs w:val="24"/>
          <w:shd w:val="clear" w:color="auto" w:fill="FFFFFF"/>
        </w:rPr>
        <w:object w:dxaOrig="240" w:dyaOrig="360" w14:anchorId="17F7AC49">
          <v:shape id="_x0000_i1198" type="#_x0000_t75" style="width:12pt;height:18pt" o:ole="">
            <v:imagedata r:id="rId329" o:title=""/>
          </v:shape>
          <o:OLEObject Type="Embed" ProgID="Equation.DSMT4" ShapeID="_x0000_i1198" DrawAspect="Content" ObjectID="_1647721873" r:id="rId330"/>
        </w:object>
      </w:r>
      <w:r w:rsidRPr="00EB55F5">
        <w:rPr>
          <w:rFonts w:ascii="Times New Roman" w:eastAsia="宋体" w:hAnsi="Times New Roman" w:cs="Arial" w:hint="eastAsia"/>
          <w:color w:val="2E3033"/>
          <w:sz w:val="24"/>
          <w:szCs w:val="24"/>
          <w:shd w:val="clear" w:color="auto" w:fill="FFFFFF"/>
        </w:rPr>
        <w:t>为预测值，</w:t>
      </w:r>
      <w:r w:rsidRPr="00EB55F5">
        <w:rPr>
          <w:rFonts w:ascii="Times New Roman" w:eastAsia="宋体" w:hAnsi="Times New Roman" w:cs="Arial"/>
          <w:color w:val="2E3033"/>
          <w:position w:val="-6"/>
          <w:sz w:val="24"/>
          <w:szCs w:val="24"/>
          <w:shd w:val="clear" w:color="auto" w:fill="FFFFFF"/>
        </w:rPr>
        <w:object w:dxaOrig="279" w:dyaOrig="279" w14:anchorId="139927CA">
          <v:shape id="_x0000_i1199" type="#_x0000_t75" style="width:14.25pt;height:14.25pt" o:ole="">
            <v:imagedata r:id="rId331" o:title=""/>
          </v:shape>
          <o:OLEObject Type="Embed" ProgID="Equation.DSMT4" ShapeID="_x0000_i1199" DrawAspect="Content" ObjectID="_1647721874" r:id="rId332"/>
        </w:object>
      </w:r>
      <w:r w:rsidRPr="00EB55F5">
        <w:rPr>
          <w:rFonts w:ascii="Times New Roman" w:eastAsia="宋体" w:hAnsi="Times New Roman" w:cs="Arial" w:hint="eastAsia"/>
          <w:color w:val="2E3033"/>
          <w:sz w:val="24"/>
          <w:szCs w:val="24"/>
          <w:shd w:val="clear" w:color="auto" w:fill="FFFFFF"/>
        </w:rPr>
        <w:t>为样本数量。</w:t>
      </w:r>
    </w:p>
    <w:p w14:paraId="1E7343C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为了定量评价不同模型的性能，定义指标</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的改进百分比</w:t>
      </w:r>
      <w:r w:rsidRPr="00EB55F5">
        <w:rPr>
          <w:rFonts w:ascii="Times New Roman" w:eastAsia="宋体" w:hAnsi="Times New Roman" w:cs="Arial" w:hint="eastAsia"/>
          <w:color w:val="2E3033"/>
          <w:sz w:val="24"/>
          <w:szCs w:val="24"/>
          <w:shd w:val="clear" w:color="auto" w:fill="FFFFFF"/>
        </w:rPr>
        <w:t>。</w:t>
      </w:r>
    </w:p>
    <w:p w14:paraId="46FBCFBB" w14:textId="6B2F3C89"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3040" w:dyaOrig="360" w14:anchorId="75983DDB">
          <v:shape id="_x0000_i1200" type="#_x0000_t75" style="width:152.25pt;height:18pt" o:ole="">
            <v:imagedata r:id="rId333" o:title=""/>
          </v:shape>
          <o:OLEObject Type="Embed" ProgID="Equation.DSMT4" ShapeID="_x0000_i1200" DrawAspect="Content" ObjectID="_1647721875" r:id="rId334"/>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3-</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第三章公式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005327DD">
        <w:rPr>
          <w:rFonts w:ascii="Times New Roman" w:hAnsi="Times New Roman"/>
          <w:noProof/>
        </w:rPr>
        <w:t>6</w:t>
      </w:r>
      <w:r w:rsidRPr="00EB55F5">
        <w:rPr>
          <w:rFonts w:ascii="Times New Roman" w:hAnsi="Times New Roman"/>
        </w:rPr>
        <w:fldChar w:fldCharType="end"/>
      </w:r>
      <w:r w:rsidRPr="00EB55F5">
        <w:rPr>
          <w:rFonts w:ascii="Times New Roman" w:hAnsi="Times New Roman" w:hint="eastAsia"/>
        </w:rPr>
        <w:t>）</w:t>
      </w:r>
    </w:p>
    <w:p w14:paraId="455D19BE"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其中</w:t>
      </w:r>
      <w:r w:rsidRPr="00EB55F5">
        <w:rPr>
          <w:rFonts w:ascii="Times New Roman" w:eastAsia="宋体" w:hAnsi="Times New Roman" w:cs="Arial"/>
          <w:color w:val="2E3033"/>
          <w:position w:val="-6"/>
          <w:sz w:val="24"/>
          <w:szCs w:val="24"/>
          <w:shd w:val="clear" w:color="auto" w:fill="FFFFFF"/>
        </w:rPr>
        <w:object w:dxaOrig="600" w:dyaOrig="279" w14:anchorId="6C89F3B7">
          <v:shape id="_x0000_i1201" type="#_x0000_t75" style="width:30pt;height:14.25pt" o:ole="">
            <v:imagedata r:id="rId335" o:title=""/>
          </v:shape>
          <o:OLEObject Type="Embed" ProgID="Equation.DSMT4" ShapeID="_x0000_i1201" DrawAspect="Content" ObjectID="_1647721876" r:id="rId336"/>
        </w:object>
      </w:r>
      <w:r w:rsidRPr="00EB55F5">
        <w:rPr>
          <w:rFonts w:ascii="Times New Roman" w:eastAsia="宋体" w:hAnsi="Times New Roman" w:cs="Arial"/>
          <w:color w:val="2E3033"/>
          <w:sz w:val="24"/>
          <w:szCs w:val="24"/>
          <w:shd w:val="clear" w:color="auto" w:fill="FFFFFF"/>
        </w:rPr>
        <w:t>为</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或</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position w:val="-12"/>
          <w:sz w:val="24"/>
          <w:szCs w:val="24"/>
          <w:shd w:val="clear" w:color="auto" w:fill="FFFFFF"/>
        </w:rPr>
        <w:object w:dxaOrig="639" w:dyaOrig="360" w14:anchorId="0357A8BF">
          <v:shape id="_x0000_i1202" type="#_x0000_t75" style="width:32.25pt;height:18pt" o:ole="">
            <v:imagedata r:id="rId337" o:title=""/>
          </v:shape>
          <o:OLEObject Type="Embed" ProgID="Equation.DSMT4" ShapeID="_x0000_i1202" DrawAspect="Content" ObjectID="_1647721877" r:id="rId338"/>
        </w:objec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position w:val="-12"/>
          <w:sz w:val="24"/>
          <w:szCs w:val="24"/>
          <w:shd w:val="clear" w:color="auto" w:fill="FFFFFF"/>
        </w:rPr>
        <w:object w:dxaOrig="660" w:dyaOrig="360" w14:anchorId="54F16534">
          <v:shape id="_x0000_i1203" type="#_x0000_t75" style="width:33pt;height:18pt" o:ole="">
            <v:imagedata r:id="rId339" o:title=""/>
          </v:shape>
          <o:OLEObject Type="Embed" ProgID="Equation.DSMT4" ShapeID="_x0000_i1203" DrawAspect="Content" ObjectID="_1647721878" r:id="rId340"/>
        </w:object>
      </w:r>
      <w:r w:rsidRPr="00EB55F5">
        <w:rPr>
          <w:rFonts w:ascii="Times New Roman" w:eastAsia="宋体" w:hAnsi="Times New Roman" w:cs="Arial" w:hint="eastAsia"/>
          <w:color w:val="2E3033"/>
          <w:sz w:val="24"/>
          <w:szCs w:val="24"/>
          <w:shd w:val="clear" w:color="auto" w:fill="FFFFFF"/>
        </w:rPr>
        <w:t>分别</w:t>
      </w:r>
      <w:r w:rsidRPr="00EB55F5">
        <w:rPr>
          <w:rFonts w:ascii="Times New Roman" w:eastAsia="宋体" w:hAnsi="Times New Roman" w:cs="Arial"/>
          <w:color w:val="2E3033"/>
          <w:sz w:val="24"/>
          <w:szCs w:val="24"/>
          <w:shd w:val="clear" w:color="auto" w:fill="FFFFFF"/>
        </w:rPr>
        <w:t>是模型</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color w:val="2E3033"/>
          <w:sz w:val="24"/>
          <w:szCs w:val="24"/>
          <w:shd w:val="clear" w:color="auto" w:fill="FFFFFF"/>
        </w:rPr>
        <w:t>和模型</w:t>
      </w:r>
      <w:r w:rsidRPr="00EB55F5">
        <w:rPr>
          <w:rFonts w:ascii="Times New Roman" w:eastAsia="宋体" w:hAnsi="Times New Roman" w:cs="Arial"/>
          <w:color w:val="2E3033"/>
          <w:sz w:val="24"/>
          <w:szCs w:val="24"/>
          <w:shd w:val="clear" w:color="auto" w:fill="FFFFFF"/>
        </w:rPr>
        <w:t>2</w:t>
      </w:r>
      <w:r w:rsidRPr="00EB55F5">
        <w:rPr>
          <w:rFonts w:ascii="Times New Roman" w:eastAsia="宋体" w:hAnsi="Times New Roman" w:cs="Arial"/>
          <w:color w:val="2E3033"/>
          <w:sz w:val="24"/>
          <w:szCs w:val="24"/>
          <w:shd w:val="clear" w:color="auto" w:fill="FFFFFF"/>
        </w:rPr>
        <w:t>的</w:t>
      </w:r>
      <w:r w:rsidRPr="00EB55F5">
        <w:rPr>
          <w:rFonts w:ascii="Times New Roman" w:eastAsia="宋体" w:hAnsi="Times New Roman" w:cs="Arial" w:hint="eastAsia"/>
          <w:color w:val="2E3033"/>
          <w:sz w:val="24"/>
          <w:szCs w:val="24"/>
          <w:shd w:val="clear" w:color="auto" w:fill="FFFFFF"/>
        </w:rPr>
        <w:t>评价指标</w:t>
      </w:r>
      <w:r w:rsidRPr="00EB55F5">
        <w:rPr>
          <w:rFonts w:ascii="Times New Roman" w:eastAsia="宋体" w:hAnsi="Times New Roman" w:cs="Arial"/>
          <w:color w:val="2E3033"/>
          <w:sz w:val="24"/>
          <w:szCs w:val="24"/>
          <w:shd w:val="clear" w:color="auto" w:fill="FFFFFF"/>
        </w:rPr>
        <w:t>值。</w:t>
      </w:r>
    </w:p>
    <w:p w14:paraId="1FB15B94" w14:textId="77777777" w:rsidR="005F1990" w:rsidRPr="00EB55F5" w:rsidRDefault="005F1990" w:rsidP="005F1990">
      <w:pPr>
        <w:spacing w:line="400" w:lineRule="exact"/>
        <w:outlineLvl w:val="3"/>
        <w:rPr>
          <w:rFonts w:ascii="Times New Roman" w:eastAsia="宋体" w:hAnsi="Times New Roman"/>
          <w:sz w:val="24"/>
          <w:szCs w:val="24"/>
        </w:rPr>
      </w:pPr>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.3.3.2 </w:t>
      </w:r>
      <w:r w:rsidRPr="00EB55F5">
        <w:rPr>
          <w:rFonts w:ascii="Times New Roman" w:eastAsia="宋体" w:hAnsi="Times New Roman" w:hint="eastAsia"/>
          <w:sz w:val="24"/>
          <w:szCs w:val="24"/>
        </w:rPr>
        <w:t>显著性检验指标</w:t>
      </w:r>
    </w:p>
    <w:p w14:paraId="7212F02A"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本文还采用</w:t>
      </w:r>
      <w:r w:rsidRPr="00EB55F5">
        <w:rPr>
          <w:rFonts w:ascii="Times New Roman" w:eastAsia="宋体" w:hAnsi="Times New Roman" w:cs="Arial"/>
          <w:color w:val="2E3033"/>
          <w:sz w:val="24"/>
          <w:szCs w:val="24"/>
          <w:shd w:val="clear" w:color="auto" w:fill="FFFFFF"/>
        </w:rPr>
        <w:t>Diebold Mariano (DM)</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vertAlign w:val="superscript"/>
        </w:rPr>
        <w:t>[90,91]</w:t>
      </w:r>
      <w:r w:rsidRPr="00EB55F5">
        <w:rPr>
          <w:rFonts w:ascii="Times New Roman" w:eastAsia="宋体" w:hAnsi="Times New Roman" w:cs="Arial" w:hint="eastAsia"/>
          <w:color w:val="2E3033"/>
          <w:sz w:val="24"/>
          <w:szCs w:val="24"/>
          <w:shd w:val="clear" w:color="auto" w:fill="FFFFFF"/>
        </w:rPr>
        <w:t>和</w:t>
      </w:r>
      <w:r w:rsidRPr="00EB55F5">
        <w:rPr>
          <w:rFonts w:ascii="Times New Roman" w:eastAsia="宋体" w:hAnsi="Times New Roman" w:cs="Arial"/>
          <w:color w:val="2E3033"/>
          <w:sz w:val="24"/>
          <w:szCs w:val="24"/>
          <w:shd w:val="clear" w:color="auto" w:fill="FFFFFF"/>
        </w:rPr>
        <w:t>Wilcoxon Signed rank (WS)</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来验证两种模型的</w:t>
      </w:r>
      <w:r w:rsidRPr="00EB55F5">
        <w:rPr>
          <w:rFonts w:ascii="Times New Roman" w:eastAsia="宋体" w:hAnsi="Times New Roman" w:cs="Arial" w:hint="eastAsia"/>
          <w:color w:val="2E3033"/>
          <w:sz w:val="24"/>
          <w:szCs w:val="24"/>
          <w:shd w:val="clear" w:color="auto" w:fill="FFFFFF"/>
        </w:rPr>
        <w:t>测试数据的</w:t>
      </w:r>
      <w:r w:rsidRPr="00EB55F5">
        <w:rPr>
          <w:rFonts w:ascii="Times New Roman" w:eastAsia="宋体" w:hAnsi="Times New Roman" w:cs="Arial"/>
          <w:color w:val="2E3033"/>
          <w:sz w:val="24"/>
          <w:szCs w:val="24"/>
          <w:shd w:val="clear" w:color="auto" w:fill="FFFFFF"/>
        </w:rPr>
        <w:t>预测</w:t>
      </w:r>
      <w:r w:rsidRPr="00EB55F5">
        <w:rPr>
          <w:rFonts w:ascii="Times New Roman" w:eastAsia="宋体" w:hAnsi="Times New Roman" w:cs="Arial" w:hint="eastAsia"/>
          <w:color w:val="2E3033"/>
          <w:sz w:val="24"/>
          <w:szCs w:val="24"/>
          <w:shd w:val="clear" w:color="auto" w:fill="FFFFFF"/>
        </w:rPr>
        <w:t>值</w:t>
      </w:r>
      <w:r w:rsidRPr="00EB55F5">
        <w:rPr>
          <w:rFonts w:ascii="Times New Roman" w:eastAsia="宋体" w:hAnsi="Times New Roman" w:cs="Arial"/>
          <w:color w:val="2E3033"/>
          <w:sz w:val="24"/>
          <w:szCs w:val="24"/>
          <w:shd w:val="clear" w:color="auto" w:fill="FFFFFF"/>
        </w:rPr>
        <w:t>之间是否存在统计学</w:t>
      </w:r>
      <w:r w:rsidRPr="00EB55F5">
        <w:rPr>
          <w:rFonts w:ascii="Times New Roman" w:eastAsia="宋体" w:hAnsi="Times New Roman" w:cs="Arial" w:hint="eastAsia"/>
          <w:color w:val="2E3033"/>
          <w:sz w:val="24"/>
          <w:szCs w:val="24"/>
          <w:shd w:val="clear" w:color="auto" w:fill="FFFFFF"/>
        </w:rPr>
        <w:t>意义</w:t>
      </w:r>
      <w:r w:rsidRPr="00EB55F5">
        <w:rPr>
          <w:rFonts w:ascii="Times New Roman" w:eastAsia="宋体" w:hAnsi="Times New Roman" w:cs="Arial"/>
          <w:color w:val="2E3033"/>
          <w:sz w:val="24"/>
          <w:szCs w:val="24"/>
          <w:shd w:val="clear" w:color="auto" w:fill="FFFFFF"/>
        </w:rPr>
        <w:t>上</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显著</w:t>
      </w:r>
      <w:r w:rsidRPr="00EB55F5">
        <w:rPr>
          <w:rFonts w:ascii="Times New Roman" w:eastAsia="宋体" w:hAnsi="Times New Roman" w:cs="Arial" w:hint="eastAsia"/>
          <w:color w:val="2E3033"/>
          <w:sz w:val="24"/>
          <w:szCs w:val="24"/>
          <w:shd w:val="clear" w:color="auto" w:fill="FFFFFF"/>
        </w:rPr>
        <w:t>性</w:t>
      </w:r>
      <w:r w:rsidRPr="00EB55F5">
        <w:rPr>
          <w:rFonts w:ascii="Times New Roman" w:eastAsia="宋体" w:hAnsi="Times New Roman" w:cs="Arial"/>
          <w:color w:val="2E3033"/>
          <w:sz w:val="24"/>
          <w:szCs w:val="24"/>
          <w:shd w:val="clear" w:color="auto" w:fill="FFFFFF"/>
        </w:rPr>
        <w:t>差异。</w:t>
      </w:r>
    </w:p>
    <w:p w14:paraId="5B946C53"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首先，</w:t>
      </w:r>
      <w:r w:rsidRPr="00EB55F5">
        <w:rPr>
          <w:rFonts w:ascii="Times New Roman" w:eastAsia="宋体" w:hAnsi="Times New Roman" w:cs="Arial" w:hint="eastAsia"/>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检验是一种常用的非参数检验方法。假设一对预测值的误差</w:t>
      </w:r>
      <w:r w:rsidRPr="00EB55F5">
        <w:rPr>
          <w:rFonts w:ascii="Times New Roman" w:eastAsia="宋体" w:hAnsi="Times New Roman" w:cs="Arial"/>
          <w:color w:val="2E3033"/>
          <w:position w:val="-12"/>
          <w:sz w:val="24"/>
          <w:szCs w:val="24"/>
          <w:shd w:val="clear" w:color="auto" w:fill="FFFFFF"/>
        </w:rPr>
        <w:object w:dxaOrig="2060" w:dyaOrig="360" w14:anchorId="4BC4501C">
          <v:shape id="_x0000_i1204" type="#_x0000_t75" style="width:102.75pt;height:18pt" o:ole="">
            <v:imagedata r:id="rId341" o:title=""/>
          </v:shape>
          <o:OLEObject Type="Embed" ProgID="Equation.DSMT4" ShapeID="_x0000_i1204" DrawAspect="Content" ObjectID="_1647721879" r:id="rId342"/>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0"/>
          <w:sz w:val="24"/>
          <w:szCs w:val="24"/>
          <w:shd w:val="clear" w:color="auto" w:fill="FFFFFF"/>
        </w:rPr>
        <w:object w:dxaOrig="1200" w:dyaOrig="320" w14:anchorId="4542224E">
          <v:shape id="_x0000_i1205" type="#_x0000_t75" style="width:60pt;height:15.75pt" o:ole="">
            <v:imagedata r:id="rId343" o:title=""/>
          </v:shape>
          <o:OLEObject Type="Embed" ProgID="Equation.DSMT4" ShapeID="_x0000_i1205" DrawAspect="Content" ObjectID="_1647721880" r:id="rId344"/>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6"/>
          <w:sz w:val="24"/>
          <w:szCs w:val="24"/>
          <w:shd w:val="clear" w:color="auto" w:fill="FFFFFF"/>
        </w:rPr>
        <w:object w:dxaOrig="200" w:dyaOrig="220" w14:anchorId="152AE5E7">
          <v:shape id="_x0000_i1206" type="#_x0000_t75" style="width:9.75pt;height:11.25pt" o:ole="">
            <v:imagedata r:id="rId345" o:title=""/>
          </v:shape>
          <o:OLEObject Type="Embed" ProgID="Equation.DSMT4" ShapeID="_x0000_i1206" DrawAspect="Content" ObjectID="_1647721881" r:id="rId346"/>
        </w:object>
      </w:r>
      <w:r w:rsidRPr="00EB55F5">
        <w:rPr>
          <w:rFonts w:ascii="Times New Roman" w:eastAsia="宋体" w:hAnsi="Times New Roman" w:cs="Arial" w:hint="eastAsia"/>
          <w:color w:val="2E3033"/>
          <w:sz w:val="24"/>
          <w:szCs w:val="24"/>
          <w:shd w:val="clear" w:color="auto" w:fill="FFFFFF"/>
        </w:rPr>
        <w:t>为测试样本数。模型预测结果的质量依据一些指定的损失函数</w:t>
      </w:r>
      <w:r w:rsidRPr="00EB55F5">
        <w:rPr>
          <w:rFonts w:ascii="Times New Roman" w:eastAsia="宋体" w:hAnsi="Times New Roman" w:cs="Arial"/>
          <w:color w:val="2E3033"/>
          <w:position w:val="-10"/>
          <w:sz w:val="24"/>
          <w:szCs w:val="24"/>
          <w:shd w:val="clear" w:color="auto" w:fill="FFFFFF"/>
        </w:rPr>
        <w:object w:dxaOrig="460" w:dyaOrig="320" w14:anchorId="29C2810C">
          <v:shape id="_x0000_i1207" type="#_x0000_t75" style="width:23.25pt;height:15.75pt" o:ole="">
            <v:imagedata r:id="rId347" o:title=""/>
          </v:shape>
          <o:OLEObject Type="Embed" ProgID="Equation.DSMT4" ShapeID="_x0000_i1207" DrawAspect="Content" ObjectID="_1647721882" r:id="rId348"/>
        </w:object>
      </w:r>
      <w:r w:rsidRPr="00EB55F5">
        <w:rPr>
          <w:rFonts w:ascii="Times New Roman" w:eastAsia="宋体" w:hAnsi="Times New Roman" w:cs="Arial" w:hint="eastAsia"/>
          <w:color w:val="2E3033"/>
          <w:sz w:val="24"/>
          <w:szCs w:val="24"/>
          <w:shd w:val="clear" w:color="auto" w:fill="FFFFFF"/>
        </w:rPr>
        <w:t>来判断，常用的损失函数</w:t>
      </w:r>
      <w:r w:rsidRPr="00EB55F5">
        <w:rPr>
          <w:rFonts w:ascii="Times New Roman" w:eastAsia="宋体" w:hAnsi="Times New Roman" w:cs="Arial"/>
          <w:color w:val="2E3033"/>
          <w:position w:val="-14"/>
          <w:sz w:val="24"/>
          <w:szCs w:val="24"/>
          <w:shd w:val="clear" w:color="auto" w:fill="FFFFFF"/>
        </w:rPr>
        <w:object w:dxaOrig="1219" w:dyaOrig="400" w14:anchorId="25DD70B1">
          <v:shape id="_x0000_i1208" type="#_x0000_t75" style="width:60.75pt;height:20.25pt" o:ole="">
            <v:imagedata r:id="rId349" o:title=""/>
          </v:shape>
          <o:OLEObject Type="Embed" ProgID="Equation.DSMT4" ShapeID="_x0000_i1208" DrawAspect="Content" ObjectID="_1647721883" r:id="rId350"/>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2"/>
          <w:sz w:val="24"/>
          <w:szCs w:val="24"/>
          <w:shd w:val="clear" w:color="auto" w:fill="FFFFFF"/>
        </w:rPr>
        <w:object w:dxaOrig="1340" w:dyaOrig="380" w14:anchorId="3B390D25">
          <v:shape id="_x0000_i1209" type="#_x0000_t75" style="width:66.75pt;height:18.75pt" o:ole="">
            <v:imagedata r:id="rId351" o:title=""/>
          </v:shape>
          <o:OLEObject Type="Embed" ProgID="Equation.DSMT4" ShapeID="_x0000_i1209" DrawAspect="Content" ObjectID="_1647721884" r:id="rId352"/>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4"/>
          <w:sz w:val="24"/>
          <w:szCs w:val="24"/>
          <w:shd w:val="clear" w:color="auto" w:fill="FFFFFF"/>
        </w:rPr>
        <w:object w:dxaOrig="1700" w:dyaOrig="400" w14:anchorId="16BA0BED">
          <v:shape id="_x0000_i1210" type="#_x0000_t75" style="width:84.75pt;height:20.25pt" o:ole="">
            <v:imagedata r:id="rId353" o:title=""/>
          </v:shape>
          <o:OLEObject Type="Embed" ProgID="Equation.DSMT4" ShapeID="_x0000_i1210" DrawAspect="Content" ObjectID="_1647721885" r:id="rId354"/>
        </w:object>
      </w:r>
      <w:r w:rsidRPr="00EB55F5">
        <w:rPr>
          <w:rFonts w:ascii="Times New Roman" w:eastAsia="宋体" w:hAnsi="Times New Roman" w:cs="Arial" w:hint="eastAsia"/>
          <w:color w:val="2E3033"/>
          <w:sz w:val="24"/>
          <w:szCs w:val="24"/>
          <w:shd w:val="clear" w:color="auto" w:fill="FFFFFF"/>
        </w:rPr>
        <w:t>等。假如两个模型预测效果相同，则两个模型的</w:t>
      </w:r>
      <w:r w:rsidRPr="00EB55F5">
        <w:rPr>
          <w:rFonts w:ascii="Times New Roman" w:eastAsia="宋体" w:hAnsi="Times New Roman" w:cs="Arial"/>
          <w:color w:val="2E3033"/>
          <w:position w:val="-10"/>
          <w:sz w:val="24"/>
          <w:szCs w:val="24"/>
          <w:shd w:val="clear" w:color="auto" w:fill="FFFFFF"/>
        </w:rPr>
        <w:object w:dxaOrig="460" w:dyaOrig="320" w14:anchorId="7A684182">
          <v:shape id="_x0000_i1211" type="#_x0000_t75" style="width:23.25pt;height:15.75pt" o:ole="">
            <v:imagedata r:id="rId355" o:title=""/>
          </v:shape>
          <o:OLEObject Type="Embed" ProgID="Equation.DSMT4" ShapeID="_x0000_i1211" DrawAspect="Content" ObjectID="_1647721886" r:id="rId356"/>
        </w:object>
      </w:r>
      <w:r w:rsidRPr="00EB55F5">
        <w:rPr>
          <w:rFonts w:ascii="Times New Roman" w:eastAsia="宋体" w:hAnsi="Times New Roman" w:cs="Arial" w:hint="eastAsia"/>
          <w:color w:val="2E3033"/>
          <w:sz w:val="24"/>
          <w:szCs w:val="24"/>
          <w:shd w:val="clear" w:color="auto" w:fill="FFFFFF"/>
        </w:rPr>
        <w:t>的差的期望为</w:t>
      </w:r>
      <w:r w:rsidRPr="00EB55F5">
        <w:rPr>
          <w:rFonts w:ascii="Times New Roman" w:eastAsia="宋体" w:hAnsi="Times New Roman" w:cs="Arial" w:hint="eastAsia"/>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。即：</w:t>
      </w:r>
    </w:p>
    <w:p w14:paraId="680C89BC" w14:textId="6C352F18"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1500" w:dyaOrig="360" w14:anchorId="0CA62432">
          <v:shape id="_x0000_i1212" type="#_x0000_t75" style="width:75pt;height:18pt" o:ole="">
            <v:imagedata r:id="rId357" o:title=""/>
          </v:shape>
          <o:OLEObject Type="Embed" ProgID="Equation.DSMT4" ShapeID="_x0000_i1212" DrawAspect="Content" ObjectID="_1647721887" r:id="rId358"/>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7</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440CEC7B"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并令</w:t>
      </w:r>
    </w:p>
    <w:p w14:paraId="3ED8F5D6" w14:textId="71CE3DAD"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bookmarkStart w:id="88" w:name="_Ref29216157"/>
      <w:r w:rsidRPr="00EB55F5">
        <w:rPr>
          <w:rFonts w:ascii="Times New Roman" w:hAnsi="Times New Roman"/>
        </w:rPr>
        <w:object w:dxaOrig="1260" w:dyaOrig="360" w14:anchorId="5CC75154">
          <v:shape id="_x0000_i1213" type="#_x0000_t75" style="width:63pt;height:18pt" o:ole="">
            <v:imagedata r:id="rId359" o:title=""/>
          </v:shape>
          <o:OLEObject Type="Embed" ProgID="Equation.DSMT4" ShapeID="_x0000_i1213" DrawAspect="Content" ObjectID="_1647721888" r:id="rId360"/>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cs="Times New Roman"/>
          <w:shd w:val="clear" w:color="auto" w:fill="FFFFFF"/>
        </w:rPr>
        <w:t>（</w:t>
      </w:r>
      <w:r w:rsidRPr="00EB55F5">
        <w:rPr>
          <w:rFonts w:ascii="Times New Roman" w:hAnsi="Times New Roman" w:cs="Times New Roman"/>
          <w:shd w:val="clear" w:color="auto" w:fill="FFFFFF"/>
        </w:rPr>
        <w:t>3-</w:t>
      </w:r>
      <w:r w:rsidRPr="00EB55F5">
        <w:rPr>
          <w:rFonts w:ascii="Times New Roman" w:hAnsi="Times New Roman" w:cs="Times New Roman"/>
          <w:shd w:val="clear" w:color="auto" w:fill="FFFFFF"/>
        </w:rPr>
        <w:fldChar w:fldCharType="begin"/>
      </w:r>
      <w:r w:rsidRPr="00EB55F5">
        <w:rPr>
          <w:rFonts w:ascii="Times New Roman" w:hAnsi="Times New Roman" w:cs="Times New Roman"/>
          <w:shd w:val="clear" w:color="auto" w:fill="FFFFFF"/>
        </w:rPr>
        <w:instrText xml:space="preserve"> SEQ </w:instrText>
      </w:r>
      <w:r w:rsidRPr="00EB55F5">
        <w:rPr>
          <w:rFonts w:ascii="Times New Roman" w:hAnsi="Times New Roman" w:cs="Times New Roman"/>
          <w:shd w:val="clear" w:color="auto" w:fill="FFFFFF"/>
        </w:rPr>
        <w:instrText>第三章公式</w:instrText>
      </w:r>
      <w:r w:rsidRPr="00EB55F5">
        <w:rPr>
          <w:rFonts w:ascii="Times New Roman" w:hAnsi="Times New Roman" w:cs="Times New Roman"/>
          <w:shd w:val="clear" w:color="auto" w:fill="FFFFFF"/>
        </w:rPr>
        <w:instrText xml:space="preserve"> \* ARABIC </w:instrText>
      </w:r>
      <w:r w:rsidRPr="00EB55F5">
        <w:rPr>
          <w:rFonts w:ascii="Times New Roman" w:hAnsi="Times New Roman" w:cs="Times New Roman"/>
          <w:shd w:val="clear" w:color="auto" w:fill="FFFFFF"/>
        </w:rPr>
        <w:fldChar w:fldCharType="separate"/>
      </w:r>
      <w:r w:rsidR="005327DD">
        <w:rPr>
          <w:rFonts w:ascii="Times New Roman" w:hAnsi="Times New Roman" w:cs="Times New Roman"/>
          <w:noProof/>
          <w:shd w:val="clear" w:color="auto" w:fill="FFFFFF"/>
        </w:rPr>
        <w:t>8</w:t>
      </w:r>
      <w:r w:rsidRPr="00EB55F5">
        <w:rPr>
          <w:rFonts w:ascii="Times New Roman" w:hAnsi="Times New Roman" w:cs="Times New Roman"/>
          <w:shd w:val="clear" w:color="auto" w:fill="FFFFFF"/>
        </w:rPr>
        <w:fldChar w:fldCharType="end"/>
      </w:r>
      <w:bookmarkStart w:id="89" w:name="_Ref29216168"/>
      <w:bookmarkEnd w:id="88"/>
      <w:r w:rsidRPr="00EB55F5">
        <w:rPr>
          <w:rFonts w:ascii="Times New Roman" w:hAnsi="Times New Roman" w:cs="Times New Roman"/>
          <w:shd w:val="clear" w:color="auto" w:fill="FFFFFF"/>
        </w:rPr>
        <w:t>）</w:t>
      </w:r>
      <w:bookmarkEnd w:id="89"/>
    </w:p>
    <w:p w14:paraId="245BF3B4"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lastRenderedPageBreak/>
        <w:t>很自然的</w:t>
      </w:r>
      <w:r w:rsidRPr="00EB55F5">
        <w:rPr>
          <w:rFonts w:ascii="Times New Roman" w:eastAsia="宋体" w:hAnsi="Times New Roman" w:cs="Arial"/>
          <w:color w:val="2E3033"/>
          <w:sz w:val="24"/>
          <w:szCs w:val="24"/>
          <w:shd w:val="clear" w:color="auto" w:fill="FFFFFF"/>
        </w:rPr>
        <w:t>根据观察到的样本均值进行检验</w:t>
      </w:r>
      <w:r w:rsidRPr="00EB55F5">
        <w:rPr>
          <w:rFonts w:ascii="Times New Roman" w:eastAsia="宋体" w:hAnsi="Times New Roman" w:cs="Arial" w:hint="eastAsia"/>
          <w:color w:val="2E3033"/>
          <w:sz w:val="24"/>
          <w:szCs w:val="24"/>
          <w:shd w:val="clear" w:color="auto" w:fill="FFFFFF"/>
        </w:rPr>
        <w:t>：</w:t>
      </w:r>
    </w:p>
    <w:p w14:paraId="76A0F583" w14:textId="22698511"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960" w:dyaOrig="680" w14:anchorId="6587E213">
          <v:shape id="_x0000_i1214" type="#_x0000_t75" style="width:48pt;height:33.75pt" o:ole="">
            <v:imagedata r:id="rId361" o:title=""/>
          </v:shape>
          <o:OLEObject Type="Embed" ProgID="Equation.DSMT4" ShapeID="_x0000_i1214" DrawAspect="Content" ObjectID="_1647721889" r:id="rId362"/>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9</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17F79A7A"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28F8D596">
          <v:shape id="_x0000_i1215" type="#_x0000_t75" style="width:12.75pt;height:18pt" o:ole="">
            <v:imagedata r:id="rId363" o:title=""/>
          </v:shape>
          <o:OLEObject Type="Embed" ProgID="Equation.DSMT4" ShapeID="_x0000_i1215" DrawAspect="Content" ObjectID="_1647721890" r:id="rId364"/>
        </w:object>
      </w:r>
      <w:r w:rsidRPr="00EB55F5">
        <w:rPr>
          <w:rFonts w:ascii="Times New Roman" w:eastAsia="宋体" w:hAnsi="Times New Roman" w:cs="Arial" w:hint="eastAsia"/>
          <w:color w:val="2E3033"/>
          <w:sz w:val="24"/>
          <w:szCs w:val="24"/>
          <w:shd w:val="clear" w:color="auto" w:fill="FFFFFF"/>
        </w:rPr>
        <w:t>为样本</w:t>
      </w:r>
      <w:r w:rsidRPr="00EB55F5">
        <w:rPr>
          <w:rFonts w:ascii="Times New Roman" w:eastAsia="宋体" w:hAnsi="Times New Roman" w:cs="Arial"/>
          <w:color w:val="2E3033"/>
          <w:position w:val="-6"/>
          <w:sz w:val="24"/>
          <w:szCs w:val="24"/>
          <w:shd w:val="clear" w:color="auto" w:fill="FFFFFF"/>
        </w:rPr>
        <w:object w:dxaOrig="139" w:dyaOrig="240" w14:anchorId="6D26976F">
          <v:shape id="_x0000_i1216" type="#_x0000_t75" style="width:6.75pt;height:12pt" o:ole="">
            <v:imagedata r:id="rId365" o:title=""/>
          </v:shape>
          <o:OLEObject Type="Embed" ProgID="Equation.DSMT4" ShapeID="_x0000_i1216" DrawAspect="Content" ObjectID="_1647721891" r:id="rId366"/>
        </w:object>
      </w:r>
      <w:r w:rsidRPr="00EB55F5">
        <w:rPr>
          <w:rFonts w:ascii="Times New Roman" w:eastAsia="宋体" w:hAnsi="Times New Roman" w:cs="Arial" w:hint="eastAsia"/>
          <w:color w:val="2E3033"/>
          <w:sz w:val="24"/>
          <w:szCs w:val="24"/>
          <w:shd w:val="clear" w:color="auto" w:fill="FFFFFF"/>
        </w:rPr>
        <w:t>的观测值，</w:t>
      </w:r>
      <w:r w:rsidRPr="00EB55F5">
        <w:rPr>
          <w:rFonts w:ascii="Times New Roman" w:eastAsia="宋体" w:hAnsi="Times New Roman" w:cs="Arial"/>
          <w:color w:val="2E3033"/>
          <w:position w:val="-12"/>
          <w:sz w:val="24"/>
          <w:szCs w:val="24"/>
          <w:shd w:val="clear" w:color="auto" w:fill="FFFFFF"/>
        </w:rPr>
        <w:object w:dxaOrig="300" w:dyaOrig="360" w14:anchorId="7C8C6326">
          <v:shape id="_x0000_i1217" type="#_x0000_t75" style="width:15pt;height:18pt" o:ole="">
            <v:imagedata r:id="rId367" o:title=""/>
          </v:shape>
          <o:OLEObject Type="Embed" ProgID="Equation.DSMT4" ShapeID="_x0000_i1217" DrawAspect="Content" ObjectID="_1647721892" r:id="rId368"/>
        </w:object>
      </w:r>
      <w:r w:rsidRPr="00EB55F5">
        <w:rPr>
          <w:rFonts w:ascii="Times New Roman" w:eastAsia="宋体" w:hAnsi="Times New Roman" w:cs="Arial" w:hint="eastAsia"/>
          <w:color w:val="2E3033"/>
          <w:sz w:val="24"/>
          <w:szCs w:val="24"/>
          <w:shd w:val="clear" w:color="auto" w:fill="FFFFFF"/>
        </w:rPr>
        <w:t>为第</w:t>
      </w:r>
      <w:r w:rsidRPr="00EB55F5">
        <w:rPr>
          <w:rFonts w:ascii="Times New Roman" w:eastAsia="宋体" w:hAnsi="Times New Roman" w:cs="Arial"/>
          <w:color w:val="2E3033"/>
          <w:position w:val="-6"/>
          <w:sz w:val="24"/>
          <w:szCs w:val="24"/>
          <w:shd w:val="clear" w:color="auto" w:fill="FFFFFF"/>
        </w:rPr>
        <w:object w:dxaOrig="139" w:dyaOrig="260" w14:anchorId="30C4A350">
          <v:shape id="_x0000_i1218" type="#_x0000_t75" style="width:6.75pt;height:12.75pt" o:ole="">
            <v:imagedata r:id="rId369" o:title=""/>
          </v:shape>
          <o:OLEObject Type="Embed" ProgID="Equation.DSMT4" ShapeID="_x0000_i1218" DrawAspect="Content" ObjectID="_1647721893" r:id="rId370"/>
        </w:object>
      </w:r>
      <w:r w:rsidRPr="00EB55F5">
        <w:rPr>
          <w:rFonts w:ascii="Times New Roman" w:eastAsia="宋体" w:hAnsi="Times New Roman" w:cs="Arial" w:hint="eastAsia"/>
          <w:color w:val="2E3033"/>
          <w:sz w:val="24"/>
          <w:szCs w:val="24"/>
          <w:shd w:val="clear" w:color="auto" w:fill="FFFFFF"/>
        </w:rPr>
        <w:t>个模型的第</w:t>
      </w:r>
      <w:r w:rsidRPr="00EB55F5">
        <w:rPr>
          <w:rFonts w:ascii="Times New Roman" w:eastAsia="宋体" w:hAnsi="Times New Roman" w:cs="Arial"/>
          <w:color w:val="2E3033"/>
          <w:position w:val="-6"/>
          <w:sz w:val="24"/>
          <w:szCs w:val="24"/>
          <w:shd w:val="clear" w:color="auto" w:fill="FFFFFF"/>
        </w:rPr>
        <w:object w:dxaOrig="139" w:dyaOrig="240" w14:anchorId="02BA0D4E">
          <v:shape id="_x0000_i1219" type="#_x0000_t75" style="width:6.75pt;height:12pt" o:ole="">
            <v:imagedata r:id="rId371" o:title=""/>
          </v:shape>
          <o:OLEObject Type="Embed" ProgID="Equation.DSMT4" ShapeID="_x0000_i1219" DrawAspect="Content" ObjectID="_1647721894" r:id="rId372"/>
        </w:object>
      </w:r>
      <w:r w:rsidRPr="00EB55F5">
        <w:rPr>
          <w:rFonts w:ascii="Times New Roman" w:eastAsia="宋体" w:hAnsi="Times New Roman" w:cs="Arial" w:hint="eastAsia"/>
          <w:color w:val="2E3033"/>
          <w:sz w:val="24"/>
          <w:szCs w:val="24"/>
          <w:shd w:val="clear" w:color="auto" w:fill="FFFFFF"/>
        </w:rPr>
        <w:t>项样本的预测值。</w:t>
      </w:r>
    </w:p>
    <w:p w14:paraId="10EE05C7"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假设向前</w:t>
      </w:r>
      <w:r w:rsidRPr="00EB55F5">
        <w:rPr>
          <w:rFonts w:ascii="Times New Roman" w:eastAsia="宋体" w:hAnsi="Times New Roman" w:cs="Arial"/>
          <w:color w:val="2E3033"/>
          <w:position w:val="-6"/>
          <w:sz w:val="24"/>
          <w:szCs w:val="24"/>
          <w:shd w:val="clear" w:color="auto" w:fill="FFFFFF"/>
        </w:rPr>
        <w:object w:dxaOrig="200" w:dyaOrig="279" w14:anchorId="369D29A0">
          <v:shape id="_x0000_i1220" type="#_x0000_t75" style="width:9.75pt;height:14.25pt" o:ole="">
            <v:imagedata r:id="rId373" o:title=""/>
          </v:shape>
          <o:OLEObject Type="Embed" ProgID="Equation.DSMT4" ShapeID="_x0000_i1220" DrawAspect="Content" ObjectID="_1647721895" r:id="rId374"/>
        </w:object>
      </w:r>
      <w:r w:rsidRPr="00EB55F5">
        <w:rPr>
          <w:rFonts w:ascii="Times New Roman" w:eastAsia="宋体" w:hAnsi="Times New Roman" w:cs="Arial" w:hint="eastAsia"/>
          <w:color w:val="2E3033"/>
          <w:sz w:val="24"/>
          <w:szCs w:val="24"/>
          <w:shd w:val="clear" w:color="auto" w:fill="FFFFFF"/>
        </w:rPr>
        <w:t>步（本文为向前一步预测也就是提前一天预测）预测。</w:t>
      </w:r>
    </w:p>
    <w:p w14:paraId="16605366" w14:textId="120A9316"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bookmarkStart w:id="90" w:name="_Ref17384712"/>
      <w:r w:rsidRPr="00EB55F5">
        <w:rPr>
          <w:rFonts w:ascii="Times New Roman" w:hAnsi="Times New Roman"/>
        </w:rPr>
        <w:object w:dxaOrig="2400" w:dyaOrig="720" w14:anchorId="4652B31F">
          <v:shape id="_x0000_i1221" type="#_x0000_t75" style="width:120pt;height:36pt" o:ole="">
            <v:imagedata r:id="rId375" o:title=""/>
          </v:shape>
          <o:OLEObject Type="Embed" ProgID="Equation.DSMT4" ShapeID="_x0000_i1221" DrawAspect="Content" ObjectID="_1647721896" r:id="rId376"/>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bookmarkStart w:id="91" w:name="OLE_LINK9"/>
      <w:bookmarkStart w:id="92" w:name="（3_10）"/>
      <w:r w:rsidRPr="00EB55F5">
        <w:rPr>
          <w:rFonts w:ascii="Times New Roman" w:hAnsi="Times New Roman" w:hint="eastAsia"/>
          <w:shd w:val="clear" w:color="auto" w:fill="FFFFFF"/>
        </w:rPr>
        <w:t>（</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10</w:t>
      </w:r>
      <w:r w:rsidRPr="00EB55F5">
        <w:rPr>
          <w:rFonts w:ascii="Times New Roman" w:hAnsi="Times New Roman"/>
          <w:shd w:val="clear" w:color="auto" w:fill="FFFFFF"/>
        </w:rPr>
        <w:fldChar w:fldCharType="end"/>
      </w:r>
      <w:bookmarkStart w:id="93" w:name="_Ref17384674"/>
      <w:bookmarkEnd w:id="90"/>
      <w:r w:rsidRPr="00EB55F5">
        <w:rPr>
          <w:rFonts w:ascii="Times New Roman" w:hAnsi="Times New Roman" w:hint="eastAsia"/>
          <w:shd w:val="clear" w:color="auto" w:fill="FFFFFF"/>
        </w:rPr>
        <w:t>）</w:t>
      </w:r>
      <w:bookmarkEnd w:id="91"/>
      <w:bookmarkEnd w:id="92"/>
      <w:bookmarkEnd w:id="93"/>
    </w:p>
    <w:p w14:paraId="086C3B10" w14:textId="0033A380"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840" w:dyaOrig="680" w14:anchorId="6DAE8E7E">
          <v:shape id="_x0000_i1222" type="#_x0000_t75" style="width:141.75pt;height:33.75pt" o:ole="">
            <v:imagedata r:id="rId377" o:title=""/>
          </v:shape>
          <o:OLEObject Type="Embed" ProgID="Equation.DSMT4" ShapeID="_x0000_i1222" DrawAspect="Content" ObjectID="_1647721897" r:id="rId378"/>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bookmarkStart w:id="94" w:name="（3_11）"/>
      <w:r w:rsidRPr="00EB55F5">
        <w:rPr>
          <w:rFonts w:ascii="Times New Roman" w:hAnsi="Times New Roman" w:hint="eastAsia"/>
          <w:shd w:val="clear" w:color="auto" w:fill="FFFFFF"/>
        </w:rPr>
        <w:t>（</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11</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bookmarkEnd w:id="94"/>
    </w:p>
    <w:p w14:paraId="3B228178"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则得到</w:t>
      </w:r>
      <w:r w:rsidRPr="00EB55F5">
        <w:rPr>
          <w:rFonts w:ascii="Times New Roman" w:eastAsia="宋体" w:hAnsi="Times New Roman" w:cs="Arial" w:hint="eastAsia"/>
          <w:color w:val="2E3033"/>
          <w:sz w:val="24"/>
          <w:szCs w:val="24"/>
          <w:shd w:val="clear" w:color="auto" w:fill="FFFFFF"/>
        </w:rPr>
        <w:t>D</w:t>
      </w:r>
      <w:r w:rsidRPr="00EB55F5">
        <w:rPr>
          <w:rFonts w:ascii="Times New Roman" w:eastAsia="宋体" w:hAnsi="Times New Roman" w:cs="Arial"/>
          <w:color w:val="2E3033"/>
          <w:sz w:val="24"/>
          <w:szCs w:val="24"/>
          <w:shd w:val="clear" w:color="auto" w:fill="FFFFFF"/>
        </w:rPr>
        <w:t>M</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Diebold-Mariano</w:t>
      </w:r>
      <w:r w:rsidRPr="00EB55F5">
        <w:rPr>
          <w:rFonts w:ascii="Times New Roman" w:eastAsia="宋体" w:hAnsi="Times New Roman" w:cs="Arial" w:hint="eastAsia"/>
          <w:color w:val="2E3033"/>
          <w:sz w:val="24"/>
          <w:szCs w:val="24"/>
          <w:shd w:val="clear" w:color="auto" w:fill="FFFFFF"/>
        </w:rPr>
        <w:t>）统计量：</w:t>
      </w:r>
    </w:p>
    <w:p w14:paraId="35CDBC53" w14:textId="6B2F9CC9"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360" w:dyaOrig="520" w14:anchorId="5C9D56A2">
          <v:shape id="_x0000_i1223" type="#_x0000_t75" style="width:117.75pt;height:26.25pt" o:ole="">
            <v:imagedata r:id="rId379" o:title=""/>
          </v:shape>
          <o:OLEObject Type="Embed" ProgID="Equation.DSMT4" ShapeID="_x0000_i1223" DrawAspect="Content" ObjectID="_1647721898" r:id="rId380"/>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12</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30BE8CED" w14:textId="0110199C"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0"/>
          <w:sz w:val="24"/>
          <w:szCs w:val="24"/>
          <w:shd w:val="clear" w:color="auto" w:fill="FFFFFF"/>
        </w:rPr>
        <w:object w:dxaOrig="560" w:dyaOrig="380" w14:anchorId="1B115D32">
          <v:shape id="_x0000_i1224" type="#_x0000_t75" style="width:27.75pt;height:18.75pt" o:ole="">
            <v:imagedata r:id="rId381" o:title=""/>
          </v:shape>
          <o:OLEObject Type="Embed" ProgID="Equation.DSMT4" ShapeID="_x0000_i1224" DrawAspect="Content" ObjectID="_1647721899" r:id="rId382"/>
        </w:object>
      </w:r>
      <w:r w:rsidRPr="00EB55F5">
        <w:rPr>
          <w:rFonts w:ascii="Times New Roman" w:eastAsia="宋体" w:hAnsi="Times New Roman" w:cs="Arial" w:hint="eastAsia"/>
          <w:color w:val="2E3033"/>
          <w:sz w:val="24"/>
          <w:szCs w:val="24"/>
          <w:shd w:val="clear" w:color="auto" w:fill="FFFFFF"/>
        </w:rPr>
        <w:t>有公式</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3_10</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5327DD" w:rsidRPr="005327DD">
        <w:rPr>
          <w:rFonts w:ascii="Times New Roman" w:eastAsia="宋体" w:hAnsi="Times New Roman" w:hint="eastAsia"/>
          <w:sz w:val="24"/>
          <w:szCs w:val="24"/>
          <w:shd w:val="clear" w:color="auto" w:fill="FFFFFF"/>
        </w:rPr>
        <w:t>（</w:t>
      </w:r>
      <w:r w:rsidR="005327DD" w:rsidRPr="005327DD">
        <w:rPr>
          <w:rFonts w:ascii="Times New Roman" w:eastAsia="宋体" w:hAnsi="Times New Roman"/>
          <w:sz w:val="24"/>
          <w:szCs w:val="24"/>
          <w:shd w:val="clear" w:color="auto" w:fill="FFFFFF"/>
        </w:rPr>
        <w:t>3</w:t>
      </w:r>
      <w:r w:rsidR="005327DD" w:rsidRPr="005327DD">
        <w:rPr>
          <w:rFonts w:ascii="Times New Roman" w:eastAsia="宋体" w:hAnsi="Times New Roman" w:hint="eastAsia"/>
          <w:sz w:val="24"/>
          <w:szCs w:val="24"/>
          <w:shd w:val="clear" w:color="auto" w:fill="FFFFFF"/>
        </w:rPr>
        <w:t>-</w:t>
      </w:r>
      <w:r w:rsidR="005327DD" w:rsidRPr="005327DD">
        <w:rPr>
          <w:rFonts w:ascii="Times New Roman" w:eastAsia="宋体" w:hAnsi="Times New Roman"/>
          <w:sz w:val="24"/>
          <w:szCs w:val="24"/>
          <w:shd w:val="clear" w:color="auto" w:fill="FFFFFF"/>
        </w:rPr>
        <w:t>10</w:t>
      </w:r>
      <w:r w:rsidR="005327DD" w:rsidRPr="005327DD">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和公式</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3_11</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005327DD" w:rsidRPr="005327DD">
        <w:rPr>
          <w:rFonts w:ascii="Times New Roman" w:eastAsia="宋体" w:hAnsi="Times New Roman" w:hint="eastAsia"/>
          <w:sz w:val="24"/>
          <w:szCs w:val="24"/>
          <w:shd w:val="clear" w:color="auto" w:fill="FFFFFF"/>
        </w:rPr>
        <w:t>（</w:t>
      </w:r>
      <w:r w:rsidR="005327DD" w:rsidRPr="005327DD">
        <w:rPr>
          <w:rFonts w:ascii="Times New Roman" w:eastAsia="宋体" w:hAnsi="Times New Roman"/>
          <w:sz w:val="24"/>
          <w:szCs w:val="24"/>
          <w:shd w:val="clear" w:color="auto" w:fill="FFFFFF"/>
        </w:rPr>
        <w:t>3</w:t>
      </w:r>
      <w:r w:rsidR="005327DD" w:rsidRPr="005327DD">
        <w:rPr>
          <w:rFonts w:ascii="Times New Roman" w:eastAsia="宋体" w:hAnsi="Times New Roman" w:hint="eastAsia"/>
          <w:sz w:val="24"/>
          <w:szCs w:val="24"/>
          <w:shd w:val="clear" w:color="auto" w:fill="FFFFFF"/>
        </w:rPr>
        <w:t>-</w:t>
      </w:r>
      <w:r w:rsidR="005327DD" w:rsidRPr="005327DD">
        <w:rPr>
          <w:rFonts w:ascii="Times New Roman" w:eastAsia="宋体" w:hAnsi="Times New Roman"/>
          <w:sz w:val="24"/>
          <w:szCs w:val="24"/>
          <w:shd w:val="clear" w:color="auto" w:fill="FFFFFF"/>
        </w:rPr>
        <w:t>11</w:t>
      </w:r>
      <w:r w:rsidR="005327DD" w:rsidRPr="005327DD">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得到。在零假设下，</w:t>
      </w:r>
      <w:r w:rsidRPr="00EB55F5">
        <w:rPr>
          <w:rFonts w:ascii="Times New Roman" w:eastAsia="宋体" w:hAnsi="Times New Roman" w:cs="Arial" w:hint="eastAsia"/>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统计量服从渐进标准正态分布（证明见</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91]</w:t>
      </w:r>
      <w:r w:rsidRPr="00EB55F5">
        <w:rPr>
          <w:rFonts w:ascii="Times New Roman" w:eastAsia="宋体" w:hAnsi="Times New Roman" w:cs="Arial" w:hint="eastAsia"/>
          <w:color w:val="2E3033"/>
          <w:sz w:val="24"/>
          <w:szCs w:val="24"/>
          <w:shd w:val="clear" w:color="auto" w:fill="FFFFFF"/>
        </w:rPr>
        <w:t>）。也即：</w:t>
      </w:r>
    </w:p>
    <w:p w14:paraId="19313299" w14:textId="49B62ADD"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1420" w:dyaOrig="400" w14:anchorId="04310090">
          <v:shape id="_x0000_i1225" type="#_x0000_t75" style="width:71.25pt;height:20.25pt" o:ole="">
            <v:imagedata r:id="rId383" o:title=""/>
          </v:shape>
          <o:OLEObject Type="Embed" ProgID="Equation.DSMT4" ShapeID="_x0000_i1225" DrawAspect="Content" ObjectID="_1647721900" r:id="rId384"/>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13</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0F6ECA89" w14:textId="77777777" w:rsidR="005F1990" w:rsidRPr="00EB55F5" w:rsidRDefault="005F1990" w:rsidP="005F199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cs="Arial" w:hint="eastAsia"/>
          <w:color w:val="2E3033"/>
          <w:sz w:val="24"/>
          <w:szCs w:val="24"/>
          <w:shd w:val="clear" w:color="auto" w:fill="FFFFFF"/>
        </w:rPr>
        <w:t>学者</w:t>
      </w:r>
      <w:r w:rsidRPr="00EB55F5">
        <w:rPr>
          <w:rFonts w:ascii="Times New Roman" w:eastAsia="宋体" w:hAnsi="Times New Roman" w:cs="Times New Roman"/>
          <w:color w:val="333333"/>
          <w:sz w:val="24"/>
          <w:szCs w:val="24"/>
          <w:shd w:val="clear" w:color="auto" w:fill="FFFFFF"/>
        </w:rPr>
        <w:t>Harvey, Leybourne</w:t>
      </w:r>
      <w:r w:rsidRPr="00EB55F5">
        <w:rPr>
          <w:rFonts w:ascii="Times New Roman" w:eastAsia="宋体" w:hAnsi="Times New Roman" w:cs="Times New Roman"/>
          <w:color w:val="333333"/>
          <w:sz w:val="24"/>
          <w:szCs w:val="24"/>
          <w:shd w:val="clear" w:color="auto" w:fill="FFFFFF"/>
        </w:rPr>
        <w:t>和</w:t>
      </w:r>
      <w:r w:rsidRPr="00EB55F5">
        <w:rPr>
          <w:rFonts w:ascii="Times New Roman" w:eastAsia="宋体" w:hAnsi="Times New Roman" w:cs="Times New Roman"/>
          <w:color w:val="333333"/>
          <w:sz w:val="24"/>
          <w:szCs w:val="24"/>
          <w:shd w:val="clear" w:color="auto" w:fill="FFFFFF"/>
        </w:rPr>
        <w:t>Newbold</w:t>
      </w:r>
      <w:r w:rsidRPr="00EB55F5">
        <w:rPr>
          <w:rFonts w:ascii="Times New Roman" w:eastAsia="宋体" w:hAnsi="Times New Roman" w:cs="Times New Roman"/>
          <w:color w:val="333333"/>
          <w:sz w:val="24"/>
          <w:szCs w:val="24"/>
          <w:shd w:val="clear" w:color="auto" w:fill="FFFFFF"/>
          <w:vertAlign w:val="superscript"/>
        </w:rPr>
        <w:t>[92]</w:t>
      </w:r>
      <w:r w:rsidRPr="00EB55F5">
        <w:rPr>
          <w:rFonts w:ascii="Times New Roman" w:eastAsia="宋体" w:hAnsi="Times New Roman" w:hint="eastAsia"/>
          <w:color w:val="333333"/>
          <w:sz w:val="24"/>
          <w:szCs w:val="24"/>
          <w:shd w:val="clear" w:color="auto" w:fill="FFFFFF"/>
        </w:rPr>
        <w:t>给出了更严谨的修正统计量，即</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检验的修正检验，也称为</w:t>
      </w:r>
      <w:r w:rsidRPr="00EB55F5">
        <w:rPr>
          <w:rFonts w:ascii="Times New Roman" w:eastAsia="宋体" w:hAnsi="Times New Roman" w:hint="eastAsia"/>
          <w:color w:val="333333"/>
          <w:sz w:val="24"/>
          <w:szCs w:val="24"/>
          <w:shd w:val="clear" w:color="auto" w:fill="FFFFFF"/>
        </w:rPr>
        <w:t>HLN</w:t>
      </w:r>
      <w:r w:rsidRPr="00EB55F5">
        <w:rPr>
          <w:rFonts w:ascii="Times New Roman" w:eastAsia="宋体" w:hAnsi="Times New Roman" w:hint="eastAsia"/>
          <w:color w:val="333333"/>
          <w:sz w:val="24"/>
          <w:szCs w:val="24"/>
          <w:shd w:val="clear" w:color="auto" w:fill="FFFFFF"/>
        </w:rPr>
        <w:t>检验。</w:t>
      </w:r>
    </w:p>
    <w:p w14:paraId="285CB107" w14:textId="08BA6DF0"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4020" w:dyaOrig="800" w14:anchorId="66EF4D08">
          <v:shape id="_x0000_i1226" type="#_x0000_t75" style="width:201pt;height:39.75pt" o:ole="">
            <v:imagedata r:id="rId385" o:title=""/>
          </v:shape>
          <o:OLEObject Type="Embed" ProgID="Equation.DSMT4" ShapeID="_x0000_i1226" DrawAspect="Content" ObjectID="_1647721901" r:id="rId386"/>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w:t>
      </w:r>
      <w:r w:rsidRPr="00EB55F5">
        <w:rPr>
          <w:rFonts w:ascii="Times New Roman" w:hAnsi="Times New Roman"/>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SEQ </w:instrText>
      </w:r>
      <w:r w:rsidRPr="00EB55F5">
        <w:rPr>
          <w:rFonts w:ascii="Times New Roman" w:hAnsi="Times New Roman"/>
          <w:shd w:val="clear" w:color="auto" w:fill="FFFFFF"/>
        </w:rPr>
        <w:instrText>第三章公式</w:instrText>
      </w:r>
      <w:r w:rsidRPr="00EB55F5">
        <w:rPr>
          <w:rFonts w:ascii="Times New Roman" w:hAnsi="Times New Roman"/>
          <w:shd w:val="clear" w:color="auto" w:fill="FFFFFF"/>
        </w:rPr>
        <w:instrText xml:space="preserve"> \* ARABIC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14</w:t>
      </w:r>
      <w:r w:rsidRPr="00EB55F5">
        <w:rPr>
          <w:rFonts w:ascii="Times New Roman" w:hAnsi="Times New Roman"/>
          <w:shd w:val="clear" w:color="auto" w:fill="FFFFFF"/>
        </w:rPr>
        <w:fldChar w:fldCharType="end"/>
      </w:r>
      <w:r w:rsidRPr="00EB55F5">
        <w:rPr>
          <w:rFonts w:ascii="Times New Roman" w:hAnsi="Times New Roman"/>
          <w:shd w:val="clear" w:color="auto" w:fill="FFFFFF"/>
        </w:rPr>
        <w:t>）</w:t>
      </w:r>
    </w:p>
    <w:p w14:paraId="0700296C" w14:textId="77777777" w:rsidR="005F1990" w:rsidRPr="00EB55F5" w:rsidRDefault="005F1990" w:rsidP="005F1990">
      <w:pPr>
        <w:spacing w:line="400" w:lineRule="exact"/>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并得出</w:t>
      </w:r>
      <w:r w:rsidRPr="00EB55F5">
        <w:rPr>
          <w:rFonts w:ascii="Times New Roman" w:eastAsia="宋体" w:hAnsi="Times New Roman" w:hint="eastAsia"/>
          <w:color w:val="333333"/>
          <w:sz w:val="24"/>
          <w:szCs w:val="24"/>
          <w:shd w:val="clear" w:color="auto" w:fill="FFFFFF"/>
        </w:rPr>
        <w:t>H</w:t>
      </w:r>
      <w:r w:rsidRPr="00EB55F5">
        <w:rPr>
          <w:rFonts w:ascii="Times New Roman" w:eastAsia="宋体" w:hAnsi="Times New Roman"/>
          <w:color w:val="333333"/>
          <w:sz w:val="24"/>
          <w:szCs w:val="24"/>
          <w:shd w:val="clear" w:color="auto" w:fill="FFFFFF"/>
        </w:rPr>
        <w:t>LN</w:t>
      </w:r>
      <w:r w:rsidRPr="00EB55F5">
        <w:rPr>
          <w:rFonts w:ascii="Times New Roman" w:eastAsia="宋体" w:hAnsi="Times New Roman" w:hint="eastAsia"/>
          <w:color w:val="333333"/>
          <w:sz w:val="24"/>
          <w:szCs w:val="24"/>
          <w:shd w:val="clear" w:color="auto" w:fill="FFFFFF"/>
        </w:rPr>
        <w:t>服从自由度为</w:t>
      </w:r>
      <w:r w:rsidRPr="00EB55F5">
        <w:rPr>
          <w:rFonts w:ascii="Times New Roman" w:eastAsia="宋体" w:hAnsi="Times New Roman"/>
          <w:color w:val="333333"/>
          <w:position w:val="-10"/>
          <w:sz w:val="24"/>
          <w:szCs w:val="24"/>
          <w:shd w:val="clear" w:color="auto" w:fill="FFFFFF"/>
        </w:rPr>
        <w:object w:dxaOrig="639" w:dyaOrig="320" w14:anchorId="056B1901">
          <v:shape id="_x0000_i1227" type="#_x0000_t75" style="width:32.25pt;height:15.75pt" o:ole="">
            <v:imagedata r:id="rId387" o:title=""/>
          </v:shape>
          <o:OLEObject Type="Embed" ProgID="Equation.DSMT4" ShapeID="_x0000_i1227" DrawAspect="Content" ObjectID="_1647721902" r:id="rId388"/>
        </w:object>
      </w:r>
      <w:r w:rsidRPr="00EB55F5">
        <w:rPr>
          <w:rFonts w:ascii="Times New Roman" w:eastAsia="宋体" w:hAnsi="Times New Roman" w:hint="eastAsia"/>
          <w:color w:val="333333"/>
          <w:sz w:val="24"/>
          <w:szCs w:val="24"/>
          <w:shd w:val="clear" w:color="auto" w:fill="FFFFFF"/>
        </w:rPr>
        <w:t>的</w:t>
      </w:r>
      <w:r w:rsidRPr="00EB55F5">
        <w:rPr>
          <w:rFonts w:ascii="Times New Roman" w:eastAsia="宋体" w:hAnsi="Times New Roman"/>
          <w:color w:val="333333"/>
          <w:position w:val="-4"/>
          <w:sz w:val="24"/>
          <w:szCs w:val="24"/>
          <w:shd w:val="clear" w:color="auto" w:fill="FFFFFF"/>
        </w:rPr>
        <w:object w:dxaOrig="220" w:dyaOrig="260" w14:anchorId="78AB00D2">
          <v:shape id="_x0000_i1228" type="#_x0000_t75" style="width:11.25pt;height:12.75pt" o:ole="">
            <v:imagedata r:id="rId389" o:title=""/>
          </v:shape>
          <o:OLEObject Type="Embed" ProgID="Equation.DSMT4" ShapeID="_x0000_i1228" DrawAspect="Content" ObjectID="_1647721903" r:id="rId390"/>
        </w:object>
      </w:r>
      <w:r w:rsidRPr="00EB55F5">
        <w:rPr>
          <w:rFonts w:ascii="Times New Roman" w:eastAsia="宋体" w:hAnsi="Times New Roman" w:hint="eastAsia"/>
          <w:color w:val="333333"/>
          <w:sz w:val="24"/>
          <w:szCs w:val="24"/>
          <w:shd w:val="clear" w:color="auto" w:fill="FFFFFF"/>
        </w:rPr>
        <w:t>分布（证明见</w:t>
      </w:r>
      <w:r w:rsidRPr="00EB55F5">
        <w:rPr>
          <w:rFonts w:ascii="Times New Roman" w:eastAsia="宋体" w:hAnsi="Times New Roman" w:hint="eastAsia"/>
          <w:color w:val="333333"/>
          <w:sz w:val="24"/>
          <w:szCs w:val="24"/>
          <w:shd w:val="clear" w:color="auto" w:fill="FFFFFF"/>
        </w:rPr>
        <w:t>[</w:t>
      </w:r>
      <w:r w:rsidRPr="00EB55F5">
        <w:rPr>
          <w:rFonts w:ascii="Times New Roman" w:eastAsia="宋体" w:hAnsi="Times New Roman" w:cs="Times New Roman" w:hint="cs"/>
          <w:color w:val="333333"/>
          <w:sz w:val="24"/>
          <w:szCs w:val="24"/>
          <w:shd w:val="clear" w:color="auto" w:fill="FFFFFF"/>
        </w:rPr>
        <w:t>9</w:t>
      </w:r>
      <w:r w:rsidRPr="00EB55F5">
        <w:rPr>
          <w:rFonts w:ascii="Times New Roman" w:eastAsia="宋体" w:hAnsi="Times New Roman" w:cs="Times New Roman"/>
          <w:color w:val="333333"/>
          <w:sz w:val="24"/>
          <w:szCs w:val="24"/>
          <w:shd w:val="clear" w:color="auto" w:fill="FFFFFF"/>
        </w:rPr>
        <w:t>2</w:t>
      </w:r>
      <w:r w:rsidRPr="00EB55F5">
        <w:rPr>
          <w:rFonts w:ascii="Times New Roman" w:eastAsia="宋体" w:hAnsi="Times New Roman"/>
          <w:color w:val="333333"/>
          <w:sz w:val="24"/>
          <w:szCs w:val="24"/>
          <w:shd w:val="clear" w:color="auto" w:fill="FFFFFF"/>
        </w:rPr>
        <w:t>]</w:t>
      </w:r>
      <w:r w:rsidRPr="00EB55F5">
        <w:rPr>
          <w:rFonts w:ascii="Times New Roman" w:eastAsia="宋体" w:hAnsi="Times New Roman" w:hint="eastAsia"/>
          <w:color w:val="333333"/>
          <w:sz w:val="24"/>
          <w:szCs w:val="24"/>
          <w:shd w:val="clear" w:color="auto" w:fill="FFFFFF"/>
        </w:rPr>
        <w:t>）。即</w:t>
      </w:r>
    </w:p>
    <w:p w14:paraId="2C41B97A" w14:textId="62D22FFC"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1960" w:dyaOrig="380" w14:anchorId="534B60BD">
          <v:shape id="_x0000_i1229" type="#_x0000_t75" style="width:98.25pt;height:18.75pt" o:ole="">
            <v:imagedata r:id="rId391" o:title=""/>
          </v:shape>
          <o:OLEObject Type="Embed" ProgID="Equation.DSMT4" ShapeID="_x0000_i1229" DrawAspect="Content" ObjectID="_1647721904" r:id="rId392"/>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15</w:t>
      </w:r>
      <w:r w:rsidRPr="00EB55F5">
        <w:rPr>
          <w:rFonts w:ascii="Times New Roman" w:hAnsi="Times New Roman"/>
          <w:shd w:val="clear" w:color="auto" w:fill="FFFFFF"/>
        </w:rPr>
        <w:fldChar w:fldCharType="end"/>
      </w:r>
      <w:r w:rsidRPr="00EB55F5">
        <w:rPr>
          <w:rFonts w:ascii="Times New Roman" w:hAnsi="Times New Roman"/>
          <w:shd w:val="clear" w:color="auto" w:fill="FFFFFF"/>
        </w:rPr>
        <w:t>）</w:t>
      </w:r>
    </w:p>
    <w:p w14:paraId="70753B5C" w14:textId="77777777" w:rsidR="005F1990" w:rsidRPr="00EB55F5" w:rsidRDefault="005F1990" w:rsidP="005F199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现在常用的</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检验一般指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检验的修正，即</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检验。本文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统计量的检验也是使用</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检验值。</w:t>
      </w:r>
    </w:p>
    <w:p w14:paraId="5C73218B"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WS</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Wilcoxon signed-rank test</w:t>
      </w:r>
      <w:r w:rsidRPr="00EB55F5">
        <w:rPr>
          <w:rFonts w:ascii="Times New Roman" w:eastAsia="宋体" w:hAnsi="Times New Roman" w:cs="Arial" w:hint="eastAsia"/>
          <w:color w:val="2E3033"/>
          <w:sz w:val="24"/>
          <w:szCs w:val="24"/>
          <w:shd w:val="clear" w:color="auto" w:fill="FFFFFF"/>
        </w:rPr>
        <w:t>，威尔科克森符号秩检验）检验，也是一种非参数假设检验方法，它成对的检查</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个数据集中的数据（即</w:t>
      </w:r>
      <w:r w:rsidRPr="00EB55F5">
        <w:rPr>
          <w:rFonts w:ascii="Times New Roman" w:eastAsia="宋体" w:hAnsi="Times New Roman" w:cs="Arial" w:hint="eastAsia"/>
          <w:color w:val="2E3033"/>
          <w:sz w:val="24"/>
          <w:szCs w:val="24"/>
          <w:shd w:val="clear" w:color="auto" w:fill="FFFFFF"/>
        </w:rPr>
        <w:t xml:space="preserve"> paired difference test</w:t>
      </w:r>
      <w:r w:rsidRPr="00EB55F5">
        <w:rPr>
          <w:rFonts w:ascii="Times New Roman" w:eastAsia="宋体" w:hAnsi="Times New Roman" w:cs="Arial" w:hint="eastAsia"/>
          <w:color w:val="2E3033"/>
          <w:sz w:val="24"/>
          <w:szCs w:val="24"/>
          <w:shd w:val="clear" w:color="auto" w:fill="FFFFFF"/>
        </w:rPr>
        <w:t>），判断</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个数据集是不是来自相同的分布总体。</w:t>
      </w:r>
      <w:r w:rsidRPr="00EB55F5">
        <w:rPr>
          <w:rFonts w:ascii="Times New Roman" w:eastAsia="宋体" w:hAnsi="Times New Roman" w:cs="Arial"/>
          <w:color w:val="2E3033"/>
          <w:sz w:val="24"/>
          <w:szCs w:val="24"/>
          <w:shd w:val="clear" w:color="auto" w:fill="FFFFFF"/>
        </w:rPr>
        <w:t>如果可以得到精确的有限样本检验，则可以根据零中值损失差的零假设检验</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观察到的损失差</w:t>
      </w:r>
      <w:r w:rsidRPr="00EB55F5">
        <w:rPr>
          <w:rFonts w:ascii="Times New Roman" w:eastAsia="宋体" w:hAnsi="Times New Roman" w:cs="Arial" w:hint="eastAsia"/>
          <w:color w:val="2E3033"/>
          <w:sz w:val="24"/>
          <w:szCs w:val="24"/>
          <w:shd w:val="clear" w:color="auto" w:fill="FFFFFF"/>
        </w:rPr>
        <w:t>，即有</w:t>
      </w:r>
      <w:r w:rsidRPr="00EB55F5">
        <w:rPr>
          <w:rFonts w:ascii="Times New Roman" w:eastAsia="宋体" w:hAnsi="Times New Roman" w:cs="Arial"/>
          <w:color w:val="2E3033"/>
          <w:position w:val="-12"/>
          <w:sz w:val="24"/>
          <w:szCs w:val="24"/>
          <w:shd w:val="clear" w:color="auto" w:fill="FFFFFF"/>
        </w:rPr>
        <w:object w:dxaOrig="260" w:dyaOrig="360" w14:anchorId="0DCB1498">
          <v:shape id="_x0000_i1230" type="#_x0000_t75" style="width:12.75pt;height:18pt" o:ole="">
            <v:imagedata r:id="rId393" o:title=""/>
          </v:shape>
          <o:OLEObject Type="Embed" ProgID="Equation.DSMT4" ShapeID="_x0000_i1230" DrawAspect="Content" ObjectID="_1647721905" r:id="rId394"/>
        </w:objec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中位数</w:t>
      </w:r>
      <w:r w:rsidRPr="00EB55F5">
        <w:rPr>
          <w:rFonts w:ascii="Times New Roman" w:eastAsia="宋体" w:hAnsi="Times New Roman" w:cs="Arial" w:hint="eastAsia"/>
          <w:color w:val="2E3033"/>
          <w:sz w:val="24"/>
          <w:szCs w:val="24"/>
          <w:shd w:val="clear" w:color="auto" w:fill="FFFFFF"/>
        </w:rPr>
        <w:t>为零。</w:t>
      </w:r>
      <w:r w:rsidRPr="00EB55F5">
        <w:rPr>
          <w:rFonts w:ascii="Times New Roman" w:eastAsia="宋体" w:hAnsi="Times New Roman" w:cs="Arial"/>
          <w:color w:val="2E3033"/>
          <w:sz w:val="24"/>
          <w:szCs w:val="24"/>
          <w:shd w:val="clear" w:color="auto" w:fill="FFFFFF"/>
        </w:rPr>
        <w:t>如果采样的损失差异具有对称</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分布，则零假设与上述</w:t>
      </w:r>
      <w:r w:rsidRPr="00EB55F5">
        <w:rPr>
          <w:rFonts w:ascii="Times New Roman" w:eastAsia="宋体" w:hAnsi="Times New Roman" w:cs="Arial"/>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一致，表示相同的准确度</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1]</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WS</w:t>
      </w:r>
      <w:r w:rsidRPr="00EB55F5">
        <w:rPr>
          <w:rFonts w:ascii="Times New Roman" w:eastAsia="宋体" w:hAnsi="Times New Roman" w:cs="Arial" w:hint="eastAsia"/>
          <w:color w:val="2E3033"/>
          <w:sz w:val="24"/>
          <w:szCs w:val="24"/>
          <w:shd w:val="clear" w:color="auto" w:fill="FFFFFF"/>
        </w:rPr>
        <w:t>统计检验值定义如下：</w:t>
      </w:r>
    </w:p>
    <w:p w14:paraId="47DACBB4" w14:textId="79B955CF"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4900" w:dyaOrig="680" w14:anchorId="42E1CE34">
          <v:shape id="_x0000_i1231" type="#_x0000_t75" style="width:245.25pt;height:33.75pt" o:ole="">
            <v:imagedata r:id="rId395" o:title=""/>
          </v:shape>
          <o:OLEObject Type="Embed" ProgID="Equation.DSMT4" ShapeID="_x0000_i1231" DrawAspect="Content" ObjectID="_1647721906" r:id="rId396"/>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16</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2FC59C0C" w14:textId="07695328"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lastRenderedPageBreak/>
        <w:tab/>
      </w:r>
      <w:r w:rsidRPr="00EB55F5">
        <w:rPr>
          <w:rFonts w:ascii="Times New Roman" w:hAnsi="Times New Roman"/>
        </w:rPr>
        <w:object w:dxaOrig="1900" w:dyaOrig="720" w14:anchorId="6BB08990">
          <v:shape id="_x0000_i1232" type="#_x0000_t75" style="width:95.25pt;height:36pt" o:ole="">
            <v:imagedata r:id="rId397" o:title=""/>
          </v:shape>
          <o:OLEObject Type="Embed" ProgID="Equation.DSMT4" ShapeID="_x0000_i1232" DrawAspect="Content" ObjectID="_1647721907" r:id="rId398"/>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17</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4B00422A" w14:textId="46A7BC70"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1860" w:dyaOrig="720" w14:anchorId="6E9A4FFF">
          <v:shape id="_x0000_i1233" type="#_x0000_t75" style="width:93pt;height:36pt" o:ole="">
            <v:imagedata r:id="rId399" o:title=""/>
          </v:shape>
          <o:OLEObject Type="Embed" ProgID="Equation.DSMT4" ShapeID="_x0000_i1233" DrawAspect="Content" ObjectID="_1647721908" r:id="rId400"/>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005327DD">
        <w:rPr>
          <w:rFonts w:ascii="Times New Roman" w:hAnsi="Times New Roman"/>
          <w:noProof/>
          <w:shd w:val="clear" w:color="auto" w:fill="FFFFFF"/>
        </w:rPr>
        <w:t>18</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63F71BE0"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30FBDF0D">
          <v:shape id="_x0000_i1234" type="#_x0000_t75" style="width:12.75pt;height:18pt" o:ole="">
            <v:imagedata r:id="rId401" o:title=""/>
          </v:shape>
          <o:OLEObject Type="Embed" ProgID="Equation.DSMT4" ShapeID="_x0000_i1234" DrawAspect="Content" ObjectID="_1647721909" r:id="rId402"/>
        </w:object>
      </w:r>
      <w:r w:rsidRPr="00EB55F5">
        <w:rPr>
          <w:rFonts w:ascii="Times New Roman" w:eastAsia="宋体" w:hAnsi="Times New Roman" w:cs="Arial" w:hint="eastAsia"/>
          <w:color w:val="2E3033"/>
          <w:sz w:val="24"/>
          <w:szCs w:val="24"/>
          <w:shd w:val="clear" w:color="auto" w:fill="FFFFFF"/>
        </w:rPr>
        <w:t>如公式</w:t>
      </w:r>
      <w:r w:rsidRPr="00EB55F5">
        <w:rPr>
          <w:rFonts w:ascii="Times New Roman" w:eastAsia="宋体" w:hAnsi="Times New Roman" w:cs="Arial" w:hint="eastAsia"/>
          <w:color w:val="2E3033"/>
          <w:sz w:val="24"/>
          <w:szCs w:val="24"/>
          <w:shd w:val="clear" w:color="auto" w:fill="FFFFFF"/>
        </w:rPr>
        <w:t>3-</w:t>
      </w:r>
      <w:r w:rsidRPr="00EB55F5">
        <w:rPr>
          <w:rFonts w:ascii="Times New Roman" w:eastAsia="宋体" w:hAnsi="Times New Roman" w:cs="Arial"/>
          <w:color w:val="2E3033"/>
          <w:sz w:val="24"/>
          <w:szCs w:val="24"/>
          <w:shd w:val="clear" w:color="auto" w:fill="FFFFFF"/>
        </w:rPr>
        <w:t>8</w:t>
      </w:r>
      <w:r w:rsidRPr="00EB55F5">
        <w:rPr>
          <w:rFonts w:ascii="Times New Roman" w:eastAsia="宋体" w:hAnsi="Times New Roman" w:cs="Arial" w:hint="eastAsia"/>
          <w:color w:val="2E3033"/>
          <w:sz w:val="24"/>
          <w:szCs w:val="24"/>
          <w:shd w:val="clear" w:color="auto" w:fill="FFFFFF"/>
        </w:rPr>
        <w:t>所示，</w:t>
      </w:r>
      <w:r w:rsidRPr="00EB55F5">
        <w:rPr>
          <w:rFonts w:ascii="Times New Roman" w:eastAsia="宋体" w:hAnsi="Times New Roman" w:cs="Arial"/>
          <w:color w:val="2E3033"/>
          <w:position w:val="-6"/>
          <w:sz w:val="24"/>
          <w:szCs w:val="24"/>
          <w:shd w:val="clear" w:color="auto" w:fill="FFFFFF"/>
        </w:rPr>
        <w:object w:dxaOrig="200" w:dyaOrig="220" w14:anchorId="49A8C17A">
          <v:shape id="_x0000_i1235" type="#_x0000_t75" style="width:9.75pt;height:11.25pt" o:ole="">
            <v:imagedata r:id="rId403" o:title=""/>
          </v:shape>
          <o:OLEObject Type="Embed" ProgID="Equation.DSMT4" ShapeID="_x0000_i1235" DrawAspect="Content" ObjectID="_1647721910" r:id="rId404"/>
        </w:object>
      </w:r>
      <w:r w:rsidRPr="00EB55F5">
        <w:rPr>
          <w:rFonts w:ascii="Times New Roman" w:eastAsia="宋体" w:hAnsi="Times New Roman" w:cs="Arial" w:hint="eastAsia"/>
          <w:color w:val="2E3033"/>
          <w:sz w:val="24"/>
          <w:szCs w:val="24"/>
          <w:shd w:val="clear" w:color="auto" w:fill="FFFFFF"/>
        </w:rPr>
        <w:t>为样本数量</w:t>
      </w:r>
    </w:p>
    <w:p w14:paraId="19F53951"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95" w:name="_Toc37021205"/>
      <w:bookmarkStart w:id="96" w:name="_GoBack"/>
      <w:bookmarkEnd w:id="96"/>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.3.4 </w:t>
      </w:r>
      <w:r w:rsidRPr="00EB55F5">
        <w:rPr>
          <w:rFonts w:ascii="Times New Roman" w:eastAsia="宋体" w:hAnsi="Times New Roman" w:hint="eastAsia"/>
          <w:sz w:val="24"/>
          <w:szCs w:val="24"/>
        </w:rPr>
        <w:t>实证结果分析</w:t>
      </w:r>
      <w:bookmarkEnd w:id="95"/>
    </w:p>
    <w:p w14:paraId="0DC5D4C6" w14:textId="77777777" w:rsidR="005327DD" w:rsidRPr="005327DD" w:rsidRDefault="005F1990" w:rsidP="005327DD">
      <w:pPr>
        <w:spacing w:line="400" w:lineRule="exact"/>
        <w:ind w:firstLineChars="200" w:firstLine="480"/>
        <w:rPr>
          <w:rFonts w:ascii="宋体" w:eastAsia="宋体" w:hAnsi="宋体"/>
          <w:sz w:val="24"/>
          <w:szCs w:val="24"/>
        </w:rPr>
      </w:pPr>
      <w:r w:rsidRPr="00EB55F5">
        <w:rPr>
          <w:rFonts w:ascii="Times New Roman" w:eastAsia="宋体" w:hAnsi="Times New Roman" w:hint="eastAsia"/>
          <w:sz w:val="24"/>
          <w:szCs w:val="24"/>
        </w:rPr>
        <w:t>实证研究数据是</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小节给出的数据，测试数据预测评价指标结果如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_Ref17704924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p>
    <w:p w14:paraId="6FA4A334" w14:textId="6286E320" w:rsidR="005F1990" w:rsidRPr="00EB55F5" w:rsidRDefault="005327DD" w:rsidP="00137974">
      <w:pPr>
        <w:spacing w:line="400" w:lineRule="exact"/>
        <w:ind w:firstLineChars="200" w:firstLine="420"/>
        <w:rPr>
          <w:rFonts w:ascii="Times New Roman" w:eastAsia="宋体" w:hAnsi="Times New Roman"/>
          <w:sz w:val="24"/>
          <w:szCs w:val="24"/>
        </w:rPr>
      </w:pPr>
      <w:r w:rsidRPr="00EB55F5">
        <w:rPr>
          <w:rFonts w:ascii="Times New Roman" w:eastAsia="楷体" w:hAnsi="Times New Roman" w:hint="eastAsia"/>
          <w:szCs w:val="21"/>
        </w:rPr>
        <w:t>表</w:t>
      </w:r>
      <w:r w:rsidRPr="00EB55F5">
        <w:rPr>
          <w:rFonts w:ascii="Times New Roman" w:eastAsia="楷体" w:hAnsi="Times New Roman" w:hint="eastAsia"/>
          <w:szCs w:val="21"/>
        </w:rPr>
        <w:t>3-</w:t>
      </w:r>
      <w:r>
        <w:rPr>
          <w:rFonts w:ascii="Times New Roman" w:eastAsia="楷体" w:hAnsi="Times New Roman"/>
          <w:noProof/>
          <w:szCs w:val="21"/>
        </w:rPr>
        <w:t>4</w:t>
      </w:r>
      <w:r w:rsidR="005F1990" w:rsidRPr="00EB55F5">
        <w:rPr>
          <w:rFonts w:ascii="Times New Roman" w:eastAsia="宋体" w:hAnsi="Times New Roman"/>
          <w:sz w:val="24"/>
          <w:szCs w:val="24"/>
        </w:rPr>
        <w:fldChar w:fldCharType="end"/>
      </w:r>
      <w:r w:rsidR="005F1990" w:rsidRPr="00EB55F5">
        <w:rPr>
          <w:rFonts w:ascii="Times New Roman" w:eastAsia="宋体" w:hAnsi="Times New Roman" w:hint="eastAsia"/>
          <w:sz w:val="24"/>
          <w:szCs w:val="24"/>
        </w:rPr>
        <w:t>所示。关于模型自变量的选择，文献</w:t>
      </w:r>
      <w:r w:rsidR="005F1990" w:rsidRPr="00EB55F5">
        <w:rPr>
          <w:rFonts w:ascii="Times New Roman" w:eastAsia="宋体" w:hAnsi="Times New Roman" w:hint="eastAsia"/>
          <w:sz w:val="24"/>
          <w:szCs w:val="24"/>
        </w:rPr>
        <w:t>[</w:t>
      </w:r>
      <w:r w:rsidR="005F1990" w:rsidRPr="00EB55F5">
        <w:rPr>
          <w:rFonts w:ascii="Times New Roman" w:eastAsia="宋体" w:hAnsi="Times New Roman"/>
          <w:sz w:val="24"/>
          <w:szCs w:val="24"/>
        </w:rPr>
        <w:t>62]</w:t>
      </w:r>
      <w:r w:rsidR="005F1990" w:rsidRPr="00EB55F5">
        <w:rPr>
          <w:rFonts w:ascii="Times New Roman" w:eastAsia="宋体" w:hAnsi="Times New Roman" w:hint="eastAsia"/>
          <w:sz w:val="24"/>
          <w:szCs w:val="24"/>
        </w:rPr>
        <w:t>分别选择了窗口大小为</w:t>
      </w:r>
      <w:r w:rsidR="005F1990" w:rsidRPr="00EB55F5">
        <w:rPr>
          <w:rFonts w:ascii="Times New Roman" w:eastAsia="宋体" w:hAnsi="Times New Roman" w:hint="eastAsia"/>
          <w:sz w:val="24"/>
          <w:szCs w:val="24"/>
        </w:rPr>
        <w:t>3,</w:t>
      </w:r>
      <w:r w:rsidR="005F1990" w:rsidRPr="00EB55F5">
        <w:rPr>
          <w:rFonts w:ascii="Times New Roman" w:eastAsia="宋体" w:hAnsi="Times New Roman"/>
          <w:sz w:val="24"/>
          <w:szCs w:val="24"/>
        </w:rPr>
        <w:t>4</w:t>
      </w:r>
      <w:r w:rsidR="005F1990" w:rsidRPr="00EB55F5">
        <w:rPr>
          <w:rFonts w:ascii="Times New Roman" w:eastAsia="宋体" w:hAnsi="Times New Roman" w:hint="eastAsia"/>
          <w:sz w:val="24"/>
          <w:szCs w:val="24"/>
        </w:rPr>
        <w:t>,</w:t>
      </w:r>
      <w:r w:rsidR="005F1990" w:rsidRPr="00EB55F5">
        <w:rPr>
          <w:rFonts w:ascii="Times New Roman" w:eastAsia="宋体" w:hAnsi="Times New Roman"/>
          <w:sz w:val="24"/>
          <w:szCs w:val="24"/>
        </w:rPr>
        <w:t>5</w:t>
      </w:r>
      <w:r w:rsidR="005F1990" w:rsidRPr="00EB55F5">
        <w:rPr>
          <w:rFonts w:ascii="Times New Roman" w:eastAsia="宋体" w:hAnsi="Times New Roman" w:hint="eastAsia"/>
          <w:sz w:val="24"/>
          <w:szCs w:val="24"/>
        </w:rPr>
        <w:t>的滞后变量数据作为自变量进行建模分析。本文为了研究模型之间的差异，分别选择了窗口大小为</w:t>
      </w:r>
      <w:r w:rsidR="005F1990" w:rsidRPr="00EB55F5">
        <w:rPr>
          <w:rFonts w:ascii="Times New Roman" w:eastAsia="宋体" w:hAnsi="Times New Roman" w:hint="eastAsia"/>
          <w:sz w:val="24"/>
          <w:szCs w:val="24"/>
        </w:rPr>
        <w:t>3</w:t>
      </w:r>
      <w:r w:rsidR="005F1990" w:rsidRPr="00EB55F5">
        <w:rPr>
          <w:rFonts w:ascii="Times New Roman" w:eastAsia="宋体" w:hAnsi="Times New Roman"/>
          <w:sz w:val="24"/>
          <w:szCs w:val="24"/>
        </w:rPr>
        <w:t>-9</w:t>
      </w:r>
      <w:r w:rsidR="005F1990" w:rsidRPr="00EB55F5">
        <w:rPr>
          <w:rFonts w:ascii="Times New Roman" w:eastAsia="宋体" w:hAnsi="Times New Roman" w:hint="eastAsia"/>
          <w:sz w:val="24"/>
          <w:szCs w:val="24"/>
        </w:rPr>
        <w:t>的滞后变量（表格中</w:t>
      </w:r>
      <w:r w:rsidR="005F1990" w:rsidRPr="00EB55F5">
        <w:rPr>
          <w:rFonts w:ascii="Times New Roman" w:eastAsia="宋体" w:hAnsi="Times New Roman" w:hint="eastAsia"/>
          <w:sz w:val="24"/>
          <w:szCs w:val="24"/>
        </w:rPr>
        <w:t>Lag</w:t>
      </w:r>
      <w:r w:rsidR="005F1990" w:rsidRPr="00EB55F5">
        <w:rPr>
          <w:rFonts w:ascii="Times New Roman" w:eastAsia="宋体" w:hAnsi="Times New Roman" w:hint="eastAsia"/>
          <w:sz w:val="24"/>
          <w:szCs w:val="24"/>
        </w:rPr>
        <w:t>代表滞后变量的个数）。模型结构是一个输入层、一个隐藏层和一个输出层。输出层节点为</w:t>
      </w:r>
      <w:r w:rsidR="005F1990" w:rsidRPr="00EB55F5">
        <w:rPr>
          <w:rFonts w:ascii="Times New Roman" w:eastAsia="宋体" w:hAnsi="Times New Roman" w:hint="eastAsia"/>
          <w:sz w:val="24"/>
          <w:szCs w:val="24"/>
        </w:rPr>
        <w:t>1</w:t>
      </w:r>
      <w:r w:rsidR="005F1990" w:rsidRPr="00EB55F5">
        <w:rPr>
          <w:rFonts w:ascii="Times New Roman" w:eastAsia="宋体" w:hAnsi="Times New Roman" w:hint="eastAsia"/>
          <w:sz w:val="24"/>
          <w:szCs w:val="24"/>
        </w:rPr>
        <w:t>即向前一步预测，在</w:t>
      </w:r>
      <w:r w:rsidR="005F1990" w:rsidRPr="00EB55F5">
        <w:rPr>
          <w:rFonts w:ascii="Times New Roman" w:eastAsia="宋体" w:hAnsi="Times New Roman" w:hint="eastAsia"/>
          <w:sz w:val="24"/>
          <w:szCs w:val="24"/>
        </w:rPr>
        <w:t>ANN</w:t>
      </w:r>
      <w:r w:rsidR="005F1990" w:rsidRPr="00EB55F5">
        <w:rPr>
          <w:rFonts w:ascii="Times New Roman" w:eastAsia="宋体" w:hAnsi="Times New Roman" w:hint="eastAsia"/>
          <w:sz w:val="24"/>
          <w:szCs w:val="24"/>
        </w:rPr>
        <w:t>和</w:t>
      </w:r>
      <w:r w:rsidR="005F1990" w:rsidRPr="00EB55F5">
        <w:rPr>
          <w:rFonts w:ascii="Times New Roman" w:eastAsia="宋体" w:hAnsi="Times New Roman" w:hint="eastAsia"/>
          <w:sz w:val="24"/>
          <w:szCs w:val="24"/>
        </w:rPr>
        <w:t>EMD-ANN</w:t>
      </w:r>
      <w:r w:rsidR="005F1990" w:rsidRPr="00EB55F5">
        <w:rPr>
          <w:rFonts w:ascii="Times New Roman" w:eastAsia="宋体" w:hAnsi="Times New Roman" w:hint="eastAsia"/>
          <w:sz w:val="24"/>
          <w:szCs w:val="24"/>
        </w:rPr>
        <w:t>模型中网络隐藏层节点数我们选择经验值</w:t>
      </w:r>
      <w:r w:rsidR="005F1990" w:rsidRPr="00EB55F5">
        <w:rPr>
          <w:rFonts w:ascii="Times New Roman" w:eastAsia="宋体" w:hAnsi="Times New Roman" w:hint="eastAsia"/>
          <w:sz w:val="24"/>
          <w:szCs w:val="24"/>
        </w:rPr>
        <w:t>1</w:t>
      </w:r>
      <w:r w:rsidR="005F1990" w:rsidRPr="00EB55F5">
        <w:rPr>
          <w:rFonts w:ascii="Times New Roman" w:eastAsia="宋体" w:hAnsi="Times New Roman"/>
          <w:sz w:val="24"/>
          <w:szCs w:val="24"/>
        </w:rPr>
        <w:t>28</w:t>
      </w:r>
      <w:r w:rsidR="005F1990" w:rsidRPr="00EB55F5">
        <w:rPr>
          <w:rFonts w:ascii="Times New Roman" w:eastAsia="宋体" w:hAnsi="Times New Roman" w:hint="eastAsia"/>
          <w:sz w:val="24"/>
          <w:szCs w:val="24"/>
        </w:rPr>
        <w:t>。在</w:t>
      </w:r>
      <w:r w:rsidR="005F1990" w:rsidRPr="00EB55F5">
        <w:rPr>
          <w:rFonts w:ascii="Times New Roman" w:eastAsia="宋体" w:hAnsi="Times New Roman" w:hint="eastAsia"/>
          <w:sz w:val="24"/>
          <w:szCs w:val="24"/>
        </w:rPr>
        <w:t>S-EMD-ANN</w:t>
      </w:r>
      <w:r w:rsidR="005F1990" w:rsidRPr="00EB55F5">
        <w:rPr>
          <w:rFonts w:ascii="Times New Roman" w:eastAsia="宋体" w:hAnsi="Times New Roman" w:hint="eastAsia"/>
          <w:sz w:val="24"/>
          <w:szCs w:val="24"/>
        </w:rPr>
        <w:t>中由于其输入变量远多于</w:t>
      </w:r>
      <w:r w:rsidR="005F1990" w:rsidRPr="00EB55F5">
        <w:rPr>
          <w:rFonts w:ascii="Times New Roman" w:eastAsia="宋体" w:hAnsi="Times New Roman" w:hint="eastAsia"/>
          <w:sz w:val="24"/>
          <w:szCs w:val="24"/>
        </w:rPr>
        <w:t>ANN</w:t>
      </w:r>
      <w:r w:rsidR="005F1990" w:rsidRPr="00EB55F5">
        <w:rPr>
          <w:rFonts w:ascii="Times New Roman" w:eastAsia="宋体" w:hAnsi="Times New Roman" w:hint="eastAsia"/>
          <w:sz w:val="24"/>
          <w:szCs w:val="24"/>
        </w:rPr>
        <w:t>和</w:t>
      </w:r>
      <w:r w:rsidR="005F1990" w:rsidRPr="00EB55F5">
        <w:rPr>
          <w:rFonts w:ascii="Times New Roman" w:eastAsia="宋体" w:hAnsi="Times New Roman" w:hint="eastAsia"/>
          <w:sz w:val="24"/>
          <w:szCs w:val="24"/>
        </w:rPr>
        <w:t>EMD-ANN</w:t>
      </w:r>
      <w:r w:rsidR="005F1990" w:rsidRPr="00EB55F5">
        <w:rPr>
          <w:rFonts w:ascii="Times New Roman" w:eastAsia="宋体" w:hAnsi="Times New Roman" w:hint="eastAsia"/>
          <w:sz w:val="24"/>
          <w:szCs w:val="24"/>
        </w:rPr>
        <w:t>，所以我们选择经验节点数</w:t>
      </w:r>
      <w:r w:rsidR="005F1990" w:rsidRPr="00EB55F5">
        <w:rPr>
          <w:rFonts w:ascii="Times New Roman" w:eastAsia="宋体" w:hAnsi="Times New Roman" w:hint="eastAsia"/>
          <w:sz w:val="24"/>
          <w:szCs w:val="24"/>
        </w:rPr>
        <w:t>2</w:t>
      </w:r>
      <w:r w:rsidR="005F1990" w:rsidRPr="00EB55F5">
        <w:rPr>
          <w:rFonts w:ascii="Times New Roman" w:eastAsia="宋体" w:hAnsi="Times New Roman"/>
          <w:sz w:val="24"/>
          <w:szCs w:val="24"/>
        </w:rPr>
        <w:t>56</w:t>
      </w:r>
      <w:r w:rsidR="005F1990" w:rsidRPr="00EB55F5">
        <w:rPr>
          <w:rFonts w:ascii="Times New Roman" w:eastAsia="宋体" w:hAnsi="Times New Roman" w:hint="eastAsia"/>
          <w:sz w:val="24"/>
          <w:szCs w:val="24"/>
        </w:rPr>
        <w:t>。并且对于所有的模型都在输入层和隐藏层加入</w:t>
      </w:r>
      <w:r w:rsidR="005F1990" w:rsidRPr="00EB55F5">
        <w:rPr>
          <w:rFonts w:ascii="Times New Roman" w:eastAsia="宋体" w:hAnsi="Times New Roman" w:hint="eastAsia"/>
          <w:sz w:val="24"/>
          <w:szCs w:val="24"/>
        </w:rPr>
        <w:t>Dropout</w:t>
      </w:r>
      <w:r w:rsidR="005F1990" w:rsidRPr="00EB55F5">
        <w:rPr>
          <w:rFonts w:ascii="Times New Roman" w:eastAsia="宋体" w:hAnsi="Times New Roman" w:hint="eastAsia"/>
          <w:sz w:val="24"/>
          <w:szCs w:val="24"/>
        </w:rPr>
        <w:t>层，并根据实验法得出当值为</w:t>
      </w:r>
      <w:r w:rsidR="005F1990" w:rsidRPr="00EB55F5">
        <w:rPr>
          <w:rFonts w:ascii="Times New Roman" w:eastAsia="宋体" w:hAnsi="Times New Roman" w:hint="eastAsia"/>
          <w:sz w:val="24"/>
          <w:szCs w:val="24"/>
        </w:rPr>
        <w:t>0</w:t>
      </w:r>
      <w:r w:rsidR="005F1990" w:rsidRPr="00EB55F5">
        <w:rPr>
          <w:rFonts w:ascii="Times New Roman" w:eastAsia="宋体" w:hAnsi="Times New Roman"/>
          <w:sz w:val="24"/>
          <w:szCs w:val="24"/>
        </w:rPr>
        <w:t>.4</w:t>
      </w:r>
      <w:r w:rsidR="005F1990" w:rsidRPr="00EB55F5">
        <w:rPr>
          <w:rFonts w:ascii="Times New Roman" w:eastAsia="宋体" w:hAnsi="Times New Roman" w:hint="eastAsia"/>
          <w:sz w:val="24"/>
          <w:szCs w:val="24"/>
        </w:rPr>
        <w:t>模型表现更好（对比了</w:t>
      </w:r>
      <w:r w:rsidR="005F1990" w:rsidRPr="00EB55F5">
        <w:rPr>
          <w:rFonts w:ascii="Times New Roman" w:eastAsia="宋体" w:hAnsi="Times New Roman" w:hint="eastAsia"/>
          <w:sz w:val="24"/>
          <w:szCs w:val="24"/>
        </w:rPr>
        <w:t>0</w:t>
      </w:r>
      <w:r w:rsidR="005F1990" w:rsidRPr="00EB55F5">
        <w:rPr>
          <w:rFonts w:ascii="Times New Roman" w:eastAsia="宋体" w:hAnsi="Times New Roman"/>
          <w:sz w:val="24"/>
          <w:szCs w:val="24"/>
        </w:rPr>
        <w:t>.3</w:t>
      </w:r>
      <w:r w:rsidR="005F1990" w:rsidRPr="00EB55F5">
        <w:rPr>
          <w:rFonts w:ascii="Times New Roman" w:eastAsia="宋体" w:hAnsi="Times New Roman" w:hint="eastAsia"/>
          <w:sz w:val="24"/>
          <w:szCs w:val="24"/>
        </w:rPr>
        <w:t>、</w:t>
      </w:r>
      <w:r w:rsidR="005F1990" w:rsidRPr="00EB55F5">
        <w:rPr>
          <w:rFonts w:ascii="Times New Roman" w:eastAsia="宋体" w:hAnsi="Times New Roman"/>
          <w:sz w:val="24"/>
          <w:szCs w:val="24"/>
        </w:rPr>
        <w:t>0.4</w:t>
      </w:r>
      <w:r w:rsidR="005F1990" w:rsidRPr="00EB55F5">
        <w:rPr>
          <w:rFonts w:ascii="Times New Roman" w:eastAsia="宋体" w:hAnsi="Times New Roman" w:hint="eastAsia"/>
          <w:sz w:val="24"/>
          <w:szCs w:val="24"/>
        </w:rPr>
        <w:t>和</w:t>
      </w:r>
      <w:r w:rsidR="005F1990" w:rsidRPr="00EB55F5">
        <w:rPr>
          <w:rFonts w:ascii="Times New Roman" w:eastAsia="宋体" w:hAnsi="Times New Roman" w:hint="eastAsia"/>
          <w:sz w:val="24"/>
          <w:szCs w:val="24"/>
        </w:rPr>
        <w:t>0</w:t>
      </w:r>
      <w:r w:rsidR="005F1990" w:rsidRPr="00EB55F5">
        <w:rPr>
          <w:rFonts w:ascii="Times New Roman" w:eastAsia="宋体" w:hAnsi="Times New Roman"/>
          <w:sz w:val="24"/>
          <w:szCs w:val="24"/>
        </w:rPr>
        <w:t>.5</w:t>
      </w:r>
      <w:r w:rsidR="005F1990" w:rsidRPr="00EB55F5">
        <w:rPr>
          <w:rFonts w:ascii="Times New Roman" w:eastAsia="宋体" w:hAnsi="Times New Roman" w:hint="eastAsia"/>
          <w:sz w:val="24"/>
          <w:szCs w:val="24"/>
        </w:rPr>
        <w:t>）。输入层节点对于</w:t>
      </w:r>
      <w:r w:rsidR="005F1990" w:rsidRPr="00EB55F5">
        <w:rPr>
          <w:rFonts w:ascii="Times New Roman" w:eastAsia="宋体" w:hAnsi="Times New Roman" w:hint="eastAsia"/>
          <w:sz w:val="24"/>
          <w:szCs w:val="24"/>
        </w:rPr>
        <w:t>ANN</w:t>
      </w:r>
      <w:r w:rsidR="005F1990" w:rsidRPr="00EB55F5">
        <w:rPr>
          <w:rFonts w:ascii="Times New Roman" w:eastAsia="宋体" w:hAnsi="Times New Roman" w:hint="eastAsia"/>
          <w:sz w:val="24"/>
          <w:szCs w:val="24"/>
        </w:rPr>
        <w:t>模型和</w:t>
      </w:r>
      <w:r w:rsidR="005F1990" w:rsidRPr="00EB55F5">
        <w:rPr>
          <w:rFonts w:ascii="Times New Roman" w:eastAsia="宋体" w:hAnsi="Times New Roman" w:hint="eastAsia"/>
          <w:sz w:val="24"/>
          <w:szCs w:val="24"/>
        </w:rPr>
        <w:t>EMD-ANN</w:t>
      </w:r>
      <w:r w:rsidR="005F1990" w:rsidRPr="00EB55F5">
        <w:rPr>
          <w:rFonts w:ascii="Times New Roman" w:eastAsia="宋体" w:hAnsi="Times New Roman" w:hint="eastAsia"/>
          <w:sz w:val="24"/>
          <w:szCs w:val="24"/>
        </w:rPr>
        <w:t>模型来说为滞后变量（</w:t>
      </w:r>
      <w:r w:rsidR="005F1990" w:rsidRPr="00EB55F5">
        <w:rPr>
          <w:rFonts w:ascii="Times New Roman" w:eastAsia="宋体" w:hAnsi="Times New Roman" w:hint="eastAsia"/>
          <w:sz w:val="24"/>
          <w:szCs w:val="24"/>
        </w:rPr>
        <w:t>Lag</w:t>
      </w:r>
      <w:r w:rsidR="005F1990" w:rsidRPr="00EB55F5">
        <w:rPr>
          <w:rFonts w:ascii="Times New Roman" w:eastAsia="宋体" w:hAnsi="Times New Roman" w:hint="eastAsia"/>
          <w:sz w:val="24"/>
          <w:szCs w:val="24"/>
        </w:rPr>
        <w:t>）的个数，对于</w:t>
      </w:r>
      <w:r w:rsidR="005F1990" w:rsidRPr="00EB55F5">
        <w:rPr>
          <w:rFonts w:ascii="Times New Roman" w:eastAsia="宋体" w:hAnsi="Times New Roman" w:hint="eastAsia"/>
          <w:sz w:val="24"/>
          <w:szCs w:val="24"/>
        </w:rPr>
        <w:t>S-EMD-ANN</w:t>
      </w:r>
      <w:r w:rsidR="005F1990" w:rsidRPr="00EB55F5">
        <w:rPr>
          <w:rFonts w:ascii="Times New Roman" w:eastAsia="宋体" w:hAnsi="Times New Roman" w:hint="eastAsia"/>
          <w:sz w:val="24"/>
          <w:szCs w:val="24"/>
        </w:rPr>
        <w:t>模型来说输入节点个数为滞后变量与子序列的乘积（</w:t>
      </w:r>
      <w:r w:rsidR="005F1990" w:rsidRPr="00EB55F5">
        <w:rPr>
          <w:rFonts w:ascii="Times New Roman" w:eastAsia="宋体" w:hAnsi="Times New Roman" w:hint="eastAsia"/>
          <w:sz w:val="24"/>
          <w:szCs w:val="24"/>
        </w:rPr>
        <w:t>Lag*m</w:t>
      </w:r>
      <w:r w:rsidR="005F1990" w:rsidRPr="00EB55F5">
        <w:rPr>
          <w:rFonts w:ascii="Times New Roman" w:eastAsia="宋体" w:hAnsi="Times New Roman" w:hint="eastAsia"/>
          <w:sz w:val="24"/>
          <w:szCs w:val="24"/>
        </w:rPr>
        <w:t>）。为了增加预测结果的直观性，实验结果以箱线图的形式对比给出，如</w:t>
      </w:r>
      <w:r w:rsidR="005F1990" w:rsidRPr="00EB55F5">
        <w:rPr>
          <w:rFonts w:ascii="Times New Roman" w:eastAsia="宋体" w:hAnsi="Times New Roman"/>
          <w:sz w:val="24"/>
          <w:szCs w:val="24"/>
        </w:rPr>
        <w:fldChar w:fldCharType="begin"/>
      </w:r>
      <w:r w:rsidR="005F1990" w:rsidRPr="00EB55F5">
        <w:rPr>
          <w:rFonts w:ascii="Times New Roman" w:eastAsia="宋体" w:hAnsi="Times New Roman"/>
          <w:sz w:val="24"/>
          <w:szCs w:val="24"/>
        </w:rPr>
        <w:instrText xml:space="preserve"> </w:instrText>
      </w:r>
      <w:r w:rsidR="005F1990" w:rsidRPr="00EB55F5">
        <w:rPr>
          <w:rFonts w:ascii="Times New Roman" w:eastAsia="宋体" w:hAnsi="Times New Roman" w:hint="eastAsia"/>
          <w:sz w:val="24"/>
          <w:szCs w:val="24"/>
        </w:rPr>
        <w:instrText>REF _Ref17726085 \h</w:instrText>
      </w:r>
      <w:r w:rsidR="005F1990" w:rsidRPr="00EB55F5">
        <w:rPr>
          <w:rFonts w:ascii="Times New Roman" w:eastAsia="宋体" w:hAnsi="Times New Roman"/>
          <w:sz w:val="24"/>
          <w:szCs w:val="24"/>
        </w:rPr>
        <w:instrText xml:space="preserve">  \* MERGEFORMAT </w:instrText>
      </w:r>
      <w:r w:rsidR="005F1990" w:rsidRPr="00EB55F5">
        <w:rPr>
          <w:rFonts w:ascii="Times New Roman" w:eastAsia="宋体" w:hAnsi="Times New Roman"/>
          <w:sz w:val="24"/>
          <w:szCs w:val="24"/>
        </w:rPr>
      </w:r>
      <w:r w:rsidR="005F1990" w:rsidRPr="00EB55F5">
        <w:rPr>
          <w:rFonts w:ascii="Times New Roman" w:eastAsia="宋体" w:hAnsi="Times New Roman"/>
          <w:sz w:val="24"/>
          <w:szCs w:val="24"/>
        </w:rPr>
        <w:fldChar w:fldCharType="separate"/>
      </w:r>
      <w:r w:rsidRPr="005327DD">
        <w:rPr>
          <w:rFonts w:ascii="Times New Roman" w:eastAsia="宋体" w:hAnsi="Times New Roman" w:hint="eastAsia"/>
          <w:sz w:val="24"/>
          <w:szCs w:val="24"/>
        </w:rPr>
        <w:t>图</w:t>
      </w:r>
      <w:r w:rsidRPr="005327DD">
        <w:rPr>
          <w:rFonts w:ascii="Times New Roman" w:eastAsia="宋体" w:hAnsi="Times New Roman" w:hint="eastAsia"/>
          <w:sz w:val="24"/>
          <w:szCs w:val="24"/>
        </w:rPr>
        <w:t>3-</w:t>
      </w:r>
      <w:r w:rsidRPr="005327DD">
        <w:rPr>
          <w:rFonts w:ascii="Times New Roman" w:eastAsia="宋体" w:hAnsi="Times New Roman"/>
          <w:sz w:val="24"/>
          <w:szCs w:val="24"/>
        </w:rPr>
        <w:t>10</w:t>
      </w:r>
      <w:r w:rsidR="005F1990" w:rsidRPr="00EB55F5">
        <w:rPr>
          <w:rFonts w:ascii="Times New Roman" w:eastAsia="宋体" w:hAnsi="Times New Roman"/>
          <w:sz w:val="24"/>
          <w:szCs w:val="24"/>
        </w:rPr>
        <w:fldChar w:fldCharType="end"/>
      </w:r>
      <w:r w:rsidR="005F1990" w:rsidRPr="00EB55F5">
        <w:rPr>
          <w:rFonts w:ascii="Times New Roman" w:eastAsia="宋体" w:hAnsi="Times New Roman" w:hint="eastAsia"/>
          <w:sz w:val="24"/>
          <w:szCs w:val="24"/>
        </w:rPr>
        <w:t>和</w:t>
      </w:r>
      <w:r w:rsidR="005F1990" w:rsidRPr="00EB55F5">
        <w:rPr>
          <w:rFonts w:ascii="Times New Roman" w:eastAsia="宋体" w:hAnsi="Times New Roman"/>
          <w:sz w:val="24"/>
          <w:szCs w:val="24"/>
        </w:rPr>
        <w:fldChar w:fldCharType="begin"/>
      </w:r>
      <w:r w:rsidR="005F1990" w:rsidRPr="00EB55F5">
        <w:rPr>
          <w:rFonts w:ascii="Times New Roman" w:eastAsia="宋体" w:hAnsi="Times New Roman"/>
          <w:sz w:val="24"/>
          <w:szCs w:val="24"/>
        </w:rPr>
        <w:instrText xml:space="preserve"> </w:instrText>
      </w:r>
      <w:r w:rsidR="005F1990" w:rsidRPr="00EB55F5">
        <w:rPr>
          <w:rFonts w:ascii="Times New Roman" w:eastAsia="宋体" w:hAnsi="Times New Roman" w:hint="eastAsia"/>
          <w:sz w:val="24"/>
          <w:szCs w:val="24"/>
        </w:rPr>
        <w:instrText>REF _Ref17726094 \h</w:instrText>
      </w:r>
      <w:r w:rsidR="005F1990" w:rsidRPr="00EB55F5">
        <w:rPr>
          <w:rFonts w:ascii="Times New Roman" w:eastAsia="宋体" w:hAnsi="Times New Roman"/>
          <w:sz w:val="24"/>
          <w:szCs w:val="24"/>
        </w:rPr>
        <w:instrText xml:space="preserve">  \* MERGEFORMAT </w:instrText>
      </w:r>
      <w:r w:rsidR="005F1990" w:rsidRPr="00EB55F5">
        <w:rPr>
          <w:rFonts w:ascii="Times New Roman" w:eastAsia="宋体" w:hAnsi="Times New Roman"/>
          <w:sz w:val="24"/>
          <w:szCs w:val="24"/>
        </w:rPr>
      </w:r>
      <w:r w:rsidR="005F1990" w:rsidRPr="00EB55F5">
        <w:rPr>
          <w:rFonts w:ascii="Times New Roman" w:eastAsia="宋体" w:hAnsi="Times New Roman"/>
          <w:sz w:val="24"/>
          <w:szCs w:val="24"/>
        </w:rPr>
        <w:fldChar w:fldCharType="separate"/>
      </w:r>
      <w:r w:rsidRPr="005327DD">
        <w:rPr>
          <w:rFonts w:ascii="Times New Roman" w:eastAsia="宋体" w:hAnsi="Times New Roman" w:hint="eastAsia"/>
          <w:sz w:val="24"/>
          <w:szCs w:val="24"/>
        </w:rPr>
        <w:t>图</w:t>
      </w:r>
      <w:r w:rsidRPr="005327DD">
        <w:rPr>
          <w:rFonts w:ascii="Times New Roman" w:eastAsia="宋体" w:hAnsi="Times New Roman" w:hint="eastAsia"/>
          <w:sz w:val="24"/>
          <w:szCs w:val="24"/>
        </w:rPr>
        <w:t>3-</w:t>
      </w:r>
      <w:r w:rsidRPr="005327DD">
        <w:rPr>
          <w:rFonts w:ascii="Times New Roman" w:eastAsia="宋体" w:hAnsi="Times New Roman"/>
          <w:sz w:val="24"/>
          <w:szCs w:val="24"/>
        </w:rPr>
        <w:t>11</w:t>
      </w:r>
      <w:r w:rsidR="005F1990" w:rsidRPr="00EB55F5">
        <w:rPr>
          <w:rFonts w:ascii="Times New Roman" w:eastAsia="宋体" w:hAnsi="Times New Roman"/>
          <w:sz w:val="24"/>
          <w:szCs w:val="24"/>
        </w:rPr>
        <w:fldChar w:fldCharType="end"/>
      </w:r>
      <w:r w:rsidR="005F1990" w:rsidRPr="00EB55F5">
        <w:rPr>
          <w:rFonts w:ascii="Times New Roman" w:eastAsia="宋体" w:hAnsi="Times New Roman" w:hint="eastAsia"/>
          <w:sz w:val="24"/>
          <w:szCs w:val="24"/>
        </w:rPr>
        <w:t>。</w:t>
      </w:r>
    </w:p>
    <w:p w14:paraId="1A15E65F" w14:textId="0513B04E"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中的模型和数据说明：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模型的平稳性和白噪声检验结果，以及对应的自回归项数</w:t>
      </w:r>
      <w:r w:rsidRPr="00EB55F5">
        <w:rPr>
          <w:rFonts w:ascii="Times New Roman" w:eastAsia="宋体" w:hAnsi="Times New Roman"/>
          <w:position w:val="-10"/>
          <w:sz w:val="24"/>
          <w:szCs w:val="24"/>
        </w:rPr>
        <w:object w:dxaOrig="240" w:dyaOrig="260" w14:anchorId="6A13314C">
          <v:shape id="_x0000_i1236" type="#_x0000_t75" style="width:12pt;height:12.75pt" o:ole="">
            <v:imagedata r:id="rId405" o:title=""/>
          </v:shape>
          <o:OLEObject Type="Embed" ProgID="Equation.DSMT4" ShapeID="_x0000_i1236" DrawAspect="Content" ObjectID="_1647721911" r:id="rId406"/>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7D57117D">
          <v:shape id="_x0000_i1237" type="#_x0000_t75" style="width:9.75pt;height:12.75pt" o:ole="">
            <v:imagedata r:id="rId407" o:title=""/>
          </v:shape>
          <o:OLEObject Type="Embed" ProgID="Equation.DSMT4" ShapeID="_x0000_i1237" DrawAspect="Content" ObjectID="_1647721912" r:id="rId408"/>
        </w:object>
      </w:r>
      <w:r w:rsidRPr="00EB55F5">
        <w:rPr>
          <w:rFonts w:ascii="Times New Roman" w:eastAsia="宋体" w:hAnsi="Times New Roman" w:hint="eastAsia"/>
          <w:sz w:val="24"/>
          <w:szCs w:val="24"/>
        </w:rPr>
        <w:t>见附录</w:t>
      </w:r>
      <w:r w:rsidR="007865A8">
        <w:rPr>
          <w:rFonts w:ascii="Times New Roman" w:eastAsia="宋体" w:hAnsi="Times New Roman" w:hint="eastAsia"/>
          <w:sz w:val="24"/>
          <w:szCs w:val="24"/>
        </w:rPr>
        <w:t>A</w:t>
      </w:r>
      <w:r w:rsidRPr="00EB55F5">
        <w:rPr>
          <w:rFonts w:ascii="Times New Roman" w:eastAsia="宋体" w:hAnsi="Times New Roman" w:hint="eastAsia"/>
          <w:sz w:val="24"/>
          <w:szCs w:val="24"/>
        </w:rPr>
        <w:t>，</w:t>
      </w:r>
      <w:bookmarkStart w:id="97" w:name="_Hlk34592807"/>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240" w:dyaOrig="260" w14:anchorId="1046E34C">
          <v:shape id="_x0000_i1238" type="#_x0000_t75" style="width:12pt;height:12.75pt" o:ole="">
            <v:imagedata r:id="rId405" o:title=""/>
          </v:shape>
          <o:OLEObject Type="Embed" ProgID="Equation.DSMT4" ShapeID="_x0000_i1238" DrawAspect="Content" ObjectID="_1647721913" r:id="rId409"/>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200" w:dyaOrig="260" w14:anchorId="0A8A89E5">
          <v:shape id="_x0000_i1239" type="#_x0000_t75" style="width:9.75pt;height:12.75pt" o:ole="">
            <v:imagedata r:id="rId407" o:title=""/>
          </v:shape>
          <o:OLEObject Type="Embed" ProgID="Equation.DSMT4" ShapeID="_x0000_i1239" DrawAspect="Content" ObjectID="_1647721914" r:id="rId410"/>
        </w:object>
      </w:r>
      <w:r w:rsidRPr="00EB55F5">
        <w:rPr>
          <w:rFonts w:ascii="Times New Roman" w:eastAsia="宋体" w:hAnsi="Times New Roman" w:hint="eastAsia"/>
          <w:sz w:val="24"/>
          <w:szCs w:val="24"/>
        </w:rPr>
        <w:t>值的确定依据</w:t>
      </w:r>
      <w:r w:rsidRPr="00EB55F5">
        <w:rPr>
          <w:rFonts w:ascii="Times New Roman" w:eastAsia="宋体" w:hAnsi="Times New Roman" w:hint="eastAsia"/>
          <w:sz w:val="24"/>
          <w:szCs w:val="24"/>
        </w:rPr>
        <w:t>AIC</w:t>
      </w:r>
      <w:r w:rsidRPr="00EB55F5">
        <w:rPr>
          <w:rFonts w:ascii="Times New Roman" w:eastAsia="宋体" w:hAnsi="Times New Roman" w:hint="eastAsia"/>
          <w:sz w:val="24"/>
          <w:szCs w:val="24"/>
        </w:rPr>
        <w:t>信息准则选取。</w:t>
      </w:r>
      <w:bookmarkEnd w:id="97"/>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中每个窗口大小下（自变量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评估指标值为</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列表示所有选取的窗口下模型表现评估指标的平均值，即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）次实验的预测结果评估指标的均值。表中</w:t>
      </w:r>
      <w:r w:rsidRPr="00EB55F5">
        <w:rPr>
          <w:rFonts w:ascii="Times New Roman" w:eastAsia="宋体" w:hAnsi="Times New Roman" w:hint="eastAsia"/>
          <w:sz w:val="24"/>
          <w:szCs w:val="24"/>
        </w:rPr>
        <w:t>E</w:t>
      </w:r>
      <w:r w:rsidRPr="00EB55F5">
        <w:rPr>
          <w:rFonts w:ascii="Times New Roman" w:eastAsia="宋体" w:hAnsi="Times New Roman"/>
          <w:sz w:val="24"/>
          <w:szCs w:val="24"/>
        </w:rPr>
        <w:t>-A</w:t>
      </w:r>
      <w:r w:rsidRPr="00EB55F5">
        <w:rPr>
          <w:rFonts w:ascii="Times New Roman" w:eastAsia="宋体" w:hAnsi="Times New Roman" w:hint="eastAsia"/>
          <w:sz w:val="24"/>
          <w:szCs w:val="24"/>
        </w:rPr>
        <w:t>表示</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S</w:t>
      </w:r>
      <w:r w:rsidRPr="00EB55F5">
        <w:rPr>
          <w:rFonts w:ascii="Times New Roman" w:eastAsia="宋体" w:hAnsi="Times New Roman"/>
          <w:sz w:val="24"/>
          <w:szCs w:val="24"/>
        </w:rPr>
        <w:t>-E-A</w:t>
      </w:r>
      <w:r w:rsidRPr="00EB55F5">
        <w:rPr>
          <w:rFonts w:ascii="Times New Roman" w:eastAsia="宋体" w:hAnsi="Times New Roman" w:hint="eastAsia"/>
          <w:sz w:val="24"/>
          <w:szCs w:val="24"/>
        </w:rPr>
        <w:t>表示</w:t>
      </w:r>
      <w:r w:rsidRPr="00EB55F5">
        <w:rPr>
          <w:rFonts w:ascii="Times New Roman" w:eastAsia="宋体" w:hAnsi="Times New Roman" w:hint="eastAsia"/>
          <w:sz w:val="24"/>
          <w:szCs w:val="24"/>
        </w:rPr>
        <w:t>S</w:t>
      </w:r>
      <w:r w:rsidRPr="00EB55F5">
        <w:rPr>
          <w:rFonts w:ascii="Times New Roman" w:eastAsia="宋体" w:hAnsi="Times New Roman"/>
          <w:sz w:val="24"/>
          <w:szCs w:val="24"/>
        </w:rPr>
        <w:t>-EMD-ANN</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）表示模型个数和训练模型所需时间（分钟）。</w:t>
      </w:r>
    </w:p>
    <w:p w14:paraId="55339451" w14:textId="2B03EE4B"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36CDBE0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，对于上证指数和标准普尔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指数时间序列数据集来说，</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模型的预测结果要好于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模型，以预测精度评估指标</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为例，在上证指数数据集上分别改进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5.8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7.9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8.3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指数数据集上分别改进</w:t>
      </w:r>
      <w:r w:rsidRPr="00EB55F5">
        <w:rPr>
          <w:rFonts w:ascii="Times New Roman" w:eastAsia="宋体" w:hAnsi="Times New Roman" w:hint="eastAsia"/>
          <w:sz w:val="24"/>
          <w:szCs w:val="24"/>
        </w:rPr>
        <w:t>2</w:t>
      </w:r>
      <w:r w:rsidRPr="00EB55F5">
        <w:rPr>
          <w:rFonts w:ascii="Times New Roman" w:eastAsia="宋体" w:hAnsi="Times New Roman"/>
          <w:sz w:val="24"/>
          <w:szCs w:val="24"/>
        </w:rPr>
        <w:t>2.2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1.2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。所以可以知道非线性模型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模型。这一点</w:t>
      </w:r>
      <w:r w:rsidRPr="00EB55F5">
        <w:rPr>
          <w:rFonts w:ascii="Times New Roman" w:eastAsia="宋体" w:hAnsi="Times New Roman" w:hint="eastAsia"/>
          <w:sz w:val="24"/>
          <w:szCs w:val="24"/>
        </w:rPr>
        <w:lastRenderedPageBreak/>
        <w:t>和大多数学者的研究结果基本相同。</w:t>
      </w:r>
    </w:p>
    <w:p w14:paraId="0E0084F0" w14:textId="77777777" w:rsidR="005F1990" w:rsidRPr="00EB55F5" w:rsidRDefault="005F1990" w:rsidP="005F1990">
      <w:pPr>
        <w:rPr>
          <w:rFonts w:ascii="Times New Roman" w:eastAsia="宋体" w:hAnsi="Times New Roman"/>
          <w:sz w:val="24"/>
          <w:szCs w:val="24"/>
        </w:rPr>
      </w:pPr>
    </w:p>
    <w:p w14:paraId="44F8B5F7" w14:textId="21535769" w:rsidR="005F1990" w:rsidRPr="00EB55F5" w:rsidRDefault="005F1990" w:rsidP="005F1990">
      <w:pPr>
        <w:pStyle w:val="ab"/>
        <w:jc w:val="center"/>
        <w:rPr>
          <w:rFonts w:ascii="Times New Roman" w:eastAsia="楷体" w:hAnsi="Times New Roman"/>
          <w:sz w:val="21"/>
          <w:szCs w:val="21"/>
        </w:rPr>
      </w:pPr>
      <w:bookmarkStart w:id="98" w:name="_Ref17704914"/>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9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不同模型下上证指数的预测结果评价</w:t>
      </w:r>
    </w:p>
    <w:tbl>
      <w:tblPr>
        <w:tblStyle w:val="af"/>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5F1990" w:rsidRPr="00EB55F5" w14:paraId="1EC9E13F" w14:textId="77777777" w:rsidTr="007B4249">
        <w:tc>
          <w:tcPr>
            <w:tcW w:w="1134" w:type="dxa"/>
            <w:vMerge w:val="restart"/>
            <w:tcBorders>
              <w:top w:val="single" w:sz="12" w:space="0" w:color="auto"/>
              <w:left w:val="nil"/>
              <w:bottom w:val="single" w:sz="4" w:space="0" w:color="auto"/>
              <w:right w:val="nil"/>
            </w:tcBorders>
            <w:vAlign w:val="center"/>
          </w:tcPr>
          <w:p w14:paraId="1469A9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93" w:type="dxa"/>
            <w:tcBorders>
              <w:top w:val="single" w:sz="12" w:space="0" w:color="auto"/>
              <w:left w:val="nil"/>
              <w:bottom w:val="nil"/>
              <w:right w:val="nil"/>
            </w:tcBorders>
          </w:tcPr>
          <w:p w14:paraId="348D4659" w14:textId="77777777" w:rsidR="005F1990" w:rsidRPr="00EB55F5" w:rsidRDefault="005F1990" w:rsidP="007B4249">
            <w:pPr>
              <w:jc w:val="center"/>
              <w:rPr>
                <w:rFonts w:ascii="Times New Roman" w:eastAsia="宋体" w:hAnsi="Times New Roman"/>
              </w:rPr>
            </w:pPr>
          </w:p>
        </w:tc>
        <w:tc>
          <w:tcPr>
            <w:tcW w:w="6237" w:type="dxa"/>
            <w:gridSpan w:val="8"/>
            <w:tcBorders>
              <w:top w:val="single" w:sz="12" w:space="0" w:color="auto"/>
              <w:left w:val="nil"/>
              <w:bottom w:val="single" w:sz="6" w:space="0" w:color="auto"/>
              <w:right w:val="nil"/>
            </w:tcBorders>
          </w:tcPr>
          <w:p w14:paraId="2AD093F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2CDC87B" w14:textId="77777777" w:rsidTr="007B4249">
        <w:tc>
          <w:tcPr>
            <w:tcW w:w="1134" w:type="dxa"/>
            <w:vMerge/>
            <w:tcBorders>
              <w:top w:val="single" w:sz="4" w:space="0" w:color="auto"/>
              <w:left w:val="nil"/>
              <w:bottom w:val="single" w:sz="6" w:space="0" w:color="auto"/>
              <w:right w:val="nil"/>
            </w:tcBorders>
          </w:tcPr>
          <w:p w14:paraId="41D2F84A" w14:textId="77777777" w:rsidR="005F1990" w:rsidRPr="00EB55F5" w:rsidRDefault="005F1990" w:rsidP="007B4249">
            <w:pPr>
              <w:jc w:val="center"/>
              <w:rPr>
                <w:rFonts w:ascii="Times New Roman" w:eastAsia="宋体" w:hAnsi="Times New Roman"/>
              </w:rPr>
            </w:pPr>
          </w:p>
        </w:tc>
        <w:tc>
          <w:tcPr>
            <w:tcW w:w="993" w:type="dxa"/>
            <w:tcBorders>
              <w:top w:val="nil"/>
              <w:left w:val="nil"/>
              <w:bottom w:val="single" w:sz="6" w:space="0" w:color="auto"/>
              <w:right w:val="nil"/>
            </w:tcBorders>
          </w:tcPr>
          <w:p w14:paraId="558C16E2" w14:textId="77777777" w:rsidR="005F1990" w:rsidRPr="00EB55F5" w:rsidRDefault="005F1990" w:rsidP="007B4249">
            <w:pPr>
              <w:jc w:val="center"/>
              <w:rPr>
                <w:rFonts w:ascii="Times New Roman" w:eastAsia="宋体" w:hAnsi="Times New Roman"/>
              </w:rPr>
            </w:pPr>
          </w:p>
        </w:tc>
        <w:tc>
          <w:tcPr>
            <w:tcW w:w="775" w:type="dxa"/>
            <w:tcBorders>
              <w:top w:val="single" w:sz="6" w:space="0" w:color="auto"/>
              <w:left w:val="nil"/>
              <w:bottom w:val="single" w:sz="6" w:space="0" w:color="auto"/>
              <w:right w:val="nil"/>
            </w:tcBorders>
          </w:tcPr>
          <w:p w14:paraId="7A56BA6F"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6C3B287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348C25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7F8E9D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1D34FD3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14E419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0DC464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42593186"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34D4DE02" w14:textId="77777777" w:rsidTr="007B4249">
        <w:tc>
          <w:tcPr>
            <w:tcW w:w="1134" w:type="dxa"/>
            <w:tcBorders>
              <w:top w:val="single" w:sz="6" w:space="0" w:color="auto"/>
              <w:left w:val="nil"/>
              <w:bottom w:val="nil"/>
              <w:right w:val="nil"/>
            </w:tcBorders>
          </w:tcPr>
          <w:p w14:paraId="5B90F89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ARIMA</w:t>
            </w:r>
          </w:p>
        </w:tc>
        <w:tc>
          <w:tcPr>
            <w:tcW w:w="993" w:type="dxa"/>
            <w:tcBorders>
              <w:top w:val="single" w:sz="6" w:space="0" w:color="auto"/>
              <w:left w:val="nil"/>
              <w:bottom w:val="nil"/>
              <w:right w:val="nil"/>
            </w:tcBorders>
          </w:tcPr>
          <w:p w14:paraId="639E88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MAPE</w:t>
            </w:r>
          </w:p>
        </w:tc>
        <w:tc>
          <w:tcPr>
            <w:tcW w:w="6237" w:type="dxa"/>
            <w:gridSpan w:val="8"/>
            <w:tcBorders>
              <w:top w:val="single" w:sz="6" w:space="0" w:color="auto"/>
              <w:left w:val="nil"/>
              <w:bottom w:val="nil"/>
              <w:right w:val="nil"/>
            </w:tcBorders>
          </w:tcPr>
          <w:p w14:paraId="53E5E02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3.120</w:t>
            </w:r>
          </w:p>
        </w:tc>
      </w:tr>
      <w:tr w:rsidR="005F1990" w:rsidRPr="00EB55F5" w14:paraId="75BEF63F" w14:textId="77777777" w:rsidTr="007B4249">
        <w:tc>
          <w:tcPr>
            <w:tcW w:w="1134" w:type="dxa"/>
            <w:tcBorders>
              <w:top w:val="nil"/>
              <w:left w:val="nil"/>
              <w:bottom w:val="nil"/>
              <w:right w:val="nil"/>
            </w:tcBorders>
          </w:tcPr>
          <w:p w14:paraId="6555C226"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26061A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6237" w:type="dxa"/>
            <w:gridSpan w:val="8"/>
            <w:tcBorders>
              <w:top w:val="nil"/>
              <w:left w:val="nil"/>
              <w:bottom w:val="nil"/>
              <w:right w:val="nil"/>
            </w:tcBorders>
          </w:tcPr>
          <w:p w14:paraId="532CB8E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89.90</w:t>
            </w:r>
          </w:p>
        </w:tc>
      </w:tr>
      <w:tr w:rsidR="005F1990" w:rsidRPr="00EB55F5" w14:paraId="6417CFFD" w14:textId="77777777" w:rsidTr="007B4249">
        <w:tc>
          <w:tcPr>
            <w:tcW w:w="1134" w:type="dxa"/>
            <w:tcBorders>
              <w:top w:val="nil"/>
              <w:left w:val="nil"/>
              <w:bottom w:val="nil"/>
              <w:right w:val="nil"/>
            </w:tcBorders>
          </w:tcPr>
          <w:p w14:paraId="39F9B7C9"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3C0C7F4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6237" w:type="dxa"/>
            <w:gridSpan w:val="8"/>
            <w:tcBorders>
              <w:top w:val="nil"/>
              <w:left w:val="nil"/>
              <w:bottom w:val="nil"/>
              <w:right w:val="nil"/>
            </w:tcBorders>
          </w:tcPr>
          <w:p w14:paraId="467A7CF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117.2</w:t>
            </w:r>
          </w:p>
        </w:tc>
      </w:tr>
      <w:tr w:rsidR="005F1990" w:rsidRPr="00EB55F5" w14:paraId="367D2367" w14:textId="77777777" w:rsidTr="007B4249">
        <w:tc>
          <w:tcPr>
            <w:tcW w:w="1134" w:type="dxa"/>
            <w:tcBorders>
              <w:top w:val="nil"/>
              <w:left w:val="nil"/>
              <w:bottom w:val="nil"/>
              <w:right w:val="nil"/>
            </w:tcBorders>
          </w:tcPr>
          <w:p w14:paraId="0092FDB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ANN</w:t>
            </w:r>
          </w:p>
        </w:tc>
        <w:tc>
          <w:tcPr>
            <w:tcW w:w="993" w:type="dxa"/>
            <w:tcBorders>
              <w:top w:val="nil"/>
              <w:left w:val="nil"/>
              <w:bottom w:val="nil"/>
              <w:right w:val="nil"/>
            </w:tcBorders>
          </w:tcPr>
          <w:p w14:paraId="221C49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r w:rsidRPr="00EB55F5">
              <w:rPr>
                <w:rFonts w:ascii="Times New Roman" w:eastAsia="宋体" w:hAnsi="Times New Roman"/>
              </w:rPr>
              <w:t xml:space="preserve"> </w:t>
            </w:r>
          </w:p>
        </w:tc>
        <w:tc>
          <w:tcPr>
            <w:tcW w:w="775" w:type="dxa"/>
            <w:tcBorders>
              <w:top w:val="nil"/>
              <w:left w:val="nil"/>
              <w:bottom w:val="nil"/>
              <w:right w:val="nil"/>
            </w:tcBorders>
          </w:tcPr>
          <w:p w14:paraId="323881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3CCB3B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5BBE7AE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357E31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4533968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1.378</w:t>
            </w:r>
          </w:p>
        </w:tc>
        <w:tc>
          <w:tcPr>
            <w:tcW w:w="780" w:type="dxa"/>
            <w:tcBorders>
              <w:top w:val="nil"/>
              <w:left w:val="nil"/>
              <w:bottom w:val="nil"/>
              <w:right w:val="nil"/>
            </w:tcBorders>
          </w:tcPr>
          <w:p w14:paraId="67236B3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54D464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731CE4A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1.379</w:t>
            </w:r>
          </w:p>
        </w:tc>
      </w:tr>
      <w:tr w:rsidR="005F1990" w:rsidRPr="00EB55F5" w14:paraId="27EF5F39" w14:textId="77777777" w:rsidTr="007B4249">
        <w:tc>
          <w:tcPr>
            <w:tcW w:w="1134" w:type="dxa"/>
            <w:tcBorders>
              <w:top w:val="nil"/>
              <w:left w:val="nil"/>
              <w:bottom w:val="nil"/>
              <w:right w:val="nil"/>
            </w:tcBorders>
          </w:tcPr>
          <w:p w14:paraId="79C3F191"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6D174E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323E68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39.58</w:t>
            </w:r>
          </w:p>
        </w:tc>
        <w:tc>
          <w:tcPr>
            <w:tcW w:w="780" w:type="dxa"/>
            <w:tcBorders>
              <w:top w:val="nil"/>
              <w:left w:val="nil"/>
              <w:bottom w:val="nil"/>
              <w:right w:val="nil"/>
            </w:tcBorders>
          </w:tcPr>
          <w:p w14:paraId="1F3324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39.45</w:t>
            </w:r>
          </w:p>
        </w:tc>
        <w:tc>
          <w:tcPr>
            <w:tcW w:w="780" w:type="dxa"/>
            <w:tcBorders>
              <w:top w:val="nil"/>
              <w:left w:val="nil"/>
              <w:bottom w:val="nil"/>
              <w:right w:val="nil"/>
            </w:tcBorders>
          </w:tcPr>
          <w:p w14:paraId="081DE1E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39.49</w:t>
            </w:r>
          </w:p>
        </w:tc>
        <w:tc>
          <w:tcPr>
            <w:tcW w:w="781" w:type="dxa"/>
            <w:tcBorders>
              <w:top w:val="nil"/>
              <w:left w:val="nil"/>
              <w:bottom w:val="nil"/>
              <w:right w:val="nil"/>
            </w:tcBorders>
          </w:tcPr>
          <w:p w14:paraId="7D707A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39.44</w:t>
            </w:r>
          </w:p>
        </w:tc>
        <w:tc>
          <w:tcPr>
            <w:tcW w:w="780" w:type="dxa"/>
            <w:tcBorders>
              <w:top w:val="nil"/>
              <w:left w:val="nil"/>
              <w:bottom w:val="nil"/>
              <w:right w:val="nil"/>
            </w:tcBorders>
          </w:tcPr>
          <w:p w14:paraId="5F218F5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39.49</w:t>
            </w:r>
          </w:p>
        </w:tc>
        <w:tc>
          <w:tcPr>
            <w:tcW w:w="780" w:type="dxa"/>
            <w:tcBorders>
              <w:top w:val="nil"/>
              <w:left w:val="nil"/>
              <w:bottom w:val="nil"/>
              <w:right w:val="nil"/>
            </w:tcBorders>
          </w:tcPr>
          <w:p w14:paraId="258589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39.57</w:t>
            </w:r>
          </w:p>
        </w:tc>
        <w:tc>
          <w:tcPr>
            <w:tcW w:w="780" w:type="dxa"/>
            <w:tcBorders>
              <w:top w:val="nil"/>
              <w:left w:val="nil"/>
              <w:bottom w:val="nil"/>
              <w:right w:val="nil"/>
            </w:tcBorders>
          </w:tcPr>
          <w:p w14:paraId="0EE870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39.47</w:t>
            </w:r>
          </w:p>
        </w:tc>
        <w:tc>
          <w:tcPr>
            <w:tcW w:w="781" w:type="dxa"/>
            <w:tcBorders>
              <w:top w:val="nil"/>
              <w:left w:val="nil"/>
              <w:bottom w:val="nil"/>
              <w:right w:val="nil"/>
            </w:tcBorders>
          </w:tcPr>
          <w:p w14:paraId="063B31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39.50</w:t>
            </w:r>
          </w:p>
        </w:tc>
      </w:tr>
      <w:tr w:rsidR="005F1990" w:rsidRPr="00EB55F5" w14:paraId="26069A99" w14:textId="77777777" w:rsidTr="007B4249">
        <w:tc>
          <w:tcPr>
            <w:tcW w:w="1134" w:type="dxa"/>
            <w:tcBorders>
              <w:top w:val="nil"/>
              <w:left w:val="nil"/>
              <w:bottom w:val="nil"/>
              <w:right w:val="nil"/>
            </w:tcBorders>
          </w:tcPr>
          <w:p w14:paraId="2524DF75"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129D45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3680099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52.82</w:t>
            </w:r>
          </w:p>
        </w:tc>
        <w:tc>
          <w:tcPr>
            <w:tcW w:w="780" w:type="dxa"/>
            <w:tcBorders>
              <w:top w:val="nil"/>
              <w:left w:val="nil"/>
              <w:bottom w:val="nil"/>
              <w:right w:val="nil"/>
            </w:tcBorders>
          </w:tcPr>
          <w:p w14:paraId="68FD4B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52.65</w:t>
            </w:r>
          </w:p>
        </w:tc>
        <w:tc>
          <w:tcPr>
            <w:tcW w:w="780" w:type="dxa"/>
            <w:tcBorders>
              <w:top w:val="nil"/>
              <w:left w:val="nil"/>
              <w:bottom w:val="nil"/>
              <w:right w:val="nil"/>
            </w:tcBorders>
          </w:tcPr>
          <w:p w14:paraId="5843D0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52.70</w:t>
            </w:r>
          </w:p>
        </w:tc>
        <w:tc>
          <w:tcPr>
            <w:tcW w:w="781" w:type="dxa"/>
            <w:tcBorders>
              <w:top w:val="nil"/>
              <w:left w:val="nil"/>
              <w:bottom w:val="nil"/>
              <w:right w:val="nil"/>
            </w:tcBorders>
          </w:tcPr>
          <w:p w14:paraId="3C94E7B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52.62</w:t>
            </w:r>
          </w:p>
        </w:tc>
        <w:tc>
          <w:tcPr>
            <w:tcW w:w="780" w:type="dxa"/>
            <w:tcBorders>
              <w:top w:val="nil"/>
              <w:left w:val="nil"/>
              <w:bottom w:val="nil"/>
              <w:right w:val="nil"/>
            </w:tcBorders>
          </w:tcPr>
          <w:p w14:paraId="378A54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52.68</w:t>
            </w:r>
          </w:p>
        </w:tc>
        <w:tc>
          <w:tcPr>
            <w:tcW w:w="780" w:type="dxa"/>
            <w:tcBorders>
              <w:top w:val="nil"/>
              <w:left w:val="nil"/>
              <w:bottom w:val="nil"/>
              <w:right w:val="nil"/>
            </w:tcBorders>
          </w:tcPr>
          <w:p w14:paraId="50CE6C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52.81</w:t>
            </w:r>
          </w:p>
        </w:tc>
        <w:tc>
          <w:tcPr>
            <w:tcW w:w="780" w:type="dxa"/>
            <w:tcBorders>
              <w:top w:val="nil"/>
              <w:left w:val="nil"/>
              <w:bottom w:val="nil"/>
              <w:right w:val="nil"/>
            </w:tcBorders>
          </w:tcPr>
          <w:p w14:paraId="1A1991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52.65</w:t>
            </w:r>
          </w:p>
        </w:tc>
        <w:tc>
          <w:tcPr>
            <w:tcW w:w="781" w:type="dxa"/>
            <w:tcBorders>
              <w:top w:val="nil"/>
              <w:left w:val="nil"/>
              <w:bottom w:val="nil"/>
              <w:right w:val="nil"/>
            </w:tcBorders>
          </w:tcPr>
          <w:p w14:paraId="61E840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52.70</w:t>
            </w:r>
          </w:p>
        </w:tc>
      </w:tr>
      <w:tr w:rsidR="005F1990" w:rsidRPr="00EB55F5" w14:paraId="66640319" w14:textId="77777777" w:rsidTr="007B4249">
        <w:tc>
          <w:tcPr>
            <w:tcW w:w="1134" w:type="dxa"/>
            <w:tcBorders>
              <w:top w:val="nil"/>
              <w:left w:val="nil"/>
              <w:bottom w:val="nil"/>
              <w:right w:val="nil"/>
            </w:tcBorders>
          </w:tcPr>
          <w:p w14:paraId="6665A051"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63C441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75" w:type="dxa"/>
            <w:tcBorders>
              <w:top w:val="nil"/>
              <w:left w:val="nil"/>
              <w:bottom w:val="nil"/>
              <w:right w:val="nil"/>
            </w:tcBorders>
          </w:tcPr>
          <w:p w14:paraId="7B074D4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622D46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7E014F5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134D40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0.076</w:t>
            </w:r>
          </w:p>
        </w:tc>
        <w:tc>
          <w:tcPr>
            <w:tcW w:w="780" w:type="dxa"/>
            <w:tcBorders>
              <w:top w:val="nil"/>
              <w:left w:val="nil"/>
              <w:bottom w:val="nil"/>
              <w:right w:val="nil"/>
            </w:tcBorders>
          </w:tcPr>
          <w:p w14:paraId="15A4D9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7049BE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0.074</w:t>
            </w:r>
          </w:p>
        </w:tc>
        <w:tc>
          <w:tcPr>
            <w:tcW w:w="780" w:type="dxa"/>
            <w:tcBorders>
              <w:top w:val="nil"/>
              <w:left w:val="nil"/>
              <w:bottom w:val="nil"/>
              <w:right w:val="nil"/>
            </w:tcBorders>
          </w:tcPr>
          <w:p w14:paraId="5813A27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044BAE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0.073</w:t>
            </w:r>
          </w:p>
        </w:tc>
      </w:tr>
      <w:tr w:rsidR="005F1990" w:rsidRPr="00EB55F5" w14:paraId="5EE7A25D" w14:textId="77777777" w:rsidTr="007B4249">
        <w:tc>
          <w:tcPr>
            <w:tcW w:w="1134" w:type="dxa"/>
            <w:tcBorders>
              <w:top w:val="nil"/>
              <w:left w:val="nil"/>
              <w:bottom w:val="nil"/>
              <w:right w:val="nil"/>
            </w:tcBorders>
          </w:tcPr>
          <w:p w14:paraId="25D7D1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93" w:type="dxa"/>
            <w:tcBorders>
              <w:top w:val="nil"/>
              <w:left w:val="nil"/>
              <w:bottom w:val="nil"/>
              <w:right w:val="nil"/>
            </w:tcBorders>
          </w:tcPr>
          <w:p w14:paraId="638C887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215C38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0.687</w:t>
            </w:r>
          </w:p>
        </w:tc>
        <w:tc>
          <w:tcPr>
            <w:tcW w:w="780" w:type="dxa"/>
            <w:tcBorders>
              <w:top w:val="nil"/>
              <w:left w:val="nil"/>
              <w:bottom w:val="nil"/>
              <w:right w:val="nil"/>
            </w:tcBorders>
          </w:tcPr>
          <w:p w14:paraId="69E4660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7A2BC7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0.690</w:t>
            </w:r>
          </w:p>
        </w:tc>
        <w:tc>
          <w:tcPr>
            <w:tcW w:w="781" w:type="dxa"/>
            <w:tcBorders>
              <w:top w:val="nil"/>
              <w:left w:val="nil"/>
              <w:bottom w:val="nil"/>
              <w:right w:val="nil"/>
            </w:tcBorders>
          </w:tcPr>
          <w:p w14:paraId="7C98389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0.688</w:t>
            </w:r>
          </w:p>
        </w:tc>
        <w:tc>
          <w:tcPr>
            <w:tcW w:w="780" w:type="dxa"/>
            <w:tcBorders>
              <w:top w:val="nil"/>
              <w:left w:val="nil"/>
              <w:bottom w:val="nil"/>
              <w:right w:val="nil"/>
            </w:tcBorders>
          </w:tcPr>
          <w:p w14:paraId="76BF3BA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0.695</w:t>
            </w:r>
          </w:p>
        </w:tc>
        <w:tc>
          <w:tcPr>
            <w:tcW w:w="780" w:type="dxa"/>
            <w:tcBorders>
              <w:top w:val="nil"/>
              <w:left w:val="nil"/>
              <w:bottom w:val="nil"/>
              <w:right w:val="nil"/>
            </w:tcBorders>
          </w:tcPr>
          <w:p w14:paraId="215FCD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0.696</w:t>
            </w:r>
          </w:p>
        </w:tc>
        <w:tc>
          <w:tcPr>
            <w:tcW w:w="780" w:type="dxa"/>
            <w:tcBorders>
              <w:top w:val="nil"/>
              <w:left w:val="nil"/>
              <w:bottom w:val="nil"/>
              <w:right w:val="nil"/>
            </w:tcBorders>
          </w:tcPr>
          <w:p w14:paraId="734D60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0.696</w:t>
            </w:r>
          </w:p>
        </w:tc>
        <w:tc>
          <w:tcPr>
            <w:tcW w:w="781" w:type="dxa"/>
            <w:tcBorders>
              <w:top w:val="nil"/>
              <w:left w:val="nil"/>
              <w:bottom w:val="nil"/>
              <w:right w:val="nil"/>
            </w:tcBorders>
          </w:tcPr>
          <w:p w14:paraId="7A8F1A0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0.689</w:t>
            </w:r>
          </w:p>
        </w:tc>
      </w:tr>
      <w:tr w:rsidR="005F1990" w:rsidRPr="00EB55F5" w14:paraId="3214A126" w14:textId="77777777" w:rsidTr="007B4249">
        <w:tc>
          <w:tcPr>
            <w:tcW w:w="1134" w:type="dxa"/>
            <w:tcBorders>
              <w:top w:val="nil"/>
              <w:left w:val="nil"/>
              <w:bottom w:val="nil"/>
              <w:right w:val="nil"/>
            </w:tcBorders>
          </w:tcPr>
          <w:p w14:paraId="774CBFCB"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5666D22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4199AC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c>
          <w:tcPr>
            <w:tcW w:w="780" w:type="dxa"/>
            <w:tcBorders>
              <w:top w:val="nil"/>
              <w:left w:val="nil"/>
              <w:bottom w:val="nil"/>
              <w:right w:val="nil"/>
            </w:tcBorders>
          </w:tcPr>
          <w:p w14:paraId="3F7CF9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38846A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19.88</w:t>
            </w:r>
          </w:p>
        </w:tc>
        <w:tc>
          <w:tcPr>
            <w:tcW w:w="781" w:type="dxa"/>
            <w:tcBorders>
              <w:top w:val="nil"/>
              <w:left w:val="nil"/>
              <w:bottom w:val="nil"/>
              <w:right w:val="nil"/>
            </w:tcBorders>
          </w:tcPr>
          <w:p w14:paraId="4B03D55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19.83</w:t>
            </w:r>
          </w:p>
        </w:tc>
        <w:tc>
          <w:tcPr>
            <w:tcW w:w="780" w:type="dxa"/>
            <w:tcBorders>
              <w:top w:val="nil"/>
              <w:left w:val="nil"/>
              <w:bottom w:val="nil"/>
              <w:right w:val="nil"/>
            </w:tcBorders>
          </w:tcPr>
          <w:p w14:paraId="6D1CEB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20.06</w:t>
            </w:r>
          </w:p>
        </w:tc>
        <w:tc>
          <w:tcPr>
            <w:tcW w:w="780" w:type="dxa"/>
            <w:tcBorders>
              <w:top w:val="nil"/>
              <w:left w:val="nil"/>
              <w:bottom w:val="nil"/>
              <w:right w:val="nil"/>
            </w:tcBorders>
          </w:tcPr>
          <w:p w14:paraId="098A7A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20.09</w:t>
            </w:r>
          </w:p>
        </w:tc>
        <w:tc>
          <w:tcPr>
            <w:tcW w:w="780" w:type="dxa"/>
            <w:tcBorders>
              <w:top w:val="nil"/>
              <w:left w:val="nil"/>
              <w:bottom w:val="nil"/>
              <w:right w:val="nil"/>
            </w:tcBorders>
          </w:tcPr>
          <w:p w14:paraId="2087B0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20.07</w:t>
            </w:r>
          </w:p>
        </w:tc>
        <w:tc>
          <w:tcPr>
            <w:tcW w:w="781" w:type="dxa"/>
            <w:tcBorders>
              <w:top w:val="nil"/>
              <w:left w:val="nil"/>
              <w:bottom w:val="nil"/>
              <w:right w:val="nil"/>
            </w:tcBorders>
          </w:tcPr>
          <w:p w14:paraId="108AA62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19.87</w:t>
            </w:r>
          </w:p>
        </w:tc>
      </w:tr>
      <w:tr w:rsidR="005F1990" w:rsidRPr="00EB55F5" w14:paraId="5BD17241" w14:textId="77777777" w:rsidTr="007B4249">
        <w:tc>
          <w:tcPr>
            <w:tcW w:w="1134" w:type="dxa"/>
            <w:tcBorders>
              <w:top w:val="nil"/>
              <w:left w:val="nil"/>
              <w:bottom w:val="nil"/>
              <w:right w:val="nil"/>
            </w:tcBorders>
          </w:tcPr>
          <w:p w14:paraId="5C770220"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5C995ED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02D92A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26.04</w:t>
            </w:r>
          </w:p>
        </w:tc>
        <w:tc>
          <w:tcPr>
            <w:tcW w:w="780" w:type="dxa"/>
            <w:tcBorders>
              <w:top w:val="nil"/>
              <w:left w:val="nil"/>
              <w:bottom w:val="nil"/>
              <w:right w:val="nil"/>
            </w:tcBorders>
          </w:tcPr>
          <w:p w14:paraId="60510D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25.95</w:t>
            </w:r>
          </w:p>
        </w:tc>
        <w:tc>
          <w:tcPr>
            <w:tcW w:w="780" w:type="dxa"/>
            <w:tcBorders>
              <w:top w:val="nil"/>
              <w:left w:val="nil"/>
              <w:bottom w:val="nil"/>
              <w:right w:val="nil"/>
            </w:tcBorders>
          </w:tcPr>
          <w:p w14:paraId="20738F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26.45</w:t>
            </w:r>
          </w:p>
        </w:tc>
        <w:tc>
          <w:tcPr>
            <w:tcW w:w="781" w:type="dxa"/>
            <w:tcBorders>
              <w:top w:val="nil"/>
              <w:left w:val="nil"/>
              <w:bottom w:val="nil"/>
              <w:right w:val="nil"/>
            </w:tcBorders>
          </w:tcPr>
          <w:p w14:paraId="0C4D7BE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26.30</w:t>
            </w:r>
          </w:p>
        </w:tc>
        <w:tc>
          <w:tcPr>
            <w:tcW w:w="780" w:type="dxa"/>
            <w:tcBorders>
              <w:top w:val="nil"/>
              <w:left w:val="nil"/>
              <w:bottom w:val="nil"/>
              <w:right w:val="nil"/>
            </w:tcBorders>
          </w:tcPr>
          <w:p w14:paraId="13971B3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26.44</w:t>
            </w:r>
          </w:p>
        </w:tc>
        <w:tc>
          <w:tcPr>
            <w:tcW w:w="780" w:type="dxa"/>
            <w:tcBorders>
              <w:top w:val="nil"/>
              <w:left w:val="nil"/>
              <w:bottom w:val="nil"/>
              <w:right w:val="nil"/>
            </w:tcBorders>
          </w:tcPr>
          <w:p w14:paraId="26FC061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26.53</w:t>
            </w:r>
          </w:p>
        </w:tc>
        <w:tc>
          <w:tcPr>
            <w:tcW w:w="780" w:type="dxa"/>
            <w:tcBorders>
              <w:top w:val="nil"/>
              <w:left w:val="nil"/>
              <w:bottom w:val="nil"/>
              <w:right w:val="nil"/>
            </w:tcBorders>
          </w:tcPr>
          <w:p w14:paraId="2D81820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26.42</w:t>
            </w:r>
          </w:p>
        </w:tc>
        <w:tc>
          <w:tcPr>
            <w:tcW w:w="781" w:type="dxa"/>
            <w:tcBorders>
              <w:top w:val="nil"/>
              <w:left w:val="nil"/>
              <w:bottom w:val="nil"/>
              <w:right w:val="nil"/>
            </w:tcBorders>
          </w:tcPr>
          <w:p w14:paraId="5C664E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26.30</w:t>
            </w:r>
          </w:p>
        </w:tc>
      </w:tr>
      <w:tr w:rsidR="005F1990" w:rsidRPr="00EB55F5" w14:paraId="6D52F7D2" w14:textId="77777777" w:rsidTr="007B4249">
        <w:tc>
          <w:tcPr>
            <w:tcW w:w="1134" w:type="dxa"/>
            <w:tcBorders>
              <w:top w:val="nil"/>
              <w:left w:val="nil"/>
              <w:bottom w:val="nil"/>
              <w:right w:val="nil"/>
            </w:tcBorders>
          </w:tcPr>
          <w:p w14:paraId="0D190F05"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1561D96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 T</w:t>
            </w:r>
            <w:r w:rsidRPr="00EB55F5">
              <w:rPr>
                <w:rFonts w:ascii="Times New Roman" w:eastAsia="宋体" w:hAnsi="Times New Roman" w:hint="eastAsia"/>
              </w:rPr>
              <w:t>)</w:t>
            </w:r>
          </w:p>
        </w:tc>
        <w:tc>
          <w:tcPr>
            <w:tcW w:w="775" w:type="dxa"/>
            <w:tcBorders>
              <w:top w:val="nil"/>
              <w:left w:val="nil"/>
              <w:bottom w:val="nil"/>
              <w:right w:val="nil"/>
            </w:tcBorders>
          </w:tcPr>
          <w:p w14:paraId="65DE33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0.943</w:t>
            </w:r>
          </w:p>
        </w:tc>
        <w:tc>
          <w:tcPr>
            <w:tcW w:w="780" w:type="dxa"/>
            <w:tcBorders>
              <w:top w:val="nil"/>
              <w:left w:val="nil"/>
              <w:bottom w:val="nil"/>
              <w:right w:val="nil"/>
            </w:tcBorders>
          </w:tcPr>
          <w:p w14:paraId="185D979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0.932</w:t>
            </w:r>
          </w:p>
        </w:tc>
        <w:tc>
          <w:tcPr>
            <w:tcW w:w="780" w:type="dxa"/>
            <w:tcBorders>
              <w:top w:val="nil"/>
              <w:left w:val="nil"/>
              <w:bottom w:val="nil"/>
              <w:right w:val="nil"/>
            </w:tcBorders>
          </w:tcPr>
          <w:p w14:paraId="598C70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0.963</w:t>
            </w:r>
          </w:p>
        </w:tc>
        <w:tc>
          <w:tcPr>
            <w:tcW w:w="781" w:type="dxa"/>
            <w:tcBorders>
              <w:top w:val="nil"/>
              <w:left w:val="nil"/>
              <w:bottom w:val="nil"/>
              <w:right w:val="nil"/>
            </w:tcBorders>
          </w:tcPr>
          <w:p w14:paraId="7BB8CB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1.002</w:t>
            </w:r>
          </w:p>
        </w:tc>
        <w:tc>
          <w:tcPr>
            <w:tcW w:w="780" w:type="dxa"/>
            <w:tcBorders>
              <w:top w:val="nil"/>
              <w:left w:val="nil"/>
              <w:bottom w:val="nil"/>
              <w:right w:val="nil"/>
            </w:tcBorders>
          </w:tcPr>
          <w:p w14:paraId="7B6248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0.968</w:t>
            </w:r>
          </w:p>
        </w:tc>
        <w:tc>
          <w:tcPr>
            <w:tcW w:w="780" w:type="dxa"/>
            <w:tcBorders>
              <w:top w:val="nil"/>
              <w:left w:val="nil"/>
              <w:bottom w:val="nil"/>
              <w:right w:val="nil"/>
            </w:tcBorders>
          </w:tcPr>
          <w:p w14:paraId="04855B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0.956</w:t>
            </w:r>
          </w:p>
        </w:tc>
        <w:tc>
          <w:tcPr>
            <w:tcW w:w="780" w:type="dxa"/>
            <w:tcBorders>
              <w:top w:val="nil"/>
              <w:left w:val="nil"/>
              <w:bottom w:val="nil"/>
              <w:right w:val="nil"/>
            </w:tcBorders>
          </w:tcPr>
          <w:p w14:paraId="0B06C79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0.954</w:t>
            </w:r>
          </w:p>
        </w:tc>
        <w:tc>
          <w:tcPr>
            <w:tcW w:w="781" w:type="dxa"/>
            <w:tcBorders>
              <w:top w:val="nil"/>
              <w:left w:val="nil"/>
              <w:bottom w:val="nil"/>
              <w:right w:val="nil"/>
            </w:tcBorders>
          </w:tcPr>
          <w:p w14:paraId="1E2430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0.96</w:t>
            </w:r>
          </w:p>
        </w:tc>
      </w:tr>
      <w:tr w:rsidR="005F1990" w:rsidRPr="00EB55F5" w14:paraId="332B4857" w14:textId="77777777" w:rsidTr="007B4249">
        <w:tc>
          <w:tcPr>
            <w:tcW w:w="1134" w:type="dxa"/>
            <w:tcBorders>
              <w:top w:val="nil"/>
              <w:left w:val="nil"/>
              <w:bottom w:val="nil"/>
              <w:right w:val="nil"/>
            </w:tcBorders>
          </w:tcPr>
          <w:p w14:paraId="22FA227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93" w:type="dxa"/>
            <w:tcBorders>
              <w:top w:val="nil"/>
              <w:left w:val="nil"/>
              <w:bottom w:val="nil"/>
              <w:right w:val="nil"/>
            </w:tcBorders>
          </w:tcPr>
          <w:p w14:paraId="7109B7C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1CDD1B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69798F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0.684</w:t>
            </w:r>
          </w:p>
        </w:tc>
        <w:tc>
          <w:tcPr>
            <w:tcW w:w="780" w:type="dxa"/>
            <w:tcBorders>
              <w:top w:val="nil"/>
              <w:left w:val="nil"/>
              <w:bottom w:val="nil"/>
              <w:right w:val="nil"/>
            </w:tcBorders>
          </w:tcPr>
          <w:p w14:paraId="7776D18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0.683</w:t>
            </w:r>
          </w:p>
        </w:tc>
        <w:tc>
          <w:tcPr>
            <w:tcW w:w="781" w:type="dxa"/>
            <w:tcBorders>
              <w:top w:val="nil"/>
              <w:left w:val="nil"/>
              <w:bottom w:val="nil"/>
              <w:right w:val="nil"/>
            </w:tcBorders>
          </w:tcPr>
          <w:p w14:paraId="2451A8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0.678</w:t>
            </w:r>
          </w:p>
        </w:tc>
        <w:tc>
          <w:tcPr>
            <w:tcW w:w="780" w:type="dxa"/>
            <w:tcBorders>
              <w:top w:val="nil"/>
              <w:left w:val="nil"/>
              <w:bottom w:val="nil"/>
              <w:right w:val="nil"/>
            </w:tcBorders>
          </w:tcPr>
          <w:p w14:paraId="6BC0AC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0.676</w:t>
            </w:r>
          </w:p>
        </w:tc>
        <w:tc>
          <w:tcPr>
            <w:tcW w:w="780" w:type="dxa"/>
            <w:tcBorders>
              <w:top w:val="nil"/>
              <w:left w:val="nil"/>
              <w:bottom w:val="nil"/>
              <w:right w:val="nil"/>
            </w:tcBorders>
          </w:tcPr>
          <w:p w14:paraId="59B881C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0.671</w:t>
            </w:r>
          </w:p>
        </w:tc>
        <w:tc>
          <w:tcPr>
            <w:tcW w:w="780" w:type="dxa"/>
            <w:tcBorders>
              <w:top w:val="nil"/>
              <w:left w:val="nil"/>
              <w:bottom w:val="nil"/>
              <w:right w:val="nil"/>
            </w:tcBorders>
          </w:tcPr>
          <w:p w14:paraId="1658A2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0.673</w:t>
            </w:r>
          </w:p>
        </w:tc>
        <w:tc>
          <w:tcPr>
            <w:tcW w:w="781" w:type="dxa"/>
            <w:tcBorders>
              <w:top w:val="nil"/>
              <w:left w:val="nil"/>
              <w:bottom w:val="nil"/>
              <w:right w:val="nil"/>
            </w:tcBorders>
          </w:tcPr>
          <w:p w14:paraId="6155C9C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0.677</w:t>
            </w:r>
          </w:p>
        </w:tc>
      </w:tr>
      <w:tr w:rsidR="005F1990" w:rsidRPr="00EB55F5" w14:paraId="1337BF68" w14:textId="77777777" w:rsidTr="007B4249">
        <w:tc>
          <w:tcPr>
            <w:tcW w:w="1134" w:type="dxa"/>
            <w:tcBorders>
              <w:top w:val="nil"/>
              <w:left w:val="nil"/>
              <w:bottom w:val="nil"/>
              <w:right w:val="nil"/>
            </w:tcBorders>
          </w:tcPr>
          <w:p w14:paraId="1E82F20C"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208C71E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46FB7A7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3895501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19.72</w:t>
            </w:r>
          </w:p>
        </w:tc>
        <w:tc>
          <w:tcPr>
            <w:tcW w:w="780" w:type="dxa"/>
            <w:tcBorders>
              <w:top w:val="nil"/>
              <w:left w:val="nil"/>
              <w:bottom w:val="nil"/>
              <w:right w:val="nil"/>
            </w:tcBorders>
          </w:tcPr>
          <w:p w14:paraId="532E52A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19.68</w:t>
            </w:r>
          </w:p>
        </w:tc>
        <w:tc>
          <w:tcPr>
            <w:tcW w:w="781" w:type="dxa"/>
            <w:tcBorders>
              <w:top w:val="nil"/>
              <w:left w:val="nil"/>
              <w:bottom w:val="nil"/>
              <w:right w:val="nil"/>
            </w:tcBorders>
          </w:tcPr>
          <w:p w14:paraId="3326AC4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19.53</w:t>
            </w:r>
          </w:p>
        </w:tc>
        <w:tc>
          <w:tcPr>
            <w:tcW w:w="780" w:type="dxa"/>
            <w:tcBorders>
              <w:top w:val="nil"/>
              <w:left w:val="nil"/>
              <w:bottom w:val="nil"/>
              <w:right w:val="nil"/>
            </w:tcBorders>
          </w:tcPr>
          <w:p w14:paraId="6DAB52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19.50</w:t>
            </w:r>
          </w:p>
        </w:tc>
        <w:tc>
          <w:tcPr>
            <w:tcW w:w="780" w:type="dxa"/>
            <w:tcBorders>
              <w:top w:val="nil"/>
              <w:left w:val="nil"/>
              <w:bottom w:val="nil"/>
              <w:right w:val="nil"/>
            </w:tcBorders>
          </w:tcPr>
          <w:p w14:paraId="60764ED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35BAD9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19.46</w:t>
            </w:r>
          </w:p>
        </w:tc>
        <w:tc>
          <w:tcPr>
            <w:tcW w:w="781" w:type="dxa"/>
            <w:tcBorders>
              <w:top w:val="nil"/>
              <w:left w:val="nil"/>
              <w:bottom w:val="nil"/>
              <w:right w:val="nil"/>
            </w:tcBorders>
          </w:tcPr>
          <w:p w14:paraId="5C3FB60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19.53</w:t>
            </w:r>
          </w:p>
        </w:tc>
      </w:tr>
      <w:tr w:rsidR="005F1990" w:rsidRPr="00EB55F5" w14:paraId="6A092ADF" w14:textId="77777777" w:rsidTr="007B4249">
        <w:tc>
          <w:tcPr>
            <w:tcW w:w="1134" w:type="dxa"/>
            <w:tcBorders>
              <w:top w:val="nil"/>
              <w:left w:val="nil"/>
              <w:bottom w:val="nil"/>
              <w:right w:val="nil"/>
            </w:tcBorders>
          </w:tcPr>
          <w:p w14:paraId="5CB6B27A"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67E9C6E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0E80DB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25.29</w:t>
            </w:r>
          </w:p>
        </w:tc>
        <w:tc>
          <w:tcPr>
            <w:tcW w:w="780" w:type="dxa"/>
            <w:tcBorders>
              <w:top w:val="nil"/>
              <w:left w:val="nil"/>
              <w:bottom w:val="nil"/>
              <w:right w:val="nil"/>
            </w:tcBorders>
          </w:tcPr>
          <w:p w14:paraId="007629B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25.59</w:t>
            </w:r>
          </w:p>
        </w:tc>
        <w:tc>
          <w:tcPr>
            <w:tcW w:w="780" w:type="dxa"/>
            <w:tcBorders>
              <w:top w:val="nil"/>
              <w:left w:val="nil"/>
              <w:bottom w:val="nil"/>
              <w:right w:val="nil"/>
            </w:tcBorders>
          </w:tcPr>
          <w:p w14:paraId="502B52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25.52</w:t>
            </w:r>
          </w:p>
        </w:tc>
        <w:tc>
          <w:tcPr>
            <w:tcW w:w="781" w:type="dxa"/>
            <w:tcBorders>
              <w:top w:val="nil"/>
              <w:left w:val="nil"/>
              <w:bottom w:val="nil"/>
              <w:right w:val="nil"/>
            </w:tcBorders>
          </w:tcPr>
          <w:p w14:paraId="28FD975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25.91</w:t>
            </w:r>
          </w:p>
        </w:tc>
        <w:tc>
          <w:tcPr>
            <w:tcW w:w="780" w:type="dxa"/>
            <w:tcBorders>
              <w:top w:val="nil"/>
              <w:left w:val="nil"/>
              <w:bottom w:val="nil"/>
              <w:right w:val="nil"/>
            </w:tcBorders>
          </w:tcPr>
          <w:p w14:paraId="23A3D2F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26.06</w:t>
            </w:r>
          </w:p>
        </w:tc>
        <w:tc>
          <w:tcPr>
            <w:tcW w:w="780" w:type="dxa"/>
            <w:tcBorders>
              <w:top w:val="nil"/>
              <w:left w:val="nil"/>
              <w:bottom w:val="nil"/>
              <w:right w:val="nil"/>
            </w:tcBorders>
          </w:tcPr>
          <w:p w14:paraId="5EE189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26.01</w:t>
            </w:r>
          </w:p>
        </w:tc>
        <w:tc>
          <w:tcPr>
            <w:tcW w:w="780" w:type="dxa"/>
            <w:tcBorders>
              <w:top w:val="nil"/>
              <w:left w:val="nil"/>
              <w:bottom w:val="nil"/>
              <w:right w:val="nil"/>
            </w:tcBorders>
          </w:tcPr>
          <w:p w14:paraId="0D6A946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26.27</w:t>
            </w:r>
          </w:p>
        </w:tc>
        <w:tc>
          <w:tcPr>
            <w:tcW w:w="781" w:type="dxa"/>
            <w:tcBorders>
              <w:top w:val="nil"/>
              <w:left w:val="nil"/>
              <w:bottom w:val="nil"/>
              <w:right w:val="nil"/>
            </w:tcBorders>
          </w:tcPr>
          <w:p w14:paraId="4CCCDB6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25.81</w:t>
            </w:r>
          </w:p>
        </w:tc>
      </w:tr>
      <w:tr w:rsidR="005F1990" w:rsidRPr="00EB55F5" w14:paraId="4B3988BB" w14:textId="77777777" w:rsidTr="007B4249">
        <w:tc>
          <w:tcPr>
            <w:tcW w:w="1134" w:type="dxa"/>
            <w:tcBorders>
              <w:top w:val="nil"/>
              <w:left w:val="nil"/>
              <w:bottom w:val="single" w:sz="12" w:space="0" w:color="auto"/>
              <w:right w:val="nil"/>
            </w:tcBorders>
          </w:tcPr>
          <w:p w14:paraId="7CBE98E8" w14:textId="77777777" w:rsidR="005F1990" w:rsidRPr="00EB55F5" w:rsidRDefault="005F1990" w:rsidP="007B4249">
            <w:pPr>
              <w:jc w:val="center"/>
              <w:rPr>
                <w:rFonts w:ascii="Times New Roman" w:eastAsia="宋体" w:hAnsi="Times New Roman"/>
              </w:rPr>
            </w:pPr>
          </w:p>
        </w:tc>
        <w:tc>
          <w:tcPr>
            <w:tcW w:w="993" w:type="dxa"/>
            <w:tcBorders>
              <w:top w:val="nil"/>
              <w:left w:val="nil"/>
              <w:bottom w:val="single" w:sz="12" w:space="0" w:color="auto"/>
              <w:right w:val="nil"/>
            </w:tcBorders>
          </w:tcPr>
          <w:p w14:paraId="36FCEBB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75" w:type="dxa"/>
            <w:tcBorders>
              <w:top w:val="nil"/>
              <w:left w:val="nil"/>
              <w:bottom w:val="single" w:sz="12" w:space="0" w:color="auto"/>
              <w:right w:val="nil"/>
            </w:tcBorders>
          </w:tcPr>
          <w:p w14:paraId="1FEB0F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0.082</w:t>
            </w:r>
          </w:p>
        </w:tc>
        <w:tc>
          <w:tcPr>
            <w:tcW w:w="780" w:type="dxa"/>
            <w:tcBorders>
              <w:top w:val="nil"/>
              <w:left w:val="nil"/>
              <w:bottom w:val="single" w:sz="12" w:space="0" w:color="auto"/>
              <w:right w:val="nil"/>
            </w:tcBorders>
          </w:tcPr>
          <w:p w14:paraId="17C88E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0.085</w:t>
            </w:r>
          </w:p>
        </w:tc>
        <w:tc>
          <w:tcPr>
            <w:tcW w:w="780" w:type="dxa"/>
            <w:tcBorders>
              <w:top w:val="nil"/>
              <w:left w:val="nil"/>
              <w:bottom w:val="single" w:sz="12" w:space="0" w:color="auto"/>
              <w:right w:val="nil"/>
            </w:tcBorders>
          </w:tcPr>
          <w:p w14:paraId="0413467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0.089</w:t>
            </w:r>
          </w:p>
        </w:tc>
        <w:tc>
          <w:tcPr>
            <w:tcW w:w="781" w:type="dxa"/>
            <w:tcBorders>
              <w:top w:val="nil"/>
              <w:left w:val="nil"/>
              <w:bottom w:val="single" w:sz="12" w:space="0" w:color="auto"/>
              <w:right w:val="nil"/>
            </w:tcBorders>
          </w:tcPr>
          <w:p w14:paraId="728431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546B102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0.095</w:t>
            </w:r>
          </w:p>
        </w:tc>
        <w:tc>
          <w:tcPr>
            <w:tcW w:w="780" w:type="dxa"/>
            <w:tcBorders>
              <w:top w:val="nil"/>
              <w:left w:val="nil"/>
              <w:bottom w:val="single" w:sz="12" w:space="0" w:color="auto"/>
              <w:right w:val="nil"/>
            </w:tcBorders>
          </w:tcPr>
          <w:p w14:paraId="2A5690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0.096</w:t>
            </w:r>
          </w:p>
        </w:tc>
        <w:tc>
          <w:tcPr>
            <w:tcW w:w="780" w:type="dxa"/>
            <w:tcBorders>
              <w:top w:val="nil"/>
              <w:left w:val="nil"/>
              <w:bottom w:val="single" w:sz="12" w:space="0" w:color="auto"/>
              <w:right w:val="nil"/>
            </w:tcBorders>
          </w:tcPr>
          <w:p w14:paraId="55FB78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0.097</w:t>
            </w:r>
          </w:p>
        </w:tc>
        <w:tc>
          <w:tcPr>
            <w:tcW w:w="781" w:type="dxa"/>
            <w:tcBorders>
              <w:top w:val="nil"/>
              <w:left w:val="nil"/>
              <w:bottom w:val="single" w:sz="12" w:space="0" w:color="auto"/>
              <w:right w:val="nil"/>
            </w:tcBorders>
          </w:tcPr>
          <w:p w14:paraId="2B57328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0.091</w:t>
            </w:r>
          </w:p>
        </w:tc>
      </w:tr>
    </w:tbl>
    <w:p w14:paraId="793F5029" w14:textId="77777777" w:rsidR="005F1990" w:rsidRPr="00EB55F5" w:rsidRDefault="005F1990" w:rsidP="005F1990">
      <w:pPr>
        <w:rPr>
          <w:rFonts w:ascii="Times New Roman" w:eastAsia="宋体" w:hAnsi="Times New Roman"/>
        </w:rPr>
      </w:pPr>
      <w:bookmarkStart w:id="99" w:name="_Ref17704924"/>
    </w:p>
    <w:p w14:paraId="0CF33A1F" w14:textId="3778FF2E" w:rsidR="005F1990" w:rsidRPr="00EB55F5" w:rsidRDefault="005F1990" w:rsidP="005F1990">
      <w:pPr>
        <w:pStyle w:val="ab"/>
        <w:jc w:val="center"/>
        <w:rPr>
          <w:rFonts w:ascii="Times New Roman" w:eastAsia="楷体" w:hAnsi="Times New Roman"/>
          <w:sz w:val="21"/>
          <w:szCs w:val="21"/>
        </w:rPr>
      </w:pPr>
      <w:bookmarkStart w:id="100" w:name="_Ref17707332"/>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99"/>
      <w:bookmarkEnd w:id="10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不同模型下标准普尔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5F1990" w:rsidRPr="00EB55F5" w14:paraId="5790B53C" w14:textId="77777777" w:rsidTr="007B4249">
        <w:tc>
          <w:tcPr>
            <w:tcW w:w="1134" w:type="dxa"/>
            <w:vMerge w:val="restart"/>
            <w:tcBorders>
              <w:top w:val="single" w:sz="12" w:space="0" w:color="auto"/>
              <w:left w:val="nil"/>
              <w:bottom w:val="nil"/>
              <w:right w:val="nil"/>
            </w:tcBorders>
            <w:vAlign w:val="center"/>
          </w:tcPr>
          <w:p w14:paraId="6A0969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88" w:type="dxa"/>
            <w:tcBorders>
              <w:top w:val="single" w:sz="12" w:space="0" w:color="auto"/>
              <w:left w:val="nil"/>
              <w:bottom w:val="nil"/>
              <w:right w:val="nil"/>
            </w:tcBorders>
          </w:tcPr>
          <w:p w14:paraId="061728EC"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41899E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3989605F" w14:textId="77777777" w:rsidTr="007B4249">
        <w:tc>
          <w:tcPr>
            <w:tcW w:w="1134" w:type="dxa"/>
            <w:vMerge/>
            <w:tcBorders>
              <w:top w:val="nil"/>
              <w:left w:val="nil"/>
              <w:bottom w:val="single" w:sz="6" w:space="0" w:color="auto"/>
              <w:right w:val="nil"/>
            </w:tcBorders>
          </w:tcPr>
          <w:p w14:paraId="6585AA9E" w14:textId="77777777" w:rsidR="005F1990" w:rsidRPr="00EB55F5" w:rsidRDefault="005F1990" w:rsidP="007B4249">
            <w:pPr>
              <w:jc w:val="center"/>
              <w:rPr>
                <w:rFonts w:ascii="Times New Roman" w:eastAsia="宋体" w:hAnsi="Times New Roman"/>
              </w:rPr>
            </w:pPr>
          </w:p>
        </w:tc>
        <w:tc>
          <w:tcPr>
            <w:tcW w:w="988" w:type="dxa"/>
            <w:tcBorders>
              <w:top w:val="nil"/>
              <w:left w:val="nil"/>
              <w:bottom w:val="single" w:sz="6" w:space="0" w:color="auto"/>
              <w:right w:val="nil"/>
            </w:tcBorders>
          </w:tcPr>
          <w:p w14:paraId="53EF57D9"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200A019E"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3AECBF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277969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77CAB1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360685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33321D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249E9A4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7391C041"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7F811DB7" w14:textId="77777777" w:rsidTr="007B4249">
        <w:tc>
          <w:tcPr>
            <w:tcW w:w="1134" w:type="dxa"/>
            <w:tcBorders>
              <w:top w:val="single" w:sz="6" w:space="0" w:color="auto"/>
              <w:left w:val="nil"/>
              <w:bottom w:val="nil"/>
              <w:right w:val="nil"/>
            </w:tcBorders>
          </w:tcPr>
          <w:p w14:paraId="6642DF9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ARIMA</w:t>
            </w:r>
          </w:p>
        </w:tc>
        <w:tc>
          <w:tcPr>
            <w:tcW w:w="988" w:type="dxa"/>
            <w:tcBorders>
              <w:top w:val="single" w:sz="6" w:space="0" w:color="auto"/>
              <w:left w:val="nil"/>
              <w:bottom w:val="nil"/>
              <w:right w:val="nil"/>
            </w:tcBorders>
          </w:tcPr>
          <w:p w14:paraId="2E87D3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 xml:space="preserve">MAPE </w:t>
            </w:r>
          </w:p>
        </w:tc>
        <w:tc>
          <w:tcPr>
            <w:tcW w:w="6242" w:type="dxa"/>
            <w:gridSpan w:val="8"/>
            <w:tcBorders>
              <w:top w:val="single" w:sz="6" w:space="0" w:color="auto"/>
              <w:left w:val="nil"/>
              <w:bottom w:val="nil"/>
              <w:right w:val="nil"/>
            </w:tcBorders>
          </w:tcPr>
          <w:p w14:paraId="2BD0AC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1.334</w:t>
            </w:r>
          </w:p>
        </w:tc>
      </w:tr>
      <w:tr w:rsidR="005F1990" w:rsidRPr="00EB55F5" w14:paraId="4A1D3A0E" w14:textId="77777777" w:rsidTr="007B4249">
        <w:tc>
          <w:tcPr>
            <w:tcW w:w="1134" w:type="dxa"/>
            <w:tcBorders>
              <w:top w:val="nil"/>
              <w:left w:val="nil"/>
              <w:bottom w:val="nil"/>
              <w:right w:val="nil"/>
            </w:tcBorders>
          </w:tcPr>
          <w:p w14:paraId="175DE401"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0800AAD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1CA6E7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35.98</w:t>
            </w:r>
          </w:p>
        </w:tc>
      </w:tr>
      <w:tr w:rsidR="005F1990" w:rsidRPr="00EB55F5" w14:paraId="6A97AC10" w14:textId="77777777" w:rsidTr="007B4249">
        <w:tc>
          <w:tcPr>
            <w:tcW w:w="1134" w:type="dxa"/>
            <w:tcBorders>
              <w:top w:val="nil"/>
              <w:left w:val="nil"/>
              <w:bottom w:val="nil"/>
              <w:right w:val="nil"/>
            </w:tcBorders>
          </w:tcPr>
          <w:p w14:paraId="5E4910B0"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3412157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34CE54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48.96</w:t>
            </w:r>
          </w:p>
        </w:tc>
      </w:tr>
      <w:tr w:rsidR="005F1990" w:rsidRPr="00EB55F5" w14:paraId="30121107" w14:textId="77777777" w:rsidTr="007B4249">
        <w:tc>
          <w:tcPr>
            <w:tcW w:w="1134" w:type="dxa"/>
            <w:tcBorders>
              <w:top w:val="nil"/>
              <w:left w:val="nil"/>
              <w:bottom w:val="nil"/>
              <w:right w:val="nil"/>
            </w:tcBorders>
          </w:tcPr>
          <w:p w14:paraId="57B0C4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ANN</w:t>
            </w:r>
          </w:p>
        </w:tc>
        <w:tc>
          <w:tcPr>
            <w:tcW w:w="988" w:type="dxa"/>
            <w:tcBorders>
              <w:top w:val="nil"/>
              <w:left w:val="nil"/>
              <w:bottom w:val="nil"/>
              <w:right w:val="nil"/>
            </w:tcBorders>
          </w:tcPr>
          <w:p w14:paraId="336098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1BCFEB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1.039</w:t>
            </w:r>
          </w:p>
        </w:tc>
        <w:tc>
          <w:tcPr>
            <w:tcW w:w="780" w:type="dxa"/>
            <w:tcBorders>
              <w:top w:val="nil"/>
              <w:left w:val="nil"/>
              <w:bottom w:val="nil"/>
              <w:right w:val="nil"/>
            </w:tcBorders>
          </w:tcPr>
          <w:p w14:paraId="128FC4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1.036</w:t>
            </w:r>
          </w:p>
        </w:tc>
        <w:tc>
          <w:tcPr>
            <w:tcW w:w="780" w:type="dxa"/>
            <w:tcBorders>
              <w:top w:val="nil"/>
              <w:left w:val="nil"/>
              <w:bottom w:val="nil"/>
              <w:right w:val="nil"/>
            </w:tcBorders>
          </w:tcPr>
          <w:p w14:paraId="307CC3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1.039</w:t>
            </w:r>
          </w:p>
        </w:tc>
        <w:tc>
          <w:tcPr>
            <w:tcW w:w="781" w:type="dxa"/>
            <w:tcBorders>
              <w:top w:val="nil"/>
              <w:left w:val="nil"/>
              <w:bottom w:val="nil"/>
              <w:right w:val="nil"/>
            </w:tcBorders>
          </w:tcPr>
          <w:p w14:paraId="3D6DDB0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3A78DD0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1.035</w:t>
            </w:r>
          </w:p>
        </w:tc>
        <w:tc>
          <w:tcPr>
            <w:tcW w:w="780" w:type="dxa"/>
            <w:tcBorders>
              <w:top w:val="nil"/>
              <w:left w:val="nil"/>
              <w:bottom w:val="nil"/>
              <w:right w:val="nil"/>
            </w:tcBorders>
          </w:tcPr>
          <w:p w14:paraId="49C36F6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69961F9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1.037</w:t>
            </w:r>
          </w:p>
        </w:tc>
        <w:tc>
          <w:tcPr>
            <w:tcW w:w="781" w:type="dxa"/>
            <w:tcBorders>
              <w:top w:val="nil"/>
              <w:left w:val="nil"/>
              <w:bottom w:val="nil"/>
              <w:right w:val="nil"/>
            </w:tcBorders>
          </w:tcPr>
          <w:p w14:paraId="3F475E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1.038</w:t>
            </w:r>
          </w:p>
        </w:tc>
      </w:tr>
      <w:tr w:rsidR="005F1990" w:rsidRPr="00EB55F5" w14:paraId="152A9575" w14:textId="77777777" w:rsidTr="007B4249">
        <w:tc>
          <w:tcPr>
            <w:tcW w:w="1134" w:type="dxa"/>
            <w:tcBorders>
              <w:top w:val="nil"/>
              <w:left w:val="nil"/>
              <w:bottom w:val="nil"/>
              <w:right w:val="nil"/>
            </w:tcBorders>
          </w:tcPr>
          <w:p w14:paraId="40240C57"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41FA346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36BA3D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28.06</w:t>
            </w:r>
          </w:p>
        </w:tc>
        <w:tc>
          <w:tcPr>
            <w:tcW w:w="780" w:type="dxa"/>
            <w:tcBorders>
              <w:top w:val="nil"/>
              <w:left w:val="nil"/>
              <w:bottom w:val="nil"/>
              <w:right w:val="nil"/>
            </w:tcBorders>
          </w:tcPr>
          <w:p w14:paraId="21C6B9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27.98</w:t>
            </w:r>
          </w:p>
        </w:tc>
        <w:tc>
          <w:tcPr>
            <w:tcW w:w="780" w:type="dxa"/>
            <w:tcBorders>
              <w:top w:val="nil"/>
              <w:left w:val="nil"/>
              <w:bottom w:val="nil"/>
              <w:right w:val="nil"/>
            </w:tcBorders>
          </w:tcPr>
          <w:p w14:paraId="5FC57B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28.05</w:t>
            </w:r>
          </w:p>
        </w:tc>
        <w:tc>
          <w:tcPr>
            <w:tcW w:w="781" w:type="dxa"/>
            <w:tcBorders>
              <w:top w:val="nil"/>
              <w:left w:val="nil"/>
              <w:bottom w:val="nil"/>
              <w:right w:val="nil"/>
            </w:tcBorders>
          </w:tcPr>
          <w:p w14:paraId="360D4D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28.02</w:t>
            </w:r>
          </w:p>
        </w:tc>
        <w:tc>
          <w:tcPr>
            <w:tcW w:w="780" w:type="dxa"/>
            <w:tcBorders>
              <w:top w:val="nil"/>
              <w:left w:val="nil"/>
              <w:bottom w:val="nil"/>
              <w:right w:val="nil"/>
            </w:tcBorders>
          </w:tcPr>
          <w:p w14:paraId="3763FE4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27.96</w:t>
            </w:r>
          </w:p>
        </w:tc>
        <w:tc>
          <w:tcPr>
            <w:tcW w:w="780" w:type="dxa"/>
            <w:tcBorders>
              <w:top w:val="nil"/>
              <w:left w:val="nil"/>
              <w:bottom w:val="nil"/>
              <w:right w:val="nil"/>
            </w:tcBorders>
          </w:tcPr>
          <w:p w14:paraId="121F83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28.04</w:t>
            </w:r>
          </w:p>
        </w:tc>
        <w:tc>
          <w:tcPr>
            <w:tcW w:w="780" w:type="dxa"/>
            <w:tcBorders>
              <w:top w:val="nil"/>
              <w:left w:val="nil"/>
              <w:bottom w:val="nil"/>
              <w:right w:val="nil"/>
            </w:tcBorders>
          </w:tcPr>
          <w:p w14:paraId="5E0B440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28.02</w:t>
            </w:r>
          </w:p>
        </w:tc>
        <w:tc>
          <w:tcPr>
            <w:tcW w:w="781" w:type="dxa"/>
            <w:tcBorders>
              <w:top w:val="nil"/>
              <w:left w:val="nil"/>
              <w:bottom w:val="nil"/>
              <w:right w:val="nil"/>
            </w:tcBorders>
          </w:tcPr>
          <w:p w14:paraId="713EE6D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28.02</w:t>
            </w:r>
          </w:p>
        </w:tc>
      </w:tr>
      <w:tr w:rsidR="005F1990" w:rsidRPr="00EB55F5" w14:paraId="0ECFA7EB" w14:textId="77777777" w:rsidTr="007B4249">
        <w:tc>
          <w:tcPr>
            <w:tcW w:w="1134" w:type="dxa"/>
            <w:tcBorders>
              <w:top w:val="nil"/>
              <w:left w:val="nil"/>
              <w:bottom w:val="nil"/>
              <w:right w:val="nil"/>
            </w:tcBorders>
          </w:tcPr>
          <w:p w14:paraId="1DB46AC5"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2D70C31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59F7F8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39.86</w:t>
            </w:r>
          </w:p>
        </w:tc>
        <w:tc>
          <w:tcPr>
            <w:tcW w:w="780" w:type="dxa"/>
            <w:tcBorders>
              <w:top w:val="nil"/>
              <w:left w:val="nil"/>
              <w:bottom w:val="nil"/>
              <w:right w:val="nil"/>
            </w:tcBorders>
          </w:tcPr>
          <w:p w14:paraId="1911C9D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39.75</w:t>
            </w:r>
          </w:p>
        </w:tc>
        <w:tc>
          <w:tcPr>
            <w:tcW w:w="780" w:type="dxa"/>
            <w:tcBorders>
              <w:top w:val="nil"/>
              <w:left w:val="nil"/>
              <w:bottom w:val="nil"/>
              <w:right w:val="nil"/>
            </w:tcBorders>
          </w:tcPr>
          <w:p w14:paraId="5A78008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39.81</w:t>
            </w:r>
          </w:p>
        </w:tc>
        <w:tc>
          <w:tcPr>
            <w:tcW w:w="781" w:type="dxa"/>
            <w:tcBorders>
              <w:top w:val="nil"/>
              <w:left w:val="nil"/>
              <w:bottom w:val="nil"/>
              <w:right w:val="nil"/>
            </w:tcBorders>
          </w:tcPr>
          <w:p w14:paraId="48B874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39.79</w:t>
            </w:r>
          </w:p>
        </w:tc>
        <w:tc>
          <w:tcPr>
            <w:tcW w:w="780" w:type="dxa"/>
            <w:tcBorders>
              <w:top w:val="nil"/>
              <w:left w:val="nil"/>
              <w:bottom w:val="nil"/>
              <w:right w:val="nil"/>
            </w:tcBorders>
          </w:tcPr>
          <w:p w14:paraId="674D292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39.68</w:t>
            </w:r>
          </w:p>
        </w:tc>
        <w:tc>
          <w:tcPr>
            <w:tcW w:w="780" w:type="dxa"/>
            <w:tcBorders>
              <w:top w:val="nil"/>
              <w:left w:val="nil"/>
              <w:bottom w:val="nil"/>
              <w:right w:val="nil"/>
            </w:tcBorders>
          </w:tcPr>
          <w:p w14:paraId="16318C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39.78</w:t>
            </w:r>
          </w:p>
        </w:tc>
        <w:tc>
          <w:tcPr>
            <w:tcW w:w="780" w:type="dxa"/>
            <w:tcBorders>
              <w:top w:val="nil"/>
              <w:left w:val="nil"/>
              <w:bottom w:val="nil"/>
              <w:right w:val="nil"/>
            </w:tcBorders>
          </w:tcPr>
          <w:p w14:paraId="05F5311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39.76</w:t>
            </w:r>
          </w:p>
        </w:tc>
        <w:tc>
          <w:tcPr>
            <w:tcW w:w="781" w:type="dxa"/>
            <w:tcBorders>
              <w:top w:val="nil"/>
              <w:left w:val="nil"/>
              <w:bottom w:val="nil"/>
              <w:right w:val="nil"/>
            </w:tcBorders>
          </w:tcPr>
          <w:p w14:paraId="2A68BA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39.78</w:t>
            </w:r>
          </w:p>
        </w:tc>
      </w:tr>
      <w:tr w:rsidR="005F1990" w:rsidRPr="00EB55F5" w14:paraId="471611B4" w14:textId="77777777" w:rsidTr="007B4249">
        <w:tc>
          <w:tcPr>
            <w:tcW w:w="1134" w:type="dxa"/>
            <w:tcBorders>
              <w:top w:val="nil"/>
              <w:left w:val="nil"/>
              <w:bottom w:val="nil"/>
              <w:right w:val="nil"/>
            </w:tcBorders>
          </w:tcPr>
          <w:p w14:paraId="4F69A701"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2338B9E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5240223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16D6F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0.073</w:t>
            </w:r>
          </w:p>
        </w:tc>
        <w:tc>
          <w:tcPr>
            <w:tcW w:w="780" w:type="dxa"/>
            <w:tcBorders>
              <w:top w:val="nil"/>
              <w:left w:val="nil"/>
              <w:bottom w:val="nil"/>
              <w:right w:val="nil"/>
            </w:tcBorders>
          </w:tcPr>
          <w:p w14:paraId="5E529B5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221EE4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162FE9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4714EAC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880F2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55F22F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r>
      <w:tr w:rsidR="005F1990" w:rsidRPr="00EB55F5" w14:paraId="6F1A371A" w14:textId="77777777" w:rsidTr="007B4249">
        <w:tc>
          <w:tcPr>
            <w:tcW w:w="1134" w:type="dxa"/>
            <w:tcBorders>
              <w:top w:val="nil"/>
              <w:left w:val="nil"/>
              <w:bottom w:val="nil"/>
              <w:right w:val="nil"/>
            </w:tcBorders>
          </w:tcPr>
          <w:p w14:paraId="34B2010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88" w:type="dxa"/>
            <w:tcBorders>
              <w:top w:val="nil"/>
              <w:left w:val="nil"/>
              <w:bottom w:val="nil"/>
              <w:right w:val="nil"/>
            </w:tcBorders>
          </w:tcPr>
          <w:p w14:paraId="2BDF47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FCDD6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0.519</w:t>
            </w:r>
          </w:p>
        </w:tc>
        <w:tc>
          <w:tcPr>
            <w:tcW w:w="780" w:type="dxa"/>
            <w:tcBorders>
              <w:top w:val="nil"/>
              <w:left w:val="nil"/>
              <w:bottom w:val="nil"/>
              <w:right w:val="nil"/>
            </w:tcBorders>
          </w:tcPr>
          <w:p w14:paraId="06BDC6FD" w14:textId="77777777" w:rsidR="005F1990" w:rsidRPr="00EB55F5" w:rsidRDefault="005F1990" w:rsidP="007B4249">
            <w:pP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39877C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0.529</w:t>
            </w:r>
          </w:p>
        </w:tc>
        <w:tc>
          <w:tcPr>
            <w:tcW w:w="781" w:type="dxa"/>
            <w:tcBorders>
              <w:top w:val="nil"/>
              <w:left w:val="nil"/>
              <w:bottom w:val="nil"/>
              <w:right w:val="nil"/>
            </w:tcBorders>
          </w:tcPr>
          <w:p w14:paraId="1DD05F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0.525</w:t>
            </w:r>
          </w:p>
        </w:tc>
        <w:tc>
          <w:tcPr>
            <w:tcW w:w="780" w:type="dxa"/>
            <w:tcBorders>
              <w:top w:val="nil"/>
              <w:left w:val="nil"/>
              <w:bottom w:val="nil"/>
              <w:right w:val="nil"/>
            </w:tcBorders>
          </w:tcPr>
          <w:p w14:paraId="5DF03F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0.527</w:t>
            </w:r>
          </w:p>
        </w:tc>
        <w:tc>
          <w:tcPr>
            <w:tcW w:w="780" w:type="dxa"/>
            <w:tcBorders>
              <w:top w:val="nil"/>
              <w:left w:val="nil"/>
              <w:bottom w:val="nil"/>
              <w:right w:val="nil"/>
            </w:tcBorders>
          </w:tcPr>
          <w:p w14:paraId="64C8D5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07AF91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0.530</w:t>
            </w:r>
          </w:p>
        </w:tc>
        <w:tc>
          <w:tcPr>
            <w:tcW w:w="781" w:type="dxa"/>
            <w:tcBorders>
              <w:top w:val="nil"/>
              <w:left w:val="nil"/>
              <w:bottom w:val="nil"/>
              <w:right w:val="nil"/>
            </w:tcBorders>
          </w:tcPr>
          <w:p w14:paraId="756642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0.527</w:t>
            </w:r>
          </w:p>
        </w:tc>
      </w:tr>
      <w:tr w:rsidR="005F1990" w:rsidRPr="00EB55F5" w14:paraId="4E0AB00F" w14:textId="77777777" w:rsidTr="007B4249">
        <w:tc>
          <w:tcPr>
            <w:tcW w:w="1134" w:type="dxa"/>
            <w:tcBorders>
              <w:top w:val="nil"/>
              <w:left w:val="nil"/>
              <w:bottom w:val="nil"/>
              <w:right w:val="nil"/>
            </w:tcBorders>
          </w:tcPr>
          <w:p w14:paraId="5BC0CB5E"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0E46B6C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49DEE4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14.02</w:t>
            </w:r>
          </w:p>
        </w:tc>
        <w:tc>
          <w:tcPr>
            <w:tcW w:w="780" w:type="dxa"/>
            <w:tcBorders>
              <w:top w:val="nil"/>
              <w:left w:val="nil"/>
              <w:bottom w:val="nil"/>
              <w:right w:val="nil"/>
            </w:tcBorders>
          </w:tcPr>
          <w:p w14:paraId="06E2BF2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43CBE3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14.28</w:t>
            </w:r>
          </w:p>
        </w:tc>
        <w:tc>
          <w:tcPr>
            <w:tcW w:w="781" w:type="dxa"/>
            <w:tcBorders>
              <w:top w:val="nil"/>
              <w:left w:val="nil"/>
              <w:bottom w:val="nil"/>
              <w:right w:val="nil"/>
            </w:tcBorders>
          </w:tcPr>
          <w:p w14:paraId="7FE874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14.19</w:t>
            </w:r>
          </w:p>
        </w:tc>
        <w:tc>
          <w:tcPr>
            <w:tcW w:w="780" w:type="dxa"/>
            <w:tcBorders>
              <w:top w:val="nil"/>
              <w:left w:val="nil"/>
              <w:bottom w:val="nil"/>
              <w:right w:val="nil"/>
            </w:tcBorders>
          </w:tcPr>
          <w:p w14:paraId="13CEEF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14.24</w:t>
            </w:r>
          </w:p>
        </w:tc>
        <w:tc>
          <w:tcPr>
            <w:tcW w:w="780" w:type="dxa"/>
            <w:tcBorders>
              <w:top w:val="nil"/>
              <w:left w:val="nil"/>
              <w:bottom w:val="nil"/>
              <w:right w:val="nil"/>
            </w:tcBorders>
          </w:tcPr>
          <w:p w14:paraId="04C6BF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57A09AE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14.32</w:t>
            </w:r>
          </w:p>
        </w:tc>
        <w:tc>
          <w:tcPr>
            <w:tcW w:w="781" w:type="dxa"/>
            <w:tcBorders>
              <w:top w:val="nil"/>
              <w:left w:val="nil"/>
              <w:bottom w:val="nil"/>
              <w:right w:val="nil"/>
            </w:tcBorders>
          </w:tcPr>
          <w:p w14:paraId="476378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14.23</w:t>
            </w:r>
          </w:p>
        </w:tc>
      </w:tr>
      <w:tr w:rsidR="005F1990" w:rsidRPr="00EB55F5" w14:paraId="564C7173" w14:textId="77777777" w:rsidTr="007B4249">
        <w:tc>
          <w:tcPr>
            <w:tcW w:w="1134" w:type="dxa"/>
            <w:tcBorders>
              <w:top w:val="nil"/>
              <w:left w:val="nil"/>
              <w:bottom w:val="nil"/>
              <w:right w:val="nil"/>
            </w:tcBorders>
          </w:tcPr>
          <w:p w14:paraId="0B110EFD"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2878A3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372DE9A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19.38</w:t>
            </w:r>
          </w:p>
        </w:tc>
        <w:tc>
          <w:tcPr>
            <w:tcW w:w="780" w:type="dxa"/>
            <w:tcBorders>
              <w:top w:val="nil"/>
              <w:left w:val="nil"/>
              <w:bottom w:val="nil"/>
              <w:right w:val="nil"/>
            </w:tcBorders>
          </w:tcPr>
          <w:p w14:paraId="776A09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39F99A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19.81</w:t>
            </w:r>
          </w:p>
        </w:tc>
        <w:tc>
          <w:tcPr>
            <w:tcW w:w="781" w:type="dxa"/>
            <w:tcBorders>
              <w:top w:val="nil"/>
              <w:left w:val="nil"/>
              <w:bottom w:val="nil"/>
              <w:right w:val="nil"/>
            </w:tcBorders>
          </w:tcPr>
          <w:p w14:paraId="379BC3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19.79</w:t>
            </w:r>
          </w:p>
        </w:tc>
        <w:tc>
          <w:tcPr>
            <w:tcW w:w="780" w:type="dxa"/>
            <w:tcBorders>
              <w:top w:val="nil"/>
              <w:left w:val="nil"/>
              <w:bottom w:val="nil"/>
              <w:right w:val="nil"/>
            </w:tcBorders>
          </w:tcPr>
          <w:p w14:paraId="6DA6FC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19.81</w:t>
            </w:r>
          </w:p>
        </w:tc>
        <w:tc>
          <w:tcPr>
            <w:tcW w:w="780" w:type="dxa"/>
            <w:tcBorders>
              <w:top w:val="nil"/>
              <w:left w:val="nil"/>
              <w:bottom w:val="nil"/>
              <w:right w:val="nil"/>
            </w:tcBorders>
          </w:tcPr>
          <w:p w14:paraId="3A2186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333294E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19.89</w:t>
            </w:r>
          </w:p>
        </w:tc>
        <w:tc>
          <w:tcPr>
            <w:tcW w:w="781" w:type="dxa"/>
            <w:tcBorders>
              <w:top w:val="nil"/>
              <w:left w:val="nil"/>
              <w:bottom w:val="nil"/>
              <w:right w:val="nil"/>
            </w:tcBorders>
          </w:tcPr>
          <w:p w14:paraId="368639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19.78</w:t>
            </w:r>
          </w:p>
        </w:tc>
      </w:tr>
      <w:tr w:rsidR="005F1990" w:rsidRPr="00EB55F5" w14:paraId="3BB048D9" w14:textId="77777777" w:rsidTr="007B4249">
        <w:tc>
          <w:tcPr>
            <w:tcW w:w="1134" w:type="dxa"/>
            <w:tcBorders>
              <w:top w:val="nil"/>
              <w:left w:val="nil"/>
              <w:bottom w:val="nil"/>
              <w:right w:val="nil"/>
            </w:tcBorders>
          </w:tcPr>
          <w:p w14:paraId="4DA93D84"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70A9CA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 T</w:t>
            </w:r>
            <w:r w:rsidRPr="00EB55F5">
              <w:rPr>
                <w:rFonts w:ascii="Times New Roman" w:eastAsia="宋体" w:hAnsi="Times New Roman" w:hint="eastAsia"/>
              </w:rPr>
              <w:t>)</w:t>
            </w:r>
          </w:p>
        </w:tc>
        <w:tc>
          <w:tcPr>
            <w:tcW w:w="780" w:type="dxa"/>
            <w:tcBorders>
              <w:top w:val="nil"/>
              <w:left w:val="nil"/>
              <w:bottom w:val="nil"/>
              <w:right w:val="nil"/>
            </w:tcBorders>
          </w:tcPr>
          <w:p w14:paraId="3CCFDF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0DC4D17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52A529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0.873</w:t>
            </w:r>
          </w:p>
        </w:tc>
        <w:tc>
          <w:tcPr>
            <w:tcW w:w="781" w:type="dxa"/>
            <w:tcBorders>
              <w:top w:val="nil"/>
              <w:left w:val="nil"/>
              <w:bottom w:val="nil"/>
              <w:right w:val="nil"/>
            </w:tcBorders>
          </w:tcPr>
          <w:p w14:paraId="2528DC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2BA7412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4A7A45C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0.870</w:t>
            </w:r>
          </w:p>
        </w:tc>
        <w:tc>
          <w:tcPr>
            <w:tcW w:w="780" w:type="dxa"/>
            <w:tcBorders>
              <w:top w:val="nil"/>
              <w:left w:val="nil"/>
              <w:bottom w:val="nil"/>
              <w:right w:val="nil"/>
            </w:tcBorders>
          </w:tcPr>
          <w:p w14:paraId="4FD31B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0.876</w:t>
            </w:r>
          </w:p>
        </w:tc>
        <w:tc>
          <w:tcPr>
            <w:tcW w:w="781" w:type="dxa"/>
            <w:tcBorders>
              <w:top w:val="nil"/>
              <w:left w:val="nil"/>
              <w:bottom w:val="nil"/>
              <w:right w:val="nil"/>
            </w:tcBorders>
          </w:tcPr>
          <w:p w14:paraId="70C7CA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0.879</w:t>
            </w:r>
          </w:p>
        </w:tc>
      </w:tr>
      <w:tr w:rsidR="005F1990" w:rsidRPr="00EB55F5" w14:paraId="2A8D1A33" w14:textId="77777777" w:rsidTr="007B4249">
        <w:tc>
          <w:tcPr>
            <w:tcW w:w="1134" w:type="dxa"/>
            <w:tcBorders>
              <w:top w:val="nil"/>
              <w:left w:val="nil"/>
              <w:bottom w:val="nil"/>
              <w:right w:val="nil"/>
            </w:tcBorders>
          </w:tcPr>
          <w:p w14:paraId="74E7771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88" w:type="dxa"/>
            <w:tcBorders>
              <w:top w:val="nil"/>
              <w:left w:val="nil"/>
              <w:bottom w:val="nil"/>
              <w:right w:val="nil"/>
            </w:tcBorders>
          </w:tcPr>
          <w:p w14:paraId="6ED0610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4B283CD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0.511</w:t>
            </w:r>
          </w:p>
        </w:tc>
        <w:tc>
          <w:tcPr>
            <w:tcW w:w="780" w:type="dxa"/>
            <w:tcBorders>
              <w:top w:val="nil"/>
              <w:left w:val="nil"/>
              <w:bottom w:val="nil"/>
              <w:right w:val="nil"/>
            </w:tcBorders>
          </w:tcPr>
          <w:p w14:paraId="61B1D2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0.514</w:t>
            </w:r>
          </w:p>
        </w:tc>
        <w:tc>
          <w:tcPr>
            <w:tcW w:w="780" w:type="dxa"/>
            <w:tcBorders>
              <w:top w:val="nil"/>
              <w:left w:val="nil"/>
              <w:bottom w:val="nil"/>
              <w:right w:val="nil"/>
            </w:tcBorders>
          </w:tcPr>
          <w:p w14:paraId="7DE92C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0.516</w:t>
            </w:r>
          </w:p>
        </w:tc>
        <w:tc>
          <w:tcPr>
            <w:tcW w:w="781" w:type="dxa"/>
            <w:tcBorders>
              <w:top w:val="nil"/>
              <w:left w:val="nil"/>
              <w:bottom w:val="nil"/>
              <w:right w:val="nil"/>
            </w:tcBorders>
          </w:tcPr>
          <w:p w14:paraId="754A9F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0.521</w:t>
            </w:r>
          </w:p>
        </w:tc>
        <w:tc>
          <w:tcPr>
            <w:tcW w:w="780" w:type="dxa"/>
            <w:tcBorders>
              <w:top w:val="nil"/>
              <w:left w:val="nil"/>
              <w:bottom w:val="nil"/>
              <w:right w:val="nil"/>
            </w:tcBorders>
          </w:tcPr>
          <w:p w14:paraId="4AE8CDE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0.523</w:t>
            </w:r>
          </w:p>
        </w:tc>
        <w:tc>
          <w:tcPr>
            <w:tcW w:w="780" w:type="dxa"/>
            <w:tcBorders>
              <w:top w:val="nil"/>
              <w:left w:val="nil"/>
              <w:bottom w:val="nil"/>
              <w:right w:val="nil"/>
            </w:tcBorders>
          </w:tcPr>
          <w:p w14:paraId="60310AA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0.518</w:t>
            </w:r>
          </w:p>
        </w:tc>
        <w:tc>
          <w:tcPr>
            <w:tcW w:w="780" w:type="dxa"/>
            <w:tcBorders>
              <w:top w:val="nil"/>
              <w:left w:val="nil"/>
              <w:bottom w:val="nil"/>
              <w:right w:val="nil"/>
            </w:tcBorders>
          </w:tcPr>
          <w:p w14:paraId="5471ED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0.524</w:t>
            </w:r>
          </w:p>
        </w:tc>
        <w:tc>
          <w:tcPr>
            <w:tcW w:w="781" w:type="dxa"/>
            <w:tcBorders>
              <w:top w:val="nil"/>
              <w:left w:val="nil"/>
              <w:bottom w:val="nil"/>
              <w:right w:val="nil"/>
            </w:tcBorders>
          </w:tcPr>
          <w:p w14:paraId="31B5E7D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0.518</w:t>
            </w:r>
          </w:p>
        </w:tc>
      </w:tr>
      <w:tr w:rsidR="005F1990" w:rsidRPr="00EB55F5" w14:paraId="0AF80874" w14:textId="77777777" w:rsidTr="007B4249">
        <w:tc>
          <w:tcPr>
            <w:tcW w:w="1134" w:type="dxa"/>
            <w:tcBorders>
              <w:top w:val="nil"/>
              <w:left w:val="nil"/>
              <w:bottom w:val="nil"/>
              <w:right w:val="nil"/>
            </w:tcBorders>
          </w:tcPr>
          <w:p w14:paraId="0232D53F"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732B86A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67D8F0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13.84</w:t>
            </w:r>
          </w:p>
        </w:tc>
        <w:tc>
          <w:tcPr>
            <w:tcW w:w="780" w:type="dxa"/>
            <w:tcBorders>
              <w:top w:val="nil"/>
              <w:left w:val="nil"/>
              <w:bottom w:val="nil"/>
              <w:right w:val="nil"/>
            </w:tcBorders>
          </w:tcPr>
          <w:p w14:paraId="08860B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13.93</w:t>
            </w:r>
          </w:p>
        </w:tc>
        <w:tc>
          <w:tcPr>
            <w:tcW w:w="780" w:type="dxa"/>
            <w:tcBorders>
              <w:top w:val="nil"/>
              <w:left w:val="nil"/>
              <w:bottom w:val="nil"/>
              <w:right w:val="nil"/>
            </w:tcBorders>
          </w:tcPr>
          <w:p w14:paraId="19624A2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13.96</w:t>
            </w:r>
          </w:p>
        </w:tc>
        <w:tc>
          <w:tcPr>
            <w:tcW w:w="781" w:type="dxa"/>
            <w:tcBorders>
              <w:top w:val="nil"/>
              <w:left w:val="nil"/>
              <w:bottom w:val="nil"/>
              <w:right w:val="nil"/>
            </w:tcBorders>
          </w:tcPr>
          <w:p w14:paraId="6AC3E45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14.11</w:t>
            </w:r>
          </w:p>
        </w:tc>
        <w:tc>
          <w:tcPr>
            <w:tcW w:w="780" w:type="dxa"/>
            <w:tcBorders>
              <w:top w:val="nil"/>
              <w:left w:val="nil"/>
              <w:bottom w:val="nil"/>
              <w:right w:val="nil"/>
            </w:tcBorders>
          </w:tcPr>
          <w:p w14:paraId="781B57C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14.16</w:t>
            </w:r>
          </w:p>
        </w:tc>
        <w:tc>
          <w:tcPr>
            <w:tcW w:w="780" w:type="dxa"/>
            <w:tcBorders>
              <w:top w:val="nil"/>
              <w:left w:val="nil"/>
              <w:bottom w:val="nil"/>
              <w:right w:val="nil"/>
            </w:tcBorders>
          </w:tcPr>
          <w:p w14:paraId="4C02A7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14.04</w:t>
            </w:r>
          </w:p>
        </w:tc>
        <w:tc>
          <w:tcPr>
            <w:tcW w:w="780" w:type="dxa"/>
            <w:tcBorders>
              <w:top w:val="nil"/>
              <w:left w:val="nil"/>
              <w:bottom w:val="nil"/>
              <w:right w:val="nil"/>
            </w:tcBorders>
          </w:tcPr>
          <w:p w14:paraId="1CD6891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14.19</w:t>
            </w:r>
          </w:p>
        </w:tc>
        <w:tc>
          <w:tcPr>
            <w:tcW w:w="781" w:type="dxa"/>
            <w:tcBorders>
              <w:top w:val="nil"/>
              <w:left w:val="nil"/>
              <w:bottom w:val="nil"/>
              <w:right w:val="nil"/>
            </w:tcBorders>
          </w:tcPr>
          <w:p w14:paraId="6D55ADC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14.03</w:t>
            </w:r>
          </w:p>
        </w:tc>
      </w:tr>
      <w:tr w:rsidR="005F1990" w:rsidRPr="00EB55F5" w14:paraId="239C4057" w14:textId="77777777" w:rsidTr="007B4249">
        <w:tc>
          <w:tcPr>
            <w:tcW w:w="1134" w:type="dxa"/>
            <w:tcBorders>
              <w:top w:val="nil"/>
              <w:left w:val="nil"/>
              <w:bottom w:val="nil"/>
              <w:right w:val="nil"/>
            </w:tcBorders>
          </w:tcPr>
          <w:p w14:paraId="6869124B"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21EFC4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64D7D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19.21</w:t>
            </w:r>
          </w:p>
        </w:tc>
        <w:tc>
          <w:tcPr>
            <w:tcW w:w="780" w:type="dxa"/>
            <w:tcBorders>
              <w:top w:val="nil"/>
              <w:left w:val="nil"/>
              <w:bottom w:val="nil"/>
              <w:right w:val="nil"/>
            </w:tcBorders>
          </w:tcPr>
          <w:p w14:paraId="65DE17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19.10</w:t>
            </w:r>
          </w:p>
        </w:tc>
        <w:tc>
          <w:tcPr>
            <w:tcW w:w="780" w:type="dxa"/>
            <w:tcBorders>
              <w:top w:val="nil"/>
              <w:left w:val="nil"/>
              <w:bottom w:val="nil"/>
              <w:right w:val="nil"/>
            </w:tcBorders>
          </w:tcPr>
          <w:p w14:paraId="143E20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19.12</w:t>
            </w:r>
          </w:p>
        </w:tc>
        <w:tc>
          <w:tcPr>
            <w:tcW w:w="781" w:type="dxa"/>
            <w:tcBorders>
              <w:top w:val="nil"/>
              <w:left w:val="nil"/>
              <w:bottom w:val="nil"/>
              <w:right w:val="nil"/>
            </w:tcBorders>
          </w:tcPr>
          <w:p w14:paraId="2E72EA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19.28</w:t>
            </w:r>
          </w:p>
        </w:tc>
        <w:tc>
          <w:tcPr>
            <w:tcW w:w="780" w:type="dxa"/>
            <w:tcBorders>
              <w:top w:val="nil"/>
              <w:left w:val="nil"/>
              <w:bottom w:val="nil"/>
              <w:right w:val="nil"/>
            </w:tcBorders>
          </w:tcPr>
          <w:p w14:paraId="099957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19.45</w:t>
            </w:r>
          </w:p>
        </w:tc>
        <w:tc>
          <w:tcPr>
            <w:tcW w:w="780" w:type="dxa"/>
            <w:tcBorders>
              <w:top w:val="nil"/>
              <w:left w:val="nil"/>
              <w:bottom w:val="nil"/>
              <w:right w:val="nil"/>
            </w:tcBorders>
          </w:tcPr>
          <w:p w14:paraId="5AB72C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402554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19.64</w:t>
            </w:r>
          </w:p>
        </w:tc>
        <w:tc>
          <w:tcPr>
            <w:tcW w:w="781" w:type="dxa"/>
            <w:tcBorders>
              <w:top w:val="nil"/>
              <w:left w:val="nil"/>
              <w:bottom w:val="nil"/>
              <w:right w:val="nil"/>
            </w:tcBorders>
          </w:tcPr>
          <w:p w14:paraId="733A6E0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19.31</w:t>
            </w:r>
          </w:p>
        </w:tc>
      </w:tr>
      <w:tr w:rsidR="005F1990" w:rsidRPr="00EB55F5" w14:paraId="528169C2" w14:textId="77777777" w:rsidTr="007B4249">
        <w:tc>
          <w:tcPr>
            <w:tcW w:w="1134" w:type="dxa"/>
            <w:tcBorders>
              <w:top w:val="nil"/>
              <w:left w:val="nil"/>
              <w:bottom w:val="single" w:sz="12" w:space="0" w:color="auto"/>
              <w:right w:val="nil"/>
            </w:tcBorders>
          </w:tcPr>
          <w:p w14:paraId="3C5D00D4" w14:textId="77777777" w:rsidR="005F1990" w:rsidRPr="00EB55F5" w:rsidRDefault="005F1990" w:rsidP="007B4249">
            <w:pPr>
              <w:jc w:val="center"/>
              <w:rPr>
                <w:rFonts w:ascii="Times New Roman" w:eastAsia="宋体" w:hAnsi="Times New Roman"/>
              </w:rPr>
            </w:pPr>
          </w:p>
        </w:tc>
        <w:tc>
          <w:tcPr>
            <w:tcW w:w="988" w:type="dxa"/>
            <w:tcBorders>
              <w:top w:val="nil"/>
              <w:left w:val="nil"/>
              <w:bottom w:val="single" w:sz="12" w:space="0" w:color="auto"/>
              <w:right w:val="nil"/>
            </w:tcBorders>
          </w:tcPr>
          <w:p w14:paraId="56F599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271B71E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0.083</w:t>
            </w:r>
          </w:p>
        </w:tc>
        <w:tc>
          <w:tcPr>
            <w:tcW w:w="780" w:type="dxa"/>
            <w:tcBorders>
              <w:top w:val="nil"/>
              <w:left w:val="nil"/>
              <w:bottom w:val="single" w:sz="12" w:space="0" w:color="auto"/>
              <w:right w:val="nil"/>
            </w:tcBorders>
          </w:tcPr>
          <w:p w14:paraId="62ED3F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0.086</w:t>
            </w:r>
          </w:p>
        </w:tc>
        <w:tc>
          <w:tcPr>
            <w:tcW w:w="780" w:type="dxa"/>
            <w:tcBorders>
              <w:top w:val="nil"/>
              <w:left w:val="nil"/>
              <w:bottom w:val="single" w:sz="12" w:space="0" w:color="auto"/>
              <w:right w:val="nil"/>
            </w:tcBorders>
          </w:tcPr>
          <w:p w14:paraId="429C70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0.087</w:t>
            </w:r>
          </w:p>
        </w:tc>
        <w:tc>
          <w:tcPr>
            <w:tcW w:w="781" w:type="dxa"/>
            <w:tcBorders>
              <w:top w:val="nil"/>
              <w:left w:val="nil"/>
              <w:bottom w:val="single" w:sz="12" w:space="0" w:color="auto"/>
              <w:right w:val="nil"/>
            </w:tcBorders>
          </w:tcPr>
          <w:p w14:paraId="068CBEC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0.089</w:t>
            </w:r>
          </w:p>
        </w:tc>
        <w:tc>
          <w:tcPr>
            <w:tcW w:w="780" w:type="dxa"/>
            <w:tcBorders>
              <w:top w:val="nil"/>
              <w:left w:val="nil"/>
              <w:bottom w:val="single" w:sz="12" w:space="0" w:color="auto"/>
              <w:right w:val="nil"/>
            </w:tcBorders>
          </w:tcPr>
          <w:p w14:paraId="607F57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0.091</w:t>
            </w:r>
          </w:p>
        </w:tc>
        <w:tc>
          <w:tcPr>
            <w:tcW w:w="780" w:type="dxa"/>
            <w:tcBorders>
              <w:top w:val="nil"/>
              <w:left w:val="nil"/>
              <w:bottom w:val="single" w:sz="12" w:space="0" w:color="auto"/>
              <w:right w:val="nil"/>
            </w:tcBorders>
          </w:tcPr>
          <w:p w14:paraId="103A31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238188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0.095</w:t>
            </w:r>
          </w:p>
        </w:tc>
        <w:tc>
          <w:tcPr>
            <w:tcW w:w="781" w:type="dxa"/>
            <w:tcBorders>
              <w:top w:val="nil"/>
              <w:left w:val="nil"/>
              <w:bottom w:val="single" w:sz="12" w:space="0" w:color="auto"/>
              <w:right w:val="nil"/>
            </w:tcBorders>
          </w:tcPr>
          <w:p w14:paraId="3B5F4FB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0.089</w:t>
            </w:r>
          </w:p>
        </w:tc>
      </w:tr>
    </w:tbl>
    <w:p w14:paraId="49C30840" w14:textId="77777777" w:rsidR="005F1990" w:rsidRPr="00EB55F5" w:rsidRDefault="005F1990" w:rsidP="005F1990">
      <w:pPr>
        <w:rPr>
          <w:rFonts w:ascii="Times New Roman" w:eastAsia="宋体" w:hAnsi="Times New Roman"/>
          <w:sz w:val="24"/>
          <w:szCs w:val="24"/>
        </w:rPr>
      </w:pPr>
    </w:p>
    <w:p w14:paraId="5A2051B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，正如大多数文献</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72]</w:t>
      </w:r>
      <w:r w:rsidRPr="00EB55F5">
        <w:rPr>
          <w:rFonts w:ascii="Times New Roman" w:eastAsia="宋体" w:hAnsi="Times New Roman" w:hint="eastAsia"/>
          <w:sz w:val="24"/>
          <w:szCs w:val="24"/>
        </w:rPr>
        <w:t>研究的结论一样，在本文的数据集上</w:t>
      </w:r>
      <w:r w:rsidRPr="00EB55F5">
        <w:rPr>
          <w:rFonts w:ascii="Times New Roman" w:eastAsia="宋体" w:hAnsi="Times New Roman" w:hint="eastAsia"/>
          <w:sz w:val="24"/>
          <w:szCs w:val="24"/>
        </w:rPr>
        <w:t>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模型预测结果优于单独的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评估指标为例，在上证指数数据集上改进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(1.379-0.689)/1.379</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指数数据集上改进</w:t>
      </w:r>
      <w:r w:rsidRPr="00EB55F5">
        <w:rPr>
          <w:rFonts w:ascii="Times New Roman" w:eastAsia="宋体" w:hAnsi="Times New Roman" w:hint="eastAsia"/>
          <w:sz w:val="24"/>
          <w:szCs w:val="24"/>
        </w:rPr>
        <w:t>4</w:t>
      </w:r>
      <w:r w:rsidRPr="00EB55F5">
        <w:rPr>
          <w:rFonts w:ascii="Times New Roman" w:eastAsia="宋体" w:hAnsi="Times New Roman"/>
          <w:sz w:val="24"/>
          <w:szCs w:val="24"/>
        </w:rPr>
        <w:t>9.2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lastRenderedPageBreak/>
        <w:t>本文所提出的</w:t>
      </w:r>
      <w:r w:rsidRPr="00EB55F5">
        <w:rPr>
          <w:rFonts w:ascii="Times New Roman" w:eastAsia="宋体" w:hAnsi="Times New Roman" w:hint="eastAsia"/>
          <w:sz w:val="24"/>
          <w:szCs w:val="24"/>
        </w:rPr>
        <w:t>S-EMD-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也同样优于单独的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模型，表现评估指标以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为例，在上证指数数据集上改进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0.9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指数数据集上改进</w:t>
      </w:r>
      <w:r w:rsidRPr="00EB55F5">
        <w:rPr>
          <w:rFonts w:ascii="Times New Roman" w:eastAsia="宋体" w:hAnsi="Times New Roman"/>
          <w:sz w:val="24"/>
          <w:szCs w:val="24"/>
        </w:rPr>
        <w:t>50.1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，同时我们也发现单从结果来看本文所提出的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的改进模型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的表现结果略优于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的表现结果。</w:t>
      </w:r>
    </w:p>
    <w:p w14:paraId="24ECE5B4" w14:textId="77777777" w:rsidR="005F1990" w:rsidRPr="00EB55F5" w:rsidRDefault="005F1990" w:rsidP="005F1990">
      <w:pPr>
        <w:rPr>
          <w:rFonts w:ascii="Times New Roman" w:eastAsia="宋体" w:hAnsi="Times New Roman"/>
        </w:rPr>
      </w:pPr>
    </w:p>
    <w:p w14:paraId="2F34F1A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1EA15452" wp14:editId="2E2CA276">
            <wp:extent cx="4860713" cy="3324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4861136" cy="3324514"/>
                    </a:xfrm>
                    <a:prstGeom prst="rect">
                      <a:avLst/>
                    </a:prstGeom>
                    <a:noFill/>
                    <a:ln>
                      <a:noFill/>
                    </a:ln>
                  </pic:spPr>
                </pic:pic>
              </a:graphicData>
            </a:graphic>
          </wp:inline>
        </w:drawing>
      </w:r>
    </w:p>
    <w:p w14:paraId="1D273D2E" w14:textId="792E1F8C" w:rsidR="005F1990" w:rsidRPr="00EB55F5" w:rsidRDefault="005F1990" w:rsidP="005F1990">
      <w:pPr>
        <w:pStyle w:val="ab"/>
        <w:jc w:val="center"/>
        <w:rPr>
          <w:rFonts w:ascii="Times New Roman" w:eastAsia="楷体" w:hAnsi="Times New Roman"/>
          <w:sz w:val="21"/>
          <w:szCs w:val="21"/>
        </w:rPr>
      </w:pPr>
      <w:bookmarkStart w:id="101" w:name="_Ref1772608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10</w:t>
      </w:r>
      <w:r w:rsidRPr="00EB55F5">
        <w:rPr>
          <w:rFonts w:ascii="Times New Roman" w:eastAsia="楷体" w:hAnsi="Times New Roman"/>
          <w:sz w:val="21"/>
          <w:szCs w:val="21"/>
        </w:rPr>
        <w:fldChar w:fldCharType="end"/>
      </w:r>
      <w:bookmarkEnd w:id="101"/>
      <w:r w:rsidRPr="00EB55F5">
        <w:rPr>
          <w:rFonts w:ascii="Times New Roman" w:eastAsia="楷体" w:hAnsi="Times New Roman"/>
          <w:sz w:val="21"/>
          <w:szCs w:val="21"/>
        </w:rPr>
        <w:t xml:space="preserve"> </w:t>
      </w:r>
      <w:bookmarkStart w:id="102" w:name="_Hlk17726608"/>
      <w:r w:rsidRPr="00EB55F5">
        <w:rPr>
          <w:rFonts w:ascii="Times New Roman" w:eastAsia="楷体" w:hAnsi="Times New Roman" w:hint="eastAsia"/>
          <w:sz w:val="21"/>
          <w:szCs w:val="21"/>
        </w:rPr>
        <w:t>上证指数数据中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02"/>
    </w:p>
    <w:p w14:paraId="0562D951" w14:textId="77777777" w:rsidR="005F1990" w:rsidRPr="00EB55F5" w:rsidRDefault="005F1990" w:rsidP="005F1990">
      <w:pPr>
        <w:rPr>
          <w:rFonts w:ascii="Times New Roman" w:eastAsia="宋体" w:hAnsi="Times New Roman"/>
        </w:rPr>
      </w:pPr>
    </w:p>
    <w:p w14:paraId="3C37B678"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01614616" wp14:editId="0BCA7CD5">
            <wp:extent cx="5220950" cy="3257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5230112" cy="3263267"/>
                    </a:xfrm>
                    <a:prstGeom prst="rect">
                      <a:avLst/>
                    </a:prstGeom>
                    <a:noFill/>
                    <a:ln>
                      <a:noFill/>
                    </a:ln>
                  </pic:spPr>
                </pic:pic>
              </a:graphicData>
            </a:graphic>
          </wp:inline>
        </w:drawing>
      </w:r>
    </w:p>
    <w:p w14:paraId="405FDC5B" w14:textId="2163872B" w:rsidR="005F1990" w:rsidRPr="00EB55F5" w:rsidRDefault="005F1990" w:rsidP="005F1990">
      <w:pPr>
        <w:pStyle w:val="ab"/>
        <w:jc w:val="center"/>
        <w:rPr>
          <w:rFonts w:ascii="Times New Roman" w:eastAsia="楷体" w:hAnsi="Times New Roman"/>
          <w:sz w:val="21"/>
          <w:szCs w:val="21"/>
        </w:rPr>
      </w:pPr>
      <w:bookmarkStart w:id="103" w:name="_Ref17726094"/>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11</w:t>
      </w:r>
      <w:r w:rsidRPr="00EB55F5">
        <w:rPr>
          <w:rFonts w:ascii="Times New Roman" w:eastAsia="楷体" w:hAnsi="Times New Roman"/>
          <w:sz w:val="21"/>
          <w:szCs w:val="21"/>
        </w:rPr>
        <w:fldChar w:fldCharType="end"/>
      </w:r>
      <w:bookmarkEnd w:id="10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p>
    <w:p w14:paraId="389562D4" w14:textId="77777777" w:rsidR="005F1990" w:rsidRPr="00EB55F5" w:rsidRDefault="005F1990" w:rsidP="005F1990">
      <w:pPr>
        <w:rPr>
          <w:rFonts w:ascii="Times New Roman" w:hAnsi="Times New Roman"/>
        </w:rPr>
      </w:pPr>
    </w:p>
    <w:p w14:paraId="55FD3BB3" w14:textId="77777777" w:rsidR="005F1990" w:rsidRPr="00EB55F5" w:rsidRDefault="005F1990" w:rsidP="005F1990">
      <w:pPr>
        <w:spacing w:line="360" w:lineRule="auto"/>
        <w:rPr>
          <w:rFonts w:ascii="Times New Roman" w:eastAsia="宋体" w:hAnsi="Times New Roman"/>
        </w:rPr>
      </w:pPr>
    </w:p>
    <w:p w14:paraId="6EE83650" w14:textId="312F7C5B" w:rsidR="005F1990" w:rsidRPr="00EB55F5" w:rsidRDefault="005F1990" w:rsidP="005F1990">
      <w:pPr>
        <w:pStyle w:val="ab"/>
        <w:jc w:val="center"/>
        <w:rPr>
          <w:rFonts w:ascii="Times New Roman" w:eastAsia="楷体" w:hAnsi="Times New Roman"/>
          <w:sz w:val="21"/>
          <w:szCs w:val="21"/>
        </w:rPr>
      </w:pPr>
      <w:bookmarkStart w:id="104" w:name="_Ref17728393"/>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0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2B2AE62" w14:textId="77777777" w:rsidTr="007B4249">
        <w:tc>
          <w:tcPr>
            <w:tcW w:w="2122" w:type="dxa"/>
            <w:gridSpan w:val="2"/>
            <w:vMerge w:val="restart"/>
            <w:tcBorders>
              <w:top w:val="single" w:sz="12" w:space="0" w:color="auto"/>
            </w:tcBorders>
            <w:vAlign w:val="center"/>
          </w:tcPr>
          <w:p w14:paraId="5D7897AB" w14:textId="77777777" w:rsidR="005F1990" w:rsidRPr="00EB55F5" w:rsidRDefault="005F1990" w:rsidP="007B4249">
            <w:pPr>
              <w:rPr>
                <w:rFonts w:ascii="Times New Roman" w:eastAsia="宋体" w:hAnsi="Times New Roman" w:cs="Times New Roman"/>
              </w:rPr>
            </w:pPr>
            <w:r w:rsidRPr="00EB55F5">
              <w:rPr>
                <w:rFonts w:ascii="Times New Roman" w:eastAsia="宋体" w:hAnsi="Times New Roman" w:cs="Times New Roman"/>
              </w:rPr>
              <w:t>S-E-A vs E-A</w:t>
            </w:r>
          </w:p>
        </w:tc>
        <w:tc>
          <w:tcPr>
            <w:tcW w:w="6242" w:type="dxa"/>
            <w:gridSpan w:val="8"/>
            <w:tcBorders>
              <w:top w:val="single" w:sz="12" w:space="0" w:color="auto"/>
              <w:bottom w:val="single" w:sz="6" w:space="0" w:color="auto"/>
            </w:tcBorders>
          </w:tcPr>
          <w:p w14:paraId="765F57A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Lag</w:t>
            </w:r>
          </w:p>
        </w:tc>
      </w:tr>
      <w:tr w:rsidR="005F1990" w:rsidRPr="00EB55F5" w14:paraId="15736F2C" w14:textId="77777777" w:rsidTr="007B4249">
        <w:tc>
          <w:tcPr>
            <w:tcW w:w="2122" w:type="dxa"/>
            <w:gridSpan w:val="2"/>
            <w:vMerge/>
            <w:tcBorders>
              <w:bottom w:val="single" w:sz="6" w:space="0" w:color="auto"/>
            </w:tcBorders>
          </w:tcPr>
          <w:p w14:paraId="5BD8C43C" w14:textId="77777777" w:rsidR="005F1990" w:rsidRPr="00EB55F5" w:rsidRDefault="005F1990" w:rsidP="007B4249">
            <w:pPr>
              <w:jc w:val="center"/>
              <w:rPr>
                <w:rFonts w:ascii="Times New Roman" w:eastAsia="宋体" w:hAnsi="Times New Roman" w:cs="Times New Roman"/>
              </w:rPr>
            </w:pPr>
          </w:p>
        </w:tc>
        <w:tc>
          <w:tcPr>
            <w:tcW w:w="780" w:type="dxa"/>
            <w:tcBorders>
              <w:top w:val="single" w:sz="6" w:space="0" w:color="auto"/>
              <w:bottom w:val="single" w:sz="6" w:space="0" w:color="auto"/>
            </w:tcBorders>
          </w:tcPr>
          <w:p w14:paraId="25ED1B73" w14:textId="77777777" w:rsidR="005F1990" w:rsidRPr="00EB55F5" w:rsidRDefault="005F1990" w:rsidP="007B4249">
            <w:pPr>
              <w:ind w:rightChars="-8" w:right="-17"/>
              <w:jc w:val="center"/>
              <w:rPr>
                <w:rFonts w:ascii="Times New Roman" w:eastAsia="宋体" w:hAnsi="Times New Roman" w:cs="Times New Roman"/>
              </w:rPr>
            </w:pPr>
            <w:r w:rsidRPr="00EB55F5">
              <w:rPr>
                <w:rFonts w:ascii="Times New Roman" w:eastAsia="宋体" w:hAnsi="Times New Roman" w:cs="Times New Roman"/>
              </w:rPr>
              <w:t>3</w:t>
            </w:r>
          </w:p>
        </w:tc>
        <w:tc>
          <w:tcPr>
            <w:tcW w:w="780" w:type="dxa"/>
            <w:tcBorders>
              <w:top w:val="single" w:sz="6" w:space="0" w:color="auto"/>
              <w:bottom w:val="single" w:sz="6" w:space="0" w:color="auto"/>
            </w:tcBorders>
          </w:tcPr>
          <w:p w14:paraId="1442C29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4</w:t>
            </w:r>
          </w:p>
        </w:tc>
        <w:tc>
          <w:tcPr>
            <w:tcW w:w="780" w:type="dxa"/>
            <w:tcBorders>
              <w:top w:val="single" w:sz="6" w:space="0" w:color="auto"/>
              <w:bottom w:val="single" w:sz="6" w:space="0" w:color="auto"/>
            </w:tcBorders>
          </w:tcPr>
          <w:p w14:paraId="60304DC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5</w:t>
            </w:r>
          </w:p>
        </w:tc>
        <w:tc>
          <w:tcPr>
            <w:tcW w:w="781" w:type="dxa"/>
            <w:tcBorders>
              <w:top w:val="single" w:sz="6" w:space="0" w:color="auto"/>
              <w:bottom w:val="single" w:sz="6" w:space="0" w:color="auto"/>
            </w:tcBorders>
          </w:tcPr>
          <w:p w14:paraId="3824E891"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6</w:t>
            </w:r>
          </w:p>
        </w:tc>
        <w:tc>
          <w:tcPr>
            <w:tcW w:w="780" w:type="dxa"/>
            <w:tcBorders>
              <w:top w:val="single" w:sz="6" w:space="0" w:color="auto"/>
              <w:bottom w:val="single" w:sz="6" w:space="0" w:color="auto"/>
            </w:tcBorders>
          </w:tcPr>
          <w:p w14:paraId="7AFAE6A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7</w:t>
            </w:r>
          </w:p>
        </w:tc>
        <w:tc>
          <w:tcPr>
            <w:tcW w:w="780" w:type="dxa"/>
            <w:tcBorders>
              <w:top w:val="single" w:sz="6" w:space="0" w:color="auto"/>
              <w:bottom w:val="single" w:sz="6" w:space="0" w:color="auto"/>
            </w:tcBorders>
          </w:tcPr>
          <w:p w14:paraId="066E942B"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8</w:t>
            </w:r>
          </w:p>
        </w:tc>
        <w:tc>
          <w:tcPr>
            <w:tcW w:w="780" w:type="dxa"/>
            <w:tcBorders>
              <w:top w:val="single" w:sz="6" w:space="0" w:color="auto"/>
              <w:bottom w:val="single" w:sz="6" w:space="0" w:color="auto"/>
            </w:tcBorders>
          </w:tcPr>
          <w:p w14:paraId="5B36FBD4"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9</w:t>
            </w:r>
          </w:p>
        </w:tc>
        <w:tc>
          <w:tcPr>
            <w:tcW w:w="781" w:type="dxa"/>
            <w:tcBorders>
              <w:top w:val="single" w:sz="6" w:space="0" w:color="auto"/>
              <w:bottom w:val="single" w:sz="6" w:space="0" w:color="auto"/>
            </w:tcBorders>
          </w:tcPr>
          <w:p w14:paraId="6767D56C" w14:textId="77777777" w:rsidR="005F1990" w:rsidRPr="00EB55F5" w:rsidRDefault="005F1990" w:rsidP="007B4249">
            <w:pPr>
              <w:ind w:rightChars="-7" w:right="-15"/>
              <w:jc w:val="center"/>
              <w:rPr>
                <w:rFonts w:ascii="Times New Roman" w:eastAsia="宋体" w:hAnsi="Times New Roman" w:cs="Times New Roman"/>
              </w:rPr>
            </w:pPr>
            <w:r w:rsidRPr="00EB55F5">
              <w:rPr>
                <w:rFonts w:ascii="Times New Roman" w:eastAsia="宋体" w:hAnsi="Times New Roman" w:cs="Times New Roman"/>
              </w:rPr>
              <w:t>Mean</w:t>
            </w:r>
          </w:p>
        </w:tc>
      </w:tr>
      <w:tr w:rsidR="005F1990" w:rsidRPr="00EB55F5" w14:paraId="717DBA69" w14:textId="77777777" w:rsidTr="007B4249">
        <w:tc>
          <w:tcPr>
            <w:tcW w:w="988" w:type="dxa"/>
            <w:tcBorders>
              <w:top w:val="single" w:sz="6" w:space="0" w:color="auto"/>
            </w:tcBorders>
          </w:tcPr>
          <w:p w14:paraId="087CA3C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APE</w:t>
            </w:r>
          </w:p>
        </w:tc>
        <w:tc>
          <w:tcPr>
            <w:tcW w:w="1134" w:type="dxa"/>
            <w:tcBorders>
              <w:top w:val="single" w:sz="6" w:space="0" w:color="auto"/>
            </w:tcBorders>
          </w:tcPr>
          <w:p w14:paraId="30A3FD5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Borders>
              <w:top w:val="single" w:sz="6" w:space="0" w:color="auto"/>
            </w:tcBorders>
          </w:tcPr>
          <w:p w14:paraId="1E3B73C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0.377</w:t>
            </w:r>
          </w:p>
        </w:tc>
        <w:tc>
          <w:tcPr>
            <w:tcW w:w="780" w:type="dxa"/>
            <w:tcBorders>
              <w:top w:val="single" w:sz="6" w:space="0" w:color="auto"/>
            </w:tcBorders>
          </w:tcPr>
          <w:p w14:paraId="69D4C24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0.713</w:t>
            </w:r>
          </w:p>
        </w:tc>
        <w:tc>
          <w:tcPr>
            <w:tcW w:w="780" w:type="dxa"/>
            <w:tcBorders>
              <w:top w:val="single" w:sz="6" w:space="0" w:color="auto"/>
            </w:tcBorders>
          </w:tcPr>
          <w:p w14:paraId="222EE23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0.633</w:t>
            </w:r>
          </w:p>
        </w:tc>
        <w:tc>
          <w:tcPr>
            <w:tcW w:w="781" w:type="dxa"/>
            <w:tcBorders>
              <w:top w:val="single" w:sz="6" w:space="0" w:color="auto"/>
            </w:tcBorders>
          </w:tcPr>
          <w:p w14:paraId="7BA9DE9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0.480</w:t>
            </w:r>
          </w:p>
        </w:tc>
        <w:tc>
          <w:tcPr>
            <w:tcW w:w="780" w:type="dxa"/>
            <w:tcBorders>
              <w:top w:val="single" w:sz="6" w:space="0" w:color="auto"/>
            </w:tcBorders>
          </w:tcPr>
          <w:p w14:paraId="3ECDACB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0.186</w:t>
            </w:r>
          </w:p>
        </w:tc>
        <w:tc>
          <w:tcPr>
            <w:tcW w:w="780" w:type="dxa"/>
            <w:tcBorders>
              <w:top w:val="single" w:sz="6" w:space="0" w:color="auto"/>
            </w:tcBorders>
          </w:tcPr>
          <w:p w14:paraId="73688C9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0.099</w:t>
            </w:r>
          </w:p>
        </w:tc>
        <w:tc>
          <w:tcPr>
            <w:tcW w:w="780" w:type="dxa"/>
            <w:tcBorders>
              <w:top w:val="single" w:sz="6" w:space="0" w:color="auto"/>
            </w:tcBorders>
          </w:tcPr>
          <w:p w14:paraId="0CE7B84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0.103</w:t>
            </w:r>
          </w:p>
        </w:tc>
        <w:tc>
          <w:tcPr>
            <w:tcW w:w="781" w:type="dxa"/>
            <w:tcBorders>
              <w:top w:val="single" w:sz="6" w:space="0" w:color="auto"/>
            </w:tcBorders>
          </w:tcPr>
          <w:p w14:paraId="30957A3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0.282</w:t>
            </w:r>
          </w:p>
        </w:tc>
      </w:tr>
      <w:tr w:rsidR="005F1990" w:rsidRPr="00EB55F5" w14:paraId="28186B41" w14:textId="77777777" w:rsidTr="007B4249">
        <w:tc>
          <w:tcPr>
            <w:tcW w:w="988" w:type="dxa"/>
          </w:tcPr>
          <w:p w14:paraId="7F653DB6" w14:textId="77777777" w:rsidR="005F1990" w:rsidRPr="00EB55F5" w:rsidRDefault="005F1990" w:rsidP="007B4249">
            <w:pPr>
              <w:jc w:val="center"/>
              <w:rPr>
                <w:rFonts w:ascii="Times New Roman" w:eastAsia="宋体" w:hAnsi="Times New Roman" w:cs="Times New Roman"/>
              </w:rPr>
            </w:pPr>
          </w:p>
        </w:tc>
        <w:tc>
          <w:tcPr>
            <w:tcW w:w="1134" w:type="dxa"/>
          </w:tcPr>
          <w:p w14:paraId="69FD5AC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3790D1F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0.554</w:t>
            </w:r>
          </w:p>
        </w:tc>
        <w:tc>
          <w:tcPr>
            <w:tcW w:w="780" w:type="dxa"/>
          </w:tcPr>
          <w:p w14:paraId="49D40816"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0.390</w:t>
            </w:r>
          </w:p>
        </w:tc>
        <w:tc>
          <w:tcPr>
            <w:tcW w:w="780" w:type="dxa"/>
          </w:tcPr>
          <w:p w14:paraId="66470A8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0.708</w:t>
            </w:r>
          </w:p>
        </w:tc>
        <w:tc>
          <w:tcPr>
            <w:tcW w:w="781" w:type="dxa"/>
          </w:tcPr>
          <w:p w14:paraId="4E6BFBB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0.824</w:t>
            </w:r>
          </w:p>
        </w:tc>
        <w:tc>
          <w:tcPr>
            <w:tcW w:w="780" w:type="dxa"/>
          </w:tcPr>
          <w:p w14:paraId="1FA576E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0.344</w:t>
            </w:r>
          </w:p>
        </w:tc>
        <w:tc>
          <w:tcPr>
            <w:tcW w:w="780" w:type="dxa"/>
          </w:tcPr>
          <w:p w14:paraId="29D01FD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0.166</w:t>
            </w:r>
          </w:p>
        </w:tc>
        <w:tc>
          <w:tcPr>
            <w:tcW w:w="780" w:type="dxa"/>
          </w:tcPr>
          <w:p w14:paraId="3062485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0.349</w:t>
            </w:r>
          </w:p>
        </w:tc>
        <w:tc>
          <w:tcPr>
            <w:tcW w:w="781" w:type="dxa"/>
          </w:tcPr>
          <w:p w14:paraId="457EAF5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0.511</w:t>
            </w:r>
          </w:p>
        </w:tc>
      </w:tr>
      <w:tr w:rsidR="005F1990" w:rsidRPr="00EB55F5" w14:paraId="48720E73" w14:textId="77777777" w:rsidTr="007B4249">
        <w:tc>
          <w:tcPr>
            <w:tcW w:w="988" w:type="dxa"/>
          </w:tcPr>
          <w:p w14:paraId="4BD7524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AE</w:t>
            </w:r>
          </w:p>
        </w:tc>
        <w:tc>
          <w:tcPr>
            <w:tcW w:w="1134" w:type="dxa"/>
          </w:tcPr>
          <w:p w14:paraId="1E7BB04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0A2668C4"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0.416</w:t>
            </w:r>
          </w:p>
        </w:tc>
        <w:tc>
          <w:tcPr>
            <w:tcW w:w="780" w:type="dxa"/>
          </w:tcPr>
          <w:p w14:paraId="7E8DD9E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0.705</w:t>
            </w:r>
          </w:p>
        </w:tc>
        <w:tc>
          <w:tcPr>
            <w:tcW w:w="780" w:type="dxa"/>
          </w:tcPr>
          <w:p w14:paraId="22EE582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0.626</w:t>
            </w:r>
          </w:p>
        </w:tc>
        <w:tc>
          <w:tcPr>
            <w:tcW w:w="781" w:type="dxa"/>
          </w:tcPr>
          <w:p w14:paraId="2CB99296"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0.469</w:t>
            </w:r>
          </w:p>
        </w:tc>
        <w:tc>
          <w:tcPr>
            <w:tcW w:w="780" w:type="dxa"/>
          </w:tcPr>
          <w:p w14:paraId="66394EF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0.191</w:t>
            </w:r>
          </w:p>
        </w:tc>
        <w:tc>
          <w:tcPr>
            <w:tcW w:w="780" w:type="dxa"/>
          </w:tcPr>
          <w:p w14:paraId="3F976F1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0.111</w:t>
            </w:r>
          </w:p>
        </w:tc>
        <w:tc>
          <w:tcPr>
            <w:tcW w:w="780" w:type="dxa"/>
          </w:tcPr>
          <w:p w14:paraId="2F8C930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0.118</w:t>
            </w:r>
          </w:p>
        </w:tc>
        <w:tc>
          <w:tcPr>
            <w:tcW w:w="781" w:type="dxa"/>
          </w:tcPr>
          <w:p w14:paraId="3EF141B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0.296</w:t>
            </w:r>
          </w:p>
        </w:tc>
      </w:tr>
      <w:tr w:rsidR="005F1990" w:rsidRPr="00EB55F5" w14:paraId="3FF1A2C4" w14:textId="77777777" w:rsidTr="007B4249">
        <w:tc>
          <w:tcPr>
            <w:tcW w:w="988" w:type="dxa"/>
          </w:tcPr>
          <w:p w14:paraId="5AA121E0" w14:textId="77777777" w:rsidR="005F1990" w:rsidRPr="00EB55F5" w:rsidRDefault="005F1990" w:rsidP="007B4249">
            <w:pPr>
              <w:jc w:val="center"/>
              <w:rPr>
                <w:rFonts w:ascii="Times New Roman" w:eastAsia="宋体" w:hAnsi="Times New Roman" w:cs="Times New Roman"/>
              </w:rPr>
            </w:pPr>
          </w:p>
        </w:tc>
        <w:tc>
          <w:tcPr>
            <w:tcW w:w="1134" w:type="dxa"/>
          </w:tcPr>
          <w:p w14:paraId="729D6EE1"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1CB3AC25"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0.623</w:t>
            </w:r>
          </w:p>
        </w:tc>
        <w:tc>
          <w:tcPr>
            <w:tcW w:w="780" w:type="dxa"/>
          </w:tcPr>
          <w:p w14:paraId="33DFCB6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0.394</w:t>
            </w:r>
          </w:p>
        </w:tc>
        <w:tc>
          <w:tcPr>
            <w:tcW w:w="780" w:type="dxa"/>
          </w:tcPr>
          <w:p w14:paraId="2B8AFE9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0.707</w:t>
            </w:r>
          </w:p>
        </w:tc>
        <w:tc>
          <w:tcPr>
            <w:tcW w:w="781" w:type="dxa"/>
          </w:tcPr>
          <w:p w14:paraId="0E55CE56"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0.846</w:t>
            </w:r>
          </w:p>
        </w:tc>
        <w:tc>
          <w:tcPr>
            <w:tcW w:w="780" w:type="dxa"/>
          </w:tcPr>
          <w:p w14:paraId="0CD966C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0.338</w:t>
            </w:r>
          </w:p>
        </w:tc>
        <w:tc>
          <w:tcPr>
            <w:tcW w:w="780" w:type="dxa"/>
          </w:tcPr>
          <w:p w14:paraId="0B498AB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0.180</w:t>
            </w:r>
          </w:p>
        </w:tc>
        <w:tc>
          <w:tcPr>
            <w:tcW w:w="780" w:type="dxa"/>
          </w:tcPr>
          <w:p w14:paraId="1F5C13F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0.358</w:t>
            </w:r>
          </w:p>
        </w:tc>
        <w:tc>
          <w:tcPr>
            <w:tcW w:w="781" w:type="dxa"/>
          </w:tcPr>
          <w:p w14:paraId="2A775B2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0.552</w:t>
            </w:r>
          </w:p>
        </w:tc>
      </w:tr>
      <w:tr w:rsidR="005F1990" w:rsidRPr="00EB55F5" w14:paraId="29E6FDB9" w14:textId="77777777" w:rsidTr="007B4249">
        <w:tc>
          <w:tcPr>
            <w:tcW w:w="988" w:type="dxa"/>
          </w:tcPr>
          <w:p w14:paraId="33FE15B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SE</w:t>
            </w:r>
          </w:p>
        </w:tc>
        <w:tc>
          <w:tcPr>
            <w:tcW w:w="1134" w:type="dxa"/>
          </w:tcPr>
          <w:p w14:paraId="3594DA0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2A7C839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0.225</w:t>
            </w:r>
          </w:p>
        </w:tc>
        <w:tc>
          <w:tcPr>
            <w:tcW w:w="780" w:type="dxa"/>
          </w:tcPr>
          <w:p w14:paraId="05D07A1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0.560</w:t>
            </w:r>
          </w:p>
        </w:tc>
        <w:tc>
          <w:tcPr>
            <w:tcW w:w="780" w:type="dxa"/>
          </w:tcPr>
          <w:p w14:paraId="29E990F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0.189</w:t>
            </w:r>
          </w:p>
        </w:tc>
        <w:tc>
          <w:tcPr>
            <w:tcW w:w="781" w:type="dxa"/>
          </w:tcPr>
          <w:p w14:paraId="006B12D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0.507</w:t>
            </w:r>
          </w:p>
        </w:tc>
        <w:tc>
          <w:tcPr>
            <w:tcW w:w="780" w:type="dxa"/>
          </w:tcPr>
          <w:p w14:paraId="26BDD9E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0.426</w:t>
            </w:r>
          </w:p>
        </w:tc>
        <w:tc>
          <w:tcPr>
            <w:tcW w:w="780" w:type="dxa"/>
          </w:tcPr>
          <w:p w14:paraId="5C5C738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0.328</w:t>
            </w:r>
          </w:p>
        </w:tc>
        <w:tc>
          <w:tcPr>
            <w:tcW w:w="780" w:type="dxa"/>
          </w:tcPr>
          <w:p w14:paraId="61C9629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0.520</w:t>
            </w:r>
          </w:p>
        </w:tc>
        <w:tc>
          <w:tcPr>
            <w:tcW w:w="781" w:type="dxa"/>
          </w:tcPr>
          <w:p w14:paraId="05D7265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0.299</w:t>
            </w:r>
          </w:p>
        </w:tc>
      </w:tr>
      <w:tr w:rsidR="005F1990" w:rsidRPr="00EB55F5" w14:paraId="468515B2" w14:textId="77777777" w:rsidTr="007B4249">
        <w:tc>
          <w:tcPr>
            <w:tcW w:w="988" w:type="dxa"/>
            <w:tcBorders>
              <w:bottom w:val="single" w:sz="12" w:space="0" w:color="auto"/>
            </w:tcBorders>
          </w:tcPr>
          <w:p w14:paraId="1DA0706F"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2F061E14"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Borders>
              <w:bottom w:val="single" w:sz="12" w:space="0" w:color="auto"/>
            </w:tcBorders>
          </w:tcPr>
          <w:p w14:paraId="18BCB13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0.421</w:t>
            </w:r>
          </w:p>
        </w:tc>
        <w:tc>
          <w:tcPr>
            <w:tcW w:w="780" w:type="dxa"/>
            <w:tcBorders>
              <w:bottom w:val="single" w:sz="12" w:space="0" w:color="auto"/>
            </w:tcBorders>
          </w:tcPr>
          <w:p w14:paraId="19E8786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0.520</w:t>
            </w:r>
          </w:p>
        </w:tc>
        <w:tc>
          <w:tcPr>
            <w:tcW w:w="780" w:type="dxa"/>
            <w:tcBorders>
              <w:bottom w:val="single" w:sz="12" w:space="0" w:color="auto"/>
            </w:tcBorders>
          </w:tcPr>
          <w:p w14:paraId="0660024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0.885</w:t>
            </w:r>
          </w:p>
        </w:tc>
        <w:tc>
          <w:tcPr>
            <w:tcW w:w="781" w:type="dxa"/>
            <w:tcBorders>
              <w:bottom w:val="single" w:sz="12" w:space="0" w:color="auto"/>
            </w:tcBorders>
          </w:tcPr>
          <w:p w14:paraId="2C45199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0.964</w:t>
            </w:r>
          </w:p>
        </w:tc>
        <w:tc>
          <w:tcPr>
            <w:tcW w:w="780" w:type="dxa"/>
            <w:tcBorders>
              <w:bottom w:val="single" w:sz="12" w:space="0" w:color="auto"/>
            </w:tcBorders>
          </w:tcPr>
          <w:p w14:paraId="71F48D7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0.526</w:t>
            </w:r>
          </w:p>
        </w:tc>
        <w:tc>
          <w:tcPr>
            <w:tcW w:w="780" w:type="dxa"/>
            <w:tcBorders>
              <w:bottom w:val="single" w:sz="12" w:space="0" w:color="auto"/>
            </w:tcBorders>
          </w:tcPr>
          <w:p w14:paraId="4DE45B4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0.305</w:t>
            </w:r>
          </w:p>
        </w:tc>
        <w:tc>
          <w:tcPr>
            <w:tcW w:w="780" w:type="dxa"/>
            <w:tcBorders>
              <w:bottom w:val="single" w:sz="12" w:space="0" w:color="auto"/>
            </w:tcBorders>
          </w:tcPr>
          <w:p w14:paraId="4C8FC56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0.761</w:t>
            </w:r>
          </w:p>
        </w:tc>
        <w:tc>
          <w:tcPr>
            <w:tcW w:w="781" w:type="dxa"/>
            <w:tcBorders>
              <w:bottom w:val="single" w:sz="12" w:space="0" w:color="auto"/>
            </w:tcBorders>
          </w:tcPr>
          <w:p w14:paraId="429418B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0.403</w:t>
            </w:r>
          </w:p>
        </w:tc>
      </w:tr>
    </w:tbl>
    <w:p w14:paraId="7A9E391C" w14:textId="77777777" w:rsidR="005F1990" w:rsidRPr="00EB55F5" w:rsidRDefault="005F1990" w:rsidP="005F1990">
      <w:pPr>
        <w:pStyle w:val="ab"/>
        <w:ind w:firstLineChars="200" w:firstLine="420"/>
        <w:jc w:val="left"/>
        <w:rPr>
          <w:rFonts w:ascii="Times New Roman" w:eastAsia="楷体" w:hAnsi="Times New Roman"/>
          <w:sz w:val="21"/>
          <w:szCs w:val="21"/>
        </w:rPr>
      </w:pPr>
      <w:bookmarkStart w:id="105" w:name="_Ref17728404"/>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S-E-A</w:t>
      </w:r>
      <w:r w:rsidRPr="00EB55F5">
        <w:rPr>
          <w:rFonts w:ascii="Times New Roman" w:eastAsia="楷体" w:hAnsi="Times New Roman" w:hint="eastAsia"/>
          <w:sz w:val="21"/>
          <w:szCs w:val="21"/>
        </w:rPr>
        <w:t>指</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w:t>
      </w:r>
      <w:r w:rsidRPr="00EB55F5">
        <w:rPr>
          <w:rFonts w:ascii="Times New Roman" w:eastAsia="楷体" w:hAnsi="Times New Roman" w:hint="eastAsia"/>
          <w:sz w:val="21"/>
          <w:szCs w:val="21"/>
        </w:rPr>
        <w:t>E-A</w:t>
      </w:r>
      <w:r w:rsidRPr="00EB55F5">
        <w:rPr>
          <w:rFonts w:ascii="Times New Roman" w:eastAsia="楷体" w:hAnsi="Times New Roman" w:hint="eastAsia"/>
          <w:sz w:val="21"/>
          <w:szCs w:val="21"/>
        </w:rPr>
        <w:t>指</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w:t>
      </w:r>
    </w:p>
    <w:p w14:paraId="2301D325" w14:textId="77777777" w:rsidR="005F1990" w:rsidRPr="00EB55F5" w:rsidRDefault="005F1990" w:rsidP="005F1990">
      <w:pPr>
        <w:rPr>
          <w:rFonts w:ascii="Times New Roman" w:eastAsia="宋体" w:hAnsi="Times New Roman"/>
        </w:rPr>
      </w:pPr>
    </w:p>
    <w:p w14:paraId="180E028B" w14:textId="3E5CD8BA"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0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1AA2FEB9" w14:textId="77777777" w:rsidTr="007B4249">
        <w:trPr>
          <w:trHeight w:val="70"/>
        </w:trPr>
        <w:tc>
          <w:tcPr>
            <w:tcW w:w="2122" w:type="dxa"/>
            <w:gridSpan w:val="2"/>
            <w:vMerge w:val="restart"/>
            <w:tcBorders>
              <w:top w:val="single" w:sz="12" w:space="0" w:color="auto"/>
            </w:tcBorders>
            <w:vAlign w:val="center"/>
          </w:tcPr>
          <w:p w14:paraId="6C8448A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S-E-A</w:t>
            </w:r>
            <w:r w:rsidRPr="00EB55F5">
              <w:rPr>
                <w:rFonts w:ascii="Times New Roman" w:eastAsia="宋体" w:hAnsi="Times New Roman"/>
              </w:rPr>
              <w:t xml:space="preserve"> vs </w:t>
            </w:r>
            <w:r w:rsidRPr="00EB55F5">
              <w:rPr>
                <w:rFonts w:ascii="Times New Roman" w:eastAsia="宋体" w:hAnsi="Times New Roman" w:hint="eastAsia"/>
              </w:rPr>
              <w:t>E-A</w:t>
            </w:r>
          </w:p>
        </w:tc>
        <w:tc>
          <w:tcPr>
            <w:tcW w:w="6242" w:type="dxa"/>
            <w:gridSpan w:val="8"/>
            <w:tcBorders>
              <w:top w:val="single" w:sz="12" w:space="0" w:color="auto"/>
              <w:bottom w:val="single" w:sz="6" w:space="0" w:color="auto"/>
            </w:tcBorders>
          </w:tcPr>
          <w:p w14:paraId="29E393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C031321" w14:textId="77777777" w:rsidTr="007B4249">
        <w:tc>
          <w:tcPr>
            <w:tcW w:w="2122" w:type="dxa"/>
            <w:gridSpan w:val="2"/>
            <w:vMerge/>
            <w:tcBorders>
              <w:bottom w:val="single" w:sz="6" w:space="0" w:color="auto"/>
            </w:tcBorders>
          </w:tcPr>
          <w:p w14:paraId="7A12CF61"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bottom w:val="single" w:sz="6" w:space="0" w:color="auto"/>
            </w:tcBorders>
          </w:tcPr>
          <w:p w14:paraId="3EAAA3B7"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bottom w:val="single" w:sz="6" w:space="0" w:color="auto"/>
            </w:tcBorders>
          </w:tcPr>
          <w:p w14:paraId="335777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bottom w:val="single" w:sz="6" w:space="0" w:color="auto"/>
            </w:tcBorders>
          </w:tcPr>
          <w:p w14:paraId="3D8F4E8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bottom w:val="single" w:sz="6" w:space="0" w:color="auto"/>
            </w:tcBorders>
          </w:tcPr>
          <w:p w14:paraId="3DC538C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52204E6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bottom w:val="single" w:sz="6" w:space="0" w:color="auto"/>
            </w:tcBorders>
          </w:tcPr>
          <w:p w14:paraId="3C6BFDD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15F6CF3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bottom w:val="single" w:sz="6" w:space="0" w:color="auto"/>
            </w:tcBorders>
          </w:tcPr>
          <w:p w14:paraId="38785935"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3052E8DF" w14:textId="77777777" w:rsidTr="007B4249">
        <w:tc>
          <w:tcPr>
            <w:tcW w:w="988" w:type="dxa"/>
            <w:tcBorders>
              <w:top w:val="single" w:sz="6" w:space="0" w:color="auto"/>
            </w:tcBorders>
          </w:tcPr>
          <w:p w14:paraId="1D01C0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APE</w:t>
            </w:r>
          </w:p>
        </w:tc>
        <w:tc>
          <w:tcPr>
            <w:tcW w:w="1134" w:type="dxa"/>
            <w:tcBorders>
              <w:top w:val="single" w:sz="6" w:space="0" w:color="auto"/>
            </w:tcBorders>
          </w:tcPr>
          <w:p w14:paraId="674CE8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DM</w:t>
            </w:r>
          </w:p>
        </w:tc>
        <w:tc>
          <w:tcPr>
            <w:tcW w:w="780" w:type="dxa"/>
            <w:tcBorders>
              <w:top w:val="single" w:sz="6" w:space="0" w:color="auto"/>
            </w:tcBorders>
          </w:tcPr>
          <w:p w14:paraId="0C8848D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0" w:type="dxa"/>
            <w:tcBorders>
              <w:top w:val="single" w:sz="6" w:space="0" w:color="auto"/>
            </w:tcBorders>
          </w:tcPr>
          <w:p w14:paraId="6360095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0.247</w:t>
            </w:r>
          </w:p>
        </w:tc>
        <w:tc>
          <w:tcPr>
            <w:tcW w:w="780" w:type="dxa"/>
            <w:tcBorders>
              <w:top w:val="single" w:sz="6" w:space="0" w:color="auto"/>
            </w:tcBorders>
          </w:tcPr>
          <w:p w14:paraId="7653649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0.244</w:t>
            </w:r>
          </w:p>
        </w:tc>
        <w:tc>
          <w:tcPr>
            <w:tcW w:w="781" w:type="dxa"/>
            <w:tcBorders>
              <w:top w:val="single" w:sz="6" w:space="0" w:color="auto"/>
            </w:tcBorders>
          </w:tcPr>
          <w:p w14:paraId="7847A7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0.630</w:t>
            </w:r>
          </w:p>
        </w:tc>
        <w:tc>
          <w:tcPr>
            <w:tcW w:w="780" w:type="dxa"/>
            <w:tcBorders>
              <w:top w:val="single" w:sz="6" w:space="0" w:color="auto"/>
            </w:tcBorders>
          </w:tcPr>
          <w:p w14:paraId="6FE79EA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0.527</w:t>
            </w:r>
          </w:p>
        </w:tc>
        <w:tc>
          <w:tcPr>
            <w:tcW w:w="780" w:type="dxa"/>
            <w:tcBorders>
              <w:top w:val="single" w:sz="6" w:space="0" w:color="auto"/>
            </w:tcBorders>
          </w:tcPr>
          <w:p w14:paraId="23BE88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0.307</w:t>
            </w:r>
          </w:p>
        </w:tc>
        <w:tc>
          <w:tcPr>
            <w:tcW w:w="780" w:type="dxa"/>
            <w:tcBorders>
              <w:top w:val="single" w:sz="6" w:space="0" w:color="auto"/>
            </w:tcBorders>
          </w:tcPr>
          <w:p w14:paraId="5F8B08E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1" w:type="dxa"/>
            <w:tcBorders>
              <w:top w:val="single" w:sz="6" w:space="0" w:color="auto"/>
            </w:tcBorders>
          </w:tcPr>
          <w:p w14:paraId="73E1966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0.281</w:t>
            </w:r>
          </w:p>
        </w:tc>
      </w:tr>
      <w:tr w:rsidR="005F1990" w:rsidRPr="00EB55F5" w14:paraId="7DF0C4D6" w14:textId="77777777" w:rsidTr="007B4249">
        <w:tc>
          <w:tcPr>
            <w:tcW w:w="988" w:type="dxa"/>
          </w:tcPr>
          <w:p w14:paraId="77BC808F" w14:textId="77777777" w:rsidR="005F1990" w:rsidRPr="00EB55F5" w:rsidRDefault="005F1990" w:rsidP="007B4249">
            <w:pPr>
              <w:jc w:val="center"/>
              <w:rPr>
                <w:rFonts w:ascii="Times New Roman" w:eastAsia="宋体" w:hAnsi="Times New Roman"/>
              </w:rPr>
            </w:pPr>
          </w:p>
        </w:tc>
        <w:tc>
          <w:tcPr>
            <w:tcW w:w="1134" w:type="dxa"/>
          </w:tcPr>
          <w:p w14:paraId="159CEE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4066401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.943</w:t>
            </w:r>
          </w:p>
        </w:tc>
        <w:tc>
          <w:tcPr>
            <w:tcW w:w="780" w:type="dxa"/>
          </w:tcPr>
          <w:p w14:paraId="2DB6AA5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.804</w:t>
            </w:r>
          </w:p>
        </w:tc>
        <w:tc>
          <w:tcPr>
            <w:tcW w:w="780" w:type="dxa"/>
          </w:tcPr>
          <w:p w14:paraId="53B1DD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699C369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.706</w:t>
            </w:r>
          </w:p>
        </w:tc>
        <w:tc>
          <w:tcPr>
            <w:tcW w:w="780" w:type="dxa"/>
          </w:tcPr>
          <w:p w14:paraId="28E67EF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.893</w:t>
            </w:r>
          </w:p>
        </w:tc>
        <w:tc>
          <w:tcPr>
            <w:tcW w:w="780" w:type="dxa"/>
          </w:tcPr>
          <w:p w14:paraId="2DA0BFB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.688</w:t>
            </w:r>
          </w:p>
        </w:tc>
        <w:tc>
          <w:tcPr>
            <w:tcW w:w="780" w:type="dxa"/>
          </w:tcPr>
          <w:p w14:paraId="0AE792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.727</w:t>
            </w:r>
          </w:p>
        </w:tc>
        <w:tc>
          <w:tcPr>
            <w:tcW w:w="781" w:type="dxa"/>
          </w:tcPr>
          <w:p w14:paraId="70FEE6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.835</w:t>
            </w:r>
          </w:p>
        </w:tc>
      </w:tr>
      <w:tr w:rsidR="005F1990" w:rsidRPr="00EB55F5" w14:paraId="5EBB9163" w14:textId="77777777" w:rsidTr="007B4249">
        <w:tc>
          <w:tcPr>
            <w:tcW w:w="988" w:type="dxa"/>
          </w:tcPr>
          <w:p w14:paraId="18BC3DD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AE</w:t>
            </w:r>
          </w:p>
        </w:tc>
        <w:tc>
          <w:tcPr>
            <w:tcW w:w="1134" w:type="dxa"/>
          </w:tcPr>
          <w:p w14:paraId="089DB4A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2527559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.476</w:t>
            </w:r>
          </w:p>
        </w:tc>
        <w:tc>
          <w:tcPr>
            <w:tcW w:w="780" w:type="dxa"/>
          </w:tcPr>
          <w:p w14:paraId="710A3D5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.281</w:t>
            </w:r>
          </w:p>
        </w:tc>
        <w:tc>
          <w:tcPr>
            <w:tcW w:w="780" w:type="dxa"/>
          </w:tcPr>
          <w:p w14:paraId="30DF3B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.267</w:t>
            </w:r>
          </w:p>
        </w:tc>
        <w:tc>
          <w:tcPr>
            <w:tcW w:w="781" w:type="dxa"/>
          </w:tcPr>
          <w:p w14:paraId="7EFF0B8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.674</w:t>
            </w:r>
          </w:p>
        </w:tc>
        <w:tc>
          <w:tcPr>
            <w:tcW w:w="780" w:type="dxa"/>
          </w:tcPr>
          <w:p w14:paraId="1969AF1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.580</w:t>
            </w:r>
          </w:p>
        </w:tc>
        <w:tc>
          <w:tcPr>
            <w:tcW w:w="780" w:type="dxa"/>
          </w:tcPr>
          <w:p w14:paraId="066F64D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.339</w:t>
            </w:r>
          </w:p>
        </w:tc>
        <w:tc>
          <w:tcPr>
            <w:tcW w:w="780" w:type="dxa"/>
          </w:tcPr>
          <w:p w14:paraId="7A7D6C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.477</w:t>
            </w:r>
          </w:p>
        </w:tc>
        <w:tc>
          <w:tcPr>
            <w:tcW w:w="781" w:type="dxa"/>
          </w:tcPr>
          <w:p w14:paraId="38A9A2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.313</w:t>
            </w:r>
          </w:p>
        </w:tc>
      </w:tr>
      <w:tr w:rsidR="005F1990" w:rsidRPr="00EB55F5" w14:paraId="6C1656A2" w14:textId="77777777" w:rsidTr="007B4249">
        <w:tc>
          <w:tcPr>
            <w:tcW w:w="988" w:type="dxa"/>
          </w:tcPr>
          <w:p w14:paraId="5CC55EAD" w14:textId="77777777" w:rsidR="005F1990" w:rsidRPr="00EB55F5" w:rsidRDefault="005F1990" w:rsidP="007B4249">
            <w:pPr>
              <w:jc w:val="center"/>
              <w:rPr>
                <w:rFonts w:ascii="Times New Roman" w:eastAsia="宋体" w:hAnsi="Times New Roman"/>
              </w:rPr>
            </w:pPr>
          </w:p>
        </w:tc>
        <w:tc>
          <w:tcPr>
            <w:tcW w:w="1134" w:type="dxa"/>
          </w:tcPr>
          <w:p w14:paraId="1ACDF9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6AE0D7E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.940</w:t>
            </w:r>
          </w:p>
        </w:tc>
        <w:tc>
          <w:tcPr>
            <w:tcW w:w="780" w:type="dxa"/>
          </w:tcPr>
          <w:p w14:paraId="4EC6D0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.790</w:t>
            </w:r>
          </w:p>
        </w:tc>
        <w:tc>
          <w:tcPr>
            <w:tcW w:w="780" w:type="dxa"/>
          </w:tcPr>
          <w:p w14:paraId="3C40FD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243D904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.696</w:t>
            </w:r>
          </w:p>
        </w:tc>
        <w:tc>
          <w:tcPr>
            <w:tcW w:w="780" w:type="dxa"/>
          </w:tcPr>
          <w:p w14:paraId="68D3A61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.885</w:t>
            </w:r>
          </w:p>
        </w:tc>
        <w:tc>
          <w:tcPr>
            <w:tcW w:w="780" w:type="dxa"/>
          </w:tcPr>
          <w:p w14:paraId="1A988F9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.699</w:t>
            </w:r>
          </w:p>
        </w:tc>
        <w:tc>
          <w:tcPr>
            <w:tcW w:w="780" w:type="dxa"/>
          </w:tcPr>
          <w:p w14:paraId="69C93A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.732</w:t>
            </w:r>
          </w:p>
        </w:tc>
        <w:tc>
          <w:tcPr>
            <w:tcW w:w="781" w:type="dxa"/>
          </w:tcPr>
          <w:p w14:paraId="67CE300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.837</w:t>
            </w:r>
          </w:p>
        </w:tc>
      </w:tr>
      <w:tr w:rsidR="005F1990" w:rsidRPr="00EB55F5" w14:paraId="3A11FB76" w14:textId="77777777" w:rsidTr="007B4249">
        <w:tc>
          <w:tcPr>
            <w:tcW w:w="988" w:type="dxa"/>
          </w:tcPr>
          <w:p w14:paraId="300684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SE</w:t>
            </w:r>
          </w:p>
        </w:tc>
        <w:tc>
          <w:tcPr>
            <w:tcW w:w="1134" w:type="dxa"/>
          </w:tcPr>
          <w:p w14:paraId="05285C0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785FB0B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.626</w:t>
            </w:r>
          </w:p>
        </w:tc>
        <w:tc>
          <w:tcPr>
            <w:tcW w:w="780" w:type="dxa"/>
          </w:tcPr>
          <w:p w14:paraId="0A0B48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.135</w:t>
            </w:r>
          </w:p>
        </w:tc>
        <w:tc>
          <w:tcPr>
            <w:tcW w:w="780" w:type="dxa"/>
          </w:tcPr>
          <w:p w14:paraId="6DE75A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.161</w:t>
            </w:r>
          </w:p>
        </w:tc>
        <w:tc>
          <w:tcPr>
            <w:tcW w:w="781" w:type="dxa"/>
          </w:tcPr>
          <w:p w14:paraId="5F7DB6A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274</w:t>
            </w:r>
          </w:p>
        </w:tc>
        <w:tc>
          <w:tcPr>
            <w:tcW w:w="780" w:type="dxa"/>
          </w:tcPr>
          <w:p w14:paraId="74D596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.343</w:t>
            </w:r>
          </w:p>
        </w:tc>
        <w:tc>
          <w:tcPr>
            <w:tcW w:w="780" w:type="dxa"/>
          </w:tcPr>
          <w:p w14:paraId="40EE8D2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.275</w:t>
            </w:r>
          </w:p>
        </w:tc>
        <w:tc>
          <w:tcPr>
            <w:tcW w:w="780" w:type="dxa"/>
          </w:tcPr>
          <w:p w14:paraId="1AA98DC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.482</w:t>
            </w:r>
          </w:p>
        </w:tc>
        <w:tc>
          <w:tcPr>
            <w:tcW w:w="781" w:type="dxa"/>
          </w:tcPr>
          <w:p w14:paraId="75B19E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.220</w:t>
            </w:r>
          </w:p>
        </w:tc>
      </w:tr>
      <w:tr w:rsidR="005F1990" w:rsidRPr="00EB55F5" w14:paraId="3733BE92" w14:textId="77777777" w:rsidTr="007B4249">
        <w:tc>
          <w:tcPr>
            <w:tcW w:w="988" w:type="dxa"/>
            <w:tcBorders>
              <w:bottom w:val="single" w:sz="12" w:space="0" w:color="auto"/>
            </w:tcBorders>
          </w:tcPr>
          <w:p w14:paraId="5EE8A679" w14:textId="77777777" w:rsidR="005F1990" w:rsidRPr="00EB55F5" w:rsidRDefault="005F1990" w:rsidP="007B4249">
            <w:pPr>
              <w:jc w:val="center"/>
              <w:rPr>
                <w:rFonts w:ascii="Times New Roman" w:eastAsia="宋体" w:hAnsi="Times New Roman"/>
              </w:rPr>
            </w:pPr>
          </w:p>
        </w:tc>
        <w:tc>
          <w:tcPr>
            <w:tcW w:w="1134" w:type="dxa"/>
            <w:tcBorders>
              <w:bottom w:val="single" w:sz="12" w:space="0" w:color="auto"/>
            </w:tcBorders>
          </w:tcPr>
          <w:p w14:paraId="1E474A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WX</w:t>
            </w:r>
          </w:p>
        </w:tc>
        <w:tc>
          <w:tcPr>
            <w:tcW w:w="780" w:type="dxa"/>
            <w:tcBorders>
              <w:bottom w:val="single" w:sz="12" w:space="0" w:color="auto"/>
            </w:tcBorders>
          </w:tcPr>
          <w:p w14:paraId="2FF548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.791</w:t>
            </w:r>
          </w:p>
        </w:tc>
        <w:tc>
          <w:tcPr>
            <w:tcW w:w="780" w:type="dxa"/>
            <w:tcBorders>
              <w:bottom w:val="single" w:sz="12" w:space="0" w:color="auto"/>
            </w:tcBorders>
          </w:tcPr>
          <w:p w14:paraId="6FDD2B7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.970</w:t>
            </w:r>
          </w:p>
        </w:tc>
        <w:tc>
          <w:tcPr>
            <w:tcW w:w="780" w:type="dxa"/>
            <w:tcBorders>
              <w:bottom w:val="single" w:sz="12" w:space="0" w:color="auto"/>
            </w:tcBorders>
          </w:tcPr>
          <w:p w14:paraId="12DA9D9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81" w:type="dxa"/>
            <w:tcBorders>
              <w:bottom w:val="single" w:sz="12" w:space="0" w:color="auto"/>
            </w:tcBorders>
          </w:tcPr>
          <w:p w14:paraId="67DCD72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.538</w:t>
            </w:r>
          </w:p>
        </w:tc>
        <w:tc>
          <w:tcPr>
            <w:tcW w:w="780" w:type="dxa"/>
            <w:tcBorders>
              <w:bottom w:val="single" w:sz="12" w:space="0" w:color="auto"/>
            </w:tcBorders>
          </w:tcPr>
          <w:p w14:paraId="1E37454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.704</w:t>
            </w:r>
          </w:p>
        </w:tc>
        <w:tc>
          <w:tcPr>
            <w:tcW w:w="780" w:type="dxa"/>
            <w:tcBorders>
              <w:bottom w:val="single" w:sz="12" w:space="0" w:color="auto"/>
            </w:tcBorders>
          </w:tcPr>
          <w:p w14:paraId="496927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.976</w:t>
            </w:r>
          </w:p>
        </w:tc>
        <w:tc>
          <w:tcPr>
            <w:tcW w:w="780" w:type="dxa"/>
            <w:tcBorders>
              <w:bottom w:val="single" w:sz="12" w:space="0" w:color="auto"/>
            </w:tcBorders>
          </w:tcPr>
          <w:p w14:paraId="6229DFF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81" w:type="dxa"/>
            <w:tcBorders>
              <w:bottom w:val="single" w:sz="12" w:space="0" w:color="auto"/>
            </w:tcBorders>
          </w:tcPr>
          <w:p w14:paraId="7B81A2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.986</w:t>
            </w:r>
          </w:p>
        </w:tc>
      </w:tr>
    </w:tbl>
    <w:p w14:paraId="5722B0B1" w14:textId="77777777" w:rsidR="005F1990" w:rsidRPr="00EB55F5" w:rsidRDefault="005F1990" w:rsidP="005F1990">
      <w:pPr>
        <w:ind w:firstLineChars="200" w:firstLine="480"/>
        <w:rPr>
          <w:rFonts w:ascii="Times New Roman" w:eastAsia="宋体" w:hAnsi="Times New Roman"/>
          <w:sz w:val="24"/>
          <w:szCs w:val="24"/>
        </w:rPr>
      </w:pPr>
    </w:p>
    <w:p w14:paraId="63229755" w14:textId="77777777" w:rsidR="005327DD" w:rsidRPr="00EB55F5" w:rsidRDefault="005F1990" w:rsidP="005327DD">
      <w:pPr>
        <w:spacing w:line="400" w:lineRule="exact"/>
        <w:ind w:firstLine="420"/>
        <w:rPr>
          <w:rFonts w:ascii="Times New Roman" w:eastAsia="楷体" w:hAnsi="Times New Roman"/>
          <w:szCs w:val="21"/>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，本章节主要的研究内容，从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我们可以看出除了在上证指数数据上自变量数量（</w:t>
      </w:r>
      <w:r w:rsidRPr="00EB55F5">
        <w:rPr>
          <w:rFonts w:ascii="Times New Roman" w:eastAsia="宋体" w:hAnsi="Times New Roman" w:hint="eastAsia"/>
          <w:sz w:val="24"/>
          <w:szCs w:val="24"/>
        </w:rPr>
        <w:t>Lag=</w:t>
      </w:r>
      <w:r w:rsidRPr="00EB55F5">
        <w:rPr>
          <w:rFonts w:ascii="Times New Roman" w:eastAsia="宋体" w:hAnsi="Times New Roman"/>
          <w:sz w:val="24"/>
          <w:szCs w:val="24"/>
        </w:rPr>
        <w:t>4</w:t>
      </w:r>
      <w:r w:rsidRPr="00EB55F5">
        <w:rPr>
          <w:rFonts w:ascii="Times New Roman" w:eastAsia="宋体" w:hAnsi="Times New Roman" w:hint="eastAsia"/>
          <w:sz w:val="24"/>
          <w:szCs w:val="24"/>
        </w:rPr>
        <w:t>）等于</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时</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值大于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值。在其他选取的窗口下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值都要小于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值，从附录</w:t>
      </w:r>
      <w:r w:rsidR="007865A8">
        <w:rPr>
          <w:rFonts w:ascii="Times New Roman" w:eastAsia="宋体" w:hAnsi="Times New Roman" w:hint="eastAsia"/>
          <w:sz w:val="24"/>
          <w:szCs w:val="24"/>
        </w:rPr>
        <w:t>B</w:t>
      </w:r>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指标值也可以得出类似的结果。整体预测结果，在</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评价指标上</w:t>
      </w:r>
      <w:r w:rsidRPr="00EB55F5">
        <w:rPr>
          <w:rFonts w:ascii="Times New Roman" w:eastAsia="宋体" w:hAnsi="Times New Roman" w:hint="eastAsia"/>
          <w:sz w:val="24"/>
          <w:szCs w:val="24"/>
        </w:rPr>
        <w:t>S-EMD-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在上证指数和标准普尔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指数分别改进了</w:t>
      </w:r>
      <w:r w:rsidRPr="00EB55F5">
        <w:rPr>
          <w:rFonts w:ascii="Times New Roman" w:eastAsia="宋体" w:hAnsi="Times New Roman"/>
          <w:sz w:val="24"/>
          <w:szCs w:val="24"/>
        </w:rPr>
        <w:t>1.74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评价指标上分别改进了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41%</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评价指标数上分别改进了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.86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2.38%</w:t>
      </w:r>
      <w:r w:rsidRPr="00EB55F5">
        <w:rPr>
          <w:rFonts w:ascii="Times New Roman" w:eastAsia="宋体" w:hAnsi="Times New Roman" w:hint="eastAsia"/>
          <w:sz w:val="24"/>
          <w:szCs w:val="24"/>
        </w:rPr>
        <w:t>。虽然本文提出的改进模型在预测精度上提升比较小，但是在效率上却有很大的提高。从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中我们看出，在上证指数数据上本文所提出的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3</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分解得到的子序列数相等）模型</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而且模型训练时间减少了</w:t>
      </w:r>
      <w:r w:rsidRPr="00EB55F5">
        <w:rPr>
          <w:rFonts w:ascii="Times New Roman" w:eastAsia="宋体" w:hAnsi="Times New Roman" w:hint="eastAsia"/>
          <w:sz w:val="24"/>
          <w:szCs w:val="24"/>
        </w:rPr>
        <w:t>9</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个模型，模型训练时间减少了</w:t>
      </w:r>
      <w:r w:rsidRPr="00EB55F5">
        <w:rPr>
          <w:rFonts w:ascii="Times New Roman" w:eastAsia="宋体" w:hAnsi="Times New Roman" w:hint="eastAsia"/>
          <w:sz w:val="24"/>
          <w:szCs w:val="24"/>
        </w:rPr>
        <w:t>8</w:t>
      </w:r>
      <w:r w:rsidRPr="00EB55F5">
        <w:rPr>
          <w:rFonts w:ascii="Times New Roman" w:eastAsia="宋体" w:hAnsi="Times New Roman"/>
          <w:sz w:val="24"/>
          <w:szCs w:val="24"/>
        </w:rPr>
        <w:t>9.9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。单个模型还有一点优势在于像</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等一些学习类模型往往需要一些超参数需要去搜索确定，模型数量的减少也大大的提高了超参数择优的效率。为了更进一步说明两个模型结果的差异，我们对两个模型的预测结果进行差异性检验，利用</w:t>
      </w:r>
      <w:r w:rsidRPr="00EB55F5">
        <w:rPr>
          <w:rFonts w:ascii="Times New Roman" w:eastAsia="宋体" w:hAnsi="Times New Roman" w:hint="eastAsia"/>
          <w:sz w:val="24"/>
          <w:szCs w:val="24"/>
        </w:rPr>
        <w:t>DM</w:t>
      </w:r>
      <w:r w:rsidRPr="00EB55F5">
        <w:rPr>
          <w:rFonts w:ascii="Times New Roman" w:eastAsia="宋体" w:hAnsi="Times New Roman" w:hint="eastAsia"/>
          <w:sz w:val="24"/>
          <w:szCs w:val="24"/>
        </w:rPr>
        <w:t>检验和</w:t>
      </w:r>
      <w:r w:rsidRPr="00EB55F5">
        <w:rPr>
          <w:rFonts w:ascii="Times New Roman" w:eastAsia="宋体" w:hAnsi="Times New Roman" w:hint="eastAsia"/>
          <w:sz w:val="24"/>
          <w:szCs w:val="24"/>
        </w:rPr>
        <w:t>WX</w:t>
      </w:r>
      <w:r w:rsidRPr="00EB55F5">
        <w:rPr>
          <w:rFonts w:ascii="Times New Roman" w:eastAsia="宋体" w:hAnsi="Times New Roman" w:hint="eastAsia"/>
          <w:sz w:val="24"/>
          <w:szCs w:val="24"/>
        </w:rPr>
        <w:t>检验检验两个模型的结果差异性是</w:t>
      </w:r>
      <w:r w:rsidRPr="00EB55F5">
        <w:rPr>
          <w:rFonts w:ascii="Times New Roman" w:eastAsia="宋体" w:hAnsi="Times New Roman" w:hint="eastAsia"/>
          <w:sz w:val="24"/>
          <w:szCs w:val="24"/>
        </w:rPr>
        <w:lastRenderedPageBreak/>
        <w:t>否显著。假设检验结果如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_Ref17728393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_Ref17728404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宋体" w:eastAsia="宋体" w:hAnsi="宋体" w:hint="eastAsia"/>
          <w:sz w:val="24"/>
          <w:szCs w:val="24"/>
        </w:rPr>
        <w:t>附注：S-E-A指S-EMD-ANN模型，E-A指EMD-ANN模型。</w:t>
      </w:r>
    </w:p>
    <w:p w14:paraId="4114814E" w14:textId="77777777" w:rsidR="005327DD" w:rsidRPr="00EB55F5" w:rsidRDefault="005327DD" w:rsidP="005F1990">
      <w:pPr>
        <w:rPr>
          <w:rFonts w:ascii="Times New Roman" w:eastAsia="宋体" w:hAnsi="Times New Roman"/>
        </w:rPr>
      </w:pPr>
    </w:p>
    <w:p w14:paraId="68E16558" w14:textId="1054B79B" w:rsidR="005F1990" w:rsidRPr="00B41F13" w:rsidRDefault="005327DD" w:rsidP="009F10A2">
      <w:pPr>
        <w:spacing w:line="400" w:lineRule="exact"/>
        <w:ind w:firstLine="420"/>
        <w:rPr>
          <w:rFonts w:ascii="Times New Roman" w:eastAsia="楷体" w:hAnsi="Times New Roman"/>
          <w:szCs w:val="21"/>
        </w:rPr>
      </w:pPr>
      <w:r w:rsidRPr="00EB55F5">
        <w:rPr>
          <w:rFonts w:ascii="Times New Roman" w:eastAsia="楷体" w:hAnsi="Times New Roman" w:hint="eastAsia"/>
          <w:szCs w:val="21"/>
        </w:rPr>
        <w:t>表</w:t>
      </w:r>
      <w:r w:rsidRPr="00EB55F5">
        <w:rPr>
          <w:rFonts w:ascii="Times New Roman" w:eastAsia="楷体" w:hAnsi="Times New Roman" w:hint="eastAsia"/>
          <w:szCs w:val="21"/>
        </w:rPr>
        <w:t>3-</w:t>
      </w:r>
      <w:r>
        <w:rPr>
          <w:rFonts w:ascii="Times New Roman" w:eastAsia="楷体" w:hAnsi="Times New Roman"/>
          <w:noProof/>
          <w:szCs w:val="21"/>
        </w:rPr>
        <w:t>6</w:t>
      </w:r>
      <w:r w:rsidR="005F1990" w:rsidRPr="00EB55F5">
        <w:rPr>
          <w:rFonts w:ascii="Times New Roman" w:eastAsia="宋体" w:hAnsi="Times New Roman"/>
          <w:sz w:val="24"/>
          <w:szCs w:val="24"/>
        </w:rPr>
        <w:fldChar w:fldCharType="end"/>
      </w:r>
      <w:r w:rsidR="005F1990" w:rsidRPr="00EB55F5">
        <w:rPr>
          <w:rFonts w:ascii="Times New Roman" w:eastAsia="宋体" w:hAnsi="Times New Roman" w:hint="eastAsia"/>
          <w:sz w:val="24"/>
          <w:szCs w:val="24"/>
        </w:rPr>
        <w:t>所示，从表中数据可以看出无论对于绝对百分比误差</w:t>
      </w:r>
      <w:r w:rsidR="005F1990" w:rsidRPr="00EB55F5">
        <w:rPr>
          <w:rFonts w:ascii="Times New Roman" w:eastAsia="宋体" w:hAnsi="Times New Roman" w:hint="eastAsia"/>
          <w:sz w:val="24"/>
          <w:szCs w:val="24"/>
        </w:rPr>
        <w:t>(</w:t>
      </w:r>
      <w:r w:rsidR="005F1990" w:rsidRPr="00EB55F5">
        <w:rPr>
          <w:rFonts w:ascii="Times New Roman" w:eastAsia="宋体" w:hAnsi="Times New Roman"/>
          <w:sz w:val="24"/>
          <w:szCs w:val="24"/>
        </w:rPr>
        <w:t>APE)</w:t>
      </w:r>
      <w:r w:rsidR="005F1990" w:rsidRPr="00EB55F5">
        <w:rPr>
          <w:rFonts w:ascii="Times New Roman" w:eastAsia="宋体" w:hAnsi="Times New Roman" w:hint="eastAsia"/>
          <w:sz w:val="24"/>
          <w:szCs w:val="24"/>
        </w:rPr>
        <w:t>、绝对误差</w:t>
      </w:r>
      <w:r w:rsidR="005F1990" w:rsidRPr="00EB55F5">
        <w:rPr>
          <w:rFonts w:ascii="Times New Roman" w:eastAsia="宋体" w:hAnsi="Times New Roman" w:hint="eastAsia"/>
          <w:sz w:val="24"/>
          <w:szCs w:val="24"/>
        </w:rPr>
        <w:t>(A</w:t>
      </w:r>
      <w:r w:rsidR="005F1990" w:rsidRPr="00EB55F5">
        <w:rPr>
          <w:rFonts w:ascii="Times New Roman" w:eastAsia="宋体" w:hAnsi="Times New Roman"/>
          <w:sz w:val="24"/>
          <w:szCs w:val="24"/>
        </w:rPr>
        <w:t>E)</w:t>
      </w:r>
      <w:r w:rsidR="005F1990" w:rsidRPr="00EB55F5">
        <w:rPr>
          <w:rFonts w:ascii="Times New Roman" w:eastAsia="宋体" w:hAnsi="Times New Roman" w:hint="eastAsia"/>
          <w:sz w:val="24"/>
          <w:szCs w:val="24"/>
        </w:rPr>
        <w:t>、还是方差</w:t>
      </w:r>
      <w:r w:rsidR="005F1990" w:rsidRPr="00EB55F5">
        <w:rPr>
          <w:rFonts w:ascii="Times New Roman" w:eastAsia="宋体" w:hAnsi="Times New Roman" w:hint="eastAsia"/>
          <w:sz w:val="24"/>
          <w:szCs w:val="24"/>
        </w:rPr>
        <w:t>(</w:t>
      </w:r>
      <w:r w:rsidR="005F1990" w:rsidRPr="00EB55F5">
        <w:rPr>
          <w:rFonts w:ascii="Times New Roman" w:eastAsia="宋体" w:hAnsi="Times New Roman"/>
          <w:sz w:val="24"/>
          <w:szCs w:val="24"/>
        </w:rPr>
        <w:t>SE)</w:t>
      </w:r>
      <w:r w:rsidR="005F1990" w:rsidRPr="00EB55F5">
        <w:rPr>
          <w:rFonts w:ascii="Times New Roman" w:eastAsia="宋体" w:hAnsi="Times New Roman" w:hint="eastAsia"/>
          <w:sz w:val="24"/>
          <w:szCs w:val="24"/>
        </w:rPr>
        <w:t>，</w:t>
      </w:r>
      <w:r w:rsidR="005F1990" w:rsidRPr="00EB55F5">
        <w:rPr>
          <w:rFonts w:ascii="Times New Roman" w:eastAsia="宋体" w:hAnsi="Times New Roman" w:hint="eastAsia"/>
          <w:sz w:val="24"/>
          <w:szCs w:val="24"/>
        </w:rPr>
        <w:t>S-EMD-ANN</w:t>
      </w:r>
      <w:r w:rsidR="005F1990" w:rsidRPr="00EB55F5">
        <w:rPr>
          <w:rFonts w:ascii="Times New Roman" w:eastAsia="宋体" w:hAnsi="Times New Roman" w:hint="eastAsia"/>
          <w:sz w:val="24"/>
          <w:szCs w:val="24"/>
        </w:rPr>
        <w:t>和</w:t>
      </w:r>
      <w:r w:rsidR="005F1990" w:rsidRPr="00EB55F5">
        <w:rPr>
          <w:rFonts w:ascii="Times New Roman" w:eastAsia="宋体" w:hAnsi="Times New Roman" w:hint="eastAsia"/>
          <w:sz w:val="24"/>
          <w:szCs w:val="24"/>
        </w:rPr>
        <w:t>EMD-ANN</w:t>
      </w:r>
      <w:r w:rsidR="005F1990" w:rsidRPr="00EB55F5">
        <w:rPr>
          <w:rFonts w:ascii="Times New Roman" w:eastAsia="宋体" w:hAnsi="Times New Roman" w:hint="eastAsia"/>
          <w:sz w:val="24"/>
          <w:szCs w:val="24"/>
        </w:rPr>
        <w:t>两种模型在任何窗口下的预测结果都没有显著的差异，假设检验的</w:t>
      </w:r>
      <w:r w:rsidR="005F1990" w:rsidRPr="00EB55F5">
        <w:rPr>
          <w:rFonts w:ascii="Times New Roman" w:eastAsia="宋体" w:hAnsi="Times New Roman"/>
          <w:position w:val="-10"/>
          <w:sz w:val="24"/>
          <w:szCs w:val="24"/>
        </w:rPr>
        <w:object w:dxaOrig="240" w:dyaOrig="260" w14:anchorId="7FD8BAE7">
          <v:shape id="_x0000_i1240" type="#_x0000_t75" style="width:12pt;height:12.75pt" o:ole="">
            <v:imagedata r:id="rId413" o:title=""/>
          </v:shape>
          <o:OLEObject Type="Embed" ProgID="Equation.DSMT4" ShapeID="_x0000_i1240" DrawAspect="Content" ObjectID="_1647721915" r:id="rId414"/>
        </w:object>
      </w:r>
      <w:r w:rsidR="005F1990" w:rsidRPr="00EB55F5">
        <w:rPr>
          <w:rFonts w:ascii="Times New Roman" w:eastAsia="宋体" w:hAnsi="Times New Roman" w:hint="eastAsia"/>
          <w:sz w:val="24"/>
          <w:szCs w:val="24"/>
        </w:rPr>
        <w:t>值都远大于</w:t>
      </w:r>
      <w:r w:rsidR="005F1990" w:rsidRPr="00EB55F5">
        <w:rPr>
          <w:rFonts w:ascii="Times New Roman" w:eastAsia="宋体" w:hAnsi="Times New Roman" w:hint="eastAsia"/>
          <w:sz w:val="24"/>
          <w:szCs w:val="24"/>
        </w:rPr>
        <w:t>0</w:t>
      </w:r>
      <w:r w:rsidR="005F1990" w:rsidRPr="00EB55F5">
        <w:rPr>
          <w:rFonts w:ascii="Times New Roman" w:eastAsia="宋体" w:hAnsi="Times New Roman"/>
          <w:sz w:val="24"/>
          <w:szCs w:val="24"/>
        </w:rPr>
        <w:t>.05</w:t>
      </w:r>
      <w:r w:rsidR="005F1990" w:rsidRPr="00EB55F5">
        <w:rPr>
          <w:rFonts w:ascii="Times New Roman" w:eastAsia="宋体" w:hAnsi="Times New Roman" w:hint="eastAsia"/>
          <w:sz w:val="24"/>
          <w:szCs w:val="24"/>
        </w:rPr>
        <w:t>，所以我们可以认为</w:t>
      </w:r>
      <w:r w:rsidR="005F1990" w:rsidRPr="00EB55F5">
        <w:rPr>
          <w:rFonts w:ascii="Times New Roman" w:eastAsia="宋体" w:hAnsi="Times New Roman" w:hint="eastAsia"/>
          <w:sz w:val="24"/>
          <w:szCs w:val="24"/>
        </w:rPr>
        <w:t>S-EMD-ANN</w:t>
      </w:r>
      <w:r w:rsidR="005F1990" w:rsidRPr="00EB55F5">
        <w:rPr>
          <w:rFonts w:ascii="Times New Roman" w:eastAsia="宋体" w:hAnsi="Times New Roman" w:hint="eastAsia"/>
          <w:sz w:val="24"/>
          <w:szCs w:val="24"/>
        </w:rPr>
        <w:t>模型的预测结果和</w:t>
      </w:r>
      <w:r w:rsidR="005F1990" w:rsidRPr="00EB55F5">
        <w:rPr>
          <w:rFonts w:ascii="Times New Roman" w:eastAsia="宋体" w:hAnsi="Times New Roman" w:hint="eastAsia"/>
          <w:sz w:val="24"/>
          <w:szCs w:val="24"/>
        </w:rPr>
        <w:t>EMD-ANN</w:t>
      </w:r>
      <w:r w:rsidR="005F1990" w:rsidRPr="00EB55F5">
        <w:rPr>
          <w:rFonts w:ascii="Times New Roman" w:eastAsia="宋体" w:hAnsi="Times New Roman" w:hint="eastAsia"/>
          <w:sz w:val="24"/>
          <w:szCs w:val="24"/>
        </w:rPr>
        <w:t>模型的预测结果没有显著性的差异。从前面的表述也可以看出</w:t>
      </w:r>
      <w:r w:rsidR="005F1990" w:rsidRPr="00EB55F5">
        <w:rPr>
          <w:rFonts w:ascii="Times New Roman" w:eastAsia="宋体" w:hAnsi="Times New Roman" w:hint="eastAsia"/>
          <w:sz w:val="24"/>
          <w:szCs w:val="24"/>
        </w:rPr>
        <w:t>S-EMD-ANN</w:t>
      </w:r>
      <w:r w:rsidR="005F1990" w:rsidRPr="00EB55F5">
        <w:rPr>
          <w:rFonts w:ascii="Times New Roman" w:eastAsia="宋体" w:hAnsi="Times New Roman" w:hint="eastAsia"/>
          <w:sz w:val="24"/>
          <w:szCs w:val="24"/>
        </w:rPr>
        <w:t>模型的预测结果相较于</w:t>
      </w:r>
      <w:r w:rsidR="005F1990" w:rsidRPr="00EB55F5">
        <w:rPr>
          <w:rFonts w:ascii="Times New Roman" w:eastAsia="宋体" w:hAnsi="Times New Roman" w:hint="eastAsia"/>
          <w:sz w:val="24"/>
          <w:szCs w:val="24"/>
        </w:rPr>
        <w:t>EMD-ANN</w:t>
      </w:r>
      <w:r w:rsidR="005F1990" w:rsidRPr="00EB55F5">
        <w:rPr>
          <w:rFonts w:ascii="Times New Roman" w:eastAsia="宋体" w:hAnsi="Times New Roman" w:hint="eastAsia"/>
          <w:sz w:val="24"/>
          <w:szCs w:val="24"/>
        </w:rPr>
        <w:t>模型的预测结果在三种评估指标上都仅仅改进了</w:t>
      </w:r>
      <w:r w:rsidR="005F1990" w:rsidRPr="00EB55F5">
        <w:rPr>
          <w:rFonts w:ascii="Times New Roman" w:eastAsia="宋体" w:hAnsi="Times New Roman" w:hint="eastAsia"/>
          <w:sz w:val="24"/>
          <w:szCs w:val="24"/>
        </w:rPr>
        <w:t>1</w:t>
      </w:r>
      <w:r w:rsidR="005F1990" w:rsidRPr="00EB55F5">
        <w:rPr>
          <w:rFonts w:ascii="Times New Roman" w:eastAsia="宋体" w:hAnsi="Times New Roman"/>
          <w:sz w:val="24"/>
          <w:szCs w:val="24"/>
        </w:rPr>
        <w:t>.5</w:t>
      </w:r>
      <w:r w:rsidR="005F1990" w:rsidRPr="00EB55F5">
        <w:rPr>
          <w:rFonts w:ascii="Times New Roman" w:eastAsia="宋体" w:hAnsi="Times New Roman" w:hint="eastAsia"/>
          <w:sz w:val="24"/>
          <w:szCs w:val="24"/>
        </w:rPr>
        <w:t>%</w:t>
      </w:r>
      <w:r w:rsidR="005F1990" w:rsidRPr="00EB55F5">
        <w:rPr>
          <w:rFonts w:ascii="Times New Roman" w:eastAsia="宋体" w:hAnsi="Times New Roman" w:hint="eastAsia"/>
          <w:sz w:val="24"/>
          <w:szCs w:val="24"/>
        </w:rPr>
        <w:t>左右。但从模型的训练时间和模型数量上看</w:t>
      </w:r>
      <w:r w:rsidR="005F1990" w:rsidRPr="00EB55F5">
        <w:rPr>
          <w:rFonts w:ascii="Times New Roman" w:eastAsia="宋体" w:hAnsi="Times New Roman" w:hint="eastAsia"/>
          <w:sz w:val="24"/>
          <w:szCs w:val="24"/>
        </w:rPr>
        <w:t>S-EMD-ANN</w:t>
      </w:r>
      <w:r w:rsidR="005F1990" w:rsidRPr="00EB55F5">
        <w:rPr>
          <w:rFonts w:ascii="Times New Roman" w:eastAsia="宋体" w:hAnsi="Times New Roman" w:hint="eastAsia"/>
          <w:sz w:val="24"/>
          <w:szCs w:val="24"/>
        </w:rPr>
        <w:t>模型远优于</w:t>
      </w:r>
      <w:r w:rsidR="005F1990" w:rsidRPr="00EB55F5">
        <w:rPr>
          <w:rFonts w:ascii="Times New Roman" w:eastAsia="宋体" w:hAnsi="Times New Roman" w:hint="eastAsia"/>
          <w:sz w:val="24"/>
          <w:szCs w:val="24"/>
        </w:rPr>
        <w:t>EMD-ANN</w:t>
      </w:r>
      <w:r w:rsidR="005F1990" w:rsidRPr="00EB55F5">
        <w:rPr>
          <w:rFonts w:ascii="Times New Roman" w:eastAsia="宋体" w:hAnsi="Times New Roman" w:hint="eastAsia"/>
          <w:sz w:val="24"/>
          <w:szCs w:val="24"/>
        </w:rPr>
        <w:t>模型。故本文认为，该章节提出的改进模型在预测精度上有所提高但提高效果不明显，但在模型的结构和运算效率上有极大的改进。</w:t>
      </w:r>
    </w:p>
    <w:p w14:paraId="29F9C227" w14:textId="77777777" w:rsidR="005F1990" w:rsidRPr="00EB55F5" w:rsidRDefault="005F1990" w:rsidP="005F1990">
      <w:pPr>
        <w:spacing w:line="400" w:lineRule="exact"/>
        <w:rPr>
          <w:rFonts w:ascii="Times New Roman" w:eastAsia="宋体" w:hAnsi="Times New Roman"/>
        </w:rPr>
      </w:pPr>
    </w:p>
    <w:p w14:paraId="6D9A1C3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06" w:name="_Toc37021206"/>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.3.5 </w:t>
      </w:r>
      <w:r w:rsidRPr="00EB55F5">
        <w:rPr>
          <w:rFonts w:ascii="Times New Roman" w:eastAsia="宋体" w:hAnsi="Times New Roman" w:hint="eastAsia"/>
          <w:sz w:val="24"/>
          <w:szCs w:val="24"/>
        </w:rPr>
        <w:t>同类研究对比</w:t>
      </w:r>
      <w:bookmarkEnd w:id="106"/>
    </w:p>
    <w:p w14:paraId="4C3895B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为了进一步研究本文所提出模型的预测能力，本小节选取了一些文献的研究内容，并利用文献中的数据使用本文的预测模型得出预测结果，并与文献结果进行对比研究。本小节的模型参数同</w:t>
      </w:r>
      <w:r w:rsidRPr="00EB55F5">
        <w:rPr>
          <w:rFonts w:ascii="Times New Roman" w:eastAsia="宋体" w:hAnsi="Times New Roman"/>
          <w:sz w:val="24"/>
          <w:szCs w:val="24"/>
        </w:rPr>
        <w:t>3.3.4</w:t>
      </w:r>
      <w:r w:rsidRPr="00EB55F5">
        <w:rPr>
          <w:rFonts w:ascii="Times New Roman" w:eastAsia="宋体" w:hAnsi="Times New Roman" w:hint="eastAsia"/>
          <w:sz w:val="24"/>
          <w:szCs w:val="24"/>
        </w:rPr>
        <w:t>小节相同，模型预测结果为</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次实验的均值。</w:t>
      </w:r>
    </w:p>
    <w:p w14:paraId="31D34D97" w14:textId="77777777" w:rsidR="005F1990" w:rsidRPr="00EB55F5" w:rsidRDefault="005F1990" w:rsidP="005F1990">
      <w:pPr>
        <w:rPr>
          <w:rFonts w:ascii="Times New Roman" w:eastAsia="宋体" w:hAnsi="Times New Roman"/>
        </w:rPr>
      </w:pPr>
    </w:p>
    <w:p w14:paraId="12546CBB" w14:textId="58ABC357" w:rsidR="005F1990" w:rsidRPr="00EB55F5" w:rsidRDefault="005F1990" w:rsidP="005F1990">
      <w:pPr>
        <w:pStyle w:val="ab"/>
        <w:jc w:val="center"/>
        <w:rPr>
          <w:rFonts w:ascii="Times New Roman" w:eastAsia="楷体" w:hAnsi="Times New Roman"/>
          <w:sz w:val="21"/>
          <w:szCs w:val="21"/>
        </w:rPr>
      </w:pPr>
      <w:bookmarkStart w:id="107" w:name="_Ref17729838"/>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07"/>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上证指数同类预测模型研究结果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5F1990" w:rsidRPr="00EB55F5" w14:paraId="28A523B4" w14:textId="77777777" w:rsidTr="007B4249">
        <w:tc>
          <w:tcPr>
            <w:tcW w:w="1173" w:type="dxa"/>
            <w:tcBorders>
              <w:top w:val="single" w:sz="12" w:space="0" w:color="auto"/>
              <w:bottom w:val="single" w:sz="6" w:space="0" w:color="auto"/>
            </w:tcBorders>
          </w:tcPr>
          <w:p w14:paraId="4BDBF15D"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上证指数</w:t>
            </w:r>
          </w:p>
        </w:tc>
        <w:tc>
          <w:tcPr>
            <w:tcW w:w="3522" w:type="dxa"/>
            <w:gridSpan w:val="3"/>
            <w:tcBorders>
              <w:top w:val="single" w:sz="12" w:space="0" w:color="auto"/>
              <w:bottom w:val="single" w:sz="6" w:space="0" w:color="auto"/>
            </w:tcBorders>
          </w:tcPr>
          <w:p w14:paraId="4FC755CD" w14:textId="77777777" w:rsidR="005F1990" w:rsidRPr="00EB55F5" w:rsidRDefault="005F1990" w:rsidP="007B4249">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[62]</w:t>
            </w:r>
            <w:r w:rsidRPr="00EB55F5">
              <w:rPr>
                <w:rFonts w:ascii="Times New Roman" w:eastAsia="宋体" w:hAnsi="Times New Roman"/>
              </w:rPr>
              <w:t xml:space="preserve"> </w:t>
            </w:r>
            <w:r w:rsidRPr="00EB55F5">
              <w:rPr>
                <w:rFonts w:ascii="Times New Roman" w:eastAsia="宋体" w:hAnsi="Times New Roman" w:hint="eastAsia"/>
              </w:rPr>
              <w:t>EMD-FNN</w:t>
            </w:r>
          </w:p>
        </w:tc>
        <w:tc>
          <w:tcPr>
            <w:tcW w:w="3522" w:type="dxa"/>
            <w:gridSpan w:val="3"/>
            <w:tcBorders>
              <w:top w:val="single" w:sz="12" w:space="0" w:color="auto"/>
              <w:bottom w:val="single" w:sz="6" w:space="0" w:color="auto"/>
            </w:tcBorders>
          </w:tcPr>
          <w:p w14:paraId="2D336B3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5F1990" w:rsidRPr="00EB55F5" w14:paraId="0BA35DA7" w14:textId="77777777" w:rsidTr="007B4249">
        <w:tc>
          <w:tcPr>
            <w:tcW w:w="1173" w:type="dxa"/>
            <w:tcBorders>
              <w:top w:val="single" w:sz="6" w:space="0" w:color="auto"/>
              <w:bottom w:val="single" w:sz="6" w:space="0" w:color="auto"/>
            </w:tcBorders>
          </w:tcPr>
          <w:p w14:paraId="62577A7E" w14:textId="77777777" w:rsidR="005F1990" w:rsidRPr="00EB55F5" w:rsidRDefault="005F1990" w:rsidP="007B4249">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51032643"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00DFC72A"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23E83C2C"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1F593A61"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3D216AC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460A13B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RMSE</w:t>
            </w:r>
          </w:p>
        </w:tc>
      </w:tr>
      <w:tr w:rsidR="005F1990" w:rsidRPr="00EB55F5" w14:paraId="6DBEF17C" w14:textId="77777777" w:rsidTr="007B4249">
        <w:tc>
          <w:tcPr>
            <w:tcW w:w="1173" w:type="dxa"/>
            <w:tcBorders>
              <w:top w:val="single" w:sz="6" w:space="0" w:color="auto"/>
            </w:tcBorders>
          </w:tcPr>
          <w:p w14:paraId="154C810C"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32FF77BC"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.0123</w:t>
            </w:r>
          </w:p>
        </w:tc>
        <w:tc>
          <w:tcPr>
            <w:tcW w:w="1174" w:type="dxa"/>
            <w:tcBorders>
              <w:top w:val="single" w:sz="6" w:space="0" w:color="auto"/>
              <w:left w:val="nil"/>
            </w:tcBorders>
          </w:tcPr>
          <w:p w14:paraId="0DA140FD"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7.1778</w:t>
            </w:r>
          </w:p>
        </w:tc>
        <w:tc>
          <w:tcPr>
            <w:tcW w:w="1174" w:type="dxa"/>
            <w:tcBorders>
              <w:top w:val="single" w:sz="6" w:space="0" w:color="auto"/>
            </w:tcBorders>
          </w:tcPr>
          <w:p w14:paraId="7E46EDA4"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1.5138</w:t>
            </w:r>
          </w:p>
        </w:tc>
        <w:tc>
          <w:tcPr>
            <w:tcW w:w="1174" w:type="dxa"/>
            <w:tcBorders>
              <w:top w:val="single" w:sz="6" w:space="0" w:color="auto"/>
            </w:tcBorders>
          </w:tcPr>
          <w:p w14:paraId="0217B494"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.0074</w:t>
            </w:r>
          </w:p>
        </w:tc>
        <w:tc>
          <w:tcPr>
            <w:tcW w:w="1174" w:type="dxa"/>
            <w:tcBorders>
              <w:top w:val="single" w:sz="6" w:space="0" w:color="auto"/>
            </w:tcBorders>
          </w:tcPr>
          <w:p w14:paraId="627738F4"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1.83</w:t>
            </w:r>
          </w:p>
        </w:tc>
        <w:tc>
          <w:tcPr>
            <w:tcW w:w="1174" w:type="dxa"/>
            <w:tcBorders>
              <w:top w:val="single" w:sz="6" w:space="0" w:color="auto"/>
            </w:tcBorders>
          </w:tcPr>
          <w:p w14:paraId="12D0C26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1.45</w:t>
            </w:r>
          </w:p>
        </w:tc>
      </w:tr>
      <w:tr w:rsidR="005F1990" w:rsidRPr="00EB55F5" w14:paraId="7DFC2A8C" w14:textId="77777777" w:rsidTr="007B4249">
        <w:tc>
          <w:tcPr>
            <w:tcW w:w="1173" w:type="dxa"/>
          </w:tcPr>
          <w:p w14:paraId="51431CDB"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4</w:t>
            </w:r>
          </w:p>
        </w:tc>
        <w:tc>
          <w:tcPr>
            <w:tcW w:w="1174" w:type="dxa"/>
          </w:tcPr>
          <w:p w14:paraId="16B6CC50"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.0143</w:t>
            </w:r>
          </w:p>
        </w:tc>
        <w:tc>
          <w:tcPr>
            <w:tcW w:w="1174" w:type="dxa"/>
            <w:tcBorders>
              <w:left w:val="nil"/>
            </w:tcBorders>
          </w:tcPr>
          <w:p w14:paraId="7DC8C8DD"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4</w:t>
            </w:r>
            <w:r w:rsidRPr="00EB55F5">
              <w:rPr>
                <w:rFonts w:ascii="Times New Roman" w:eastAsia="宋体" w:hAnsi="Times New Roman"/>
                <w:i/>
                <w:iCs/>
              </w:rPr>
              <w:t>3.5513</w:t>
            </w:r>
          </w:p>
        </w:tc>
        <w:tc>
          <w:tcPr>
            <w:tcW w:w="1174" w:type="dxa"/>
          </w:tcPr>
          <w:p w14:paraId="1ACEC225"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6.7576</w:t>
            </w:r>
          </w:p>
        </w:tc>
        <w:tc>
          <w:tcPr>
            <w:tcW w:w="1174" w:type="dxa"/>
          </w:tcPr>
          <w:p w14:paraId="08FAC2A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.0076</w:t>
            </w:r>
          </w:p>
        </w:tc>
        <w:tc>
          <w:tcPr>
            <w:tcW w:w="1174" w:type="dxa"/>
          </w:tcPr>
          <w:p w14:paraId="170A903C"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2.42</w:t>
            </w:r>
          </w:p>
        </w:tc>
        <w:tc>
          <w:tcPr>
            <w:tcW w:w="1174" w:type="dxa"/>
          </w:tcPr>
          <w:p w14:paraId="0B4C022D"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2.11</w:t>
            </w:r>
          </w:p>
        </w:tc>
      </w:tr>
      <w:tr w:rsidR="005F1990" w:rsidRPr="00EB55F5" w14:paraId="14E0D9B8" w14:textId="77777777" w:rsidTr="007B4249">
        <w:tc>
          <w:tcPr>
            <w:tcW w:w="1173" w:type="dxa"/>
            <w:tcBorders>
              <w:bottom w:val="single" w:sz="12" w:space="0" w:color="auto"/>
            </w:tcBorders>
          </w:tcPr>
          <w:p w14:paraId="4DF9318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6BEDB479"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.0152</w:t>
            </w:r>
          </w:p>
        </w:tc>
        <w:tc>
          <w:tcPr>
            <w:tcW w:w="1174" w:type="dxa"/>
            <w:tcBorders>
              <w:left w:val="nil"/>
              <w:bottom w:val="single" w:sz="12" w:space="0" w:color="auto"/>
            </w:tcBorders>
          </w:tcPr>
          <w:p w14:paraId="19317B26"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5</w:t>
            </w:r>
            <w:r w:rsidRPr="00EB55F5">
              <w:rPr>
                <w:rFonts w:ascii="Times New Roman" w:eastAsia="宋体" w:hAnsi="Times New Roman"/>
                <w:i/>
                <w:iCs/>
              </w:rPr>
              <w:t>4.8499</w:t>
            </w:r>
          </w:p>
        </w:tc>
        <w:tc>
          <w:tcPr>
            <w:tcW w:w="1174" w:type="dxa"/>
            <w:tcBorders>
              <w:bottom w:val="single" w:sz="12" w:space="0" w:color="auto"/>
            </w:tcBorders>
          </w:tcPr>
          <w:p w14:paraId="1A4E1794"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8</w:t>
            </w:r>
            <w:r w:rsidRPr="00EB55F5">
              <w:rPr>
                <w:rFonts w:ascii="Times New Roman" w:eastAsia="宋体" w:hAnsi="Times New Roman"/>
                <w:i/>
                <w:iCs/>
              </w:rPr>
              <w:t>9.9065</w:t>
            </w:r>
          </w:p>
        </w:tc>
        <w:tc>
          <w:tcPr>
            <w:tcW w:w="1174" w:type="dxa"/>
            <w:tcBorders>
              <w:bottom w:val="single" w:sz="12" w:space="0" w:color="auto"/>
            </w:tcBorders>
          </w:tcPr>
          <w:p w14:paraId="40EB5A23"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.0075</w:t>
            </w:r>
          </w:p>
        </w:tc>
        <w:tc>
          <w:tcPr>
            <w:tcW w:w="1174" w:type="dxa"/>
            <w:tcBorders>
              <w:bottom w:val="single" w:sz="12" w:space="0" w:color="auto"/>
            </w:tcBorders>
          </w:tcPr>
          <w:p w14:paraId="1FEDD49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2.35</w:t>
            </w:r>
          </w:p>
        </w:tc>
        <w:tc>
          <w:tcPr>
            <w:tcW w:w="1174" w:type="dxa"/>
            <w:tcBorders>
              <w:bottom w:val="single" w:sz="12" w:space="0" w:color="auto"/>
            </w:tcBorders>
          </w:tcPr>
          <w:p w14:paraId="0201A9E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2.74</w:t>
            </w:r>
          </w:p>
        </w:tc>
      </w:tr>
    </w:tbl>
    <w:p w14:paraId="110D1B8D"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附注：斜体部分数据选自对应的参考文献。</w:t>
      </w:r>
    </w:p>
    <w:p w14:paraId="3EE6A114" w14:textId="77777777" w:rsidR="005F1990" w:rsidRPr="00EB55F5" w:rsidRDefault="005F1990" w:rsidP="005F1990">
      <w:pPr>
        <w:rPr>
          <w:rFonts w:ascii="Times New Roman" w:eastAsia="宋体" w:hAnsi="Times New Roman"/>
        </w:rPr>
      </w:pPr>
    </w:p>
    <w:p w14:paraId="30BE403A" w14:textId="216674A8" w:rsidR="005F1990" w:rsidRPr="00EB55F5" w:rsidRDefault="005F1990" w:rsidP="005F1990">
      <w:pPr>
        <w:pStyle w:val="ab"/>
        <w:jc w:val="center"/>
        <w:rPr>
          <w:rFonts w:ascii="Times New Roman" w:eastAsia="楷体" w:hAnsi="Times New Roman"/>
          <w:sz w:val="21"/>
          <w:szCs w:val="21"/>
        </w:rPr>
      </w:pPr>
      <w:bookmarkStart w:id="108" w:name="_Ref17729874"/>
      <w:r w:rsidRPr="00EB55F5">
        <w:rPr>
          <w:rFonts w:ascii="Times New Roman" w:eastAsia="楷体" w:hAnsi="Times New Roman" w:hint="eastAsia"/>
          <w:sz w:val="21"/>
          <w:szCs w:val="21"/>
        </w:rPr>
        <w:t>表</w:t>
      </w:r>
      <w:r w:rsidRPr="00EB55F5">
        <w:rPr>
          <w:rFonts w:ascii="Times New Roman" w:eastAsia="楷体" w:hAnsi="Times New Roman"/>
          <w:sz w:val="21"/>
          <w:szCs w:val="21"/>
        </w:rPr>
        <w:t>3</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10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指数同类预测模型研究结果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5F1990" w:rsidRPr="00EB55F5" w14:paraId="49C7CFFE" w14:textId="77777777" w:rsidTr="007B4249">
        <w:tc>
          <w:tcPr>
            <w:tcW w:w="1173" w:type="dxa"/>
            <w:tcBorders>
              <w:top w:val="single" w:sz="12" w:space="0" w:color="auto"/>
              <w:bottom w:val="single" w:sz="6" w:space="0" w:color="auto"/>
            </w:tcBorders>
          </w:tcPr>
          <w:p w14:paraId="0DB2C13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标普</w:t>
            </w:r>
            <w:r w:rsidRPr="00EB55F5">
              <w:rPr>
                <w:rFonts w:ascii="Times New Roman" w:eastAsia="宋体" w:hAnsi="Times New Roman" w:hint="eastAsia"/>
              </w:rPr>
              <w:t>5</w:t>
            </w:r>
            <w:r w:rsidRPr="00EB55F5">
              <w:rPr>
                <w:rFonts w:ascii="Times New Roman" w:eastAsia="宋体" w:hAnsi="Times New Roman"/>
              </w:rPr>
              <w:t>00</w:t>
            </w:r>
          </w:p>
        </w:tc>
        <w:tc>
          <w:tcPr>
            <w:tcW w:w="3522" w:type="dxa"/>
            <w:gridSpan w:val="3"/>
            <w:tcBorders>
              <w:top w:val="single" w:sz="12" w:space="0" w:color="auto"/>
              <w:bottom w:val="single" w:sz="6" w:space="0" w:color="auto"/>
            </w:tcBorders>
          </w:tcPr>
          <w:p w14:paraId="1DAC4F00" w14:textId="77777777" w:rsidR="005F1990" w:rsidRPr="00EB55F5" w:rsidRDefault="005F1990" w:rsidP="007B4249">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[62]</w:t>
            </w:r>
            <w:r w:rsidRPr="00EB55F5">
              <w:rPr>
                <w:rFonts w:ascii="Times New Roman" w:eastAsia="宋体" w:hAnsi="Times New Roman" w:hint="eastAsia"/>
              </w:rPr>
              <w:t>EMD-FNN</w:t>
            </w:r>
          </w:p>
        </w:tc>
        <w:tc>
          <w:tcPr>
            <w:tcW w:w="3522" w:type="dxa"/>
            <w:gridSpan w:val="3"/>
            <w:tcBorders>
              <w:top w:val="single" w:sz="12" w:space="0" w:color="auto"/>
              <w:bottom w:val="single" w:sz="6" w:space="0" w:color="auto"/>
            </w:tcBorders>
          </w:tcPr>
          <w:p w14:paraId="765F86EB"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5F1990" w:rsidRPr="00EB55F5" w14:paraId="04BF2C8B" w14:textId="77777777" w:rsidTr="007B4249">
        <w:tc>
          <w:tcPr>
            <w:tcW w:w="1173" w:type="dxa"/>
            <w:tcBorders>
              <w:top w:val="single" w:sz="6" w:space="0" w:color="auto"/>
              <w:bottom w:val="single" w:sz="6" w:space="0" w:color="auto"/>
            </w:tcBorders>
          </w:tcPr>
          <w:p w14:paraId="11832F66" w14:textId="77777777" w:rsidR="005F1990" w:rsidRPr="00EB55F5" w:rsidRDefault="005F1990" w:rsidP="007B4249">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70BE13A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4704BEF7"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1C1EE6B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6885E447"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739363E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786CE5F7"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RMSE</w:t>
            </w:r>
          </w:p>
        </w:tc>
      </w:tr>
      <w:tr w:rsidR="005F1990" w:rsidRPr="00EB55F5" w14:paraId="3976DA4D" w14:textId="77777777" w:rsidTr="007B4249">
        <w:tc>
          <w:tcPr>
            <w:tcW w:w="1173" w:type="dxa"/>
            <w:tcBorders>
              <w:top w:val="single" w:sz="6" w:space="0" w:color="auto"/>
            </w:tcBorders>
          </w:tcPr>
          <w:p w14:paraId="351C950E"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248F1BA5"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.0105</w:t>
            </w:r>
          </w:p>
        </w:tc>
        <w:tc>
          <w:tcPr>
            <w:tcW w:w="1174" w:type="dxa"/>
            <w:tcBorders>
              <w:top w:val="single" w:sz="6" w:space="0" w:color="auto"/>
            </w:tcBorders>
          </w:tcPr>
          <w:p w14:paraId="21244F73"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3.0396</w:t>
            </w:r>
          </w:p>
        </w:tc>
        <w:tc>
          <w:tcPr>
            <w:tcW w:w="1174" w:type="dxa"/>
            <w:tcBorders>
              <w:top w:val="single" w:sz="6" w:space="0" w:color="auto"/>
            </w:tcBorders>
          </w:tcPr>
          <w:p w14:paraId="0908C5B3"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7.6591</w:t>
            </w:r>
          </w:p>
        </w:tc>
        <w:tc>
          <w:tcPr>
            <w:tcW w:w="1174" w:type="dxa"/>
            <w:tcBorders>
              <w:top w:val="single" w:sz="6" w:space="0" w:color="auto"/>
              <w:left w:val="nil"/>
            </w:tcBorders>
          </w:tcPr>
          <w:p w14:paraId="30950C1E"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.00812</w:t>
            </w:r>
          </w:p>
        </w:tc>
        <w:tc>
          <w:tcPr>
            <w:tcW w:w="1174" w:type="dxa"/>
            <w:tcBorders>
              <w:top w:val="single" w:sz="6" w:space="0" w:color="auto"/>
            </w:tcBorders>
          </w:tcPr>
          <w:p w14:paraId="60FE9531"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0.09</w:t>
            </w:r>
          </w:p>
        </w:tc>
        <w:tc>
          <w:tcPr>
            <w:tcW w:w="1174" w:type="dxa"/>
            <w:tcBorders>
              <w:top w:val="single" w:sz="6" w:space="0" w:color="auto"/>
            </w:tcBorders>
          </w:tcPr>
          <w:p w14:paraId="21AE5EC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3.67</w:t>
            </w:r>
          </w:p>
        </w:tc>
      </w:tr>
      <w:tr w:rsidR="005F1990" w:rsidRPr="00EB55F5" w14:paraId="5E7173D8" w14:textId="77777777" w:rsidTr="007B4249">
        <w:tc>
          <w:tcPr>
            <w:tcW w:w="1173" w:type="dxa"/>
          </w:tcPr>
          <w:p w14:paraId="1FA185EE"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4</w:t>
            </w:r>
          </w:p>
        </w:tc>
        <w:tc>
          <w:tcPr>
            <w:tcW w:w="1174" w:type="dxa"/>
          </w:tcPr>
          <w:p w14:paraId="129BB9A8"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.0122</w:t>
            </w:r>
          </w:p>
        </w:tc>
        <w:tc>
          <w:tcPr>
            <w:tcW w:w="1174" w:type="dxa"/>
          </w:tcPr>
          <w:p w14:paraId="7B2E0C5D"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5.1386</w:t>
            </w:r>
          </w:p>
        </w:tc>
        <w:tc>
          <w:tcPr>
            <w:tcW w:w="1174" w:type="dxa"/>
          </w:tcPr>
          <w:p w14:paraId="309D3DAD"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0.3978</w:t>
            </w:r>
          </w:p>
        </w:tc>
        <w:tc>
          <w:tcPr>
            <w:tcW w:w="1174" w:type="dxa"/>
            <w:tcBorders>
              <w:left w:val="nil"/>
            </w:tcBorders>
          </w:tcPr>
          <w:p w14:paraId="1B53F34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.00831</w:t>
            </w:r>
          </w:p>
        </w:tc>
        <w:tc>
          <w:tcPr>
            <w:tcW w:w="1174" w:type="dxa"/>
          </w:tcPr>
          <w:p w14:paraId="7EA8FE6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0.33</w:t>
            </w:r>
          </w:p>
        </w:tc>
        <w:tc>
          <w:tcPr>
            <w:tcW w:w="1174" w:type="dxa"/>
          </w:tcPr>
          <w:p w14:paraId="343488D0"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3.91</w:t>
            </w:r>
          </w:p>
        </w:tc>
      </w:tr>
      <w:tr w:rsidR="005F1990" w:rsidRPr="00EB55F5" w14:paraId="38B68CB0" w14:textId="77777777" w:rsidTr="007B4249">
        <w:tc>
          <w:tcPr>
            <w:tcW w:w="1173" w:type="dxa"/>
            <w:tcBorders>
              <w:bottom w:val="single" w:sz="12" w:space="0" w:color="auto"/>
            </w:tcBorders>
          </w:tcPr>
          <w:p w14:paraId="41760EF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69291057"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.0130</w:t>
            </w:r>
          </w:p>
        </w:tc>
        <w:tc>
          <w:tcPr>
            <w:tcW w:w="1174" w:type="dxa"/>
            <w:tcBorders>
              <w:bottom w:val="single" w:sz="12" w:space="0" w:color="auto"/>
            </w:tcBorders>
          </w:tcPr>
          <w:p w14:paraId="6764C80C"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6.1700</w:t>
            </w:r>
          </w:p>
        </w:tc>
        <w:tc>
          <w:tcPr>
            <w:tcW w:w="1174" w:type="dxa"/>
            <w:tcBorders>
              <w:bottom w:val="single" w:sz="12" w:space="0" w:color="auto"/>
            </w:tcBorders>
          </w:tcPr>
          <w:p w14:paraId="205B6A86"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2.1277</w:t>
            </w:r>
          </w:p>
        </w:tc>
        <w:tc>
          <w:tcPr>
            <w:tcW w:w="1174" w:type="dxa"/>
            <w:tcBorders>
              <w:left w:val="nil"/>
              <w:bottom w:val="single" w:sz="12" w:space="0" w:color="auto"/>
            </w:tcBorders>
          </w:tcPr>
          <w:p w14:paraId="6E125B50"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.00843</w:t>
            </w:r>
          </w:p>
        </w:tc>
        <w:tc>
          <w:tcPr>
            <w:tcW w:w="1174" w:type="dxa"/>
            <w:tcBorders>
              <w:bottom w:val="single" w:sz="12" w:space="0" w:color="auto"/>
            </w:tcBorders>
          </w:tcPr>
          <w:p w14:paraId="5145F49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0.47</w:t>
            </w:r>
          </w:p>
        </w:tc>
        <w:tc>
          <w:tcPr>
            <w:tcW w:w="1174" w:type="dxa"/>
            <w:tcBorders>
              <w:bottom w:val="single" w:sz="12" w:space="0" w:color="auto"/>
            </w:tcBorders>
          </w:tcPr>
          <w:p w14:paraId="03C50752"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4.09</w:t>
            </w:r>
          </w:p>
        </w:tc>
      </w:tr>
    </w:tbl>
    <w:p w14:paraId="4E4002BF" w14:textId="77777777" w:rsidR="005F1990" w:rsidRPr="00EB55F5" w:rsidRDefault="005F1990" w:rsidP="005F1990">
      <w:pPr>
        <w:rPr>
          <w:rFonts w:ascii="Times New Roman" w:eastAsia="宋体" w:hAnsi="Times New Roman"/>
        </w:rPr>
      </w:pPr>
    </w:p>
    <w:p w14:paraId="08B625D1" w14:textId="27D41F9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3</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中斜体数据选自</w:t>
      </w:r>
      <w:r w:rsidRPr="00EB55F5">
        <w:rPr>
          <w:rFonts w:ascii="Times New Roman" w:eastAsia="宋体" w:hAnsi="Times New Roman" w:hint="eastAsia"/>
          <w:sz w:val="24"/>
          <w:szCs w:val="24"/>
        </w:rPr>
        <w:t>Zhou(</w:t>
      </w:r>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的研究结果其中</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为上证指数研究结果，数据为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012</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016</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sz w:val="24"/>
          <w:szCs w:val="24"/>
        </w:rPr>
        <w:t>0</w:t>
      </w:r>
      <w:r w:rsidRPr="00EB55F5">
        <w:rPr>
          <w:rFonts w:ascii="Times New Roman" w:eastAsia="宋体" w:hAnsi="Times New Roman" w:hint="eastAsia"/>
          <w:sz w:val="24"/>
          <w:szCs w:val="24"/>
        </w:rPr>
        <w:t>日，共</w:t>
      </w:r>
      <w:r w:rsidRPr="00EB55F5">
        <w:rPr>
          <w:rFonts w:ascii="Times New Roman" w:eastAsia="宋体" w:hAnsi="Times New Roman" w:hint="eastAsia"/>
          <w:sz w:val="24"/>
          <w:szCs w:val="24"/>
        </w:rPr>
        <w:t>1</w:t>
      </w:r>
      <w:r w:rsidRPr="00EB55F5">
        <w:rPr>
          <w:rFonts w:ascii="Times New Roman" w:eastAsia="宋体" w:hAnsi="Times New Roman"/>
          <w:sz w:val="24"/>
          <w:szCs w:val="24"/>
        </w:rPr>
        <w:t>214</w:t>
      </w:r>
      <w:r w:rsidRPr="00EB55F5">
        <w:rPr>
          <w:rFonts w:ascii="Times New Roman" w:eastAsia="宋体" w:hAnsi="Times New Roman" w:hint="eastAsia"/>
          <w:sz w:val="24"/>
          <w:szCs w:val="24"/>
        </w:rPr>
        <w:t>个数据点，表中数据为最后</w:t>
      </w:r>
      <w:r w:rsidRPr="00EB55F5">
        <w:rPr>
          <w:rFonts w:ascii="Times New Roman" w:eastAsia="宋体" w:hAnsi="Times New Roman" w:hint="eastAsia"/>
          <w:sz w:val="24"/>
          <w:szCs w:val="24"/>
        </w:rPr>
        <w:t>2</w:t>
      </w:r>
      <w:r w:rsidRPr="00EB55F5">
        <w:rPr>
          <w:rFonts w:ascii="Times New Roman" w:eastAsia="宋体" w:hAnsi="Times New Roman"/>
          <w:sz w:val="24"/>
          <w:szCs w:val="24"/>
        </w:rPr>
        <w:t>42</w:t>
      </w:r>
      <w:r w:rsidRPr="00EB55F5">
        <w:rPr>
          <w:rFonts w:ascii="Times New Roman" w:eastAsia="宋体" w:hAnsi="Times New Roman" w:hint="eastAsia"/>
          <w:sz w:val="24"/>
          <w:szCs w:val="24"/>
        </w:rPr>
        <w:t>个数据点的预测结果评价指标值。从表中的评价指标来</w:t>
      </w:r>
      <w:r w:rsidRPr="00EB55F5">
        <w:rPr>
          <w:rFonts w:ascii="Times New Roman" w:eastAsia="宋体" w:hAnsi="Times New Roman" w:hint="eastAsia"/>
          <w:sz w:val="24"/>
          <w:szCs w:val="24"/>
        </w:rPr>
        <w:lastRenderedPageBreak/>
        <w:t>看，本文所提出的模型的预测效果要远远优于文献中的预测结果。当自变量个数为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时（文献中选择的最优自变量数量），可以看出，</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3</w:t>
      </w:r>
      <w:r w:rsidRPr="00EB55F5">
        <w:rPr>
          <w:rFonts w:ascii="Times New Roman" w:eastAsia="宋体" w:hAnsi="Times New Roman"/>
          <w:sz w:val="24"/>
          <w:szCs w:val="24"/>
        </w:rPr>
        <w:t>9.84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4</w:t>
      </w:r>
      <w:r w:rsidRPr="00EB55F5">
        <w:rPr>
          <w:rFonts w:ascii="Times New Roman" w:eastAsia="宋体" w:hAnsi="Times New Roman"/>
          <w:sz w:val="24"/>
          <w:szCs w:val="24"/>
        </w:rPr>
        <w:t>1.28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4</w:t>
      </w:r>
      <w:r w:rsidRPr="00EB55F5">
        <w:rPr>
          <w:rFonts w:ascii="Times New Roman" w:eastAsia="宋体" w:hAnsi="Times New Roman"/>
          <w:sz w:val="24"/>
          <w:szCs w:val="24"/>
        </w:rPr>
        <w:t>8.87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3</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为标准普尔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指数研究结果，数据为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007</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011</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sz w:val="24"/>
          <w:szCs w:val="24"/>
        </w:rPr>
        <w:t>0</w:t>
      </w:r>
      <w:r w:rsidRPr="00EB55F5">
        <w:rPr>
          <w:rFonts w:ascii="Times New Roman" w:eastAsia="宋体" w:hAnsi="Times New Roman" w:hint="eastAsia"/>
          <w:sz w:val="24"/>
          <w:szCs w:val="24"/>
        </w:rPr>
        <w:t>日，共</w:t>
      </w:r>
      <w:r w:rsidRPr="00EB55F5">
        <w:rPr>
          <w:rFonts w:ascii="Times New Roman" w:eastAsia="宋体" w:hAnsi="Times New Roman" w:hint="eastAsia"/>
          <w:sz w:val="24"/>
          <w:szCs w:val="24"/>
        </w:rPr>
        <w:t>1</w:t>
      </w:r>
      <w:r w:rsidRPr="00EB55F5">
        <w:rPr>
          <w:rFonts w:ascii="Times New Roman" w:eastAsia="宋体" w:hAnsi="Times New Roman"/>
          <w:sz w:val="24"/>
          <w:szCs w:val="24"/>
        </w:rPr>
        <w:t>260</w:t>
      </w:r>
      <w:r w:rsidRPr="00EB55F5">
        <w:rPr>
          <w:rFonts w:ascii="Times New Roman" w:eastAsia="宋体" w:hAnsi="Times New Roman" w:hint="eastAsia"/>
          <w:sz w:val="24"/>
          <w:szCs w:val="24"/>
        </w:rPr>
        <w:t>个数据点，最后</w:t>
      </w:r>
      <w:r w:rsidRPr="00EB55F5">
        <w:rPr>
          <w:rFonts w:ascii="Times New Roman" w:eastAsia="宋体" w:hAnsi="Times New Roman" w:hint="eastAsia"/>
          <w:sz w:val="24"/>
          <w:szCs w:val="24"/>
        </w:rPr>
        <w:t>2</w:t>
      </w:r>
      <w:r w:rsidRPr="00EB55F5">
        <w:rPr>
          <w:rFonts w:ascii="Times New Roman" w:eastAsia="宋体" w:hAnsi="Times New Roman"/>
          <w:sz w:val="24"/>
          <w:szCs w:val="24"/>
        </w:rPr>
        <w:t>52</w:t>
      </w:r>
      <w:r w:rsidRPr="00EB55F5">
        <w:rPr>
          <w:rFonts w:ascii="Times New Roman" w:eastAsia="宋体" w:hAnsi="Times New Roman" w:hint="eastAsia"/>
          <w:sz w:val="24"/>
          <w:szCs w:val="24"/>
        </w:rPr>
        <w:t>个数据点的预测结果评价指标值。从表中的评价指标来看，本文所提出的模型的预测效果要优于文献中的预测结果，当自变量的个数为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中选择的最优窗口），可以得到</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22.62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22.59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。同时从本文模型结果中，我们也可以进一步证明文献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所选的自变量窗口大小时，确实是当自变量个数等于</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时模型的表现结果较好。</w:t>
      </w:r>
    </w:p>
    <w:p w14:paraId="4ED580E4" w14:textId="77777777" w:rsidR="005F1990" w:rsidRPr="00EB55F5" w:rsidRDefault="005F1990" w:rsidP="005F1990">
      <w:pPr>
        <w:rPr>
          <w:rFonts w:ascii="Times New Roman" w:eastAsia="宋体" w:hAnsi="Times New Roman"/>
        </w:rPr>
      </w:pPr>
    </w:p>
    <w:p w14:paraId="6FBE8CFB" w14:textId="49F41E2E" w:rsidR="005F1990" w:rsidRPr="00EB55F5" w:rsidRDefault="005F1990" w:rsidP="005F1990">
      <w:pPr>
        <w:pStyle w:val="ab"/>
        <w:jc w:val="center"/>
        <w:rPr>
          <w:rFonts w:ascii="Times New Roman" w:eastAsia="楷体" w:hAnsi="Times New Roman"/>
          <w:sz w:val="21"/>
          <w:szCs w:val="21"/>
        </w:rPr>
      </w:pPr>
      <w:bookmarkStart w:id="109" w:name="_Ref17730297"/>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10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沪深</w:t>
      </w:r>
      <w:r w:rsidRPr="00EB55F5">
        <w:rPr>
          <w:rFonts w:ascii="Times New Roman" w:eastAsia="楷体" w:hAnsi="Times New Roman" w:hint="eastAsia"/>
          <w:sz w:val="21"/>
          <w:szCs w:val="21"/>
        </w:rPr>
        <w:t>3</w:t>
      </w:r>
      <w:r w:rsidRPr="00EB55F5">
        <w:rPr>
          <w:rFonts w:ascii="Times New Roman" w:eastAsia="楷体" w:hAnsi="Times New Roman"/>
          <w:sz w:val="21"/>
          <w:szCs w:val="21"/>
        </w:rPr>
        <w:t>00</w:t>
      </w:r>
      <w:r w:rsidRPr="00EB55F5">
        <w:rPr>
          <w:rFonts w:ascii="Times New Roman" w:eastAsia="楷体" w:hAnsi="Times New Roman" w:hint="eastAsia"/>
          <w:sz w:val="21"/>
          <w:szCs w:val="21"/>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939"/>
        <w:gridCol w:w="1643"/>
      </w:tblGrid>
      <w:tr w:rsidR="005F1990" w:rsidRPr="00EB55F5" w14:paraId="43261706" w14:textId="77777777" w:rsidTr="007B4249">
        <w:tc>
          <w:tcPr>
            <w:tcW w:w="1449" w:type="dxa"/>
            <w:vMerge w:val="restart"/>
            <w:tcBorders>
              <w:top w:val="single" w:sz="12" w:space="0" w:color="auto"/>
            </w:tcBorders>
            <w:vAlign w:val="center"/>
          </w:tcPr>
          <w:p w14:paraId="7C33776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预测模型</w:t>
            </w:r>
          </w:p>
        </w:tc>
        <w:tc>
          <w:tcPr>
            <w:tcW w:w="5214" w:type="dxa"/>
            <w:gridSpan w:val="4"/>
            <w:tcBorders>
              <w:top w:val="single" w:sz="12" w:space="0" w:color="auto"/>
              <w:bottom w:val="single" w:sz="6" w:space="0" w:color="auto"/>
            </w:tcBorders>
          </w:tcPr>
          <w:p w14:paraId="5D79E013" w14:textId="77777777" w:rsidR="005F1990" w:rsidRPr="00EB55F5" w:rsidRDefault="005F1990" w:rsidP="007B4249">
            <w:pPr>
              <w:rPr>
                <w:rFonts w:ascii="Times New Roman" w:eastAsia="宋体" w:hAnsi="Times New Roman"/>
                <w:vertAlign w:val="superscript"/>
              </w:rPr>
            </w:pPr>
            <w:r w:rsidRPr="00EB55F5">
              <w:rPr>
                <w:rFonts w:ascii="Times New Roman" w:eastAsia="宋体" w:hAnsi="Times New Roman" w:hint="eastAsia"/>
              </w:rPr>
              <w:t>史</w:t>
            </w:r>
            <w:r w:rsidRPr="00EB55F5">
              <w:rPr>
                <w:rFonts w:ascii="Times New Roman" w:eastAsia="宋体" w:hAnsi="Times New Roman" w:hint="eastAsia"/>
              </w:rPr>
              <w:t>(</w:t>
            </w:r>
            <w:r w:rsidRPr="00EB55F5">
              <w:rPr>
                <w:rFonts w:ascii="Times New Roman" w:eastAsia="宋体" w:hAnsi="Times New Roman"/>
              </w:rPr>
              <w:t>2015)</w:t>
            </w:r>
            <w:r w:rsidRPr="00EB55F5">
              <w:rPr>
                <w:rFonts w:ascii="Times New Roman" w:eastAsia="宋体" w:hAnsi="Times New Roman"/>
                <w:vertAlign w:val="superscript"/>
              </w:rPr>
              <w:t>[86]</w:t>
            </w:r>
          </w:p>
        </w:tc>
        <w:tc>
          <w:tcPr>
            <w:tcW w:w="1643" w:type="dxa"/>
            <w:tcBorders>
              <w:top w:val="single" w:sz="12" w:space="0" w:color="auto"/>
              <w:bottom w:val="single" w:sz="6" w:space="0" w:color="auto"/>
            </w:tcBorders>
          </w:tcPr>
          <w:p w14:paraId="27961165"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本文模型</w:t>
            </w:r>
          </w:p>
        </w:tc>
      </w:tr>
      <w:tr w:rsidR="005F1990" w:rsidRPr="00EB55F5" w14:paraId="460F05D5" w14:textId="77777777" w:rsidTr="007B4249">
        <w:tc>
          <w:tcPr>
            <w:tcW w:w="1449" w:type="dxa"/>
            <w:vMerge/>
            <w:tcBorders>
              <w:bottom w:val="single" w:sz="6" w:space="0" w:color="auto"/>
            </w:tcBorders>
          </w:tcPr>
          <w:p w14:paraId="274E1806" w14:textId="77777777" w:rsidR="005F1990" w:rsidRPr="00EB55F5" w:rsidRDefault="005F1990" w:rsidP="007B4249">
            <w:pPr>
              <w:rPr>
                <w:rFonts w:ascii="Times New Roman" w:eastAsia="宋体" w:hAnsi="Times New Roman"/>
              </w:rPr>
            </w:pPr>
          </w:p>
        </w:tc>
        <w:tc>
          <w:tcPr>
            <w:tcW w:w="1077" w:type="dxa"/>
            <w:tcBorders>
              <w:top w:val="single" w:sz="6" w:space="0" w:color="auto"/>
              <w:bottom w:val="single" w:sz="6" w:space="0" w:color="auto"/>
            </w:tcBorders>
          </w:tcPr>
          <w:p w14:paraId="79FC65A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GARCH</w:t>
            </w:r>
          </w:p>
        </w:tc>
        <w:tc>
          <w:tcPr>
            <w:tcW w:w="990" w:type="dxa"/>
            <w:tcBorders>
              <w:top w:val="single" w:sz="6" w:space="0" w:color="auto"/>
              <w:bottom w:val="single" w:sz="6" w:space="0" w:color="auto"/>
            </w:tcBorders>
          </w:tcPr>
          <w:p w14:paraId="62D4E92C"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ARIMA</w:t>
            </w:r>
          </w:p>
        </w:tc>
        <w:tc>
          <w:tcPr>
            <w:tcW w:w="1208" w:type="dxa"/>
            <w:tcBorders>
              <w:top w:val="single" w:sz="6" w:space="0" w:color="auto"/>
              <w:bottom w:val="single" w:sz="6" w:space="0" w:color="auto"/>
            </w:tcBorders>
          </w:tcPr>
          <w:p w14:paraId="1D0222AA"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RBF(</w:t>
            </w:r>
            <w:r w:rsidRPr="00EB55F5">
              <w:rPr>
                <w:rFonts w:ascii="Times New Roman" w:eastAsia="宋体" w:hAnsi="Times New Roman"/>
              </w:rPr>
              <w:t>ANN)</w:t>
            </w:r>
          </w:p>
        </w:tc>
        <w:tc>
          <w:tcPr>
            <w:tcW w:w="1939" w:type="dxa"/>
            <w:tcBorders>
              <w:top w:val="single" w:sz="6" w:space="0" w:color="auto"/>
              <w:bottom w:val="single" w:sz="6" w:space="0" w:color="auto"/>
            </w:tcBorders>
          </w:tcPr>
          <w:p w14:paraId="75F899E3"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E</w:t>
            </w:r>
            <w:r w:rsidRPr="00EB55F5">
              <w:rPr>
                <w:rFonts w:ascii="Times New Roman" w:eastAsia="宋体" w:hAnsi="Times New Roman"/>
              </w:rPr>
              <w:t>MD-RBF(ANN)</w:t>
            </w:r>
          </w:p>
        </w:tc>
        <w:tc>
          <w:tcPr>
            <w:tcW w:w="1643" w:type="dxa"/>
            <w:tcBorders>
              <w:top w:val="single" w:sz="6" w:space="0" w:color="auto"/>
              <w:bottom w:val="single" w:sz="6" w:space="0" w:color="auto"/>
            </w:tcBorders>
          </w:tcPr>
          <w:p w14:paraId="5D349A44"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-EMD-ANN</w:t>
            </w:r>
          </w:p>
        </w:tc>
      </w:tr>
      <w:tr w:rsidR="005F1990" w:rsidRPr="00EB55F5" w14:paraId="1D374C04" w14:textId="77777777" w:rsidTr="007B4249">
        <w:tc>
          <w:tcPr>
            <w:tcW w:w="1449" w:type="dxa"/>
            <w:tcBorders>
              <w:top w:val="single" w:sz="6" w:space="0" w:color="auto"/>
            </w:tcBorders>
          </w:tcPr>
          <w:p w14:paraId="495FA222" w14:textId="77777777" w:rsidR="005F1990" w:rsidRPr="00EB55F5" w:rsidRDefault="005F1990" w:rsidP="007B4249">
            <w:pPr>
              <w:rPr>
                <w:rFonts w:ascii="Times New Roman" w:eastAsia="宋体" w:hAnsi="Times New Roman"/>
              </w:rPr>
            </w:pPr>
            <w:r w:rsidRPr="00EB55F5">
              <w:rPr>
                <w:rFonts w:ascii="Times New Roman" w:eastAsia="宋体" w:hAnsi="Times New Roman"/>
              </w:rPr>
              <w:t>MAE</w:t>
            </w:r>
          </w:p>
        </w:tc>
        <w:tc>
          <w:tcPr>
            <w:tcW w:w="1077" w:type="dxa"/>
            <w:tcBorders>
              <w:top w:val="single" w:sz="6" w:space="0" w:color="auto"/>
            </w:tcBorders>
          </w:tcPr>
          <w:p w14:paraId="74DBBF73"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2.8945</w:t>
            </w:r>
          </w:p>
        </w:tc>
        <w:tc>
          <w:tcPr>
            <w:tcW w:w="990" w:type="dxa"/>
            <w:tcBorders>
              <w:top w:val="single" w:sz="6" w:space="0" w:color="auto"/>
            </w:tcBorders>
          </w:tcPr>
          <w:p w14:paraId="2D4C9B76"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0.1335</w:t>
            </w:r>
          </w:p>
        </w:tc>
        <w:tc>
          <w:tcPr>
            <w:tcW w:w="1208" w:type="dxa"/>
            <w:tcBorders>
              <w:top w:val="single" w:sz="6" w:space="0" w:color="auto"/>
            </w:tcBorders>
          </w:tcPr>
          <w:p w14:paraId="6EF4BAEE"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8.6743</w:t>
            </w:r>
          </w:p>
        </w:tc>
        <w:tc>
          <w:tcPr>
            <w:tcW w:w="1939" w:type="dxa"/>
            <w:tcBorders>
              <w:top w:val="single" w:sz="6" w:space="0" w:color="auto"/>
            </w:tcBorders>
          </w:tcPr>
          <w:p w14:paraId="3DB43E16"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5.8276</w:t>
            </w:r>
          </w:p>
        </w:tc>
        <w:tc>
          <w:tcPr>
            <w:tcW w:w="1643" w:type="dxa"/>
            <w:tcBorders>
              <w:top w:val="single" w:sz="6" w:space="0" w:color="auto"/>
            </w:tcBorders>
          </w:tcPr>
          <w:p w14:paraId="46BEB51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1.09</w:t>
            </w:r>
          </w:p>
        </w:tc>
      </w:tr>
      <w:tr w:rsidR="005F1990" w:rsidRPr="00EB55F5" w14:paraId="21FCDC50" w14:textId="77777777" w:rsidTr="007B4249">
        <w:tc>
          <w:tcPr>
            <w:tcW w:w="1449" w:type="dxa"/>
            <w:tcBorders>
              <w:bottom w:val="single" w:sz="12" w:space="0" w:color="auto"/>
            </w:tcBorders>
          </w:tcPr>
          <w:p w14:paraId="6D6C028D" w14:textId="77777777" w:rsidR="005F1990" w:rsidRPr="00EB55F5" w:rsidRDefault="005F1990" w:rsidP="007B4249">
            <w:pPr>
              <w:rPr>
                <w:rFonts w:ascii="Times New Roman" w:eastAsia="宋体" w:hAnsi="Times New Roman"/>
              </w:rPr>
            </w:pPr>
            <w:r w:rsidRPr="00EB55F5">
              <w:rPr>
                <w:rFonts w:ascii="Times New Roman" w:eastAsia="宋体" w:hAnsi="Times New Roman"/>
              </w:rPr>
              <w:t>RMSE</w:t>
            </w:r>
          </w:p>
        </w:tc>
        <w:tc>
          <w:tcPr>
            <w:tcW w:w="1077" w:type="dxa"/>
            <w:tcBorders>
              <w:bottom w:val="single" w:sz="12" w:space="0" w:color="auto"/>
            </w:tcBorders>
          </w:tcPr>
          <w:p w14:paraId="63AAD7E7"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0.2314</w:t>
            </w:r>
          </w:p>
        </w:tc>
        <w:tc>
          <w:tcPr>
            <w:tcW w:w="990" w:type="dxa"/>
            <w:tcBorders>
              <w:bottom w:val="single" w:sz="12" w:space="0" w:color="auto"/>
            </w:tcBorders>
          </w:tcPr>
          <w:p w14:paraId="2C299C59"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5.4589</w:t>
            </w:r>
          </w:p>
        </w:tc>
        <w:tc>
          <w:tcPr>
            <w:tcW w:w="1208" w:type="dxa"/>
            <w:tcBorders>
              <w:bottom w:val="single" w:sz="12" w:space="0" w:color="auto"/>
            </w:tcBorders>
          </w:tcPr>
          <w:p w14:paraId="535FDD98"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4.7865</w:t>
            </w:r>
          </w:p>
        </w:tc>
        <w:tc>
          <w:tcPr>
            <w:tcW w:w="1939" w:type="dxa"/>
            <w:tcBorders>
              <w:bottom w:val="single" w:sz="12" w:space="0" w:color="auto"/>
            </w:tcBorders>
          </w:tcPr>
          <w:p w14:paraId="1FC4F334"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1.3992</w:t>
            </w:r>
          </w:p>
        </w:tc>
        <w:tc>
          <w:tcPr>
            <w:tcW w:w="1643" w:type="dxa"/>
            <w:tcBorders>
              <w:bottom w:val="single" w:sz="12" w:space="0" w:color="auto"/>
            </w:tcBorders>
          </w:tcPr>
          <w:p w14:paraId="61B2C357"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3.75</w:t>
            </w:r>
          </w:p>
        </w:tc>
      </w:tr>
    </w:tbl>
    <w:p w14:paraId="7C9CBEA1"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附注：斜体部分数据选自对应的参考文献。</w:t>
      </w:r>
    </w:p>
    <w:p w14:paraId="244A10F7" w14:textId="77777777" w:rsidR="005F1990" w:rsidRPr="00EB55F5" w:rsidRDefault="005F1990" w:rsidP="005F1990">
      <w:pPr>
        <w:rPr>
          <w:rFonts w:ascii="Times New Roman" w:eastAsia="楷体" w:hAnsi="Times New Roman"/>
        </w:rPr>
      </w:pPr>
    </w:p>
    <w:p w14:paraId="48798B8D" w14:textId="5C1F79B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_Ref17730297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中斜体数据为史</w:t>
      </w:r>
      <w:r w:rsidRPr="00EB55F5">
        <w:rPr>
          <w:rFonts w:ascii="Times New Roman" w:eastAsia="宋体" w:hAnsi="Times New Roman" w:hint="eastAsia"/>
          <w:sz w:val="24"/>
          <w:szCs w:val="24"/>
        </w:rPr>
        <w:t>(</w:t>
      </w:r>
      <w:r w:rsidRPr="00EB55F5">
        <w:rPr>
          <w:rFonts w:ascii="Times New Roman" w:eastAsia="宋体" w:hAnsi="Times New Roman"/>
          <w:sz w:val="24"/>
          <w:szCs w:val="24"/>
        </w:rPr>
        <w:t>2015)</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86]</w:t>
      </w:r>
      <w:r w:rsidRPr="00EB55F5">
        <w:rPr>
          <w:rFonts w:ascii="Times New Roman" w:eastAsia="宋体" w:hAnsi="Times New Roman" w:hint="eastAsia"/>
          <w:sz w:val="24"/>
          <w:szCs w:val="24"/>
        </w:rPr>
        <w:t>的研究结果，其研究的是对沪深</w:t>
      </w:r>
      <w:r w:rsidRPr="00EB55F5">
        <w:rPr>
          <w:rFonts w:ascii="Times New Roman" w:eastAsia="宋体" w:hAnsi="Times New Roman" w:hint="eastAsia"/>
          <w:sz w:val="24"/>
          <w:szCs w:val="24"/>
        </w:rPr>
        <w:t>3</w:t>
      </w:r>
      <w:r w:rsidRPr="00EB55F5">
        <w:rPr>
          <w:rFonts w:ascii="Times New Roman" w:eastAsia="宋体" w:hAnsi="Times New Roman"/>
          <w:sz w:val="24"/>
          <w:szCs w:val="24"/>
        </w:rPr>
        <w:t>00</w:t>
      </w:r>
      <w:r w:rsidRPr="00EB55F5">
        <w:rPr>
          <w:rFonts w:ascii="Times New Roman" w:eastAsia="宋体" w:hAnsi="Times New Roman" w:hint="eastAsia"/>
          <w:sz w:val="24"/>
          <w:szCs w:val="24"/>
        </w:rPr>
        <w:t>股指期货的预测。数据为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012</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5</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2</w:t>
      </w:r>
      <w:r w:rsidRPr="00EB55F5">
        <w:rPr>
          <w:rFonts w:ascii="Times New Roman" w:eastAsia="宋体" w:hAnsi="Times New Roman"/>
          <w:sz w:val="24"/>
          <w:szCs w:val="24"/>
        </w:rPr>
        <w:t>2</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014</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日，表中数据为后</w:t>
      </w:r>
      <w:r w:rsidRPr="00EB55F5">
        <w:rPr>
          <w:rFonts w:ascii="Times New Roman" w:eastAsia="宋体" w:hAnsi="Times New Roman" w:hint="eastAsia"/>
          <w:sz w:val="24"/>
          <w:szCs w:val="24"/>
        </w:rPr>
        <w:t>6</w:t>
      </w:r>
      <w:r w:rsidRPr="00EB55F5">
        <w:rPr>
          <w:rFonts w:ascii="Times New Roman" w:eastAsia="宋体" w:hAnsi="Times New Roman"/>
          <w:sz w:val="24"/>
          <w:szCs w:val="24"/>
        </w:rPr>
        <w:t>1</w:t>
      </w:r>
      <w:r w:rsidRPr="00EB55F5">
        <w:rPr>
          <w:rFonts w:ascii="Times New Roman" w:eastAsia="宋体" w:hAnsi="Times New Roman" w:hint="eastAsia"/>
          <w:sz w:val="24"/>
          <w:szCs w:val="24"/>
        </w:rPr>
        <w:t>个数据点的预测结果评价指标。文献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86]</w:t>
      </w:r>
      <w:r w:rsidRPr="00EB55F5">
        <w:rPr>
          <w:rFonts w:ascii="Times New Roman" w:eastAsia="宋体" w:hAnsi="Times New Roman" w:hint="eastAsia"/>
          <w:sz w:val="24"/>
          <w:szCs w:val="24"/>
        </w:rPr>
        <w:t>选择的窗口大小也为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但是没给出理由，为了进行对比研究表中本文的模型也选择窗口大小为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时的结果。从表中的结果评价指标来看本文所提出的模型的预测效果要优于文献中的预测结果，其中</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29.93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35.74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p>
    <w:p w14:paraId="79EB866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与其他学者研究的结果对比发现，本文提出的改进模型预测效果远高于预期结果。分析其原因，可能是由于</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小节中对数据进行了差分处理。</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小节只给出了一些初步的研究，未来可能是研究方向之一。</w:t>
      </w:r>
    </w:p>
    <w:p w14:paraId="5B90D425" w14:textId="77777777" w:rsidR="005F1990" w:rsidRPr="00EB55F5" w:rsidRDefault="005F1990" w:rsidP="005F1990">
      <w:pPr>
        <w:spacing w:line="400" w:lineRule="exact"/>
        <w:ind w:firstLineChars="200" w:firstLine="420"/>
        <w:rPr>
          <w:rFonts w:ascii="Times New Roman" w:eastAsia="宋体" w:hAnsi="Times New Roman"/>
        </w:rPr>
      </w:pPr>
    </w:p>
    <w:p w14:paraId="5E277378"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10" w:name="_Toc37021207"/>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10"/>
    </w:p>
    <w:p w14:paraId="2A85AF3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本章主要提出了一种基于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预测模型改进得到的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预测模型，通过大量的实证研究并结合对比其它文献研究的研究结果我们可以得到以下结论。首先，本文所提出的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模型在模型的数量以及复杂程度是上都远小于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模型，并且</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模型在训练是需要的时间远小于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训练需要的时间，所以</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的效率更高。其次，从两种模型的结果差异性检验上我们可以看出两种预测模型的结果没有显著性差异。但</w:t>
      </w:r>
      <w:r w:rsidRPr="00EB55F5">
        <w:rPr>
          <w:rFonts w:ascii="Times New Roman" w:eastAsia="宋体" w:hAnsi="Times New Roman" w:hint="eastAsia"/>
          <w:sz w:val="24"/>
          <w:szCs w:val="24"/>
        </w:rPr>
        <w:lastRenderedPageBreak/>
        <w:t>是在各个评价指标上我们可以看出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预测模型的结果要略优于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预测模型的结果。所以我们可以得出结论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预测模型的预测结果要比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预测结果要好，但结果改进不是很大，从</w:t>
      </w:r>
      <w:r w:rsidRPr="00EB55F5">
        <w:rPr>
          <w:rFonts w:ascii="Times New Roman" w:eastAsia="宋体" w:hAnsi="Times New Roman" w:hint="eastAsia"/>
          <w:sz w:val="24"/>
          <w:szCs w:val="24"/>
        </w:rPr>
        <w:t>3.</w:t>
      </w:r>
      <w:r w:rsidRPr="00EB55F5">
        <w:rPr>
          <w:rFonts w:ascii="Times New Roman" w:eastAsia="宋体" w:hAnsi="Times New Roman"/>
          <w:sz w:val="24"/>
          <w:szCs w:val="24"/>
        </w:rPr>
        <w:t>3.4</w:t>
      </w:r>
      <w:r w:rsidRPr="00EB55F5">
        <w:rPr>
          <w:rFonts w:ascii="Times New Roman" w:eastAsia="宋体" w:hAnsi="Times New Roman" w:hint="eastAsia"/>
          <w:sz w:val="24"/>
          <w:szCs w:val="24"/>
        </w:rPr>
        <w:t>小节我们知道在各个指标上的改进大约在</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左右。再者，在</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小节中在与其它学者的研究成果进行对比时，发现</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模型的预测结果比其它学者的研究结果改进了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50%</w:t>
      </w:r>
      <w:r w:rsidRPr="00EB55F5">
        <w:rPr>
          <w:rFonts w:ascii="Times New Roman" w:eastAsia="宋体" w:hAnsi="Times New Roman" w:hint="eastAsia"/>
          <w:sz w:val="24"/>
          <w:szCs w:val="24"/>
        </w:rPr>
        <w:t>之间，说明本文所提出的模型在其他数据上也能有良好的表现结果。</w:t>
      </w:r>
    </w:p>
    <w:p w14:paraId="65A09F89"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15"/>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5E152595" w14:textId="77777777" w:rsidR="005F1990" w:rsidRPr="00EB55F5" w:rsidRDefault="005F1990" w:rsidP="005F1990">
      <w:pPr>
        <w:spacing w:before="360" w:after="240" w:line="400" w:lineRule="exact"/>
        <w:rPr>
          <w:rFonts w:ascii="Times New Roman" w:eastAsia="黑体" w:hAnsi="Times New Roman"/>
          <w:b/>
          <w:bCs/>
          <w:sz w:val="32"/>
          <w:szCs w:val="32"/>
        </w:rPr>
      </w:pPr>
      <w:bookmarkStart w:id="111" w:name="_Toc11615133"/>
      <w:bookmarkStart w:id="112" w:name="_Toc11615180"/>
      <w:bookmarkStart w:id="113" w:name="_Toc11615312"/>
    </w:p>
    <w:p w14:paraId="6C4FA4A9"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14" w:name="_Toc37021208"/>
      <w:r w:rsidRPr="00EB55F5">
        <w:rPr>
          <w:rFonts w:ascii="Times New Roman" w:eastAsia="黑体" w:hAnsi="Times New Roman"/>
          <w:b/>
          <w:bCs/>
          <w:sz w:val="32"/>
          <w:szCs w:val="32"/>
        </w:rPr>
        <w:t xml:space="preserve">4 </w:t>
      </w:r>
      <w:bookmarkStart w:id="115" w:name="_Hlk34339239"/>
      <w:bookmarkEnd w:id="111"/>
      <w:bookmarkEnd w:id="112"/>
      <w:bookmarkEnd w:id="113"/>
      <w:r w:rsidRPr="00EB55F5">
        <w:rPr>
          <w:rFonts w:ascii="Times New Roman" w:eastAsia="黑体" w:hAnsi="Times New Roman" w:hint="eastAsia"/>
          <w:b/>
          <w:bCs/>
          <w:sz w:val="32"/>
          <w:szCs w:val="32"/>
        </w:rPr>
        <w:t>基于</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与神经网络的自适应预测模型</w:t>
      </w:r>
      <w:bookmarkEnd w:id="114"/>
      <w:bookmarkEnd w:id="115"/>
    </w:p>
    <w:p w14:paraId="466CD7F0" w14:textId="77777777" w:rsidR="005F1990" w:rsidRPr="00EB55F5" w:rsidRDefault="005F1990" w:rsidP="005F1990">
      <w:pPr>
        <w:spacing w:line="400" w:lineRule="exact"/>
        <w:rPr>
          <w:rFonts w:ascii="Times New Roman" w:eastAsia="宋体" w:hAnsi="Times New Roman"/>
          <w:sz w:val="24"/>
          <w:szCs w:val="24"/>
        </w:rPr>
      </w:pPr>
    </w:p>
    <w:p w14:paraId="58A4E56F"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16" w:name="_Toc11615134"/>
      <w:bookmarkStart w:id="117" w:name="_Toc11615181"/>
      <w:bookmarkStart w:id="118" w:name="_Toc11615313"/>
      <w:bookmarkStart w:id="119" w:name="_Toc37021209"/>
      <w:r w:rsidRPr="00EB55F5">
        <w:rPr>
          <w:rFonts w:ascii="Times New Roman" w:eastAsia="宋体" w:hAnsi="Times New Roman"/>
          <w:sz w:val="28"/>
          <w:szCs w:val="28"/>
        </w:rPr>
        <w:t xml:space="preserve">4.1 </w:t>
      </w:r>
      <w:bookmarkEnd w:id="116"/>
      <w:bookmarkEnd w:id="117"/>
      <w:bookmarkEnd w:id="118"/>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算法中的前瞻性偏差分析</w:t>
      </w:r>
      <w:bookmarkEnd w:id="119"/>
    </w:p>
    <w:p w14:paraId="4902A598"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“前视性”偏差（</w:t>
      </w:r>
      <w:r w:rsidRPr="00EB55F5">
        <w:rPr>
          <w:rFonts w:ascii="Times New Roman" w:eastAsia="宋体" w:hAnsi="Times New Roman" w:cs="Arial"/>
          <w:color w:val="2E3033"/>
          <w:sz w:val="24"/>
          <w:szCs w:val="24"/>
          <w:shd w:val="clear" w:color="auto" w:fill="FFFFFF"/>
        </w:rPr>
        <w:t>Look-ahead bias</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hint="eastAsia"/>
          <w:color w:val="2E3033"/>
          <w:sz w:val="24"/>
          <w:szCs w:val="24"/>
          <w:shd w:val="clear" w:color="auto" w:fill="FFFFFF"/>
        </w:rPr>
        <w:t>）也有称为“</w:t>
      </w:r>
      <w:r w:rsidRPr="00EB55F5">
        <w:rPr>
          <w:rFonts w:ascii="Times New Roman" w:eastAsia="宋体" w:hAnsi="Times New Roman" w:cs="Arial"/>
          <w:color w:val="2E3033"/>
          <w:sz w:val="24"/>
          <w:szCs w:val="24"/>
          <w:shd w:val="clear" w:color="auto" w:fill="FFFFFF"/>
        </w:rPr>
        <w:t>前瞻性</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偏差</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可以定义为对直到稍后的日期才可用信息的无意使用</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换句话说，</w:t>
      </w:r>
      <w:r w:rsidRPr="00EB55F5">
        <w:rPr>
          <w:rFonts w:ascii="Times New Roman" w:eastAsia="宋体" w:hAnsi="Times New Roman" w:cs="Arial" w:hint="eastAsia"/>
          <w:color w:val="2E3033"/>
          <w:sz w:val="24"/>
          <w:szCs w:val="24"/>
          <w:shd w:val="clear" w:color="auto" w:fill="FFFFFF"/>
        </w:rPr>
        <w:t>就是无意中用到了</w:t>
      </w:r>
      <w:r w:rsidRPr="00EB55F5">
        <w:rPr>
          <w:rFonts w:ascii="Times New Roman" w:eastAsia="宋体" w:hAnsi="Times New Roman" w:cs="Arial"/>
          <w:color w:val="2E3033"/>
          <w:sz w:val="24"/>
          <w:szCs w:val="24"/>
          <w:shd w:val="clear" w:color="auto" w:fill="FFFFFF"/>
        </w:rPr>
        <w:t>未来的</w:t>
      </w:r>
      <w:r w:rsidRPr="00EB55F5">
        <w:rPr>
          <w:rFonts w:ascii="Times New Roman" w:eastAsia="宋体" w:hAnsi="Times New Roman" w:cs="Arial" w:hint="eastAsia"/>
          <w:color w:val="2E3033"/>
          <w:sz w:val="24"/>
          <w:szCs w:val="24"/>
          <w:shd w:val="clear" w:color="auto" w:fill="FFFFFF"/>
        </w:rPr>
        <w:t>信息</w:t>
      </w:r>
      <w:r w:rsidRPr="00EB55F5">
        <w:rPr>
          <w:rFonts w:ascii="Times New Roman" w:eastAsia="宋体" w:hAnsi="Times New Roman" w:cs="Arial"/>
          <w:color w:val="2E3033"/>
          <w:sz w:val="24"/>
          <w:szCs w:val="24"/>
          <w:shd w:val="clear" w:color="auto" w:fill="FFFFFF"/>
        </w:rPr>
        <w:t>预测未来。</w:t>
      </w:r>
      <w:r w:rsidRPr="00EB55F5">
        <w:rPr>
          <w:rFonts w:ascii="Times New Roman" w:eastAsia="宋体" w:hAnsi="Times New Roman" w:cs="Arial"/>
          <w:color w:val="2E3033"/>
          <w:sz w:val="24"/>
          <w:szCs w:val="24"/>
          <w:shd w:val="clear" w:color="auto" w:fill="FFFFFF"/>
        </w:rPr>
        <w:t>Mahfoud</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Mani(1996)</w:t>
      </w:r>
      <w:r w:rsidRPr="00EB55F5">
        <w:rPr>
          <w:rFonts w:ascii="Times New Roman" w:eastAsia="宋体" w:hAnsi="Times New Roman" w:cs="Arial"/>
          <w:color w:val="2E3033"/>
          <w:sz w:val="24"/>
          <w:szCs w:val="24"/>
          <w:shd w:val="clear" w:color="auto" w:fill="FFFFFF"/>
          <w:vertAlign w:val="superscript"/>
        </w:rPr>
        <w:t>[93]</w:t>
      </w:r>
      <w:r w:rsidRPr="00EB55F5">
        <w:rPr>
          <w:rFonts w:ascii="Times New Roman" w:eastAsia="宋体" w:hAnsi="Times New Roman" w:cs="Arial"/>
          <w:color w:val="2E3033"/>
          <w:sz w:val="24"/>
          <w:szCs w:val="24"/>
          <w:shd w:val="clear" w:color="auto" w:fill="FFFFFF"/>
        </w:rPr>
        <w:t>指出，商业和公开的</w:t>
      </w:r>
      <w:r w:rsidRPr="00EB55F5">
        <w:rPr>
          <w:rFonts w:ascii="Times New Roman" w:eastAsia="宋体" w:hAnsi="Times New Roman" w:cs="Arial" w:hint="eastAsia"/>
          <w:color w:val="2E3033"/>
          <w:sz w:val="24"/>
          <w:szCs w:val="24"/>
          <w:shd w:val="clear" w:color="auto" w:fill="FFFFFF"/>
        </w:rPr>
        <w:t>金融</w:t>
      </w:r>
      <w:r w:rsidRPr="00EB55F5">
        <w:rPr>
          <w:rFonts w:ascii="Times New Roman" w:eastAsia="宋体" w:hAnsi="Times New Roman" w:cs="Arial"/>
          <w:color w:val="2E3033"/>
          <w:sz w:val="24"/>
          <w:szCs w:val="24"/>
          <w:shd w:val="clear" w:color="auto" w:fill="FFFFFF"/>
        </w:rPr>
        <w:t>数据可能从一开始就含有前瞻性偏见</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例如，与政府经济指标相关的数据在审查过程，可能</w:t>
      </w:r>
      <w:r w:rsidRPr="00EB55F5">
        <w:rPr>
          <w:rFonts w:ascii="Times New Roman" w:eastAsia="宋体" w:hAnsi="Times New Roman" w:cs="Arial" w:hint="eastAsia"/>
          <w:color w:val="2E3033"/>
          <w:sz w:val="24"/>
          <w:szCs w:val="24"/>
          <w:shd w:val="clear" w:color="auto" w:fill="FFFFFF"/>
        </w:rPr>
        <w:t>因为未来的某项指标而</w:t>
      </w:r>
      <w:r w:rsidRPr="00EB55F5">
        <w:rPr>
          <w:rFonts w:ascii="Times New Roman" w:eastAsia="宋体" w:hAnsi="Times New Roman" w:cs="Arial"/>
          <w:color w:val="2E3033"/>
          <w:sz w:val="24"/>
          <w:szCs w:val="24"/>
          <w:shd w:val="clear" w:color="auto" w:fill="FFFFFF"/>
        </w:rPr>
        <w:t>修改过去的数据</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color w:val="2E3033"/>
          <w:sz w:val="24"/>
          <w:szCs w:val="24"/>
          <w:shd w:val="clear" w:color="auto" w:fill="FFFFFF"/>
        </w:rPr>
        <w:t>。</w:t>
      </w:r>
    </w:p>
    <w:p w14:paraId="0597A2FF"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除了人为的向数据本身添加的前瞻性偏差之外，使用一些技术手段对数据进行预处理时也有可能引入前瞻性偏差。例如，数据标准化时会引入前瞻性偏差，数据标准化是非常流行的数据预处理方式，同时也是处理时间序列的常用方式。</w:t>
      </w:r>
      <w:r w:rsidRPr="00EB55F5">
        <w:rPr>
          <w:rFonts w:ascii="Times New Roman" w:eastAsia="宋体" w:hAnsi="Times New Roman"/>
          <w:sz w:val="24"/>
          <w:szCs w:val="24"/>
        </w:rPr>
        <w:t>Min-max</w:t>
      </w:r>
      <w:r w:rsidRPr="00EB55F5">
        <w:rPr>
          <w:rFonts w:ascii="Times New Roman" w:eastAsia="宋体" w:hAnsi="Times New Roman"/>
          <w:sz w:val="24"/>
          <w:szCs w:val="24"/>
        </w:rPr>
        <w:t>和</w:t>
      </w:r>
      <w:r w:rsidRPr="00EB55F5">
        <w:rPr>
          <w:rFonts w:ascii="Times New Roman" w:eastAsia="宋体" w:hAnsi="Times New Roman" w:hint="eastAsia"/>
          <w:sz w:val="24"/>
          <w:szCs w:val="24"/>
        </w:rPr>
        <w:t>Z</w:t>
      </w:r>
      <w:r w:rsidRPr="00EB55F5">
        <w:rPr>
          <w:rFonts w:ascii="Times New Roman" w:eastAsia="宋体" w:hAnsi="Times New Roman"/>
          <w:sz w:val="24"/>
          <w:szCs w:val="24"/>
        </w:rPr>
        <w:t>-score</w:t>
      </w:r>
      <w:r w:rsidRPr="00EB55F5">
        <w:rPr>
          <w:rFonts w:ascii="Times New Roman" w:eastAsia="宋体" w:hAnsi="Times New Roman"/>
          <w:sz w:val="24"/>
          <w:szCs w:val="24"/>
        </w:rPr>
        <w:t>标准化，可以说是两种最流行的标准化技术</w:t>
      </w:r>
      <w:r w:rsidRPr="00EB55F5">
        <w:rPr>
          <w:rFonts w:ascii="Times New Roman" w:eastAsia="宋体" w:hAnsi="Times New Roman" w:hint="eastAsia"/>
          <w:sz w:val="24"/>
          <w:szCs w:val="24"/>
        </w:rPr>
        <w:t>。他们都是利用一些数据的统计信息对数据进行变换处理。然而，对于一个数据集来说最大值，最小值以及标准差都是整个数据的统计信息，特别是大部分研究在计算这些统计信息时是用了个数据集来计算的。那么，对于我们要用来测试的数据来说，我们在预测之前就已经知道了它的最大值、最小值或者标准差的情况，这显然是引入了前瞻性偏差。该偏差可能对具有一定统计特征的数据影响不大，但在对一些复杂的时间序列来说可能影响就会偏大，特别是一些具有一定周期性和波动性的数据。在经验模态分解中也存在这样的前瞻性偏差，而且这种前瞻性偏差影响比较大。然而</w:t>
      </w:r>
      <w:r w:rsidRPr="00EB55F5">
        <w:rPr>
          <w:rFonts w:ascii="Times New Roman" w:eastAsia="宋体" w:hAnsi="Times New Roman" w:cs="Arial"/>
          <w:color w:val="2E3033"/>
          <w:sz w:val="24"/>
          <w:szCs w:val="24"/>
          <w:shd w:val="clear" w:color="auto" w:fill="FFFFFF"/>
        </w:rPr>
        <w:t>不幸的是，在</w:t>
      </w:r>
      <w:r w:rsidRPr="00EB55F5">
        <w:rPr>
          <w:rFonts w:ascii="Times New Roman" w:eastAsia="宋体" w:hAnsi="Times New Roman" w:cs="Arial" w:hint="eastAsia"/>
          <w:color w:val="2E3033"/>
          <w:sz w:val="24"/>
          <w:szCs w:val="24"/>
          <w:shd w:val="clear" w:color="auto" w:fill="FFFFFF"/>
        </w:rPr>
        <w:t>诸多</w:t>
      </w:r>
      <w:r w:rsidRPr="00EB55F5">
        <w:rPr>
          <w:rFonts w:ascii="Times New Roman" w:eastAsia="宋体" w:hAnsi="Times New Roman" w:cs="Arial"/>
          <w:color w:val="2E3033"/>
          <w:sz w:val="24"/>
          <w:szCs w:val="24"/>
          <w:shd w:val="clear" w:color="auto" w:fill="FFFFFF"/>
        </w:rPr>
        <w:t>文献</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研究工作中，这种性质的偏差经常被忽视，而且</w:t>
      </w:r>
      <w:r w:rsidRPr="00EB55F5">
        <w:rPr>
          <w:rFonts w:ascii="Times New Roman" w:eastAsia="宋体" w:hAnsi="Times New Roman" w:cs="Arial" w:hint="eastAsia"/>
          <w:color w:val="2E3033"/>
          <w:sz w:val="24"/>
          <w:szCs w:val="24"/>
          <w:shd w:val="clear" w:color="auto" w:fill="FFFFFF"/>
        </w:rPr>
        <w:t>由于</w:t>
      </w:r>
      <w:r w:rsidRPr="00EB55F5">
        <w:rPr>
          <w:rFonts w:ascii="Times New Roman" w:eastAsia="宋体" w:hAnsi="Times New Roman" w:cs="Arial" w:hint="eastAsia"/>
          <w:color w:val="2E3033"/>
          <w:sz w:val="24"/>
          <w:szCs w:val="24"/>
          <w:shd w:val="clear" w:color="auto" w:fill="FFFFFF"/>
        </w:rPr>
        <w:t>EMD</w:t>
      </w:r>
      <w:r w:rsidRPr="00EB55F5">
        <w:rPr>
          <w:rFonts w:ascii="Times New Roman" w:eastAsia="宋体" w:hAnsi="Times New Roman" w:cs="Arial" w:hint="eastAsia"/>
          <w:color w:val="2E3033"/>
          <w:sz w:val="24"/>
          <w:szCs w:val="24"/>
          <w:shd w:val="clear" w:color="auto" w:fill="FFFFFF"/>
        </w:rPr>
        <w:t>算法的使用包含有前瞻性偏差，在文献中包含前瞻性偏差测试结果</w:t>
      </w:r>
      <w:r w:rsidRPr="00EB55F5">
        <w:rPr>
          <w:rFonts w:ascii="Times New Roman" w:eastAsia="宋体" w:hAnsi="Times New Roman" w:cs="Arial"/>
          <w:color w:val="2E3033"/>
          <w:sz w:val="24"/>
          <w:szCs w:val="24"/>
          <w:shd w:val="clear" w:color="auto" w:fill="FFFFFF"/>
        </w:rPr>
        <w:t>似乎很普遍</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这也使得诸多学者的研究结果都看起来很“漂亮”。</w:t>
      </w:r>
    </w:p>
    <w:p w14:paraId="2554BDE5" w14:textId="388BE073"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正如</w:t>
      </w:r>
      <w:r w:rsidRPr="00EB55F5">
        <w:rPr>
          <w:rFonts w:ascii="Times New Roman" w:eastAsia="宋体" w:hAnsi="Times New Roman"/>
          <w:sz w:val="24"/>
          <w:szCs w:val="24"/>
        </w:rPr>
        <w:t xml:space="preserve">N. Sun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Q. Tan(2018)</w:t>
      </w:r>
      <w:r w:rsidRPr="00EB55F5">
        <w:rPr>
          <w:rFonts w:ascii="Times New Roman" w:eastAsia="宋体" w:hAnsi="Times New Roman"/>
          <w:sz w:val="24"/>
          <w:szCs w:val="24"/>
          <w:vertAlign w:val="superscript"/>
        </w:rPr>
        <w:t>[66]</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和</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提出的问题，现有的大部分文献</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57-64]</w:t>
      </w:r>
      <w:r w:rsidRPr="00EB55F5">
        <w:rPr>
          <w:rFonts w:ascii="Times New Roman" w:eastAsia="宋体" w:hAnsi="Times New Roman" w:hint="eastAsia"/>
          <w:sz w:val="24"/>
          <w:szCs w:val="24"/>
        </w:rPr>
        <w:t>对于数据集划分都存在一定的瑕疵，现有的文献在处理数据是都会忽略掉“前瞻性”偏差。现在有大部分文献在划分数据时，都是将整个时间序列进行经验模态分解，然后将分解后的序列划分为训练集和测试集。然而，这样的序列分解方式使用了未来时间点的信息，所以不是真实的预测。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_Ref17731500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所示，对</w:t>
      </w:r>
      <w:r w:rsidRPr="00EB55F5">
        <w:rPr>
          <w:rFonts w:ascii="Times New Roman" w:eastAsia="宋体" w:hAnsi="Times New Roman" w:hint="eastAsia"/>
          <w:sz w:val="24"/>
          <w:szCs w:val="24"/>
        </w:rPr>
        <w:t>T</w:t>
      </w:r>
      <w:r w:rsidRPr="00EB55F5">
        <w:rPr>
          <w:rFonts w:ascii="Times New Roman" w:eastAsia="宋体" w:hAnsi="Times New Roman"/>
          <w:sz w:val="24"/>
          <w:szCs w:val="24"/>
        </w:rPr>
        <w:t>1</w:t>
      </w:r>
      <w:r w:rsidRPr="00EB55F5">
        <w:rPr>
          <w:rFonts w:ascii="Times New Roman" w:eastAsia="宋体" w:hAnsi="Times New Roman" w:hint="eastAsia"/>
          <w:sz w:val="24"/>
          <w:szCs w:val="24"/>
        </w:rPr>
        <w:t>点的值分解使用了极值点</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T3</w:t>
      </w:r>
      <w:r w:rsidRPr="00EB55F5">
        <w:rPr>
          <w:rFonts w:ascii="Times New Roman" w:eastAsia="宋体" w:hAnsi="Times New Roman" w:hint="eastAsia"/>
          <w:sz w:val="24"/>
          <w:szCs w:val="24"/>
        </w:rPr>
        <w:t>的值，而</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w:t>
      </w:r>
      <w:r w:rsidRPr="00EB55F5">
        <w:rPr>
          <w:rFonts w:ascii="Times New Roman" w:eastAsia="宋体" w:hAnsi="Times New Roman"/>
          <w:sz w:val="24"/>
          <w:szCs w:val="24"/>
        </w:rPr>
        <w:t>3</w:t>
      </w:r>
      <w:r w:rsidRPr="00EB55F5">
        <w:rPr>
          <w:rFonts w:ascii="Times New Roman" w:eastAsia="宋体" w:hAnsi="Times New Roman" w:hint="eastAsia"/>
          <w:sz w:val="24"/>
          <w:szCs w:val="24"/>
        </w:rPr>
        <w:t>对于</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来说属于未来的信息。所以如果我们要真实预测</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时刻的值那么对序列分解时只能用</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时刻之前的历史值。在文献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66]</w:t>
      </w:r>
      <w:r w:rsidRPr="00EB55F5">
        <w:rPr>
          <w:rFonts w:ascii="Times New Roman" w:eastAsia="宋体" w:hAnsi="Times New Roman" w:hint="eastAsia"/>
          <w:sz w:val="24"/>
          <w:szCs w:val="24"/>
        </w:rPr>
        <w:t>中学者</w:t>
      </w:r>
      <w:r w:rsidRPr="00EB55F5">
        <w:rPr>
          <w:rFonts w:ascii="Times New Roman" w:eastAsia="宋体" w:hAnsi="Times New Roman"/>
          <w:sz w:val="24"/>
          <w:szCs w:val="24"/>
        </w:rPr>
        <w:t>Q. Tan</w:t>
      </w:r>
      <w:r w:rsidRPr="00EB55F5">
        <w:rPr>
          <w:rFonts w:ascii="Times New Roman" w:eastAsia="宋体" w:hAnsi="Times New Roman" w:hint="eastAsia"/>
          <w:sz w:val="24"/>
          <w:szCs w:val="24"/>
        </w:rPr>
        <w:t>将涉及未来信息的实证实验</w:t>
      </w:r>
      <w:r w:rsidRPr="00EB55F5">
        <w:rPr>
          <w:rFonts w:ascii="Times New Roman" w:eastAsia="宋体" w:hAnsi="Times New Roman" w:hint="eastAsia"/>
          <w:sz w:val="24"/>
          <w:szCs w:val="24"/>
        </w:rPr>
        <w:lastRenderedPageBreak/>
        <w:t>称为“后视实验”（</w:t>
      </w:r>
      <w:r w:rsidRPr="00EB55F5">
        <w:rPr>
          <w:rFonts w:ascii="Times New Roman" w:eastAsia="宋体" w:hAnsi="Times New Roman"/>
          <w:sz w:val="24"/>
          <w:szCs w:val="24"/>
        </w:rPr>
        <w:t>Hindcast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），把不涉及未来信息的预测称为“预测实验”（</w:t>
      </w:r>
      <w:r w:rsidRPr="00EB55F5">
        <w:rPr>
          <w:rFonts w:ascii="Times New Roman" w:eastAsia="宋体" w:hAnsi="Times New Roman" w:hint="eastAsia"/>
          <w:sz w:val="24"/>
          <w:szCs w:val="24"/>
        </w:rPr>
        <w:t>F</w:t>
      </w:r>
      <w:r w:rsidRPr="00EB55F5">
        <w:rPr>
          <w:rFonts w:ascii="Times New Roman" w:eastAsia="宋体" w:hAnsi="Times New Roman"/>
          <w:sz w:val="24"/>
          <w:szCs w:val="24"/>
        </w:rPr>
        <w:t>orecast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）。在基于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的一系列混合模型的研究中后视实验是一种及其理想化的实验，是一种不考虑未来极值点对结果影响下的实验。然而，绝大多数的研究者都停留在理想化的研究中，显然本文中第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章的实验也是理想化的实验是包含前瞻性偏差的。</w:t>
      </w:r>
    </w:p>
    <w:p w14:paraId="3F05C8F1" w14:textId="77777777" w:rsidR="005F1990" w:rsidRPr="00EB55F5" w:rsidRDefault="005F1990" w:rsidP="005F1990">
      <w:pPr>
        <w:rPr>
          <w:rFonts w:ascii="Times New Roman" w:eastAsia="宋体" w:hAnsi="Times New Roman"/>
          <w:sz w:val="24"/>
          <w:szCs w:val="24"/>
        </w:rPr>
      </w:pPr>
    </w:p>
    <w:p w14:paraId="5BFA9BB8" w14:textId="77777777" w:rsidR="005F1990" w:rsidRPr="00EB55F5" w:rsidRDefault="005F1990" w:rsidP="005F1990">
      <w:pPr>
        <w:spacing w:line="360" w:lineRule="auto"/>
        <w:rPr>
          <w:rFonts w:ascii="Times New Roman" w:eastAsia="宋体" w:hAnsi="Times New Roman"/>
        </w:rPr>
      </w:pPr>
      <w:r w:rsidRPr="00EB55F5">
        <w:rPr>
          <w:rFonts w:ascii="Times New Roman" w:eastAsia="宋体" w:hAnsi="Times New Roman"/>
          <w:noProof/>
        </w:rPr>
        <w:drawing>
          <wp:inline distT="0" distB="0" distL="0" distR="0" wp14:anchorId="7223ABC1" wp14:editId="5D80EF2E">
            <wp:extent cx="5549455" cy="4162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16">
                      <a:extLst>
                        <a:ext uri="{28A0092B-C50C-407E-A947-70E740481C1C}">
                          <a14:useLocalDpi xmlns:a14="http://schemas.microsoft.com/office/drawing/2010/main" val="0"/>
                        </a:ext>
                      </a:extLst>
                    </a:blip>
                    <a:stretch>
                      <a:fillRect/>
                    </a:stretch>
                  </pic:blipFill>
                  <pic:spPr>
                    <a:xfrm>
                      <a:off x="0" y="0"/>
                      <a:ext cx="5550864" cy="4163482"/>
                    </a:xfrm>
                    <a:prstGeom prst="rect">
                      <a:avLst/>
                    </a:prstGeom>
                  </pic:spPr>
                </pic:pic>
              </a:graphicData>
            </a:graphic>
          </wp:inline>
        </w:drawing>
      </w:r>
    </w:p>
    <w:p w14:paraId="3834B756" w14:textId="64E17D2A" w:rsidR="005F1990" w:rsidRPr="00EB55F5" w:rsidRDefault="005F1990" w:rsidP="005F1990">
      <w:pPr>
        <w:pStyle w:val="ab"/>
        <w:jc w:val="center"/>
        <w:rPr>
          <w:rFonts w:ascii="Times New Roman" w:eastAsia="楷体" w:hAnsi="Times New Roman"/>
          <w:sz w:val="21"/>
          <w:szCs w:val="21"/>
        </w:rPr>
      </w:pPr>
      <w:bookmarkStart w:id="120" w:name="_Ref17731500"/>
      <w:r w:rsidRPr="00EB55F5">
        <w:rPr>
          <w:rFonts w:ascii="Times New Roman" w:eastAsia="楷体" w:hAnsi="Times New Roman" w:hint="eastAsia"/>
          <w:sz w:val="21"/>
          <w:szCs w:val="21"/>
        </w:rPr>
        <w:t>图</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12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分解示意图</w:t>
      </w:r>
    </w:p>
    <w:p w14:paraId="596A41BF" w14:textId="77777777" w:rsidR="005F1990" w:rsidRPr="00EB55F5" w:rsidRDefault="005F1990" w:rsidP="005F1990">
      <w:pPr>
        <w:rPr>
          <w:rFonts w:ascii="Times New Roman" w:eastAsia="宋体" w:hAnsi="Times New Roman"/>
        </w:rPr>
      </w:pPr>
    </w:p>
    <w:p w14:paraId="5C691E9E"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21" w:name="_Toc37021210"/>
      <w:r w:rsidRPr="00EB55F5">
        <w:rPr>
          <w:rFonts w:ascii="Times New Roman" w:eastAsia="宋体" w:hAnsi="Times New Roman"/>
          <w:sz w:val="28"/>
          <w:szCs w:val="28"/>
        </w:rPr>
        <w:t xml:space="preserve">4.2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与</w:t>
      </w:r>
      <w:r w:rsidRPr="00EB55F5">
        <w:rPr>
          <w:rFonts w:ascii="Times New Roman" w:eastAsia="宋体" w:hAnsi="Times New Roman" w:hint="eastAsia"/>
          <w:sz w:val="28"/>
          <w:szCs w:val="28"/>
        </w:rPr>
        <w:t>ANN</w:t>
      </w:r>
      <w:r w:rsidRPr="00EB55F5">
        <w:rPr>
          <w:rFonts w:ascii="Times New Roman" w:eastAsia="宋体" w:hAnsi="Times New Roman" w:hint="eastAsia"/>
          <w:sz w:val="28"/>
          <w:szCs w:val="28"/>
        </w:rPr>
        <w:t>混合的自适应预测模型</w:t>
      </w:r>
      <w:bookmarkEnd w:id="121"/>
    </w:p>
    <w:p w14:paraId="47C8724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22" w:name="_Toc37021211"/>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.2.1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的自适应预测模型</w:t>
      </w:r>
      <w:bookmarkEnd w:id="122"/>
    </w:p>
    <w:p w14:paraId="6FD4262A" w14:textId="662698F0"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bCs/>
          <w:sz w:val="24"/>
          <w:szCs w:val="24"/>
        </w:rPr>
        <w:t>为了解决基于</w:t>
      </w:r>
      <w:r w:rsidRPr="00EB55F5">
        <w:rPr>
          <w:rFonts w:ascii="Times New Roman" w:eastAsia="宋体" w:hAnsi="Times New Roman" w:hint="eastAsia"/>
          <w:bCs/>
          <w:sz w:val="24"/>
          <w:szCs w:val="24"/>
        </w:rPr>
        <w:t>EMD</w:t>
      </w:r>
      <w:r w:rsidRPr="00EB55F5">
        <w:rPr>
          <w:rFonts w:ascii="Times New Roman" w:eastAsia="宋体" w:hAnsi="Times New Roman" w:hint="eastAsia"/>
          <w:bCs/>
          <w:sz w:val="24"/>
          <w:szCs w:val="24"/>
        </w:rPr>
        <w:t>混合模型存在前瞻性偏差这一问题，</w:t>
      </w:r>
      <w:r w:rsidRPr="00EB55F5">
        <w:rPr>
          <w:rFonts w:ascii="Times New Roman" w:eastAsia="宋体" w:hAnsi="Times New Roman"/>
          <w:sz w:val="24"/>
          <w:szCs w:val="24"/>
        </w:rPr>
        <w:t xml:space="preserve">N. Sun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Q. Tan(2018)</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和</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学者在工程领域中都使用了一种自适应方法来构建基于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的一系列预测模型。预测模型基本流程如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_Ref17737343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所示。并用</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表示该模型。</w:t>
      </w:r>
    </w:p>
    <w:p w14:paraId="38C91172" w14:textId="77777777" w:rsidR="005F1990" w:rsidRPr="00EB55F5" w:rsidRDefault="005F1990" w:rsidP="005F1990">
      <w:pPr>
        <w:rPr>
          <w:rFonts w:ascii="Times New Roman" w:eastAsia="宋体" w:hAnsi="Times New Roman"/>
          <w:sz w:val="24"/>
          <w:szCs w:val="24"/>
        </w:rPr>
      </w:pPr>
    </w:p>
    <w:p w14:paraId="14AF0361"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rPr>
        <w:object w:dxaOrig="8580" w:dyaOrig="7381" w14:anchorId="38873045">
          <v:shape id="_x0000_i1241" type="#_x0000_t75" style="width:349.5pt;height:261.75pt" o:ole="">
            <v:imagedata r:id="rId417" o:title=""/>
          </v:shape>
          <o:OLEObject Type="Embed" ProgID="Visio.Drawing.15" ShapeID="_x0000_i1241" DrawAspect="Content" ObjectID="_1647721916" r:id="rId418"/>
        </w:object>
      </w:r>
    </w:p>
    <w:p w14:paraId="19216639" w14:textId="0DBEDC03" w:rsidR="005F1990" w:rsidRPr="00EB55F5" w:rsidRDefault="005F1990" w:rsidP="005F1990">
      <w:pPr>
        <w:pStyle w:val="ab"/>
        <w:jc w:val="center"/>
        <w:rPr>
          <w:rFonts w:ascii="Times New Roman" w:eastAsia="楷体" w:hAnsi="Times New Roman"/>
          <w:sz w:val="21"/>
          <w:szCs w:val="21"/>
        </w:rPr>
      </w:pPr>
      <w:bookmarkStart w:id="123" w:name="_Ref1773734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2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AEMD-ANN</w:t>
      </w:r>
      <w:r w:rsidRPr="00EB55F5">
        <w:rPr>
          <w:rFonts w:ascii="Times New Roman" w:eastAsia="楷体" w:hAnsi="Times New Roman" w:hint="eastAsia"/>
          <w:sz w:val="21"/>
          <w:szCs w:val="21"/>
        </w:rPr>
        <w:t>预测模型流程图</w:t>
      </w:r>
    </w:p>
    <w:p w14:paraId="315B6536" w14:textId="77777777" w:rsidR="005F1990" w:rsidRPr="00EB55F5" w:rsidRDefault="005F1990" w:rsidP="005F1990">
      <w:pPr>
        <w:rPr>
          <w:rFonts w:ascii="Times New Roman" w:eastAsia="宋体" w:hAnsi="Times New Roman"/>
        </w:rPr>
      </w:pPr>
    </w:p>
    <w:p w14:paraId="1A468D8E" w14:textId="15F2A474"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_Ref17737343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算法的核心思想是：对于测试数据来说，当预测</w:t>
      </w:r>
      <w:r w:rsidRPr="00EB55F5">
        <w:rPr>
          <w:rFonts w:ascii="Times New Roman" w:eastAsia="宋体" w:hAnsi="Times New Roman" w:hint="eastAsia"/>
          <w:sz w:val="24"/>
          <w:szCs w:val="24"/>
        </w:rPr>
        <w:t>T+</w:t>
      </w:r>
      <w:r w:rsidRPr="00EB55F5">
        <w:rPr>
          <w:rFonts w:ascii="Times New Roman" w:eastAsia="宋体" w:hAnsi="Times New Roman"/>
          <w:sz w:val="24"/>
          <w:szCs w:val="24"/>
        </w:rPr>
        <w:t>1</w:t>
      </w:r>
      <w:r w:rsidRPr="00EB55F5">
        <w:rPr>
          <w:rFonts w:ascii="Times New Roman" w:eastAsia="宋体" w:hAnsi="Times New Roman" w:hint="eastAsia"/>
          <w:sz w:val="24"/>
          <w:szCs w:val="24"/>
        </w:rPr>
        <w:t>时刻的值时，在分解时只使用</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时刻之前的数据，避免使用到未来的极值信息。再把</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时刻的值添加到训练数据中重新分解数据，重新训练模型，然后再预测</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时刻的值，依次类推直到所有的测试数据被预测出来。自适应的意思就是每增加一个值，都要重新训练模型的参数，使得模型能够学习到最新数据的特征。其算法流程如下：</w:t>
      </w:r>
    </w:p>
    <w:p w14:paraId="1FB1384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：原始数据序列</w:t>
      </w:r>
      <w:r w:rsidRPr="00EB55F5">
        <w:rPr>
          <w:rFonts w:ascii="Times New Roman" w:eastAsia="宋体" w:hAnsi="Times New Roman"/>
          <w:position w:val="-6"/>
          <w:sz w:val="24"/>
          <w:szCs w:val="24"/>
        </w:rPr>
        <w:object w:dxaOrig="240" w:dyaOrig="279" w14:anchorId="3553A6C0">
          <v:shape id="_x0000_i1242" type="#_x0000_t75" style="width:12pt;height:14.25pt" o:ole="">
            <v:imagedata r:id="rId419" o:title=""/>
          </v:shape>
          <o:OLEObject Type="Embed" ProgID="Equation.DSMT4" ShapeID="_x0000_i1242" DrawAspect="Content" ObjectID="_1647721917" r:id="rId420"/>
        </w:object>
      </w:r>
      <w:r w:rsidRPr="00EB55F5">
        <w:rPr>
          <w:rFonts w:ascii="Times New Roman" w:eastAsia="宋体" w:hAnsi="Times New Roman" w:hint="eastAsia"/>
          <w:sz w:val="24"/>
          <w:szCs w:val="24"/>
        </w:rPr>
        <w:t>分解为训练集</w:t>
      </w:r>
      <w:r w:rsidRPr="00EB55F5">
        <w:rPr>
          <w:rFonts w:ascii="Times New Roman" w:eastAsia="宋体" w:hAnsi="Times New Roman"/>
          <w:position w:val="-12"/>
          <w:sz w:val="24"/>
          <w:szCs w:val="24"/>
        </w:rPr>
        <w:object w:dxaOrig="499" w:dyaOrig="360" w14:anchorId="6530EBDD">
          <v:shape id="_x0000_i1243" type="#_x0000_t75" style="width:24.75pt;height:18pt" o:ole="">
            <v:imagedata r:id="rId421" o:title=""/>
          </v:shape>
          <o:OLEObject Type="Embed" ProgID="Equation.DSMT4" ShapeID="_x0000_i1243" DrawAspect="Content" ObjectID="_1647721918" r:id="rId422"/>
        </w:object>
      </w:r>
      <w:r w:rsidRPr="00EB55F5">
        <w:rPr>
          <w:rFonts w:ascii="Times New Roman" w:eastAsia="宋体" w:hAnsi="Times New Roman" w:hint="eastAsia"/>
          <w:sz w:val="24"/>
          <w:szCs w:val="24"/>
        </w:rPr>
        <w:t>和测试集</w:t>
      </w:r>
      <w:r w:rsidRPr="00EB55F5">
        <w:rPr>
          <w:rFonts w:ascii="Times New Roman" w:eastAsia="宋体" w:hAnsi="Times New Roman"/>
          <w:position w:val="-12"/>
          <w:sz w:val="24"/>
          <w:szCs w:val="24"/>
        </w:rPr>
        <w:object w:dxaOrig="440" w:dyaOrig="360" w14:anchorId="20D56E81">
          <v:shape id="_x0000_i1244" type="#_x0000_t75" style="width:21.75pt;height:18pt" o:ole="">
            <v:imagedata r:id="rId423" o:title=""/>
          </v:shape>
          <o:OLEObject Type="Embed" ProgID="Equation.DSMT4" ShapeID="_x0000_i1244" DrawAspect="Content" ObjectID="_1647721919" r:id="rId424"/>
        </w:objec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，并初始化</w:t>
      </w:r>
      <w:r w:rsidRPr="00EB55F5">
        <w:rPr>
          <w:rFonts w:ascii="Times New Roman" w:eastAsia="宋体" w:hAnsi="Times New Roman" w:hint="eastAsia"/>
          <w:sz w:val="24"/>
          <w:szCs w:val="24"/>
        </w:rPr>
        <w:t>k=</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p>
    <w:p w14:paraId="6CC8143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算法把原序列分解成</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52BD6750" w14:textId="2C5389A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模型，用子序列的前</w:t>
      </w:r>
      <w:r w:rsidRPr="00EB55F5">
        <w:rPr>
          <w:rFonts w:ascii="Times New Roman" w:eastAsia="宋体" w:hAnsi="Times New Roman"/>
          <w:position w:val="-6"/>
          <w:sz w:val="24"/>
          <w:szCs w:val="24"/>
        </w:rPr>
        <w:object w:dxaOrig="139" w:dyaOrig="279" w14:anchorId="36FD0FF3">
          <v:shape id="_x0000_i1245" type="#_x0000_t75" style="width:6.75pt;height:14.25pt" o:ole="">
            <v:imagedata r:id="rId290" o:title=""/>
          </v:shape>
          <o:OLEObject Type="Embed" ProgID="Equation.DSMT4" ShapeID="_x0000_i1245" DrawAspect="Content" ObjectID="_1647721920" r:id="rId425"/>
        </w:object>
      </w:r>
      <w:r w:rsidRPr="00EB55F5">
        <w:rPr>
          <w:rFonts w:ascii="Times New Roman" w:eastAsia="宋体" w:hAnsi="Times New Roman" w:hint="eastAsia"/>
          <w:sz w:val="24"/>
          <w:szCs w:val="24"/>
        </w:rPr>
        <w:t>项的值，预测第</w:t>
      </w:r>
      <w:r w:rsidRPr="00EB55F5">
        <w:rPr>
          <w:rFonts w:ascii="Times New Roman" w:eastAsia="宋体" w:hAnsi="Times New Roman"/>
          <w:position w:val="-6"/>
          <w:sz w:val="24"/>
          <w:szCs w:val="24"/>
        </w:rPr>
        <w:object w:dxaOrig="440" w:dyaOrig="279" w14:anchorId="2559A2E3">
          <v:shape id="_x0000_i1246" type="#_x0000_t75" style="width:21.75pt;height:14.25pt" o:ole="">
            <v:imagedata r:id="rId292" o:title=""/>
          </v:shape>
          <o:OLEObject Type="Embed" ProgID="Equation.DSMT4" ShapeID="_x0000_i1246" DrawAspect="Content" ObjectID="_1647721921" r:id="rId426"/>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47314B5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：每个模型向前预测一步，预测结果求和得到测试数据集的第</w:t>
      </w:r>
      <w:r w:rsidRPr="00EB55F5">
        <w:rPr>
          <w:rFonts w:ascii="Times New Roman" w:eastAsia="宋体" w:hAnsi="Times New Roman" w:hint="eastAsia"/>
          <w:sz w:val="24"/>
          <w:szCs w:val="24"/>
        </w:rPr>
        <w:t>k</w:t>
      </w:r>
      <w:r w:rsidRPr="00EB55F5">
        <w:rPr>
          <w:rFonts w:ascii="Times New Roman" w:eastAsia="宋体" w:hAnsi="Times New Roman" w:hint="eastAsia"/>
          <w:sz w:val="24"/>
          <w:szCs w:val="24"/>
        </w:rPr>
        <w:t>项的值</w:t>
      </w:r>
      <w:r w:rsidRPr="00EB55F5">
        <w:rPr>
          <w:rFonts w:ascii="Times New Roman" w:eastAsia="宋体" w:hAnsi="Times New Roman"/>
          <w:position w:val="-14"/>
          <w:sz w:val="24"/>
          <w:szCs w:val="24"/>
        </w:rPr>
        <w:object w:dxaOrig="560" w:dyaOrig="380" w14:anchorId="7ACAAE7C">
          <v:shape id="_x0000_i1247" type="#_x0000_t75" style="width:27.75pt;height:18.75pt" o:ole="">
            <v:imagedata r:id="rId427" o:title=""/>
          </v:shape>
          <o:OLEObject Type="Embed" ProgID="Equation.DSMT4" ShapeID="_x0000_i1247" DrawAspect="Content" ObjectID="_1647721922" r:id="rId428"/>
        </w:object>
      </w:r>
      <w:r w:rsidRPr="00EB55F5">
        <w:rPr>
          <w:rFonts w:ascii="Times New Roman" w:eastAsia="宋体" w:hAnsi="Times New Roman" w:hint="eastAsia"/>
          <w:sz w:val="24"/>
          <w:szCs w:val="24"/>
        </w:rPr>
        <w:t>的预测值；</w:t>
      </w:r>
    </w:p>
    <w:p w14:paraId="49243C4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：如果</w:t>
      </w:r>
      <w:r w:rsidRPr="00EB55F5">
        <w:rPr>
          <w:rFonts w:ascii="Times New Roman" w:eastAsia="宋体" w:hAnsi="Times New Roman" w:hint="eastAsia"/>
          <w:sz w:val="24"/>
          <w:szCs w:val="24"/>
        </w:rPr>
        <w:t>k=m</w:t>
      </w:r>
      <w:r w:rsidRPr="00EB55F5">
        <w:rPr>
          <w:rFonts w:ascii="Times New Roman" w:eastAsia="宋体" w:hAnsi="Times New Roman" w:hint="eastAsia"/>
          <w:sz w:val="24"/>
          <w:szCs w:val="24"/>
        </w:rPr>
        <w:t>，则输出所有测试数据的预测值，否则，将</w:t>
      </w:r>
      <w:r w:rsidRPr="00EB55F5">
        <w:rPr>
          <w:rFonts w:ascii="Times New Roman" w:eastAsia="宋体" w:hAnsi="Times New Roman"/>
          <w:position w:val="-14"/>
          <w:sz w:val="24"/>
          <w:szCs w:val="24"/>
        </w:rPr>
        <w:object w:dxaOrig="560" w:dyaOrig="380" w14:anchorId="4C94CAF3">
          <v:shape id="_x0000_i1248" type="#_x0000_t75" style="width:27.75pt;height:18.75pt" o:ole="">
            <v:imagedata r:id="rId427" o:title=""/>
          </v:shape>
          <o:OLEObject Type="Embed" ProgID="Equation.DSMT4" ShapeID="_x0000_i1248" DrawAspect="Content" ObjectID="_1647721923" r:id="rId429"/>
        </w:object>
      </w:r>
      <w:r w:rsidRPr="00EB55F5">
        <w:rPr>
          <w:rFonts w:ascii="Times New Roman" w:eastAsia="宋体" w:hAnsi="Times New Roman" w:hint="eastAsia"/>
          <w:sz w:val="24"/>
          <w:szCs w:val="24"/>
        </w:rPr>
        <w:t>加入</w:t>
      </w:r>
      <w:r w:rsidRPr="00EB55F5">
        <w:rPr>
          <w:rFonts w:ascii="Times New Roman" w:eastAsia="宋体" w:hAnsi="Times New Roman"/>
          <w:position w:val="-12"/>
          <w:sz w:val="24"/>
          <w:szCs w:val="24"/>
        </w:rPr>
        <w:object w:dxaOrig="499" w:dyaOrig="360" w14:anchorId="033AA885">
          <v:shape id="_x0000_i1249" type="#_x0000_t75" style="width:24.75pt;height:18pt" o:ole="">
            <v:imagedata r:id="rId430" o:title=""/>
          </v:shape>
          <o:OLEObject Type="Embed" ProgID="Equation.DSMT4" ShapeID="_x0000_i1249" DrawAspect="Content" ObjectID="_1647721924" r:id="rId431"/>
        </w:object>
      </w:r>
      <w:r w:rsidRPr="00EB55F5">
        <w:rPr>
          <w:rFonts w:ascii="Times New Roman" w:eastAsia="宋体" w:hAnsi="Times New Roman" w:hint="eastAsia"/>
          <w:sz w:val="24"/>
          <w:szCs w:val="24"/>
        </w:rPr>
        <w:t>得到新的训练数据，并令</w:t>
      </w:r>
      <w:r w:rsidRPr="00EB55F5">
        <w:rPr>
          <w:rFonts w:ascii="Times New Roman" w:eastAsia="宋体" w:hAnsi="Times New Roman" w:hint="eastAsia"/>
          <w:sz w:val="24"/>
          <w:szCs w:val="24"/>
        </w:rPr>
        <w:t>k=k+1</w:t>
      </w:r>
      <w:r w:rsidRPr="00EB55F5">
        <w:rPr>
          <w:rFonts w:ascii="Times New Roman" w:eastAsia="宋体" w:hAnsi="Times New Roman" w:hint="eastAsia"/>
          <w:sz w:val="24"/>
          <w:szCs w:val="24"/>
        </w:rPr>
        <w:t>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2</w:t>
      </w:r>
      <w:r w:rsidRPr="00EB55F5">
        <w:rPr>
          <w:rFonts w:ascii="Times New Roman" w:eastAsia="宋体" w:hAnsi="Times New Roman" w:hint="eastAsia"/>
          <w:sz w:val="24"/>
          <w:szCs w:val="24"/>
        </w:rPr>
        <w:t>-Step</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p>
    <w:p w14:paraId="0E29F479"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24" w:name="_Toc37021212"/>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自适应预测模型的改进</w:t>
      </w:r>
      <w:bookmarkEnd w:id="124"/>
    </w:p>
    <w:p w14:paraId="7A9476A8" w14:textId="28EC511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3</w:t>
      </w:r>
      <w:r w:rsidRPr="00EB55F5">
        <w:rPr>
          <w:rFonts w:ascii="Times New Roman" w:eastAsia="宋体" w:hAnsi="Times New Roman"/>
          <w:sz w:val="24"/>
          <w:szCs w:val="24"/>
        </w:rPr>
        <w:t>.2</w:t>
      </w:r>
      <w:r w:rsidRPr="00EB55F5">
        <w:rPr>
          <w:rFonts w:ascii="Times New Roman" w:eastAsia="宋体" w:hAnsi="Times New Roman" w:hint="eastAsia"/>
          <w:sz w:val="24"/>
          <w:szCs w:val="24"/>
        </w:rPr>
        <w:t>章节的分析，我们知道传统的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w:t>
      </w:r>
      <w:r w:rsidRPr="00EB55F5">
        <w:rPr>
          <w:rFonts w:ascii="Times New Roman" w:eastAsia="宋体" w:hAnsi="Times New Roman" w:hint="eastAsia"/>
          <w:sz w:val="24"/>
          <w:szCs w:val="24"/>
        </w:rPr>
        <w:lastRenderedPageBreak/>
        <w:t>证实验结果中这个问题也充分的显现了出来。基于这些问题我们同样给出</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混合的单一模型预测框架，如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_Ref17737614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所示。并用</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表示该模型。</w:t>
      </w:r>
    </w:p>
    <w:p w14:paraId="2C990DC8" w14:textId="77777777" w:rsidR="005F1990" w:rsidRPr="00EB55F5" w:rsidRDefault="005F1990" w:rsidP="005F1990">
      <w:pPr>
        <w:rPr>
          <w:rFonts w:ascii="Times New Roman" w:eastAsia="宋体" w:hAnsi="Times New Roman"/>
          <w:sz w:val="24"/>
          <w:szCs w:val="24"/>
        </w:rPr>
      </w:pPr>
    </w:p>
    <w:p w14:paraId="06B28A2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rPr>
        <w:object w:dxaOrig="8580" w:dyaOrig="7381" w14:anchorId="7C5F9A6E">
          <v:shape id="_x0000_i1250" type="#_x0000_t75" style="width:365.25pt;height:287.25pt" o:ole="">
            <v:imagedata r:id="rId432" o:title=""/>
          </v:shape>
          <o:OLEObject Type="Embed" ProgID="Visio.Drawing.15" ShapeID="_x0000_i1250" DrawAspect="Content" ObjectID="_1647721925" r:id="rId433"/>
        </w:object>
      </w:r>
    </w:p>
    <w:p w14:paraId="0A6A9B24" w14:textId="3E8EC9A6" w:rsidR="005F1990" w:rsidRPr="00EB55F5" w:rsidRDefault="005F1990" w:rsidP="005F1990">
      <w:pPr>
        <w:pStyle w:val="ab"/>
        <w:jc w:val="center"/>
        <w:rPr>
          <w:rFonts w:ascii="Times New Roman" w:eastAsia="楷体" w:hAnsi="Times New Roman"/>
          <w:sz w:val="21"/>
          <w:szCs w:val="21"/>
        </w:rPr>
      </w:pPr>
      <w:bookmarkStart w:id="125" w:name="_Ref17737614"/>
      <w:bookmarkStart w:id="126" w:name="_Ref1773761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2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S-AEMD-</w:t>
      </w:r>
      <w:r w:rsidRPr="00EB55F5">
        <w:rPr>
          <w:rFonts w:ascii="Times New Roman" w:eastAsia="楷体" w:hAnsi="Times New Roman"/>
          <w:sz w:val="21"/>
          <w:szCs w:val="21"/>
        </w:rPr>
        <w:t>ANN</w:t>
      </w:r>
      <w:r w:rsidRPr="00EB55F5">
        <w:rPr>
          <w:rFonts w:ascii="Times New Roman" w:eastAsia="楷体" w:hAnsi="Times New Roman" w:hint="eastAsia"/>
          <w:sz w:val="21"/>
          <w:szCs w:val="21"/>
        </w:rPr>
        <w:t>预测模型流程图</w:t>
      </w:r>
      <w:bookmarkEnd w:id="126"/>
    </w:p>
    <w:p w14:paraId="36CE648F" w14:textId="77777777" w:rsidR="005F1990" w:rsidRPr="00EB55F5" w:rsidRDefault="005F1990" w:rsidP="005F1990">
      <w:pPr>
        <w:rPr>
          <w:rFonts w:ascii="Times New Roman" w:eastAsia="宋体" w:hAnsi="Times New Roman"/>
        </w:rPr>
      </w:pPr>
    </w:p>
    <w:p w14:paraId="26F4896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的算法和</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算法只有下面两步的差异：</w:t>
      </w:r>
    </w:p>
    <w:p w14:paraId="0E4925BE" w14:textId="705A5050"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7AB45CEE">
          <v:shape id="_x0000_i1251" type="#_x0000_t75" style="width:6.75pt;height:14.25pt" o:ole="">
            <v:imagedata r:id="rId290" o:title=""/>
          </v:shape>
          <o:OLEObject Type="Embed" ProgID="Equation.DSMT4" ShapeID="_x0000_i1251" DrawAspect="Content" ObjectID="_1647721926" r:id="rId434"/>
        </w:object>
      </w:r>
      <w:r w:rsidRPr="00EB55F5">
        <w:rPr>
          <w:rFonts w:ascii="Times New Roman" w:eastAsia="宋体" w:hAnsi="Times New Roman" w:hint="eastAsia"/>
          <w:sz w:val="24"/>
          <w:szCs w:val="24"/>
        </w:rPr>
        <w:t>项序列值直接预测原始序列数据的第</w:t>
      </w:r>
      <w:r w:rsidRPr="00EB55F5">
        <w:rPr>
          <w:rFonts w:ascii="Times New Roman" w:eastAsia="宋体" w:hAnsi="Times New Roman"/>
          <w:position w:val="-6"/>
          <w:sz w:val="24"/>
          <w:szCs w:val="24"/>
        </w:rPr>
        <w:object w:dxaOrig="440" w:dyaOrig="279" w14:anchorId="745E07AD">
          <v:shape id="_x0000_i1252" type="#_x0000_t75" style="width:21.75pt;height:14.25pt" o:ole="">
            <v:imagedata r:id="rId292" o:title=""/>
          </v:shape>
          <o:OLEObject Type="Embed" ProgID="Equation.DSMT4" ShapeID="_x0000_i1252" DrawAspect="Content" ObjectID="_1647721927" r:id="rId435"/>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_Ref17378585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2739A94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Step4:</w:t>
      </w:r>
      <w:r w:rsidRPr="00EB55F5">
        <w:rPr>
          <w:rFonts w:ascii="Times New Roman" w:eastAsia="宋体" w:hAnsi="Times New Roman" w:hint="eastAsia"/>
          <w:sz w:val="24"/>
          <w:szCs w:val="24"/>
        </w:rPr>
        <w:t>向前预测一步得到测试数据集的第</w:t>
      </w:r>
      <w:r w:rsidRPr="00EB55F5">
        <w:rPr>
          <w:rFonts w:ascii="Times New Roman" w:eastAsia="宋体" w:hAnsi="Times New Roman"/>
          <w:position w:val="-6"/>
          <w:sz w:val="24"/>
          <w:szCs w:val="24"/>
        </w:rPr>
        <w:object w:dxaOrig="200" w:dyaOrig="279" w14:anchorId="5659635E">
          <v:shape id="_x0000_i1253" type="#_x0000_t75" style="width:9.75pt;height:14.25pt" o:ole="">
            <v:imagedata r:id="rId436" o:title=""/>
          </v:shape>
          <o:OLEObject Type="Embed" ProgID="Equation.DSMT4" ShapeID="_x0000_i1253" DrawAspect="Content" ObjectID="_1647721928" r:id="rId437"/>
        </w:object>
      </w:r>
      <w:r w:rsidRPr="00EB55F5">
        <w:rPr>
          <w:rFonts w:ascii="Times New Roman" w:eastAsia="宋体" w:hAnsi="Times New Roman" w:hint="eastAsia"/>
          <w:sz w:val="24"/>
          <w:szCs w:val="24"/>
        </w:rPr>
        <w:t>项的值</w:t>
      </w:r>
      <w:r w:rsidRPr="00EB55F5">
        <w:rPr>
          <w:rFonts w:ascii="Times New Roman" w:eastAsia="宋体" w:hAnsi="Times New Roman"/>
          <w:position w:val="-14"/>
          <w:sz w:val="24"/>
          <w:szCs w:val="24"/>
        </w:rPr>
        <w:object w:dxaOrig="560" w:dyaOrig="380" w14:anchorId="3E46002A">
          <v:shape id="_x0000_i1254" type="#_x0000_t75" style="width:27.75pt;height:18.75pt" o:ole="">
            <v:imagedata r:id="rId427" o:title=""/>
          </v:shape>
          <o:OLEObject Type="Embed" ProgID="Equation.DSMT4" ShapeID="_x0000_i1254" DrawAspect="Content" ObjectID="_1647721929" r:id="rId438"/>
        </w:object>
      </w:r>
      <w:r w:rsidRPr="00EB55F5">
        <w:rPr>
          <w:rFonts w:ascii="Times New Roman" w:eastAsia="宋体" w:hAnsi="Times New Roman" w:hint="eastAsia"/>
          <w:sz w:val="24"/>
          <w:szCs w:val="24"/>
        </w:rPr>
        <w:t>的预测值。</w:t>
      </w:r>
    </w:p>
    <w:p w14:paraId="6A1F54D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我们知道，如果只是简单地使用自适应</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分解去改善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的预测结果，虽然单一模型的预测结果优于多个模型的预测结果，但是和单独的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预测模型相比结果比较不理想。根据检验模态分解算法的原理我们可以知道以下因素是使得预测结果不理想的原因之一：对于训练数据来说每一个</w:t>
      </w:r>
      <w:r w:rsidRPr="00EB55F5">
        <w:rPr>
          <w:rFonts w:ascii="Times New Roman" w:eastAsia="宋体" w:hAnsi="Times New Roman"/>
          <w:position w:val="-6"/>
          <w:sz w:val="24"/>
          <w:szCs w:val="24"/>
        </w:rPr>
        <w:object w:dxaOrig="139" w:dyaOrig="240" w14:anchorId="1E811E22">
          <v:shape id="_x0000_i1255" type="#_x0000_t75" style="width:6.75pt;height:12pt" o:ole="">
            <v:imagedata r:id="rId439" o:title=""/>
          </v:shape>
          <o:OLEObject Type="Embed" ProgID="Equation.DSMT4" ShapeID="_x0000_i1255" DrawAspect="Content" ObjectID="_1647721930" r:id="rId440"/>
        </w:object>
      </w:r>
      <w:r w:rsidRPr="00EB55F5">
        <w:rPr>
          <w:rFonts w:ascii="Times New Roman" w:eastAsia="宋体" w:hAnsi="Times New Roman" w:hint="eastAsia"/>
          <w:sz w:val="24"/>
          <w:szCs w:val="24"/>
        </w:rPr>
        <w:t>时刻的数据点，用来预测</w:t>
      </w:r>
      <w:r w:rsidRPr="00EB55F5">
        <w:rPr>
          <w:rFonts w:ascii="Times New Roman" w:eastAsia="宋体" w:hAnsi="Times New Roman"/>
          <w:position w:val="-6"/>
          <w:sz w:val="24"/>
          <w:szCs w:val="24"/>
        </w:rPr>
        <w:object w:dxaOrig="139" w:dyaOrig="240" w14:anchorId="5A6DADC8">
          <v:shape id="_x0000_i1256" type="#_x0000_t75" style="width:6.75pt;height:12pt" o:ole="">
            <v:imagedata r:id="rId441" o:title=""/>
          </v:shape>
          <o:OLEObject Type="Embed" ProgID="Equation.DSMT4" ShapeID="_x0000_i1256" DrawAspect="Content" ObjectID="_1647721931" r:id="rId442"/>
        </w:object>
      </w:r>
      <w:r w:rsidRPr="00EB55F5">
        <w:rPr>
          <w:rFonts w:ascii="Times New Roman" w:eastAsia="宋体" w:hAnsi="Times New Roman" w:hint="eastAsia"/>
          <w:sz w:val="24"/>
          <w:szCs w:val="24"/>
        </w:rPr>
        <w:t>时刻数据的自变量（</w:t>
      </w:r>
      <w:r w:rsidRPr="00EB55F5">
        <w:rPr>
          <w:rFonts w:ascii="Times New Roman" w:eastAsia="宋体" w:hAnsi="Times New Roman"/>
          <w:position w:val="-10"/>
          <w:sz w:val="24"/>
          <w:szCs w:val="24"/>
        </w:rPr>
        <w:object w:dxaOrig="2020" w:dyaOrig="320" w14:anchorId="3CB0AAAC">
          <v:shape id="_x0000_i1257" type="#_x0000_t75" style="width:101.25pt;height:15.75pt" o:ole="">
            <v:imagedata r:id="rId443" o:title=""/>
          </v:shape>
          <o:OLEObject Type="Embed" ProgID="Equation.DSMT4" ShapeID="_x0000_i1257" DrawAspect="Content" ObjectID="_1647721932" r:id="rId444"/>
        </w:object>
      </w:r>
      <w:r w:rsidRPr="00EB55F5">
        <w:rPr>
          <w:rFonts w:ascii="Times New Roman" w:eastAsia="宋体" w:hAnsi="Times New Roman" w:hint="eastAsia"/>
          <w:sz w:val="24"/>
          <w:szCs w:val="24"/>
        </w:rPr>
        <w:t>时刻的数据）都是真实的，也就是说这些自变量都是根据真实的数据分解出来的数据，是存在前瞻性误差的。然而，对于测试数据来说，当我们在测试数据集中预测</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时刻的数据时，我们用来分解时间序列的数据点只能使用到</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时刻，那么可想而知我们不知道</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时刻的数据是不是极值点也不知道下一个极值点在哪一时刻，所以只能依据延拓等手段来预估未来的极值点以完成数据的分解。那么在这种情况下</w:t>
      </w:r>
      <w:r w:rsidRPr="00EB55F5">
        <w:rPr>
          <w:rFonts w:ascii="Times New Roman" w:eastAsia="宋体" w:hAnsi="Times New Roman" w:hint="eastAsia"/>
          <w:sz w:val="24"/>
          <w:szCs w:val="24"/>
        </w:rPr>
        <w:lastRenderedPageBreak/>
        <w:t>就会得到一些虚假的分解值，而且时间点越靠近</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时刻的数据失真越严重，当极值点的个数越少越稀疏，失真数据点就越多（这也是</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结对数据差分来增加极值点的一个重要原因）。因此，我们使用真实分解数据训练得到的参数在应用于测试数据的失真分解数据时有可能会给测试的预测结果带来巨大的误差。由于测试数据集中存在虚假的分解数据，因此本文对</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模型进行简单的改进，算法改进如下：</w:t>
      </w:r>
    </w:p>
    <w:p w14:paraId="4F07A735"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算法的改进，并将改进后的模型记为</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w:t>
      </w:r>
    </w:p>
    <w:p w14:paraId="73A67EEE" w14:textId="247C85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60905A3B">
          <v:shape id="_x0000_i1258" type="#_x0000_t75" style="width:23.25pt;height:14.25pt" o:ole="">
            <v:imagedata r:id="rId445" o:title=""/>
          </v:shape>
          <o:OLEObject Type="Embed" ProgID="Equation.DSMT4" ShapeID="_x0000_i1258" DrawAspect="Content" ObjectID="_1647721933" r:id="rId446"/>
        </w:object>
      </w:r>
      <w:r w:rsidRPr="00EB55F5">
        <w:rPr>
          <w:rFonts w:ascii="Times New Roman" w:eastAsia="宋体" w:hAnsi="Times New Roman"/>
          <w:sz w:val="24"/>
          <w:szCs w:val="24"/>
        </w:rPr>
        <w:t>(</w:t>
      </w:r>
      <w:r w:rsidRPr="00EB55F5">
        <w:rPr>
          <w:rFonts w:ascii="Times New Roman" w:eastAsia="宋体" w:hAnsi="Times New Roman" w:hint="eastAsia"/>
          <w:sz w:val="24"/>
          <w:szCs w:val="24"/>
        </w:rPr>
        <w:t>删除</w:t>
      </w:r>
      <w:r w:rsidRPr="00EB55F5">
        <w:rPr>
          <w:rFonts w:ascii="Times New Roman" w:eastAsia="宋体" w:hAnsi="Times New Roman"/>
          <w:position w:val="-6"/>
          <w:sz w:val="24"/>
          <w:szCs w:val="24"/>
        </w:rPr>
        <w:object w:dxaOrig="200" w:dyaOrig="279" w14:anchorId="1CE269CB">
          <v:shape id="_x0000_i1259" type="#_x0000_t75" style="width:9.75pt;height:14.25pt" o:ole="">
            <v:imagedata r:id="rId447" o:title=""/>
          </v:shape>
          <o:OLEObject Type="Embed" ProgID="Equation.DSMT4" ShapeID="_x0000_i1259" DrawAspect="Content" ObjectID="_1647721934" r:id="rId448"/>
        </w:object>
      </w:r>
      <w:r w:rsidRPr="00EB55F5">
        <w:rPr>
          <w:rFonts w:ascii="Times New Roman" w:eastAsia="宋体" w:hAnsi="Times New Roman" w:hint="eastAsia"/>
          <w:sz w:val="24"/>
          <w:szCs w:val="24"/>
        </w:rPr>
        <w:t>项，距离预测值较近的滞后变量</w:t>
      </w:r>
      <w:r w:rsidRPr="00EB55F5">
        <w:rPr>
          <w:rFonts w:ascii="Times New Roman" w:eastAsia="宋体" w:hAnsi="Times New Roman"/>
          <w:sz w:val="24"/>
          <w:szCs w:val="24"/>
        </w:rPr>
        <w:t>)</w:t>
      </w:r>
      <w:r w:rsidRPr="00EB55F5">
        <w:rPr>
          <w:rFonts w:ascii="Times New Roman" w:eastAsia="宋体" w:hAnsi="Times New Roman" w:hint="eastAsia"/>
          <w:sz w:val="24"/>
          <w:szCs w:val="24"/>
        </w:rPr>
        <w:t>项序列值，预测第</w:t>
      </w:r>
      <w:r w:rsidRPr="00EB55F5">
        <w:rPr>
          <w:rFonts w:ascii="Times New Roman" w:eastAsia="宋体" w:hAnsi="Times New Roman"/>
          <w:position w:val="-6"/>
          <w:sz w:val="24"/>
          <w:szCs w:val="24"/>
        </w:rPr>
        <w:object w:dxaOrig="440" w:dyaOrig="279" w14:anchorId="35015ADA">
          <v:shape id="_x0000_i1260" type="#_x0000_t75" style="width:21.75pt;height:14.25pt" o:ole="">
            <v:imagedata r:id="rId292" o:title=""/>
          </v:shape>
          <o:OLEObject Type="Embed" ProgID="Equation.DSMT4" ShapeID="_x0000_i1260" DrawAspect="Content" ObjectID="_1647721935" r:id="rId449"/>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_Ref17740602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55607921" w14:textId="77777777" w:rsidR="005F1990" w:rsidRPr="00EB55F5" w:rsidRDefault="005F1990" w:rsidP="005F1990">
      <w:pPr>
        <w:spacing w:line="360" w:lineRule="auto"/>
        <w:ind w:firstLineChars="200" w:firstLine="480"/>
        <w:rPr>
          <w:rFonts w:ascii="Times New Roman" w:eastAsia="宋体" w:hAnsi="Times New Roman"/>
          <w:sz w:val="24"/>
          <w:szCs w:val="24"/>
        </w:rPr>
      </w:pPr>
    </w:p>
    <w:p w14:paraId="7113CCD0"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366494B3" wp14:editId="4BA95A76">
            <wp:extent cx="4743450" cy="193769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4759482" cy="1944247"/>
                    </a:xfrm>
                    <a:prstGeom prst="rect">
                      <a:avLst/>
                    </a:prstGeom>
                  </pic:spPr>
                </pic:pic>
              </a:graphicData>
            </a:graphic>
          </wp:inline>
        </w:drawing>
      </w:r>
    </w:p>
    <w:p w14:paraId="1FA541FF" w14:textId="673B0154" w:rsidR="005F1990" w:rsidRPr="00EB55F5" w:rsidRDefault="005F1990" w:rsidP="005F1990">
      <w:pPr>
        <w:pStyle w:val="ab"/>
        <w:jc w:val="center"/>
        <w:rPr>
          <w:rFonts w:ascii="Times New Roman" w:eastAsia="楷体" w:hAnsi="Times New Roman"/>
          <w:sz w:val="21"/>
          <w:szCs w:val="21"/>
        </w:rPr>
      </w:pPr>
      <w:bookmarkStart w:id="127" w:name="_Ref1774060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127"/>
      <w:r w:rsidRPr="00EB55F5">
        <w:rPr>
          <w:rFonts w:ascii="Times New Roman" w:eastAsia="楷体" w:hAnsi="Times New Roman"/>
          <w:sz w:val="21"/>
          <w:szCs w:val="21"/>
        </w:rPr>
        <w:t xml:space="preserve"> AE</w:t>
      </w:r>
      <w:r w:rsidRPr="00EB55F5">
        <w:rPr>
          <w:rFonts w:ascii="Times New Roman" w:eastAsia="楷体" w:hAnsi="Times New Roman" w:hint="eastAsia"/>
          <w:sz w:val="21"/>
          <w:szCs w:val="21"/>
        </w:rPr>
        <w:t>MD</w:t>
      </w:r>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r w:rsidRPr="00EB55F5">
        <w:rPr>
          <w:rFonts w:ascii="Times New Roman" w:eastAsia="楷体" w:hAnsi="Times New Roman" w:hint="eastAsia"/>
          <w:sz w:val="21"/>
          <w:szCs w:val="21"/>
        </w:rPr>
        <w:t>模型变量预测示意图</w:t>
      </w:r>
    </w:p>
    <w:p w14:paraId="21E1A5FC" w14:textId="77777777" w:rsidR="005F1990" w:rsidRPr="00EB55F5" w:rsidRDefault="005F1990" w:rsidP="005F1990">
      <w:pPr>
        <w:rPr>
          <w:rFonts w:ascii="Times New Roman" w:eastAsia="宋体" w:hAnsi="Times New Roman"/>
        </w:rPr>
      </w:pPr>
    </w:p>
    <w:p w14:paraId="68A97FE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算法的改进，并将改进后的模型记为</w:t>
      </w:r>
      <w:r w:rsidRPr="00EB55F5">
        <w:rPr>
          <w:rFonts w:ascii="Times New Roman" w:eastAsia="宋体" w:hAnsi="Times New Roman" w:hint="eastAsia"/>
          <w:sz w:val="24"/>
          <w:szCs w:val="24"/>
        </w:rPr>
        <w:t>S-</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w:t>
      </w:r>
    </w:p>
    <w:p w14:paraId="499D7699" w14:textId="7413F56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10072953">
          <v:shape id="_x0000_i1261" type="#_x0000_t75" style="width:23.25pt;height:14.25pt" o:ole="">
            <v:imagedata r:id="rId445" o:title=""/>
          </v:shape>
          <o:OLEObject Type="Embed" ProgID="Equation.DSMT4" ShapeID="_x0000_i1261" DrawAspect="Content" ObjectID="_1647721936" r:id="rId451"/>
        </w:object>
      </w:r>
      <w:r w:rsidRPr="00EB55F5">
        <w:rPr>
          <w:rFonts w:ascii="Times New Roman" w:eastAsia="宋体" w:hAnsi="Times New Roman"/>
          <w:sz w:val="24"/>
          <w:szCs w:val="24"/>
        </w:rPr>
        <w:t>(</w:t>
      </w:r>
      <w:r w:rsidRPr="00EB55F5">
        <w:rPr>
          <w:rFonts w:ascii="Times New Roman" w:eastAsia="宋体" w:hAnsi="Times New Roman" w:hint="eastAsia"/>
          <w:sz w:val="24"/>
          <w:szCs w:val="24"/>
        </w:rPr>
        <w:t>删除</w:t>
      </w:r>
      <w:r w:rsidRPr="00EB55F5">
        <w:rPr>
          <w:rFonts w:ascii="Times New Roman" w:eastAsia="宋体" w:hAnsi="Times New Roman"/>
          <w:position w:val="-6"/>
          <w:sz w:val="24"/>
          <w:szCs w:val="24"/>
        </w:rPr>
        <w:object w:dxaOrig="200" w:dyaOrig="279" w14:anchorId="7DC91D9B">
          <v:shape id="_x0000_i1262" type="#_x0000_t75" style="width:9.75pt;height:14.25pt" o:ole="">
            <v:imagedata r:id="rId447" o:title=""/>
          </v:shape>
          <o:OLEObject Type="Embed" ProgID="Equation.DSMT4" ShapeID="_x0000_i1262" DrawAspect="Content" ObjectID="_1647721937" r:id="rId452"/>
        </w:object>
      </w:r>
      <w:r w:rsidRPr="00EB55F5">
        <w:rPr>
          <w:rFonts w:ascii="Times New Roman" w:eastAsia="宋体" w:hAnsi="Times New Roman" w:hint="eastAsia"/>
          <w:sz w:val="24"/>
          <w:szCs w:val="24"/>
        </w:rPr>
        <w:t>项，距离预测值较近的滞后变量</w:t>
      </w:r>
      <w:r w:rsidRPr="00EB55F5">
        <w:rPr>
          <w:rFonts w:ascii="Times New Roman" w:eastAsia="宋体" w:hAnsi="Times New Roman"/>
          <w:sz w:val="24"/>
          <w:szCs w:val="24"/>
        </w:rPr>
        <w:t>)</w:t>
      </w:r>
      <w:r w:rsidRPr="00EB55F5">
        <w:rPr>
          <w:rFonts w:ascii="Times New Roman" w:eastAsia="宋体" w:hAnsi="Times New Roman" w:hint="eastAsia"/>
          <w:sz w:val="24"/>
          <w:szCs w:val="24"/>
        </w:rPr>
        <w:t>项序列值直接预测第</w:t>
      </w:r>
      <w:r w:rsidRPr="00EB55F5">
        <w:rPr>
          <w:rFonts w:ascii="Times New Roman" w:eastAsia="宋体" w:hAnsi="Times New Roman"/>
          <w:position w:val="-6"/>
          <w:sz w:val="24"/>
          <w:szCs w:val="24"/>
        </w:rPr>
        <w:object w:dxaOrig="440" w:dyaOrig="279" w14:anchorId="2781B5F3">
          <v:shape id="_x0000_i1263" type="#_x0000_t75" style="width:21.75pt;height:14.25pt" o:ole="">
            <v:imagedata r:id="rId292" o:title=""/>
          </v:shape>
          <o:OLEObject Type="Embed" ProgID="Equation.DSMT4" ShapeID="_x0000_i1263" DrawAspect="Content" ObjectID="_1647721938" r:id="rId453"/>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_Ref17740609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38DB9AB5" w14:textId="77777777" w:rsidR="005F1990" w:rsidRPr="00EB55F5" w:rsidRDefault="005F1990" w:rsidP="005F1990">
      <w:pPr>
        <w:rPr>
          <w:rFonts w:ascii="Times New Roman" w:eastAsia="宋体" w:hAnsi="Times New Roman"/>
        </w:rPr>
      </w:pPr>
    </w:p>
    <w:p w14:paraId="5BCAE46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3B004CFD" wp14:editId="159663E0">
            <wp:extent cx="4713978" cy="2109543"/>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4724819" cy="2114394"/>
                    </a:xfrm>
                    <a:prstGeom prst="rect">
                      <a:avLst/>
                    </a:prstGeom>
                  </pic:spPr>
                </pic:pic>
              </a:graphicData>
            </a:graphic>
          </wp:inline>
        </w:drawing>
      </w:r>
    </w:p>
    <w:p w14:paraId="11A9044F" w14:textId="44D008DB" w:rsidR="005F1990" w:rsidRPr="00EB55F5" w:rsidRDefault="005F1990" w:rsidP="005F1990">
      <w:pPr>
        <w:pStyle w:val="ab"/>
        <w:jc w:val="center"/>
        <w:rPr>
          <w:rFonts w:ascii="Times New Roman" w:eastAsia="楷体" w:hAnsi="Times New Roman"/>
          <w:sz w:val="21"/>
          <w:szCs w:val="21"/>
        </w:rPr>
      </w:pPr>
      <w:bookmarkStart w:id="128" w:name="_Ref1774060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2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w:t>
      </w:r>
      <w:r w:rsidRPr="00EB55F5">
        <w:rPr>
          <w:rFonts w:ascii="Times New Roman" w:eastAsia="楷体" w:hAnsi="Times New Roman"/>
          <w:sz w:val="21"/>
          <w:szCs w:val="21"/>
        </w:rPr>
        <w:t>AE</w:t>
      </w:r>
      <w:r w:rsidRPr="00EB55F5">
        <w:rPr>
          <w:rFonts w:ascii="Times New Roman" w:eastAsia="楷体" w:hAnsi="Times New Roman" w:hint="eastAsia"/>
          <w:sz w:val="21"/>
          <w:szCs w:val="21"/>
        </w:rPr>
        <w:t>MD</w:t>
      </w:r>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r w:rsidRPr="00EB55F5">
        <w:rPr>
          <w:rFonts w:ascii="Times New Roman" w:eastAsia="楷体" w:hAnsi="Times New Roman" w:hint="eastAsia"/>
          <w:sz w:val="21"/>
          <w:szCs w:val="21"/>
        </w:rPr>
        <w:t>模型变量预测示意图</w:t>
      </w:r>
    </w:p>
    <w:p w14:paraId="1C1709B7" w14:textId="77777777" w:rsidR="005F1990" w:rsidRPr="00EB55F5" w:rsidRDefault="005F1990" w:rsidP="005F1990">
      <w:pPr>
        <w:rPr>
          <w:rFonts w:ascii="Times New Roman" w:eastAsia="宋体" w:hAnsi="Times New Roman"/>
        </w:rPr>
      </w:pPr>
    </w:p>
    <w:p w14:paraId="3ADC821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改进的</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模型主要依据以下两个假设：</w:t>
      </w:r>
    </w:p>
    <w:p w14:paraId="38780A5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首先，对于一些失真的数据点我们选择对其进行直接删除处理，尽量选择失真较小的数据点作为自变量，从而减少失真数据点对预测结果的影响。这显然是合理的。</w:t>
      </w:r>
    </w:p>
    <w:p w14:paraId="703299B4" w14:textId="071B3E6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其次，对于所要预测的时间点的数据来说，我们假设它与多个滞后时间点的数据相关，在一定程度上可以舍弃一些可能严重失真的滞后变量，来减少失真数据对预测结果的影响。我们从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_Ref17747416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可以看出这种假设是完全合理的。从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_Ref17747416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中我们看出，上证指数原数据和标准普尔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指数原数据</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时刻的数据值与滞后</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个变量的数据值相关系数相差不大，都与</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时刻的数据值具有很大的相关性。对于本文使用的差分后的序列来说，相关性也不仅仅是依据距离</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时刻远近来决定的，例如在上证指数中</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时刻与</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时刻的相关系数分别为</w:t>
      </w:r>
      <w:r w:rsidRPr="00EB55F5">
        <w:rPr>
          <w:rFonts w:ascii="Times New Roman" w:eastAsia="宋体" w:hAnsi="Times New Roman" w:hint="eastAsia"/>
          <w:sz w:val="24"/>
          <w:szCs w:val="24"/>
        </w:rPr>
        <w:t>0</w:t>
      </w:r>
      <w:r w:rsidRPr="00EB55F5">
        <w:rPr>
          <w:rFonts w:ascii="Times New Roman" w:eastAsia="宋体" w:hAnsi="Times New Roman"/>
          <w:sz w:val="24"/>
          <w:szCs w:val="24"/>
        </w:rPr>
        <w:t>.036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0</w:t>
      </w:r>
      <w:r w:rsidRPr="00EB55F5">
        <w:rPr>
          <w:rFonts w:ascii="Times New Roman" w:eastAsia="宋体" w:hAnsi="Times New Roman"/>
          <w:sz w:val="24"/>
          <w:szCs w:val="24"/>
        </w:rPr>
        <w:t>.037</w:t>
      </w:r>
      <w:r w:rsidRPr="00EB55F5">
        <w:rPr>
          <w:rFonts w:ascii="Times New Roman" w:eastAsia="宋体" w:hAnsi="Times New Roman" w:hint="eastAsia"/>
          <w:sz w:val="24"/>
          <w:szCs w:val="24"/>
        </w:rPr>
        <w:t>，而与</w:t>
      </w:r>
      <w:r w:rsidRPr="00EB55F5">
        <w:rPr>
          <w:rFonts w:ascii="Times New Roman" w:eastAsia="宋体" w:hAnsi="Times New Roman" w:hint="eastAsia"/>
          <w:sz w:val="24"/>
          <w:szCs w:val="24"/>
        </w:rPr>
        <w:t>T-3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T-4</w:t>
      </w:r>
      <w:r w:rsidRPr="00EB55F5">
        <w:rPr>
          <w:rFonts w:ascii="Times New Roman" w:eastAsia="宋体" w:hAnsi="Times New Roman" w:hint="eastAsia"/>
          <w:sz w:val="24"/>
          <w:szCs w:val="24"/>
        </w:rPr>
        <w:t>时刻数据的相关系数分别为</w:t>
      </w:r>
      <w:r w:rsidRPr="00EB55F5">
        <w:rPr>
          <w:rFonts w:ascii="Times New Roman" w:eastAsia="宋体" w:hAnsi="Times New Roman" w:hint="eastAsia"/>
          <w:sz w:val="24"/>
          <w:szCs w:val="24"/>
        </w:rPr>
        <w:t>0</w:t>
      </w:r>
      <w:r w:rsidRPr="00EB55F5">
        <w:rPr>
          <w:rFonts w:ascii="Times New Roman" w:eastAsia="宋体" w:hAnsi="Times New Roman"/>
          <w:sz w:val="24"/>
          <w:szCs w:val="24"/>
        </w:rPr>
        <w:t>.045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0</w:t>
      </w:r>
      <w:r w:rsidRPr="00EB55F5">
        <w:rPr>
          <w:rFonts w:ascii="Times New Roman" w:eastAsia="宋体" w:hAnsi="Times New Roman"/>
          <w:sz w:val="24"/>
          <w:szCs w:val="24"/>
        </w:rPr>
        <w:t>.072</w:t>
      </w:r>
      <w:r w:rsidRPr="00EB55F5">
        <w:rPr>
          <w:rFonts w:ascii="Times New Roman" w:eastAsia="宋体" w:hAnsi="Times New Roman" w:hint="eastAsia"/>
          <w:sz w:val="24"/>
          <w:szCs w:val="24"/>
        </w:rPr>
        <w:t>。所以在一定程度上牺牲一些失真的数据点来换取预测结果的准确性是可取的。而且，从</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的结论</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我们也可以看出，这种做法对于改进模型来说是可取的。</w:t>
      </w:r>
    </w:p>
    <w:p w14:paraId="603F7B43" w14:textId="77777777" w:rsidR="005F1990" w:rsidRPr="00EB55F5" w:rsidRDefault="005F1990" w:rsidP="005F1990">
      <w:pPr>
        <w:rPr>
          <w:rFonts w:ascii="Times New Roman" w:eastAsia="宋体" w:hAnsi="Times New Roman"/>
          <w:sz w:val="24"/>
          <w:szCs w:val="24"/>
        </w:rPr>
      </w:pPr>
    </w:p>
    <w:p w14:paraId="7E689054" w14:textId="649FEE3D" w:rsidR="005F1990" w:rsidRPr="00EB55F5" w:rsidRDefault="005F1990" w:rsidP="005F1990">
      <w:pPr>
        <w:pStyle w:val="ab"/>
        <w:jc w:val="center"/>
        <w:rPr>
          <w:rFonts w:ascii="Times New Roman" w:eastAsia="楷体" w:hAnsi="Times New Roman"/>
          <w:sz w:val="21"/>
          <w:szCs w:val="21"/>
        </w:rPr>
      </w:pPr>
      <w:bookmarkStart w:id="129" w:name="_Ref17747416"/>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12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5F1990" w:rsidRPr="00EB55F5" w14:paraId="4E288326" w14:textId="77777777" w:rsidTr="007B4249">
        <w:tc>
          <w:tcPr>
            <w:tcW w:w="753" w:type="dxa"/>
            <w:tcBorders>
              <w:top w:val="single" w:sz="12" w:space="0" w:color="auto"/>
              <w:bottom w:val="single" w:sz="6" w:space="0" w:color="auto"/>
            </w:tcBorders>
          </w:tcPr>
          <w:p w14:paraId="0C75E24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数据</w:t>
            </w:r>
          </w:p>
        </w:tc>
        <w:tc>
          <w:tcPr>
            <w:tcW w:w="753" w:type="dxa"/>
            <w:tcBorders>
              <w:top w:val="single" w:sz="12" w:space="0" w:color="auto"/>
              <w:bottom w:val="single" w:sz="6" w:space="0" w:color="auto"/>
            </w:tcBorders>
          </w:tcPr>
          <w:p w14:paraId="21775A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w:t>
            </w:r>
          </w:p>
        </w:tc>
        <w:tc>
          <w:tcPr>
            <w:tcW w:w="753" w:type="dxa"/>
            <w:tcBorders>
              <w:top w:val="single" w:sz="12" w:space="0" w:color="auto"/>
              <w:bottom w:val="single" w:sz="6" w:space="0" w:color="auto"/>
            </w:tcBorders>
          </w:tcPr>
          <w:p w14:paraId="7ACA23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T-1</w:t>
            </w:r>
          </w:p>
        </w:tc>
        <w:tc>
          <w:tcPr>
            <w:tcW w:w="753" w:type="dxa"/>
            <w:tcBorders>
              <w:top w:val="single" w:sz="12" w:space="0" w:color="auto"/>
              <w:bottom w:val="single" w:sz="6" w:space="0" w:color="auto"/>
            </w:tcBorders>
          </w:tcPr>
          <w:p w14:paraId="37CC01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T-2</w:t>
            </w:r>
          </w:p>
        </w:tc>
        <w:tc>
          <w:tcPr>
            <w:tcW w:w="754" w:type="dxa"/>
            <w:tcBorders>
              <w:top w:val="single" w:sz="12" w:space="0" w:color="auto"/>
              <w:bottom w:val="single" w:sz="6" w:space="0" w:color="auto"/>
            </w:tcBorders>
          </w:tcPr>
          <w:p w14:paraId="2858103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T-3</w:t>
            </w:r>
          </w:p>
        </w:tc>
        <w:tc>
          <w:tcPr>
            <w:tcW w:w="755" w:type="dxa"/>
            <w:tcBorders>
              <w:top w:val="single" w:sz="12" w:space="0" w:color="auto"/>
              <w:bottom w:val="single" w:sz="6" w:space="0" w:color="auto"/>
            </w:tcBorders>
          </w:tcPr>
          <w:p w14:paraId="557321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T-4</w:t>
            </w:r>
          </w:p>
        </w:tc>
        <w:tc>
          <w:tcPr>
            <w:tcW w:w="755" w:type="dxa"/>
            <w:tcBorders>
              <w:top w:val="single" w:sz="12" w:space="0" w:color="auto"/>
              <w:bottom w:val="single" w:sz="6" w:space="0" w:color="auto"/>
            </w:tcBorders>
          </w:tcPr>
          <w:p w14:paraId="3CE230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T-5</w:t>
            </w:r>
          </w:p>
        </w:tc>
        <w:tc>
          <w:tcPr>
            <w:tcW w:w="755" w:type="dxa"/>
            <w:tcBorders>
              <w:top w:val="single" w:sz="12" w:space="0" w:color="auto"/>
              <w:bottom w:val="single" w:sz="6" w:space="0" w:color="auto"/>
            </w:tcBorders>
          </w:tcPr>
          <w:p w14:paraId="4C7E58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w:t>
            </w:r>
            <w:r w:rsidRPr="00EB55F5">
              <w:rPr>
                <w:rFonts w:ascii="Times New Roman" w:eastAsia="宋体" w:hAnsi="Times New Roman"/>
              </w:rPr>
              <w:t>6</w:t>
            </w:r>
          </w:p>
        </w:tc>
        <w:tc>
          <w:tcPr>
            <w:tcW w:w="755" w:type="dxa"/>
            <w:tcBorders>
              <w:top w:val="single" w:sz="12" w:space="0" w:color="auto"/>
              <w:bottom w:val="single" w:sz="6" w:space="0" w:color="auto"/>
            </w:tcBorders>
          </w:tcPr>
          <w:p w14:paraId="260BFF7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T-7</w:t>
            </w:r>
          </w:p>
        </w:tc>
        <w:tc>
          <w:tcPr>
            <w:tcW w:w="755" w:type="dxa"/>
            <w:tcBorders>
              <w:top w:val="single" w:sz="12" w:space="0" w:color="auto"/>
              <w:bottom w:val="single" w:sz="6" w:space="0" w:color="auto"/>
            </w:tcBorders>
          </w:tcPr>
          <w:p w14:paraId="35535F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T-8</w:t>
            </w:r>
          </w:p>
        </w:tc>
        <w:tc>
          <w:tcPr>
            <w:tcW w:w="755" w:type="dxa"/>
            <w:tcBorders>
              <w:top w:val="single" w:sz="12" w:space="0" w:color="auto"/>
              <w:bottom w:val="single" w:sz="6" w:space="0" w:color="auto"/>
            </w:tcBorders>
          </w:tcPr>
          <w:p w14:paraId="5A7ED1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T-9</w:t>
            </w:r>
          </w:p>
        </w:tc>
      </w:tr>
      <w:tr w:rsidR="005F1990" w:rsidRPr="00EB55F5" w14:paraId="583251D7" w14:textId="77777777" w:rsidTr="007B4249">
        <w:tc>
          <w:tcPr>
            <w:tcW w:w="753" w:type="dxa"/>
            <w:tcBorders>
              <w:top w:val="single" w:sz="6" w:space="0" w:color="auto"/>
            </w:tcBorders>
          </w:tcPr>
          <w:p w14:paraId="033C25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Pr="00EB55F5">
              <w:rPr>
                <w:rFonts w:ascii="Times New Roman" w:eastAsia="宋体" w:hAnsi="Times New Roman" w:hint="eastAsia"/>
              </w:rPr>
              <w:t>-</w:t>
            </w:r>
            <w:r w:rsidRPr="00EB55F5">
              <w:rPr>
                <w:rFonts w:ascii="Times New Roman" w:eastAsia="宋体" w:hAnsi="Times New Roman"/>
              </w:rPr>
              <w:t>A</w:t>
            </w:r>
          </w:p>
        </w:tc>
        <w:tc>
          <w:tcPr>
            <w:tcW w:w="753" w:type="dxa"/>
            <w:tcBorders>
              <w:top w:val="single" w:sz="6" w:space="0" w:color="auto"/>
            </w:tcBorders>
          </w:tcPr>
          <w:p w14:paraId="356BA13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w:t>
            </w:r>
          </w:p>
        </w:tc>
        <w:tc>
          <w:tcPr>
            <w:tcW w:w="753" w:type="dxa"/>
            <w:tcBorders>
              <w:top w:val="single" w:sz="6" w:space="0" w:color="auto"/>
            </w:tcBorders>
          </w:tcPr>
          <w:p w14:paraId="7D14A1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Borders>
              <w:top w:val="single" w:sz="6" w:space="0" w:color="auto"/>
            </w:tcBorders>
          </w:tcPr>
          <w:p w14:paraId="1B8C8EB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4" w:type="dxa"/>
            <w:tcBorders>
              <w:top w:val="single" w:sz="6" w:space="0" w:color="auto"/>
            </w:tcBorders>
          </w:tcPr>
          <w:p w14:paraId="7A4C0D5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Borders>
              <w:top w:val="single" w:sz="6" w:space="0" w:color="auto"/>
            </w:tcBorders>
          </w:tcPr>
          <w:p w14:paraId="52A7F2E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.997</w:t>
            </w:r>
          </w:p>
        </w:tc>
        <w:tc>
          <w:tcPr>
            <w:tcW w:w="755" w:type="dxa"/>
            <w:tcBorders>
              <w:top w:val="single" w:sz="6" w:space="0" w:color="auto"/>
            </w:tcBorders>
          </w:tcPr>
          <w:p w14:paraId="101D97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.996</w:t>
            </w:r>
          </w:p>
        </w:tc>
        <w:tc>
          <w:tcPr>
            <w:tcW w:w="755" w:type="dxa"/>
            <w:tcBorders>
              <w:top w:val="single" w:sz="6" w:space="0" w:color="auto"/>
            </w:tcBorders>
          </w:tcPr>
          <w:p w14:paraId="5A537DC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55" w:type="dxa"/>
            <w:tcBorders>
              <w:top w:val="single" w:sz="6" w:space="0" w:color="auto"/>
            </w:tcBorders>
          </w:tcPr>
          <w:p w14:paraId="500E5E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.994</w:t>
            </w:r>
          </w:p>
        </w:tc>
        <w:tc>
          <w:tcPr>
            <w:tcW w:w="755" w:type="dxa"/>
            <w:tcBorders>
              <w:top w:val="single" w:sz="6" w:space="0" w:color="auto"/>
            </w:tcBorders>
          </w:tcPr>
          <w:p w14:paraId="525E11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55" w:type="dxa"/>
            <w:tcBorders>
              <w:top w:val="single" w:sz="6" w:space="0" w:color="auto"/>
            </w:tcBorders>
          </w:tcPr>
          <w:p w14:paraId="7DDB11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r>
      <w:tr w:rsidR="005F1990" w:rsidRPr="00EB55F5" w14:paraId="4322FF7A" w14:textId="77777777" w:rsidTr="007B4249">
        <w:tc>
          <w:tcPr>
            <w:tcW w:w="753" w:type="dxa"/>
          </w:tcPr>
          <w:p w14:paraId="1D7A93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Pr="00EB55F5">
              <w:rPr>
                <w:rFonts w:ascii="Times New Roman" w:eastAsia="宋体" w:hAnsi="Times New Roman" w:hint="eastAsia"/>
              </w:rPr>
              <w:t>-</w:t>
            </w:r>
            <w:r w:rsidRPr="00EB55F5">
              <w:rPr>
                <w:rFonts w:ascii="Times New Roman" w:eastAsia="宋体" w:hAnsi="Times New Roman"/>
              </w:rPr>
              <w:t>B</w:t>
            </w:r>
          </w:p>
        </w:tc>
        <w:tc>
          <w:tcPr>
            <w:tcW w:w="753" w:type="dxa"/>
          </w:tcPr>
          <w:p w14:paraId="0289B7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784CB4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.036</w:t>
            </w:r>
          </w:p>
        </w:tc>
        <w:tc>
          <w:tcPr>
            <w:tcW w:w="753" w:type="dxa"/>
          </w:tcPr>
          <w:p w14:paraId="31AC7F1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Pr>
          <w:p w14:paraId="4194F6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.045</w:t>
            </w:r>
          </w:p>
        </w:tc>
        <w:tc>
          <w:tcPr>
            <w:tcW w:w="755" w:type="dxa"/>
          </w:tcPr>
          <w:p w14:paraId="0AC7B9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.072</w:t>
            </w:r>
          </w:p>
        </w:tc>
        <w:tc>
          <w:tcPr>
            <w:tcW w:w="755" w:type="dxa"/>
          </w:tcPr>
          <w:p w14:paraId="2B119F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Pr>
          <w:p w14:paraId="5E1EE62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.052</w:t>
            </w:r>
          </w:p>
        </w:tc>
        <w:tc>
          <w:tcPr>
            <w:tcW w:w="755" w:type="dxa"/>
          </w:tcPr>
          <w:p w14:paraId="62713FA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.021</w:t>
            </w:r>
          </w:p>
        </w:tc>
        <w:tc>
          <w:tcPr>
            <w:tcW w:w="755" w:type="dxa"/>
          </w:tcPr>
          <w:p w14:paraId="2DA425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Pr>
          <w:p w14:paraId="0D319B6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.009</w:t>
            </w:r>
          </w:p>
        </w:tc>
      </w:tr>
      <w:tr w:rsidR="005F1990" w:rsidRPr="00EB55F5" w14:paraId="5FAC298C" w14:textId="77777777" w:rsidTr="007B4249">
        <w:tc>
          <w:tcPr>
            <w:tcW w:w="753" w:type="dxa"/>
          </w:tcPr>
          <w:p w14:paraId="30AFD55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SP</w:t>
            </w:r>
            <w:r w:rsidRPr="00EB55F5">
              <w:rPr>
                <w:rFonts w:ascii="Times New Roman" w:eastAsia="宋体" w:hAnsi="Times New Roman" w:hint="eastAsia"/>
              </w:rPr>
              <w:t>-</w:t>
            </w:r>
            <w:r w:rsidRPr="00EB55F5">
              <w:rPr>
                <w:rFonts w:ascii="Times New Roman" w:eastAsia="宋体" w:hAnsi="Times New Roman"/>
              </w:rPr>
              <w:t>A</w:t>
            </w:r>
          </w:p>
        </w:tc>
        <w:tc>
          <w:tcPr>
            <w:tcW w:w="753" w:type="dxa"/>
          </w:tcPr>
          <w:p w14:paraId="64986B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4665F7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Pr>
          <w:p w14:paraId="50D2C93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4" w:type="dxa"/>
          </w:tcPr>
          <w:p w14:paraId="417D7B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06060BC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30FDBA9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10ECE82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6B933F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0AF9786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1F8C2D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r>
      <w:tr w:rsidR="005F1990" w:rsidRPr="00EB55F5" w14:paraId="7463BEA8" w14:textId="77777777" w:rsidTr="007B4249">
        <w:tc>
          <w:tcPr>
            <w:tcW w:w="753" w:type="dxa"/>
            <w:tcBorders>
              <w:bottom w:val="single" w:sz="12" w:space="0" w:color="auto"/>
            </w:tcBorders>
          </w:tcPr>
          <w:p w14:paraId="6AC2C2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SP</w:t>
            </w:r>
            <w:r w:rsidRPr="00EB55F5">
              <w:rPr>
                <w:rFonts w:ascii="Times New Roman" w:eastAsia="宋体" w:hAnsi="Times New Roman" w:hint="eastAsia"/>
              </w:rPr>
              <w:t>-</w:t>
            </w:r>
            <w:r w:rsidRPr="00EB55F5">
              <w:rPr>
                <w:rFonts w:ascii="Times New Roman" w:eastAsia="宋体" w:hAnsi="Times New Roman"/>
              </w:rPr>
              <w:t>B</w:t>
            </w:r>
          </w:p>
        </w:tc>
        <w:tc>
          <w:tcPr>
            <w:tcW w:w="753" w:type="dxa"/>
            <w:tcBorders>
              <w:bottom w:val="single" w:sz="12" w:space="0" w:color="auto"/>
            </w:tcBorders>
          </w:tcPr>
          <w:p w14:paraId="4CAE0A7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p>
        </w:tc>
        <w:tc>
          <w:tcPr>
            <w:tcW w:w="753" w:type="dxa"/>
            <w:tcBorders>
              <w:bottom w:val="single" w:sz="12" w:space="0" w:color="auto"/>
            </w:tcBorders>
          </w:tcPr>
          <w:p w14:paraId="4BD3508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.048</w:t>
            </w:r>
          </w:p>
        </w:tc>
        <w:tc>
          <w:tcPr>
            <w:tcW w:w="753" w:type="dxa"/>
            <w:tcBorders>
              <w:bottom w:val="single" w:sz="12" w:space="0" w:color="auto"/>
            </w:tcBorders>
          </w:tcPr>
          <w:p w14:paraId="04C4AC0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Borders>
              <w:bottom w:val="single" w:sz="12" w:space="0" w:color="auto"/>
            </w:tcBorders>
          </w:tcPr>
          <w:p w14:paraId="080834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Borders>
              <w:bottom w:val="single" w:sz="12" w:space="0" w:color="auto"/>
            </w:tcBorders>
          </w:tcPr>
          <w:p w14:paraId="3DCE2AA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29482C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.038</w:t>
            </w:r>
          </w:p>
        </w:tc>
        <w:tc>
          <w:tcPr>
            <w:tcW w:w="755" w:type="dxa"/>
            <w:tcBorders>
              <w:bottom w:val="single" w:sz="12" w:space="0" w:color="auto"/>
            </w:tcBorders>
          </w:tcPr>
          <w:p w14:paraId="50F15B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Borders>
              <w:bottom w:val="single" w:sz="12" w:space="0" w:color="auto"/>
            </w:tcBorders>
          </w:tcPr>
          <w:p w14:paraId="563D82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w:t>
            </w:r>
          </w:p>
        </w:tc>
        <w:tc>
          <w:tcPr>
            <w:tcW w:w="755" w:type="dxa"/>
            <w:tcBorders>
              <w:bottom w:val="single" w:sz="12" w:space="0" w:color="auto"/>
            </w:tcBorders>
          </w:tcPr>
          <w:p w14:paraId="10B689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45B964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.014</w:t>
            </w:r>
          </w:p>
        </w:tc>
      </w:tr>
    </w:tbl>
    <w:p w14:paraId="31962C31" w14:textId="77777777" w:rsidR="005F1990" w:rsidRPr="00EB55F5" w:rsidRDefault="005F1990" w:rsidP="005F1990">
      <w:pPr>
        <w:spacing w:line="360" w:lineRule="auto"/>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w:t>
      </w:r>
      <w:r w:rsidRPr="00EB55F5">
        <w:rPr>
          <w:rFonts w:ascii="Times New Roman" w:eastAsia="楷体" w:hAnsi="Times New Roman"/>
        </w:rPr>
        <w:t>Z-A</w:t>
      </w:r>
      <w:r w:rsidRPr="00EB55F5">
        <w:rPr>
          <w:rFonts w:ascii="Times New Roman" w:eastAsia="楷体" w:hAnsi="Times New Roman" w:hint="eastAsia"/>
        </w:rPr>
        <w:t>表示上证指数序列的原序列，</w:t>
      </w:r>
      <w:r w:rsidRPr="00EB55F5">
        <w:rPr>
          <w:rFonts w:ascii="Times New Roman" w:eastAsia="楷体" w:hAnsi="Times New Roman" w:hint="eastAsia"/>
        </w:rPr>
        <w:t>SZ-B</w:t>
      </w:r>
      <w:r w:rsidRPr="00EB55F5">
        <w:rPr>
          <w:rFonts w:ascii="Times New Roman" w:eastAsia="楷体" w:hAnsi="Times New Roman" w:hint="eastAsia"/>
        </w:rPr>
        <w:t>表示上证指数序列差分后的序列。</w:t>
      </w:r>
      <w:r w:rsidRPr="00EB55F5">
        <w:rPr>
          <w:rFonts w:ascii="Times New Roman" w:eastAsia="楷体" w:hAnsi="Times New Roman" w:hint="eastAsia"/>
        </w:rPr>
        <w:t>SP-A</w:t>
      </w:r>
      <w:r w:rsidRPr="00EB55F5">
        <w:rPr>
          <w:rFonts w:ascii="Times New Roman" w:eastAsia="楷体" w:hAnsi="Times New Roman" w:hint="eastAsia"/>
        </w:rPr>
        <w:t>表示标准普尔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指数序列的原序列，</w:t>
      </w:r>
      <w:r w:rsidRPr="00EB55F5">
        <w:rPr>
          <w:rFonts w:ascii="Times New Roman" w:eastAsia="楷体" w:hAnsi="Times New Roman" w:hint="eastAsia"/>
        </w:rPr>
        <w:t>SP-B</w:t>
      </w:r>
      <w:r w:rsidRPr="00EB55F5">
        <w:rPr>
          <w:rFonts w:ascii="Times New Roman" w:eastAsia="楷体" w:hAnsi="Times New Roman" w:hint="eastAsia"/>
        </w:rPr>
        <w:t>表示标准普尔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指数差分后的序列。</w:t>
      </w:r>
    </w:p>
    <w:p w14:paraId="692A22B3" w14:textId="77777777" w:rsidR="005F1990" w:rsidRPr="00EB55F5" w:rsidRDefault="005F1990" w:rsidP="005F1990">
      <w:pPr>
        <w:rPr>
          <w:rFonts w:ascii="Times New Roman" w:eastAsia="宋体" w:hAnsi="Times New Roman"/>
        </w:rPr>
      </w:pPr>
    </w:p>
    <w:p w14:paraId="10821122"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30" w:name="_Toc37021213"/>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实证分析</w:t>
      </w:r>
      <w:bookmarkEnd w:id="130"/>
    </w:p>
    <w:p w14:paraId="68D8129A" w14:textId="1724E0C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实证研究数据依据</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小节给出的数据。模型自变量的选择，本文分别选择了窗口大小为</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sz w:val="24"/>
          <w:szCs w:val="24"/>
        </w:rPr>
        <w:t>11</w:t>
      </w:r>
      <w:r w:rsidRPr="00EB55F5">
        <w:rPr>
          <w:rFonts w:ascii="Times New Roman" w:eastAsia="宋体" w:hAnsi="Times New Roman" w:hint="eastAsia"/>
          <w:sz w:val="24"/>
          <w:szCs w:val="24"/>
        </w:rPr>
        <w:t>的滞后变量（表中</w:t>
      </w:r>
      <w:r w:rsidRPr="00EB55F5">
        <w:rPr>
          <w:rFonts w:ascii="Times New Roman" w:eastAsia="宋体" w:hAnsi="Times New Roman" w:hint="eastAsia"/>
          <w:sz w:val="24"/>
          <w:szCs w:val="24"/>
        </w:rPr>
        <w:t>Lag=</w:t>
      </w:r>
      <w:r w:rsidRPr="00EB55F5">
        <w:rPr>
          <w:rFonts w:ascii="Times New Roman" w:eastAsia="宋体" w:hAnsi="Times New Roman"/>
          <w:sz w:val="24"/>
          <w:szCs w:val="24"/>
        </w:rPr>
        <w:t>5,…,11</w:t>
      </w:r>
      <w:r w:rsidRPr="00EB55F5">
        <w:rPr>
          <w:rFonts w:ascii="Times New Roman" w:eastAsia="宋体" w:hAnsi="Times New Roman" w:hint="eastAsia"/>
          <w:sz w:val="24"/>
          <w:szCs w:val="24"/>
        </w:rPr>
        <w:t>）。模型结构和参数设置与第三章相同。测试数据预测表现结果如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所示。并且，为了更直观的呈现所有实验的结果，以箱线图来对比研究所有实验预测结果的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值，如</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w:instrText>
      </w:r>
      <w:r w:rsidR="00E64CE5">
        <w:rPr>
          <w:rFonts w:ascii="Times New Roman" w:eastAsia="宋体" w:hAnsi="Times New Roman"/>
          <w:sz w:val="24"/>
          <w:szCs w:val="24"/>
        </w:rPr>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fldChar w:fldCharType="separate"/>
      </w:r>
      <w:r w:rsidR="005327DD" w:rsidRPr="005327DD">
        <w:rPr>
          <w:rFonts w:ascii="宋体" w:eastAsia="宋体" w:hAnsi="宋体" w:hint="eastAsia"/>
          <w:sz w:val="24"/>
          <w:szCs w:val="24"/>
        </w:rPr>
        <w:t>图4-</w:t>
      </w:r>
      <w:r w:rsidR="005327DD" w:rsidRPr="005327D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444E8233" w14:textId="0E8C71DF"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_Ref28263730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中的数据说明：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模型的时间序列数据平稳性和白噪声检验结果以及模型对应的自回归项数</w:t>
      </w:r>
      <w:r w:rsidRPr="00EB55F5">
        <w:rPr>
          <w:rFonts w:ascii="Times New Roman" w:eastAsia="宋体" w:hAnsi="Times New Roman"/>
          <w:position w:val="-10"/>
          <w:sz w:val="24"/>
          <w:szCs w:val="24"/>
        </w:rPr>
        <w:object w:dxaOrig="240" w:dyaOrig="260" w14:anchorId="362E01D2">
          <v:shape id="_x0000_i1264" type="#_x0000_t75" style="width:12pt;height:12.75pt" o:ole="">
            <v:imagedata r:id="rId405" o:title=""/>
          </v:shape>
          <o:OLEObject Type="Embed" ProgID="Equation.DSMT4" ShapeID="_x0000_i1264" DrawAspect="Content" ObjectID="_1647721939" r:id="rId455"/>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1E08A743">
          <v:shape id="_x0000_i1265" type="#_x0000_t75" style="width:9.75pt;height:12.75pt" o:ole="">
            <v:imagedata r:id="rId407" o:title=""/>
          </v:shape>
          <o:OLEObject Type="Embed" ProgID="Equation.DSMT4" ShapeID="_x0000_i1265" DrawAspect="Content" ObjectID="_1647721940" r:id="rId456"/>
        </w:object>
      </w:r>
      <w:r w:rsidRPr="00EB55F5">
        <w:rPr>
          <w:rFonts w:ascii="Times New Roman" w:eastAsia="宋体" w:hAnsi="Times New Roman" w:hint="eastAsia"/>
          <w:sz w:val="24"/>
          <w:szCs w:val="24"/>
        </w:rPr>
        <w:t>见附录</w:t>
      </w:r>
      <w:r w:rsidR="007865A8">
        <w:rPr>
          <w:rFonts w:ascii="Times New Roman" w:eastAsia="宋体" w:hAnsi="Times New Roman" w:hint="eastAsia"/>
          <w:sz w:val="24"/>
          <w:szCs w:val="24"/>
        </w:rPr>
        <w:t>A</w:t>
      </w: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240" w:dyaOrig="260" w14:anchorId="4D05843D">
          <v:shape id="_x0000_i1266" type="#_x0000_t75" style="width:12pt;height:12.75pt" o:ole="">
            <v:imagedata r:id="rId405" o:title=""/>
          </v:shape>
          <o:OLEObject Type="Embed" ProgID="Equation.DSMT4" ShapeID="_x0000_i1266" DrawAspect="Content" ObjectID="_1647721941" r:id="rId457"/>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200" w:dyaOrig="260" w14:anchorId="67AEFC43">
          <v:shape id="_x0000_i1267" type="#_x0000_t75" style="width:9.75pt;height:12.75pt" o:ole="">
            <v:imagedata r:id="rId407" o:title=""/>
          </v:shape>
          <o:OLEObject Type="Embed" ProgID="Equation.DSMT4" ShapeID="_x0000_i1267" DrawAspect="Content" ObjectID="_1647721942" r:id="rId458"/>
        </w:object>
      </w:r>
      <w:r w:rsidRPr="00EB55F5">
        <w:rPr>
          <w:rFonts w:ascii="Times New Roman" w:eastAsia="宋体" w:hAnsi="Times New Roman" w:hint="eastAsia"/>
          <w:sz w:val="24"/>
          <w:szCs w:val="24"/>
        </w:rPr>
        <w:t>值的确定依据</w:t>
      </w:r>
      <w:r w:rsidRPr="00EB55F5">
        <w:rPr>
          <w:rFonts w:ascii="Times New Roman" w:eastAsia="宋体" w:hAnsi="Times New Roman" w:hint="eastAsia"/>
          <w:sz w:val="24"/>
          <w:szCs w:val="24"/>
        </w:rPr>
        <w:t>AIC</w:t>
      </w:r>
      <w:r w:rsidRPr="00EB55F5">
        <w:rPr>
          <w:rFonts w:ascii="Times New Roman" w:eastAsia="宋体" w:hAnsi="Times New Roman" w:hint="eastAsia"/>
          <w:sz w:val="24"/>
          <w:szCs w:val="24"/>
        </w:rPr>
        <w:t>信息准则选取。</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sz w:val="24"/>
          <w:szCs w:val="24"/>
        </w:rPr>
        <w:t>(AE-A)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rPr>
        <w:t>(S-AE-A)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sz w:val="24"/>
          <w:szCs w:val="24"/>
        </w:rPr>
        <w:t>(AE-A</w:t>
      </w:r>
      <w:r w:rsidRPr="00EB55F5">
        <w:rPr>
          <w:rFonts w:ascii="Times New Roman" w:eastAsia="宋体" w:hAnsi="Times New Roman"/>
          <w:sz w:val="24"/>
          <w:szCs w:val="24"/>
          <w:vertAlign w:val="superscript"/>
        </w:rPr>
        <w:t>a</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sz w:val="24"/>
          <w:szCs w:val="24"/>
        </w:rPr>
        <w:t>(S-AE-A</w:t>
      </w:r>
      <w:r w:rsidRPr="00EB55F5">
        <w:rPr>
          <w:rFonts w:ascii="Times New Roman" w:eastAsia="宋体" w:hAnsi="Times New Roman"/>
          <w:sz w:val="24"/>
          <w:szCs w:val="24"/>
          <w:vertAlign w:val="superscript"/>
        </w:rPr>
        <w:t>a</w:t>
      </w:r>
      <w:r w:rsidRPr="00EB55F5">
        <w:rPr>
          <w:rFonts w:ascii="Times New Roman" w:eastAsia="宋体" w:hAnsi="Times New Roman"/>
          <w:sz w:val="24"/>
          <w:szCs w:val="24"/>
        </w:rPr>
        <w:t>)</w:t>
      </w:r>
      <w:r w:rsidRPr="00EB55F5">
        <w:rPr>
          <w:rFonts w:ascii="Times New Roman" w:eastAsia="宋体" w:hAnsi="Times New Roman" w:hint="eastAsia"/>
          <w:sz w:val="24"/>
          <w:szCs w:val="24"/>
        </w:rPr>
        <w:t>预测模型中，每个窗口下（自变量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（时间）评估指标值</w:t>
      </w:r>
      <w:r w:rsidRPr="00EB55F5">
        <w:rPr>
          <w:rFonts w:ascii="Times New Roman" w:eastAsia="宋体" w:hAnsi="Times New Roman" w:hint="eastAsia"/>
          <w:sz w:val="24"/>
          <w:szCs w:val="24"/>
        </w:rPr>
        <w:lastRenderedPageBreak/>
        <w:t>是</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次实验的平均值。此外，对于改进模型</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，实验过程中对比了</w:t>
      </w:r>
      <w:r w:rsidRPr="00EB55F5">
        <w:rPr>
          <w:rFonts w:ascii="Times New Roman" w:eastAsia="宋体" w:hAnsi="Times New Roman" w:hint="eastAsia"/>
          <w:sz w:val="24"/>
          <w:szCs w:val="24"/>
        </w:rPr>
        <w:t>k=</w:t>
      </w:r>
      <w:r w:rsidRPr="00EB55F5">
        <w:rPr>
          <w:rFonts w:ascii="Times New Roman" w:eastAsia="宋体" w:hAnsi="Times New Roman"/>
          <w:sz w:val="24"/>
          <w:szCs w:val="24"/>
        </w:rPr>
        <w:t>1</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k=</w:t>
      </w:r>
      <w:r w:rsidRPr="00EB55F5">
        <w:rPr>
          <w:rFonts w:ascii="Times New Roman" w:eastAsia="宋体" w:hAnsi="Times New Roman"/>
          <w:sz w:val="24"/>
          <w:szCs w:val="24"/>
        </w:rPr>
        <w:t>2</w:t>
      </w:r>
      <w:r w:rsidRPr="00EB55F5">
        <w:rPr>
          <w:rFonts w:ascii="Times New Roman" w:eastAsia="宋体" w:hAnsi="Times New Roman" w:hint="eastAsia"/>
          <w:sz w:val="24"/>
          <w:szCs w:val="24"/>
        </w:rPr>
        <w:t>的预测结果，当</w:t>
      </w:r>
      <w:r w:rsidRPr="00EB55F5">
        <w:rPr>
          <w:rFonts w:ascii="Times New Roman" w:eastAsia="宋体" w:hAnsi="Times New Roman" w:hint="eastAsia"/>
          <w:sz w:val="24"/>
          <w:szCs w:val="24"/>
        </w:rPr>
        <w:t>k</w:t>
      </w:r>
      <w:r w:rsidRPr="00EB55F5">
        <w:rPr>
          <w:rFonts w:ascii="Times New Roman" w:eastAsia="宋体" w:hAnsi="Times New Roman" w:hint="eastAsia"/>
          <w:sz w:val="24"/>
          <w:szCs w:val="24"/>
        </w:rPr>
        <w:t>的值取</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时模型预测精度较好，所以，本文选择删除两个自变量即令</w:t>
      </w:r>
      <w:r w:rsidRPr="00EB55F5">
        <w:rPr>
          <w:rFonts w:ascii="Times New Roman" w:eastAsia="宋体" w:hAnsi="Times New Roman" w:hint="eastAsia"/>
          <w:sz w:val="24"/>
          <w:szCs w:val="24"/>
        </w:rPr>
        <w:t>k=</w:t>
      </w:r>
      <w:r w:rsidRPr="00EB55F5">
        <w:rPr>
          <w:rFonts w:ascii="Times New Roman" w:eastAsia="宋体" w:hAnsi="Times New Roman"/>
          <w:sz w:val="24"/>
          <w:szCs w:val="24"/>
        </w:rPr>
        <w:t>2</w:t>
      </w:r>
      <w:r w:rsidRPr="00EB55F5">
        <w:rPr>
          <w:rFonts w:ascii="Times New Roman" w:eastAsia="宋体" w:hAnsi="Times New Roman" w:hint="eastAsia"/>
          <w:sz w:val="24"/>
          <w:szCs w:val="24"/>
        </w:rPr>
        <w:t>。</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列表示的是所有选取的窗口下的模型表现评估指标的平均值即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）次实验的预测结果评估指标的均值。由于计算量的限制，本章节的测试数据选择了大约两个月的交易数据共</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个数据点作为测试数据，也即是留下最后</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个数据点为测试数据集。</w:t>
      </w:r>
    </w:p>
    <w:p w14:paraId="12E5B9B8" w14:textId="77777777" w:rsidR="005F1990" w:rsidRPr="00EB55F5" w:rsidRDefault="005F1990" w:rsidP="005F1990">
      <w:pPr>
        <w:rPr>
          <w:rFonts w:ascii="Times New Roman" w:eastAsia="宋体" w:hAnsi="Times New Roman"/>
          <w:sz w:val="24"/>
          <w:szCs w:val="24"/>
        </w:rPr>
      </w:pPr>
    </w:p>
    <w:p w14:paraId="12127D7F" w14:textId="0507AA64" w:rsidR="005F1990" w:rsidRPr="00EB55F5" w:rsidRDefault="005F1990" w:rsidP="005F1990">
      <w:pPr>
        <w:pStyle w:val="ab"/>
        <w:jc w:val="center"/>
        <w:rPr>
          <w:rFonts w:ascii="Times New Roman" w:eastAsia="楷体" w:hAnsi="Times New Roman"/>
          <w:sz w:val="21"/>
          <w:szCs w:val="21"/>
        </w:rPr>
      </w:pPr>
      <w:bookmarkStart w:id="131" w:name="_Ref28263646"/>
      <w:bookmarkStart w:id="132" w:name="_Hlk35635709"/>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第四章表</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31"/>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4816058" w14:textId="77777777" w:rsidTr="007B4249">
        <w:tc>
          <w:tcPr>
            <w:tcW w:w="988" w:type="dxa"/>
            <w:vMerge w:val="restart"/>
            <w:tcBorders>
              <w:top w:val="single" w:sz="12" w:space="0" w:color="auto"/>
              <w:left w:val="nil"/>
              <w:bottom w:val="single" w:sz="4" w:space="0" w:color="auto"/>
              <w:right w:val="nil"/>
            </w:tcBorders>
            <w:vAlign w:val="center"/>
          </w:tcPr>
          <w:p w14:paraId="6A6526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458AE916"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7D1CCA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35FB323" w14:textId="77777777" w:rsidTr="007B4249">
        <w:tc>
          <w:tcPr>
            <w:tcW w:w="988" w:type="dxa"/>
            <w:vMerge/>
            <w:tcBorders>
              <w:top w:val="single" w:sz="4" w:space="0" w:color="auto"/>
              <w:left w:val="nil"/>
              <w:bottom w:val="single" w:sz="6" w:space="0" w:color="auto"/>
              <w:right w:val="nil"/>
            </w:tcBorders>
          </w:tcPr>
          <w:p w14:paraId="0259EC36" w14:textId="77777777" w:rsidR="005F1990" w:rsidRPr="00EB55F5" w:rsidRDefault="005F1990" w:rsidP="007B4249">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4EC777BB"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55492FE7"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73BFA2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19BBDDC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5738C7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384000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0A5BF3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04AC0DD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579B141E"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23B54539" w14:textId="77777777" w:rsidTr="007B4249">
        <w:tc>
          <w:tcPr>
            <w:tcW w:w="988" w:type="dxa"/>
            <w:tcBorders>
              <w:top w:val="single" w:sz="6" w:space="0" w:color="auto"/>
              <w:left w:val="nil"/>
              <w:bottom w:val="nil"/>
              <w:right w:val="nil"/>
            </w:tcBorders>
          </w:tcPr>
          <w:p w14:paraId="396849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left w:val="nil"/>
              <w:bottom w:val="nil"/>
              <w:right w:val="nil"/>
            </w:tcBorders>
          </w:tcPr>
          <w:p w14:paraId="70DED3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left w:val="nil"/>
              <w:bottom w:val="nil"/>
              <w:right w:val="nil"/>
            </w:tcBorders>
          </w:tcPr>
          <w:p w14:paraId="2F6A7F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3.323</w:t>
            </w:r>
          </w:p>
        </w:tc>
      </w:tr>
      <w:tr w:rsidR="005F1990" w:rsidRPr="00EB55F5" w14:paraId="79B8D4EF" w14:textId="77777777" w:rsidTr="007B4249">
        <w:tc>
          <w:tcPr>
            <w:tcW w:w="988" w:type="dxa"/>
            <w:tcBorders>
              <w:top w:val="nil"/>
              <w:left w:val="nil"/>
              <w:bottom w:val="nil"/>
              <w:right w:val="nil"/>
            </w:tcBorders>
          </w:tcPr>
          <w:p w14:paraId="7C2D5134"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71912C4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695B96E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96.99</w:t>
            </w:r>
          </w:p>
        </w:tc>
      </w:tr>
      <w:tr w:rsidR="005F1990" w:rsidRPr="00EB55F5" w14:paraId="5D45849C" w14:textId="77777777" w:rsidTr="007B4249">
        <w:tc>
          <w:tcPr>
            <w:tcW w:w="988" w:type="dxa"/>
            <w:tcBorders>
              <w:top w:val="nil"/>
              <w:left w:val="nil"/>
              <w:bottom w:val="nil"/>
              <w:right w:val="nil"/>
            </w:tcBorders>
          </w:tcPr>
          <w:p w14:paraId="42CDDDC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6EC2901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391E5F9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130.81</w:t>
            </w:r>
          </w:p>
        </w:tc>
      </w:tr>
      <w:tr w:rsidR="005F1990" w:rsidRPr="00EB55F5" w14:paraId="62C50386" w14:textId="77777777" w:rsidTr="007B4249">
        <w:tc>
          <w:tcPr>
            <w:tcW w:w="988" w:type="dxa"/>
            <w:tcBorders>
              <w:top w:val="nil"/>
              <w:left w:val="nil"/>
              <w:bottom w:val="nil"/>
              <w:right w:val="nil"/>
            </w:tcBorders>
          </w:tcPr>
          <w:p w14:paraId="4EFD38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ANN</w:t>
            </w:r>
          </w:p>
        </w:tc>
        <w:tc>
          <w:tcPr>
            <w:tcW w:w="1134" w:type="dxa"/>
            <w:tcBorders>
              <w:top w:val="nil"/>
              <w:left w:val="nil"/>
              <w:bottom w:val="nil"/>
              <w:right w:val="nil"/>
            </w:tcBorders>
          </w:tcPr>
          <w:p w14:paraId="6366B85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76B9F86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1.529</w:t>
            </w:r>
          </w:p>
        </w:tc>
        <w:tc>
          <w:tcPr>
            <w:tcW w:w="780" w:type="dxa"/>
            <w:tcBorders>
              <w:top w:val="nil"/>
              <w:left w:val="nil"/>
              <w:bottom w:val="nil"/>
              <w:right w:val="nil"/>
            </w:tcBorders>
          </w:tcPr>
          <w:p w14:paraId="577B86B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1.540</w:t>
            </w:r>
          </w:p>
        </w:tc>
        <w:tc>
          <w:tcPr>
            <w:tcW w:w="780" w:type="dxa"/>
            <w:tcBorders>
              <w:top w:val="nil"/>
              <w:left w:val="nil"/>
              <w:bottom w:val="nil"/>
              <w:right w:val="nil"/>
            </w:tcBorders>
          </w:tcPr>
          <w:p w14:paraId="38EC321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1.535</w:t>
            </w:r>
          </w:p>
        </w:tc>
        <w:tc>
          <w:tcPr>
            <w:tcW w:w="781" w:type="dxa"/>
            <w:tcBorders>
              <w:top w:val="nil"/>
              <w:left w:val="nil"/>
              <w:bottom w:val="nil"/>
              <w:right w:val="nil"/>
            </w:tcBorders>
          </w:tcPr>
          <w:p w14:paraId="584954E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1.532</w:t>
            </w:r>
          </w:p>
        </w:tc>
        <w:tc>
          <w:tcPr>
            <w:tcW w:w="780" w:type="dxa"/>
            <w:tcBorders>
              <w:top w:val="nil"/>
              <w:left w:val="nil"/>
              <w:bottom w:val="nil"/>
              <w:right w:val="nil"/>
            </w:tcBorders>
          </w:tcPr>
          <w:p w14:paraId="104AC12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1.534</w:t>
            </w:r>
          </w:p>
        </w:tc>
        <w:tc>
          <w:tcPr>
            <w:tcW w:w="780" w:type="dxa"/>
            <w:tcBorders>
              <w:top w:val="nil"/>
              <w:left w:val="nil"/>
              <w:bottom w:val="nil"/>
              <w:right w:val="nil"/>
            </w:tcBorders>
          </w:tcPr>
          <w:p w14:paraId="1EE138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1.525</w:t>
            </w:r>
          </w:p>
        </w:tc>
        <w:tc>
          <w:tcPr>
            <w:tcW w:w="780" w:type="dxa"/>
            <w:tcBorders>
              <w:top w:val="nil"/>
              <w:left w:val="nil"/>
              <w:bottom w:val="nil"/>
              <w:right w:val="nil"/>
            </w:tcBorders>
          </w:tcPr>
          <w:p w14:paraId="4138FBB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1.537</w:t>
            </w:r>
          </w:p>
        </w:tc>
        <w:tc>
          <w:tcPr>
            <w:tcW w:w="781" w:type="dxa"/>
            <w:tcBorders>
              <w:top w:val="nil"/>
              <w:left w:val="nil"/>
              <w:bottom w:val="nil"/>
              <w:right w:val="nil"/>
            </w:tcBorders>
          </w:tcPr>
          <w:p w14:paraId="421CB7D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1.533</w:t>
            </w:r>
          </w:p>
        </w:tc>
      </w:tr>
      <w:tr w:rsidR="005F1990" w:rsidRPr="00EB55F5" w14:paraId="32B4CFB1" w14:textId="77777777" w:rsidTr="007B4249">
        <w:tc>
          <w:tcPr>
            <w:tcW w:w="988" w:type="dxa"/>
            <w:tcBorders>
              <w:top w:val="nil"/>
              <w:left w:val="nil"/>
              <w:bottom w:val="nil"/>
              <w:right w:val="nil"/>
            </w:tcBorders>
          </w:tcPr>
          <w:p w14:paraId="3B251EC5"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1A1A456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7CE578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44.48</w:t>
            </w:r>
          </w:p>
        </w:tc>
        <w:tc>
          <w:tcPr>
            <w:tcW w:w="780" w:type="dxa"/>
            <w:tcBorders>
              <w:top w:val="nil"/>
              <w:left w:val="nil"/>
              <w:bottom w:val="nil"/>
              <w:right w:val="nil"/>
            </w:tcBorders>
          </w:tcPr>
          <w:p w14:paraId="0A4AD3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44.79</w:t>
            </w:r>
          </w:p>
        </w:tc>
        <w:tc>
          <w:tcPr>
            <w:tcW w:w="780" w:type="dxa"/>
            <w:tcBorders>
              <w:top w:val="nil"/>
              <w:left w:val="nil"/>
              <w:bottom w:val="nil"/>
              <w:right w:val="nil"/>
            </w:tcBorders>
          </w:tcPr>
          <w:p w14:paraId="73A1D6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44.64</w:t>
            </w:r>
          </w:p>
        </w:tc>
        <w:tc>
          <w:tcPr>
            <w:tcW w:w="781" w:type="dxa"/>
            <w:tcBorders>
              <w:top w:val="nil"/>
              <w:left w:val="nil"/>
              <w:bottom w:val="nil"/>
              <w:right w:val="nil"/>
            </w:tcBorders>
          </w:tcPr>
          <w:p w14:paraId="22B6B0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44.57</w:t>
            </w:r>
          </w:p>
        </w:tc>
        <w:tc>
          <w:tcPr>
            <w:tcW w:w="780" w:type="dxa"/>
            <w:tcBorders>
              <w:top w:val="nil"/>
              <w:left w:val="nil"/>
              <w:bottom w:val="nil"/>
              <w:right w:val="nil"/>
            </w:tcBorders>
          </w:tcPr>
          <w:p w14:paraId="559D002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44.62</w:t>
            </w:r>
          </w:p>
        </w:tc>
        <w:tc>
          <w:tcPr>
            <w:tcW w:w="780" w:type="dxa"/>
            <w:tcBorders>
              <w:top w:val="nil"/>
              <w:left w:val="nil"/>
              <w:bottom w:val="nil"/>
              <w:right w:val="nil"/>
            </w:tcBorders>
          </w:tcPr>
          <w:p w14:paraId="031C9F9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44.35</w:t>
            </w:r>
          </w:p>
        </w:tc>
        <w:tc>
          <w:tcPr>
            <w:tcW w:w="780" w:type="dxa"/>
            <w:tcBorders>
              <w:top w:val="nil"/>
              <w:left w:val="nil"/>
              <w:bottom w:val="nil"/>
              <w:right w:val="nil"/>
            </w:tcBorders>
          </w:tcPr>
          <w:p w14:paraId="7C23CE4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44.70</w:t>
            </w:r>
          </w:p>
        </w:tc>
        <w:tc>
          <w:tcPr>
            <w:tcW w:w="781" w:type="dxa"/>
            <w:tcBorders>
              <w:top w:val="nil"/>
              <w:left w:val="nil"/>
              <w:bottom w:val="nil"/>
              <w:right w:val="nil"/>
            </w:tcBorders>
          </w:tcPr>
          <w:p w14:paraId="04AE6DB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44.59</w:t>
            </w:r>
          </w:p>
        </w:tc>
      </w:tr>
      <w:tr w:rsidR="005F1990" w:rsidRPr="00EB55F5" w14:paraId="08EA5BD7" w14:textId="77777777" w:rsidTr="007B4249">
        <w:tc>
          <w:tcPr>
            <w:tcW w:w="988" w:type="dxa"/>
            <w:tcBorders>
              <w:top w:val="nil"/>
              <w:left w:val="nil"/>
              <w:bottom w:val="nil"/>
              <w:right w:val="nil"/>
            </w:tcBorders>
          </w:tcPr>
          <w:p w14:paraId="5D907F95"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B7B5F8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70BB2A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61.97</w:t>
            </w:r>
          </w:p>
        </w:tc>
        <w:tc>
          <w:tcPr>
            <w:tcW w:w="780" w:type="dxa"/>
            <w:tcBorders>
              <w:top w:val="nil"/>
              <w:left w:val="nil"/>
              <w:bottom w:val="nil"/>
              <w:right w:val="nil"/>
            </w:tcBorders>
          </w:tcPr>
          <w:p w14:paraId="36D2766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63.36</w:t>
            </w:r>
          </w:p>
        </w:tc>
        <w:tc>
          <w:tcPr>
            <w:tcW w:w="780" w:type="dxa"/>
            <w:tcBorders>
              <w:top w:val="nil"/>
              <w:left w:val="nil"/>
              <w:bottom w:val="nil"/>
              <w:right w:val="nil"/>
            </w:tcBorders>
          </w:tcPr>
          <w:p w14:paraId="431457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62.13</w:t>
            </w:r>
          </w:p>
        </w:tc>
        <w:tc>
          <w:tcPr>
            <w:tcW w:w="781" w:type="dxa"/>
            <w:tcBorders>
              <w:top w:val="nil"/>
              <w:left w:val="nil"/>
              <w:bottom w:val="nil"/>
              <w:right w:val="nil"/>
            </w:tcBorders>
          </w:tcPr>
          <w:p w14:paraId="7E7866C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62.07</w:t>
            </w:r>
          </w:p>
        </w:tc>
        <w:tc>
          <w:tcPr>
            <w:tcW w:w="780" w:type="dxa"/>
            <w:tcBorders>
              <w:top w:val="nil"/>
              <w:left w:val="nil"/>
              <w:bottom w:val="nil"/>
              <w:right w:val="nil"/>
            </w:tcBorders>
          </w:tcPr>
          <w:p w14:paraId="6C0ABE7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62.15</w:t>
            </w:r>
          </w:p>
        </w:tc>
        <w:tc>
          <w:tcPr>
            <w:tcW w:w="780" w:type="dxa"/>
            <w:tcBorders>
              <w:top w:val="nil"/>
              <w:left w:val="nil"/>
              <w:bottom w:val="nil"/>
              <w:right w:val="nil"/>
            </w:tcBorders>
          </w:tcPr>
          <w:p w14:paraId="73390E6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61.81</w:t>
            </w:r>
          </w:p>
        </w:tc>
        <w:tc>
          <w:tcPr>
            <w:tcW w:w="780" w:type="dxa"/>
            <w:tcBorders>
              <w:top w:val="nil"/>
              <w:left w:val="nil"/>
              <w:bottom w:val="nil"/>
              <w:right w:val="nil"/>
            </w:tcBorders>
          </w:tcPr>
          <w:p w14:paraId="6EEB64E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62.24</w:t>
            </w:r>
          </w:p>
        </w:tc>
        <w:tc>
          <w:tcPr>
            <w:tcW w:w="781" w:type="dxa"/>
            <w:tcBorders>
              <w:top w:val="nil"/>
              <w:left w:val="nil"/>
              <w:bottom w:val="nil"/>
              <w:right w:val="nil"/>
            </w:tcBorders>
          </w:tcPr>
          <w:p w14:paraId="578AF5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62.10</w:t>
            </w:r>
          </w:p>
        </w:tc>
      </w:tr>
      <w:tr w:rsidR="005F1990" w:rsidRPr="00EB55F5" w14:paraId="640CE78C" w14:textId="77777777" w:rsidTr="007B4249">
        <w:tc>
          <w:tcPr>
            <w:tcW w:w="988" w:type="dxa"/>
            <w:tcBorders>
              <w:top w:val="nil"/>
              <w:left w:val="nil"/>
              <w:bottom w:val="nil"/>
              <w:right w:val="nil"/>
            </w:tcBorders>
          </w:tcPr>
          <w:p w14:paraId="21D1F5B7"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ECC20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47FC69F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397A2B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1EDD265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2515600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4011C6C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502CE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0.078</w:t>
            </w:r>
          </w:p>
        </w:tc>
        <w:tc>
          <w:tcPr>
            <w:tcW w:w="780" w:type="dxa"/>
            <w:tcBorders>
              <w:top w:val="nil"/>
              <w:left w:val="nil"/>
              <w:bottom w:val="nil"/>
              <w:right w:val="nil"/>
            </w:tcBorders>
          </w:tcPr>
          <w:p w14:paraId="57BDBB4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0.075</w:t>
            </w:r>
          </w:p>
        </w:tc>
        <w:tc>
          <w:tcPr>
            <w:tcW w:w="781" w:type="dxa"/>
            <w:tcBorders>
              <w:top w:val="nil"/>
              <w:left w:val="nil"/>
              <w:bottom w:val="nil"/>
              <w:right w:val="nil"/>
            </w:tcBorders>
          </w:tcPr>
          <w:p w14:paraId="24C63C8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0.073</w:t>
            </w:r>
          </w:p>
        </w:tc>
      </w:tr>
      <w:tr w:rsidR="005F1990" w:rsidRPr="00EB55F5" w14:paraId="1449EC55" w14:textId="77777777" w:rsidTr="007B4249">
        <w:tc>
          <w:tcPr>
            <w:tcW w:w="988" w:type="dxa"/>
            <w:tcBorders>
              <w:top w:val="nil"/>
              <w:left w:val="nil"/>
              <w:bottom w:val="nil"/>
              <w:right w:val="nil"/>
            </w:tcBorders>
          </w:tcPr>
          <w:p w14:paraId="5E1BE44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AE-</w:t>
            </w:r>
            <w:r w:rsidRPr="00EB55F5">
              <w:rPr>
                <w:rFonts w:ascii="Times New Roman" w:eastAsia="宋体" w:hAnsi="Times New Roman" w:hint="eastAsia"/>
              </w:rPr>
              <w:t>A</w:t>
            </w:r>
          </w:p>
        </w:tc>
        <w:tc>
          <w:tcPr>
            <w:tcW w:w="1134" w:type="dxa"/>
            <w:tcBorders>
              <w:top w:val="nil"/>
              <w:left w:val="nil"/>
              <w:bottom w:val="nil"/>
              <w:right w:val="nil"/>
            </w:tcBorders>
          </w:tcPr>
          <w:p w14:paraId="6F10C89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71EC120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1.759</w:t>
            </w:r>
          </w:p>
        </w:tc>
        <w:tc>
          <w:tcPr>
            <w:tcW w:w="780" w:type="dxa"/>
            <w:tcBorders>
              <w:top w:val="nil"/>
              <w:left w:val="nil"/>
              <w:bottom w:val="nil"/>
              <w:right w:val="nil"/>
            </w:tcBorders>
          </w:tcPr>
          <w:p w14:paraId="087DB52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1.740</w:t>
            </w:r>
          </w:p>
        </w:tc>
        <w:tc>
          <w:tcPr>
            <w:tcW w:w="780" w:type="dxa"/>
            <w:tcBorders>
              <w:top w:val="nil"/>
              <w:left w:val="nil"/>
              <w:bottom w:val="nil"/>
              <w:right w:val="nil"/>
            </w:tcBorders>
          </w:tcPr>
          <w:p w14:paraId="599A40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1.737</w:t>
            </w:r>
          </w:p>
        </w:tc>
        <w:tc>
          <w:tcPr>
            <w:tcW w:w="781" w:type="dxa"/>
            <w:tcBorders>
              <w:top w:val="nil"/>
              <w:left w:val="nil"/>
              <w:bottom w:val="nil"/>
              <w:right w:val="nil"/>
            </w:tcBorders>
          </w:tcPr>
          <w:p w14:paraId="0DB6B5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1.728</w:t>
            </w:r>
          </w:p>
        </w:tc>
        <w:tc>
          <w:tcPr>
            <w:tcW w:w="780" w:type="dxa"/>
            <w:tcBorders>
              <w:top w:val="nil"/>
              <w:left w:val="nil"/>
              <w:bottom w:val="nil"/>
              <w:right w:val="nil"/>
            </w:tcBorders>
          </w:tcPr>
          <w:p w14:paraId="356A36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1.727</w:t>
            </w:r>
          </w:p>
        </w:tc>
        <w:tc>
          <w:tcPr>
            <w:tcW w:w="780" w:type="dxa"/>
            <w:tcBorders>
              <w:top w:val="nil"/>
              <w:left w:val="nil"/>
              <w:bottom w:val="nil"/>
              <w:right w:val="nil"/>
            </w:tcBorders>
          </w:tcPr>
          <w:p w14:paraId="46ADEE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1.713</w:t>
            </w:r>
          </w:p>
        </w:tc>
        <w:tc>
          <w:tcPr>
            <w:tcW w:w="780" w:type="dxa"/>
            <w:tcBorders>
              <w:top w:val="nil"/>
              <w:left w:val="nil"/>
              <w:bottom w:val="nil"/>
              <w:right w:val="nil"/>
            </w:tcBorders>
          </w:tcPr>
          <w:p w14:paraId="1995839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1.724</w:t>
            </w:r>
          </w:p>
        </w:tc>
        <w:tc>
          <w:tcPr>
            <w:tcW w:w="781" w:type="dxa"/>
            <w:tcBorders>
              <w:top w:val="nil"/>
              <w:left w:val="nil"/>
              <w:bottom w:val="nil"/>
              <w:right w:val="nil"/>
            </w:tcBorders>
          </w:tcPr>
          <w:p w14:paraId="17E702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1.733</w:t>
            </w:r>
          </w:p>
        </w:tc>
      </w:tr>
      <w:tr w:rsidR="005F1990" w:rsidRPr="00EB55F5" w14:paraId="287216D0" w14:textId="77777777" w:rsidTr="007B4249">
        <w:tc>
          <w:tcPr>
            <w:tcW w:w="988" w:type="dxa"/>
            <w:tcBorders>
              <w:top w:val="nil"/>
              <w:left w:val="nil"/>
              <w:bottom w:val="nil"/>
              <w:right w:val="nil"/>
            </w:tcBorders>
          </w:tcPr>
          <w:p w14:paraId="72FC36C4"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50CDFE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09B30E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51.37</w:t>
            </w:r>
          </w:p>
        </w:tc>
        <w:tc>
          <w:tcPr>
            <w:tcW w:w="780" w:type="dxa"/>
            <w:tcBorders>
              <w:top w:val="nil"/>
              <w:left w:val="nil"/>
              <w:bottom w:val="nil"/>
              <w:right w:val="nil"/>
            </w:tcBorders>
          </w:tcPr>
          <w:p w14:paraId="35349D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50.82</w:t>
            </w:r>
          </w:p>
        </w:tc>
        <w:tc>
          <w:tcPr>
            <w:tcW w:w="780" w:type="dxa"/>
            <w:tcBorders>
              <w:top w:val="nil"/>
              <w:left w:val="nil"/>
              <w:bottom w:val="nil"/>
              <w:right w:val="nil"/>
            </w:tcBorders>
          </w:tcPr>
          <w:p w14:paraId="3E887C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50.77</w:t>
            </w:r>
          </w:p>
        </w:tc>
        <w:tc>
          <w:tcPr>
            <w:tcW w:w="781" w:type="dxa"/>
            <w:tcBorders>
              <w:top w:val="nil"/>
              <w:left w:val="nil"/>
              <w:bottom w:val="nil"/>
              <w:right w:val="nil"/>
            </w:tcBorders>
          </w:tcPr>
          <w:p w14:paraId="15107D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50.49</w:t>
            </w:r>
          </w:p>
        </w:tc>
        <w:tc>
          <w:tcPr>
            <w:tcW w:w="780" w:type="dxa"/>
            <w:tcBorders>
              <w:top w:val="nil"/>
              <w:left w:val="nil"/>
              <w:bottom w:val="nil"/>
              <w:right w:val="nil"/>
            </w:tcBorders>
          </w:tcPr>
          <w:p w14:paraId="34A979F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50.45</w:t>
            </w:r>
          </w:p>
        </w:tc>
        <w:tc>
          <w:tcPr>
            <w:tcW w:w="780" w:type="dxa"/>
            <w:tcBorders>
              <w:top w:val="nil"/>
              <w:left w:val="nil"/>
              <w:bottom w:val="nil"/>
              <w:right w:val="nil"/>
            </w:tcBorders>
          </w:tcPr>
          <w:p w14:paraId="64B90D1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50.04</w:t>
            </w:r>
          </w:p>
        </w:tc>
        <w:tc>
          <w:tcPr>
            <w:tcW w:w="780" w:type="dxa"/>
            <w:tcBorders>
              <w:top w:val="nil"/>
              <w:left w:val="nil"/>
              <w:bottom w:val="nil"/>
              <w:right w:val="nil"/>
            </w:tcBorders>
          </w:tcPr>
          <w:p w14:paraId="2A37F7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50.37</w:t>
            </w:r>
          </w:p>
        </w:tc>
        <w:tc>
          <w:tcPr>
            <w:tcW w:w="781" w:type="dxa"/>
            <w:tcBorders>
              <w:top w:val="nil"/>
              <w:left w:val="nil"/>
              <w:bottom w:val="nil"/>
              <w:right w:val="nil"/>
            </w:tcBorders>
          </w:tcPr>
          <w:p w14:paraId="4026B81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50.62</w:t>
            </w:r>
          </w:p>
        </w:tc>
      </w:tr>
      <w:tr w:rsidR="005F1990" w:rsidRPr="00EB55F5" w14:paraId="666ED589" w14:textId="77777777" w:rsidTr="007B4249">
        <w:tc>
          <w:tcPr>
            <w:tcW w:w="988" w:type="dxa"/>
            <w:tcBorders>
              <w:top w:val="nil"/>
              <w:left w:val="nil"/>
              <w:bottom w:val="nil"/>
              <w:right w:val="nil"/>
            </w:tcBorders>
          </w:tcPr>
          <w:p w14:paraId="3BE20114"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68503C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691E71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70.98</w:t>
            </w:r>
          </w:p>
        </w:tc>
        <w:tc>
          <w:tcPr>
            <w:tcW w:w="780" w:type="dxa"/>
            <w:tcBorders>
              <w:top w:val="nil"/>
              <w:left w:val="nil"/>
              <w:bottom w:val="nil"/>
              <w:right w:val="nil"/>
            </w:tcBorders>
          </w:tcPr>
          <w:p w14:paraId="4FE70E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70.11</w:t>
            </w:r>
          </w:p>
        </w:tc>
        <w:tc>
          <w:tcPr>
            <w:tcW w:w="780" w:type="dxa"/>
            <w:tcBorders>
              <w:top w:val="nil"/>
              <w:left w:val="nil"/>
              <w:bottom w:val="nil"/>
              <w:right w:val="nil"/>
            </w:tcBorders>
          </w:tcPr>
          <w:p w14:paraId="6E1D725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70.39</w:t>
            </w:r>
          </w:p>
        </w:tc>
        <w:tc>
          <w:tcPr>
            <w:tcW w:w="781" w:type="dxa"/>
            <w:tcBorders>
              <w:top w:val="nil"/>
              <w:left w:val="nil"/>
              <w:bottom w:val="nil"/>
              <w:right w:val="nil"/>
            </w:tcBorders>
          </w:tcPr>
          <w:p w14:paraId="7AB8A5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69.80</w:t>
            </w:r>
          </w:p>
        </w:tc>
        <w:tc>
          <w:tcPr>
            <w:tcW w:w="780" w:type="dxa"/>
            <w:tcBorders>
              <w:top w:val="nil"/>
              <w:left w:val="nil"/>
              <w:bottom w:val="nil"/>
              <w:right w:val="nil"/>
            </w:tcBorders>
          </w:tcPr>
          <w:p w14:paraId="18A8C89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69.42</w:t>
            </w:r>
          </w:p>
        </w:tc>
        <w:tc>
          <w:tcPr>
            <w:tcW w:w="780" w:type="dxa"/>
            <w:tcBorders>
              <w:top w:val="nil"/>
              <w:left w:val="nil"/>
              <w:bottom w:val="nil"/>
              <w:right w:val="nil"/>
            </w:tcBorders>
          </w:tcPr>
          <w:p w14:paraId="1E242D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69.33</w:t>
            </w:r>
          </w:p>
        </w:tc>
        <w:tc>
          <w:tcPr>
            <w:tcW w:w="780" w:type="dxa"/>
            <w:tcBorders>
              <w:top w:val="nil"/>
              <w:left w:val="nil"/>
              <w:bottom w:val="nil"/>
              <w:right w:val="nil"/>
            </w:tcBorders>
          </w:tcPr>
          <w:p w14:paraId="6CE646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w:t>
            </w:r>
            <w:r w:rsidRPr="00EB55F5">
              <w:rPr>
                <w:rFonts w:ascii="Times New Roman" w:eastAsia="宋体" w:hAnsi="Times New Roman" w:hint="eastAsia"/>
              </w:rPr>
              <w:t>.</w:t>
            </w:r>
            <w:r w:rsidRPr="00EB55F5">
              <w:rPr>
                <w:rFonts w:ascii="Times New Roman" w:eastAsia="宋体" w:hAnsi="Times New Roman"/>
              </w:rPr>
              <w:t>83</w:t>
            </w:r>
          </w:p>
        </w:tc>
        <w:tc>
          <w:tcPr>
            <w:tcW w:w="781" w:type="dxa"/>
            <w:tcBorders>
              <w:top w:val="nil"/>
              <w:left w:val="nil"/>
              <w:bottom w:val="nil"/>
              <w:right w:val="nil"/>
            </w:tcBorders>
          </w:tcPr>
          <w:p w14:paraId="59211D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69.98</w:t>
            </w:r>
          </w:p>
        </w:tc>
      </w:tr>
      <w:tr w:rsidR="005F1990" w:rsidRPr="00EB55F5" w14:paraId="580198D9" w14:textId="77777777" w:rsidTr="007B4249">
        <w:tc>
          <w:tcPr>
            <w:tcW w:w="988" w:type="dxa"/>
            <w:tcBorders>
              <w:top w:val="nil"/>
              <w:left w:val="nil"/>
              <w:bottom w:val="nil"/>
              <w:right w:val="nil"/>
            </w:tcBorders>
          </w:tcPr>
          <w:p w14:paraId="4502E78C"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1B79CC9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Borders>
              <w:top w:val="nil"/>
              <w:left w:val="nil"/>
              <w:bottom w:val="nil"/>
              <w:right w:val="nil"/>
            </w:tcBorders>
          </w:tcPr>
          <w:p w14:paraId="2AAA71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51.45</w:t>
            </w:r>
          </w:p>
        </w:tc>
        <w:tc>
          <w:tcPr>
            <w:tcW w:w="780" w:type="dxa"/>
            <w:tcBorders>
              <w:top w:val="nil"/>
              <w:left w:val="nil"/>
              <w:bottom w:val="nil"/>
              <w:right w:val="nil"/>
            </w:tcBorders>
          </w:tcPr>
          <w:p w14:paraId="67CF5C9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52.10</w:t>
            </w:r>
          </w:p>
        </w:tc>
        <w:tc>
          <w:tcPr>
            <w:tcW w:w="780" w:type="dxa"/>
            <w:tcBorders>
              <w:top w:val="nil"/>
              <w:left w:val="nil"/>
              <w:bottom w:val="nil"/>
              <w:right w:val="nil"/>
            </w:tcBorders>
          </w:tcPr>
          <w:p w14:paraId="1920B4F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51.56</w:t>
            </w:r>
          </w:p>
        </w:tc>
        <w:tc>
          <w:tcPr>
            <w:tcW w:w="781" w:type="dxa"/>
            <w:tcBorders>
              <w:top w:val="nil"/>
              <w:left w:val="nil"/>
              <w:bottom w:val="nil"/>
              <w:right w:val="nil"/>
            </w:tcBorders>
          </w:tcPr>
          <w:p w14:paraId="16CB884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51.68</w:t>
            </w:r>
          </w:p>
        </w:tc>
        <w:tc>
          <w:tcPr>
            <w:tcW w:w="780" w:type="dxa"/>
            <w:tcBorders>
              <w:top w:val="nil"/>
              <w:left w:val="nil"/>
              <w:bottom w:val="nil"/>
              <w:right w:val="nil"/>
            </w:tcBorders>
          </w:tcPr>
          <w:p w14:paraId="1938D5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52.00</w:t>
            </w:r>
          </w:p>
        </w:tc>
        <w:tc>
          <w:tcPr>
            <w:tcW w:w="780" w:type="dxa"/>
            <w:tcBorders>
              <w:top w:val="nil"/>
              <w:left w:val="nil"/>
              <w:bottom w:val="nil"/>
              <w:right w:val="nil"/>
            </w:tcBorders>
          </w:tcPr>
          <w:p w14:paraId="34684B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51.71</w:t>
            </w:r>
          </w:p>
        </w:tc>
        <w:tc>
          <w:tcPr>
            <w:tcW w:w="780" w:type="dxa"/>
            <w:tcBorders>
              <w:top w:val="nil"/>
              <w:left w:val="nil"/>
              <w:bottom w:val="nil"/>
              <w:right w:val="nil"/>
            </w:tcBorders>
          </w:tcPr>
          <w:p w14:paraId="201D52D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52.16</w:t>
            </w:r>
          </w:p>
        </w:tc>
        <w:tc>
          <w:tcPr>
            <w:tcW w:w="781" w:type="dxa"/>
            <w:tcBorders>
              <w:top w:val="nil"/>
              <w:left w:val="nil"/>
              <w:bottom w:val="nil"/>
              <w:right w:val="nil"/>
            </w:tcBorders>
          </w:tcPr>
          <w:p w14:paraId="2000C1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51.81</w:t>
            </w:r>
          </w:p>
        </w:tc>
      </w:tr>
      <w:tr w:rsidR="005F1990" w:rsidRPr="00EB55F5" w14:paraId="45478E0A" w14:textId="77777777" w:rsidTr="007B4249">
        <w:tc>
          <w:tcPr>
            <w:tcW w:w="988" w:type="dxa"/>
            <w:tcBorders>
              <w:top w:val="nil"/>
              <w:left w:val="nil"/>
              <w:bottom w:val="nil"/>
              <w:right w:val="nil"/>
            </w:tcBorders>
          </w:tcPr>
          <w:p w14:paraId="5051A1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-AE-A</w:t>
            </w:r>
          </w:p>
        </w:tc>
        <w:tc>
          <w:tcPr>
            <w:tcW w:w="1134" w:type="dxa"/>
            <w:tcBorders>
              <w:top w:val="nil"/>
              <w:left w:val="nil"/>
              <w:bottom w:val="nil"/>
              <w:right w:val="nil"/>
            </w:tcBorders>
          </w:tcPr>
          <w:p w14:paraId="66A643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138392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1.664</w:t>
            </w:r>
          </w:p>
        </w:tc>
        <w:tc>
          <w:tcPr>
            <w:tcW w:w="780" w:type="dxa"/>
            <w:tcBorders>
              <w:top w:val="nil"/>
              <w:left w:val="nil"/>
              <w:bottom w:val="nil"/>
              <w:right w:val="nil"/>
            </w:tcBorders>
          </w:tcPr>
          <w:p w14:paraId="399409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1.662</w:t>
            </w:r>
          </w:p>
        </w:tc>
        <w:tc>
          <w:tcPr>
            <w:tcW w:w="780" w:type="dxa"/>
            <w:tcBorders>
              <w:top w:val="nil"/>
              <w:left w:val="nil"/>
              <w:bottom w:val="nil"/>
              <w:right w:val="nil"/>
            </w:tcBorders>
          </w:tcPr>
          <w:p w14:paraId="7F46FB8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1.664</w:t>
            </w:r>
          </w:p>
        </w:tc>
        <w:tc>
          <w:tcPr>
            <w:tcW w:w="781" w:type="dxa"/>
            <w:tcBorders>
              <w:top w:val="nil"/>
              <w:left w:val="nil"/>
              <w:bottom w:val="nil"/>
              <w:right w:val="nil"/>
            </w:tcBorders>
          </w:tcPr>
          <w:p w14:paraId="612BDE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1.666</w:t>
            </w:r>
          </w:p>
        </w:tc>
        <w:tc>
          <w:tcPr>
            <w:tcW w:w="780" w:type="dxa"/>
            <w:tcBorders>
              <w:top w:val="nil"/>
              <w:left w:val="nil"/>
              <w:bottom w:val="nil"/>
              <w:right w:val="nil"/>
            </w:tcBorders>
          </w:tcPr>
          <w:p w14:paraId="6B1514F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1.663</w:t>
            </w:r>
          </w:p>
        </w:tc>
        <w:tc>
          <w:tcPr>
            <w:tcW w:w="780" w:type="dxa"/>
            <w:tcBorders>
              <w:top w:val="nil"/>
              <w:left w:val="nil"/>
              <w:bottom w:val="nil"/>
              <w:right w:val="nil"/>
            </w:tcBorders>
          </w:tcPr>
          <w:p w14:paraId="22D288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1.669</w:t>
            </w:r>
          </w:p>
        </w:tc>
        <w:tc>
          <w:tcPr>
            <w:tcW w:w="780" w:type="dxa"/>
            <w:tcBorders>
              <w:top w:val="nil"/>
              <w:left w:val="nil"/>
              <w:bottom w:val="nil"/>
              <w:right w:val="nil"/>
            </w:tcBorders>
          </w:tcPr>
          <w:p w14:paraId="01CF1E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1.670</w:t>
            </w:r>
          </w:p>
        </w:tc>
        <w:tc>
          <w:tcPr>
            <w:tcW w:w="781" w:type="dxa"/>
            <w:tcBorders>
              <w:top w:val="nil"/>
              <w:left w:val="nil"/>
              <w:bottom w:val="nil"/>
              <w:right w:val="nil"/>
            </w:tcBorders>
          </w:tcPr>
          <w:p w14:paraId="01C031E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1.665</w:t>
            </w:r>
          </w:p>
        </w:tc>
      </w:tr>
      <w:tr w:rsidR="005F1990" w:rsidRPr="00EB55F5" w14:paraId="3EC49194" w14:textId="77777777" w:rsidTr="007B4249">
        <w:tc>
          <w:tcPr>
            <w:tcW w:w="988" w:type="dxa"/>
            <w:tcBorders>
              <w:top w:val="nil"/>
              <w:left w:val="nil"/>
              <w:bottom w:val="nil"/>
              <w:right w:val="nil"/>
            </w:tcBorders>
          </w:tcPr>
          <w:p w14:paraId="6520F0AA"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3BBD968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7345958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48.55</w:t>
            </w:r>
          </w:p>
        </w:tc>
        <w:tc>
          <w:tcPr>
            <w:tcW w:w="780" w:type="dxa"/>
            <w:tcBorders>
              <w:top w:val="nil"/>
              <w:left w:val="nil"/>
              <w:bottom w:val="nil"/>
              <w:right w:val="nil"/>
            </w:tcBorders>
          </w:tcPr>
          <w:p w14:paraId="4F867B5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7536990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48.56</w:t>
            </w:r>
          </w:p>
        </w:tc>
        <w:tc>
          <w:tcPr>
            <w:tcW w:w="781" w:type="dxa"/>
            <w:tcBorders>
              <w:top w:val="nil"/>
              <w:left w:val="nil"/>
              <w:bottom w:val="nil"/>
              <w:right w:val="nil"/>
            </w:tcBorders>
          </w:tcPr>
          <w:p w14:paraId="4A99E5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48.61</w:t>
            </w:r>
          </w:p>
        </w:tc>
        <w:tc>
          <w:tcPr>
            <w:tcW w:w="780" w:type="dxa"/>
            <w:tcBorders>
              <w:top w:val="nil"/>
              <w:left w:val="nil"/>
              <w:bottom w:val="nil"/>
              <w:right w:val="nil"/>
            </w:tcBorders>
          </w:tcPr>
          <w:p w14:paraId="0D0E18E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70DE79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48.69</w:t>
            </w:r>
          </w:p>
        </w:tc>
        <w:tc>
          <w:tcPr>
            <w:tcW w:w="780" w:type="dxa"/>
            <w:tcBorders>
              <w:top w:val="nil"/>
              <w:left w:val="nil"/>
              <w:bottom w:val="nil"/>
              <w:right w:val="nil"/>
            </w:tcBorders>
          </w:tcPr>
          <w:p w14:paraId="21E4980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48.70</w:t>
            </w:r>
          </w:p>
        </w:tc>
        <w:tc>
          <w:tcPr>
            <w:tcW w:w="781" w:type="dxa"/>
            <w:tcBorders>
              <w:top w:val="nil"/>
              <w:left w:val="nil"/>
              <w:bottom w:val="nil"/>
              <w:right w:val="nil"/>
            </w:tcBorders>
          </w:tcPr>
          <w:p w14:paraId="59A8E0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48.58</w:t>
            </w:r>
          </w:p>
        </w:tc>
      </w:tr>
      <w:tr w:rsidR="005F1990" w:rsidRPr="00EB55F5" w14:paraId="5F912291" w14:textId="77777777" w:rsidTr="007B4249">
        <w:tc>
          <w:tcPr>
            <w:tcW w:w="988" w:type="dxa"/>
            <w:tcBorders>
              <w:top w:val="nil"/>
              <w:left w:val="nil"/>
              <w:bottom w:val="nil"/>
              <w:right w:val="nil"/>
            </w:tcBorders>
          </w:tcPr>
          <w:p w14:paraId="1611BFB2"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41F3DCD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436C016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65.17</w:t>
            </w:r>
          </w:p>
        </w:tc>
        <w:tc>
          <w:tcPr>
            <w:tcW w:w="780" w:type="dxa"/>
            <w:tcBorders>
              <w:top w:val="nil"/>
              <w:left w:val="nil"/>
              <w:bottom w:val="nil"/>
              <w:right w:val="nil"/>
            </w:tcBorders>
          </w:tcPr>
          <w:p w14:paraId="217E38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65.22</w:t>
            </w:r>
          </w:p>
        </w:tc>
        <w:tc>
          <w:tcPr>
            <w:tcW w:w="780" w:type="dxa"/>
            <w:tcBorders>
              <w:top w:val="nil"/>
              <w:left w:val="nil"/>
              <w:bottom w:val="nil"/>
              <w:right w:val="nil"/>
            </w:tcBorders>
          </w:tcPr>
          <w:p w14:paraId="024FA0D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65.30</w:t>
            </w:r>
          </w:p>
        </w:tc>
        <w:tc>
          <w:tcPr>
            <w:tcW w:w="781" w:type="dxa"/>
            <w:tcBorders>
              <w:top w:val="nil"/>
              <w:left w:val="nil"/>
              <w:bottom w:val="nil"/>
              <w:right w:val="nil"/>
            </w:tcBorders>
          </w:tcPr>
          <w:p w14:paraId="43DAAAA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65.61</w:t>
            </w:r>
          </w:p>
        </w:tc>
        <w:tc>
          <w:tcPr>
            <w:tcW w:w="780" w:type="dxa"/>
            <w:tcBorders>
              <w:top w:val="nil"/>
              <w:left w:val="nil"/>
              <w:bottom w:val="nil"/>
              <w:right w:val="nil"/>
            </w:tcBorders>
          </w:tcPr>
          <w:p w14:paraId="36D1B23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65.20</w:t>
            </w:r>
          </w:p>
        </w:tc>
        <w:tc>
          <w:tcPr>
            <w:tcW w:w="780" w:type="dxa"/>
            <w:tcBorders>
              <w:top w:val="nil"/>
              <w:left w:val="nil"/>
              <w:bottom w:val="nil"/>
              <w:right w:val="nil"/>
            </w:tcBorders>
          </w:tcPr>
          <w:p w14:paraId="25AFE2B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65.54</w:t>
            </w:r>
          </w:p>
        </w:tc>
        <w:tc>
          <w:tcPr>
            <w:tcW w:w="780" w:type="dxa"/>
            <w:tcBorders>
              <w:top w:val="nil"/>
              <w:left w:val="nil"/>
              <w:bottom w:val="nil"/>
              <w:right w:val="nil"/>
            </w:tcBorders>
          </w:tcPr>
          <w:p w14:paraId="679A74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65.05</w:t>
            </w:r>
          </w:p>
        </w:tc>
        <w:tc>
          <w:tcPr>
            <w:tcW w:w="781" w:type="dxa"/>
            <w:tcBorders>
              <w:top w:val="nil"/>
              <w:left w:val="nil"/>
              <w:bottom w:val="nil"/>
              <w:right w:val="nil"/>
            </w:tcBorders>
          </w:tcPr>
          <w:p w14:paraId="2B6BBF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65.30</w:t>
            </w:r>
          </w:p>
        </w:tc>
      </w:tr>
      <w:tr w:rsidR="005F1990" w:rsidRPr="00EB55F5" w14:paraId="12BDA138" w14:textId="77777777" w:rsidTr="007B4249">
        <w:tc>
          <w:tcPr>
            <w:tcW w:w="988" w:type="dxa"/>
            <w:tcBorders>
              <w:top w:val="nil"/>
              <w:left w:val="nil"/>
              <w:bottom w:val="nil"/>
              <w:right w:val="nil"/>
            </w:tcBorders>
          </w:tcPr>
          <w:p w14:paraId="5DE807FD"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298763A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4A06E95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5.601</w:t>
            </w:r>
          </w:p>
        </w:tc>
        <w:tc>
          <w:tcPr>
            <w:tcW w:w="780" w:type="dxa"/>
            <w:tcBorders>
              <w:top w:val="nil"/>
              <w:left w:val="nil"/>
              <w:bottom w:val="nil"/>
              <w:right w:val="nil"/>
            </w:tcBorders>
          </w:tcPr>
          <w:p w14:paraId="0632891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5.797</w:t>
            </w:r>
          </w:p>
        </w:tc>
        <w:tc>
          <w:tcPr>
            <w:tcW w:w="780" w:type="dxa"/>
            <w:tcBorders>
              <w:top w:val="nil"/>
              <w:left w:val="nil"/>
              <w:bottom w:val="nil"/>
              <w:right w:val="nil"/>
            </w:tcBorders>
          </w:tcPr>
          <w:p w14:paraId="5BC32DE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.617</w:t>
            </w:r>
          </w:p>
        </w:tc>
        <w:tc>
          <w:tcPr>
            <w:tcW w:w="781" w:type="dxa"/>
            <w:tcBorders>
              <w:top w:val="nil"/>
              <w:left w:val="nil"/>
              <w:bottom w:val="nil"/>
              <w:right w:val="nil"/>
            </w:tcBorders>
          </w:tcPr>
          <w:p w14:paraId="69C591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5.824</w:t>
            </w:r>
          </w:p>
        </w:tc>
        <w:tc>
          <w:tcPr>
            <w:tcW w:w="780" w:type="dxa"/>
            <w:tcBorders>
              <w:top w:val="nil"/>
              <w:left w:val="nil"/>
              <w:bottom w:val="nil"/>
              <w:right w:val="nil"/>
            </w:tcBorders>
          </w:tcPr>
          <w:p w14:paraId="5B67C7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5.619</w:t>
            </w:r>
          </w:p>
        </w:tc>
        <w:tc>
          <w:tcPr>
            <w:tcW w:w="780" w:type="dxa"/>
            <w:tcBorders>
              <w:top w:val="nil"/>
              <w:left w:val="nil"/>
              <w:bottom w:val="nil"/>
              <w:right w:val="nil"/>
            </w:tcBorders>
          </w:tcPr>
          <w:p w14:paraId="3763241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5.599</w:t>
            </w:r>
          </w:p>
        </w:tc>
        <w:tc>
          <w:tcPr>
            <w:tcW w:w="780" w:type="dxa"/>
            <w:tcBorders>
              <w:top w:val="nil"/>
              <w:left w:val="nil"/>
              <w:bottom w:val="nil"/>
              <w:right w:val="nil"/>
            </w:tcBorders>
          </w:tcPr>
          <w:p w14:paraId="716C58B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5.787</w:t>
            </w:r>
          </w:p>
        </w:tc>
        <w:tc>
          <w:tcPr>
            <w:tcW w:w="781" w:type="dxa"/>
            <w:tcBorders>
              <w:top w:val="nil"/>
              <w:left w:val="nil"/>
              <w:bottom w:val="nil"/>
              <w:right w:val="nil"/>
            </w:tcBorders>
          </w:tcPr>
          <w:p w14:paraId="6493BC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5.692</w:t>
            </w:r>
          </w:p>
        </w:tc>
      </w:tr>
      <w:tr w:rsidR="005F1990" w:rsidRPr="00EB55F5" w14:paraId="3D255579" w14:textId="77777777" w:rsidTr="007B4249">
        <w:tc>
          <w:tcPr>
            <w:tcW w:w="988" w:type="dxa"/>
            <w:tcBorders>
              <w:top w:val="nil"/>
              <w:left w:val="nil"/>
              <w:bottom w:val="nil"/>
              <w:right w:val="nil"/>
            </w:tcBorders>
          </w:tcPr>
          <w:p w14:paraId="0FDE980B"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697BA8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47F8390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1.262</w:t>
            </w:r>
          </w:p>
        </w:tc>
        <w:tc>
          <w:tcPr>
            <w:tcW w:w="780" w:type="dxa"/>
            <w:tcBorders>
              <w:top w:val="nil"/>
              <w:left w:val="nil"/>
              <w:bottom w:val="nil"/>
              <w:right w:val="nil"/>
            </w:tcBorders>
          </w:tcPr>
          <w:p w14:paraId="18B1AC6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1.254</w:t>
            </w:r>
          </w:p>
        </w:tc>
        <w:tc>
          <w:tcPr>
            <w:tcW w:w="780" w:type="dxa"/>
            <w:tcBorders>
              <w:top w:val="nil"/>
              <w:left w:val="nil"/>
              <w:bottom w:val="nil"/>
              <w:right w:val="nil"/>
            </w:tcBorders>
          </w:tcPr>
          <w:p w14:paraId="7330790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1.305</w:t>
            </w:r>
          </w:p>
        </w:tc>
        <w:tc>
          <w:tcPr>
            <w:tcW w:w="781" w:type="dxa"/>
            <w:tcBorders>
              <w:top w:val="nil"/>
              <w:left w:val="nil"/>
              <w:bottom w:val="nil"/>
              <w:right w:val="nil"/>
            </w:tcBorders>
          </w:tcPr>
          <w:p w14:paraId="259F30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1.316</w:t>
            </w:r>
          </w:p>
        </w:tc>
        <w:tc>
          <w:tcPr>
            <w:tcW w:w="780" w:type="dxa"/>
            <w:tcBorders>
              <w:top w:val="nil"/>
              <w:left w:val="nil"/>
              <w:bottom w:val="nil"/>
              <w:right w:val="nil"/>
            </w:tcBorders>
          </w:tcPr>
          <w:p w14:paraId="6710777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7DC41C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677A8F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1.337</w:t>
            </w:r>
          </w:p>
        </w:tc>
        <w:tc>
          <w:tcPr>
            <w:tcW w:w="781" w:type="dxa"/>
            <w:tcBorders>
              <w:top w:val="nil"/>
              <w:left w:val="nil"/>
              <w:bottom w:val="nil"/>
              <w:right w:val="nil"/>
            </w:tcBorders>
          </w:tcPr>
          <w:p w14:paraId="63E757E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1.303</w:t>
            </w:r>
          </w:p>
        </w:tc>
      </w:tr>
      <w:tr w:rsidR="005F1990" w:rsidRPr="00EB55F5" w14:paraId="44E7EBC5" w14:textId="77777777" w:rsidTr="007B4249">
        <w:tc>
          <w:tcPr>
            <w:tcW w:w="988" w:type="dxa"/>
            <w:tcBorders>
              <w:top w:val="nil"/>
              <w:left w:val="nil"/>
              <w:bottom w:val="nil"/>
              <w:right w:val="nil"/>
            </w:tcBorders>
          </w:tcPr>
          <w:p w14:paraId="5C4CE124"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C6608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415882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36.67</w:t>
            </w:r>
          </w:p>
        </w:tc>
        <w:tc>
          <w:tcPr>
            <w:tcW w:w="780" w:type="dxa"/>
            <w:tcBorders>
              <w:top w:val="nil"/>
              <w:left w:val="nil"/>
              <w:bottom w:val="nil"/>
              <w:right w:val="nil"/>
            </w:tcBorders>
          </w:tcPr>
          <w:p w14:paraId="7B9B175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36.41</w:t>
            </w:r>
          </w:p>
        </w:tc>
        <w:tc>
          <w:tcPr>
            <w:tcW w:w="780" w:type="dxa"/>
            <w:tcBorders>
              <w:top w:val="nil"/>
              <w:left w:val="nil"/>
              <w:bottom w:val="nil"/>
              <w:right w:val="nil"/>
            </w:tcBorders>
          </w:tcPr>
          <w:p w14:paraId="07DB70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37.87</w:t>
            </w:r>
          </w:p>
        </w:tc>
        <w:tc>
          <w:tcPr>
            <w:tcW w:w="781" w:type="dxa"/>
            <w:tcBorders>
              <w:top w:val="nil"/>
              <w:left w:val="nil"/>
              <w:bottom w:val="nil"/>
              <w:right w:val="nil"/>
            </w:tcBorders>
          </w:tcPr>
          <w:p w14:paraId="087D568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38.21</w:t>
            </w:r>
          </w:p>
        </w:tc>
        <w:tc>
          <w:tcPr>
            <w:tcW w:w="780" w:type="dxa"/>
            <w:tcBorders>
              <w:top w:val="nil"/>
              <w:left w:val="nil"/>
              <w:bottom w:val="nil"/>
              <w:right w:val="nil"/>
            </w:tcBorders>
          </w:tcPr>
          <w:p w14:paraId="4B6CC0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38.47</w:t>
            </w:r>
          </w:p>
        </w:tc>
        <w:tc>
          <w:tcPr>
            <w:tcW w:w="780" w:type="dxa"/>
            <w:tcBorders>
              <w:top w:val="nil"/>
              <w:left w:val="nil"/>
              <w:bottom w:val="nil"/>
              <w:right w:val="nil"/>
            </w:tcBorders>
          </w:tcPr>
          <w:p w14:paraId="2634D59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38.44</w:t>
            </w:r>
          </w:p>
        </w:tc>
        <w:tc>
          <w:tcPr>
            <w:tcW w:w="780" w:type="dxa"/>
            <w:tcBorders>
              <w:top w:val="nil"/>
              <w:left w:val="nil"/>
              <w:bottom w:val="nil"/>
              <w:right w:val="nil"/>
            </w:tcBorders>
          </w:tcPr>
          <w:p w14:paraId="53F221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38.87</w:t>
            </w:r>
          </w:p>
        </w:tc>
        <w:tc>
          <w:tcPr>
            <w:tcW w:w="781" w:type="dxa"/>
            <w:tcBorders>
              <w:top w:val="nil"/>
              <w:left w:val="nil"/>
              <w:bottom w:val="nil"/>
              <w:right w:val="nil"/>
            </w:tcBorders>
          </w:tcPr>
          <w:p w14:paraId="0AF06F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37.85</w:t>
            </w:r>
          </w:p>
        </w:tc>
      </w:tr>
      <w:tr w:rsidR="005F1990" w:rsidRPr="00EB55F5" w14:paraId="35C751A5" w14:textId="77777777" w:rsidTr="007B4249">
        <w:tc>
          <w:tcPr>
            <w:tcW w:w="988" w:type="dxa"/>
            <w:tcBorders>
              <w:top w:val="nil"/>
              <w:left w:val="nil"/>
              <w:bottom w:val="nil"/>
              <w:right w:val="nil"/>
            </w:tcBorders>
          </w:tcPr>
          <w:p w14:paraId="104CCD65"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6D70539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9438EA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49.96</w:t>
            </w:r>
          </w:p>
        </w:tc>
        <w:tc>
          <w:tcPr>
            <w:tcW w:w="780" w:type="dxa"/>
            <w:tcBorders>
              <w:top w:val="nil"/>
              <w:left w:val="nil"/>
              <w:bottom w:val="nil"/>
              <w:right w:val="nil"/>
            </w:tcBorders>
          </w:tcPr>
          <w:p w14:paraId="7FC4DC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52.06</w:t>
            </w:r>
          </w:p>
        </w:tc>
        <w:tc>
          <w:tcPr>
            <w:tcW w:w="780" w:type="dxa"/>
            <w:tcBorders>
              <w:top w:val="nil"/>
              <w:left w:val="nil"/>
              <w:bottom w:val="nil"/>
              <w:right w:val="nil"/>
            </w:tcBorders>
          </w:tcPr>
          <w:p w14:paraId="3E42BB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53.67</w:t>
            </w:r>
          </w:p>
        </w:tc>
        <w:tc>
          <w:tcPr>
            <w:tcW w:w="781" w:type="dxa"/>
            <w:tcBorders>
              <w:top w:val="nil"/>
              <w:left w:val="nil"/>
              <w:bottom w:val="nil"/>
              <w:right w:val="nil"/>
            </w:tcBorders>
          </w:tcPr>
          <w:p w14:paraId="21174A7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54.23</w:t>
            </w:r>
          </w:p>
        </w:tc>
        <w:tc>
          <w:tcPr>
            <w:tcW w:w="780" w:type="dxa"/>
            <w:tcBorders>
              <w:top w:val="nil"/>
              <w:left w:val="nil"/>
              <w:bottom w:val="nil"/>
              <w:right w:val="nil"/>
            </w:tcBorders>
          </w:tcPr>
          <w:p w14:paraId="15908F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54.19</w:t>
            </w:r>
          </w:p>
        </w:tc>
        <w:tc>
          <w:tcPr>
            <w:tcW w:w="780" w:type="dxa"/>
            <w:tcBorders>
              <w:top w:val="nil"/>
              <w:left w:val="nil"/>
              <w:bottom w:val="nil"/>
              <w:right w:val="nil"/>
            </w:tcBorders>
          </w:tcPr>
          <w:p w14:paraId="65DDD3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54.67</w:t>
            </w:r>
          </w:p>
        </w:tc>
        <w:tc>
          <w:tcPr>
            <w:tcW w:w="780" w:type="dxa"/>
            <w:tcBorders>
              <w:top w:val="nil"/>
              <w:left w:val="nil"/>
              <w:bottom w:val="nil"/>
              <w:right w:val="nil"/>
            </w:tcBorders>
          </w:tcPr>
          <w:p w14:paraId="0A180E4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55.43</w:t>
            </w:r>
          </w:p>
        </w:tc>
        <w:tc>
          <w:tcPr>
            <w:tcW w:w="781" w:type="dxa"/>
            <w:tcBorders>
              <w:top w:val="nil"/>
              <w:left w:val="nil"/>
              <w:bottom w:val="nil"/>
              <w:right w:val="nil"/>
            </w:tcBorders>
          </w:tcPr>
          <w:p w14:paraId="57E98C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53.46</w:t>
            </w:r>
          </w:p>
        </w:tc>
      </w:tr>
      <w:tr w:rsidR="005F1990" w:rsidRPr="00EB55F5" w14:paraId="56953ACA" w14:textId="77777777" w:rsidTr="007B4249">
        <w:tc>
          <w:tcPr>
            <w:tcW w:w="988" w:type="dxa"/>
            <w:tcBorders>
              <w:top w:val="nil"/>
              <w:left w:val="nil"/>
              <w:bottom w:val="nil"/>
              <w:right w:val="nil"/>
            </w:tcBorders>
          </w:tcPr>
          <w:p w14:paraId="3A93FDA2"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5A760FC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Borders>
              <w:top w:val="nil"/>
              <w:left w:val="nil"/>
              <w:bottom w:val="nil"/>
              <w:right w:val="nil"/>
            </w:tcBorders>
          </w:tcPr>
          <w:p w14:paraId="7E4772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49.81</w:t>
            </w:r>
          </w:p>
        </w:tc>
        <w:tc>
          <w:tcPr>
            <w:tcW w:w="780" w:type="dxa"/>
            <w:tcBorders>
              <w:top w:val="nil"/>
              <w:left w:val="nil"/>
              <w:bottom w:val="nil"/>
              <w:right w:val="nil"/>
            </w:tcBorders>
          </w:tcPr>
          <w:p w14:paraId="160056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47.05</w:t>
            </w:r>
          </w:p>
        </w:tc>
        <w:tc>
          <w:tcPr>
            <w:tcW w:w="780" w:type="dxa"/>
            <w:tcBorders>
              <w:top w:val="nil"/>
              <w:left w:val="nil"/>
              <w:bottom w:val="nil"/>
              <w:right w:val="nil"/>
            </w:tcBorders>
          </w:tcPr>
          <w:p w14:paraId="261614A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48.61</w:t>
            </w:r>
          </w:p>
        </w:tc>
        <w:tc>
          <w:tcPr>
            <w:tcW w:w="781" w:type="dxa"/>
            <w:tcBorders>
              <w:top w:val="nil"/>
              <w:left w:val="nil"/>
              <w:bottom w:val="nil"/>
              <w:right w:val="nil"/>
            </w:tcBorders>
          </w:tcPr>
          <w:p w14:paraId="382253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17F6E9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7658377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3153FD7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47.65</w:t>
            </w:r>
          </w:p>
        </w:tc>
        <w:tc>
          <w:tcPr>
            <w:tcW w:w="781" w:type="dxa"/>
            <w:tcBorders>
              <w:top w:val="nil"/>
              <w:left w:val="nil"/>
              <w:bottom w:val="nil"/>
              <w:right w:val="nil"/>
            </w:tcBorders>
          </w:tcPr>
          <w:p w14:paraId="7E2E704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48.33</w:t>
            </w:r>
          </w:p>
        </w:tc>
      </w:tr>
      <w:tr w:rsidR="005F1990" w:rsidRPr="00EB55F5" w14:paraId="36EFF540" w14:textId="77777777" w:rsidTr="007B4249">
        <w:tc>
          <w:tcPr>
            <w:tcW w:w="988" w:type="dxa"/>
            <w:tcBorders>
              <w:top w:val="nil"/>
              <w:left w:val="nil"/>
              <w:bottom w:val="nil"/>
              <w:right w:val="nil"/>
            </w:tcBorders>
          </w:tcPr>
          <w:p w14:paraId="35FD34D2"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4DE023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AB2226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0" w:type="dxa"/>
            <w:tcBorders>
              <w:top w:val="nil"/>
              <w:left w:val="nil"/>
              <w:bottom w:val="nil"/>
              <w:right w:val="nil"/>
            </w:tcBorders>
          </w:tcPr>
          <w:p w14:paraId="0EDDC3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1.172</w:t>
            </w:r>
          </w:p>
        </w:tc>
        <w:tc>
          <w:tcPr>
            <w:tcW w:w="780" w:type="dxa"/>
            <w:tcBorders>
              <w:top w:val="nil"/>
              <w:left w:val="nil"/>
              <w:bottom w:val="nil"/>
              <w:right w:val="nil"/>
            </w:tcBorders>
          </w:tcPr>
          <w:p w14:paraId="6C9FCE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1.173</w:t>
            </w:r>
          </w:p>
        </w:tc>
        <w:tc>
          <w:tcPr>
            <w:tcW w:w="781" w:type="dxa"/>
            <w:tcBorders>
              <w:top w:val="nil"/>
              <w:left w:val="nil"/>
              <w:bottom w:val="nil"/>
              <w:right w:val="nil"/>
            </w:tcBorders>
          </w:tcPr>
          <w:p w14:paraId="49D2EE4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1.180</w:t>
            </w:r>
          </w:p>
        </w:tc>
        <w:tc>
          <w:tcPr>
            <w:tcW w:w="780" w:type="dxa"/>
            <w:tcBorders>
              <w:top w:val="nil"/>
              <w:left w:val="nil"/>
              <w:bottom w:val="nil"/>
              <w:right w:val="nil"/>
            </w:tcBorders>
          </w:tcPr>
          <w:p w14:paraId="3C0C2E6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1.174</w:t>
            </w:r>
          </w:p>
        </w:tc>
        <w:tc>
          <w:tcPr>
            <w:tcW w:w="780" w:type="dxa"/>
            <w:tcBorders>
              <w:top w:val="nil"/>
              <w:left w:val="nil"/>
              <w:bottom w:val="nil"/>
              <w:right w:val="nil"/>
            </w:tcBorders>
          </w:tcPr>
          <w:p w14:paraId="3A5BFA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0" w:type="dxa"/>
            <w:tcBorders>
              <w:top w:val="nil"/>
              <w:left w:val="nil"/>
              <w:bottom w:val="nil"/>
              <w:right w:val="nil"/>
            </w:tcBorders>
          </w:tcPr>
          <w:p w14:paraId="7597BB5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1" w:type="dxa"/>
            <w:tcBorders>
              <w:top w:val="nil"/>
              <w:left w:val="nil"/>
              <w:bottom w:val="nil"/>
              <w:right w:val="nil"/>
            </w:tcBorders>
          </w:tcPr>
          <w:p w14:paraId="58FB2C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1.177</w:t>
            </w:r>
          </w:p>
        </w:tc>
      </w:tr>
      <w:tr w:rsidR="005F1990" w:rsidRPr="00EB55F5" w14:paraId="49A9E8D7" w14:textId="77777777" w:rsidTr="007B4249">
        <w:tc>
          <w:tcPr>
            <w:tcW w:w="988" w:type="dxa"/>
            <w:tcBorders>
              <w:top w:val="nil"/>
              <w:left w:val="nil"/>
              <w:bottom w:val="nil"/>
              <w:right w:val="nil"/>
            </w:tcBorders>
          </w:tcPr>
          <w:p w14:paraId="2EA060A2"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59A7EC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1A1BBB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34F16EC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2D34AF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593D931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2A40F88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198A3F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67A7C5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2A6397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34.15</w:t>
            </w:r>
          </w:p>
        </w:tc>
      </w:tr>
      <w:tr w:rsidR="005F1990" w:rsidRPr="00EB55F5" w14:paraId="668A314D" w14:textId="77777777" w:rsidTr="007B4249">
        <w:tc>
          <w:tcPr>
            <w:tcW w:w="988" w:type="dxa"/>
            <w:tcBorders>
              <w:top w:val="nil"/>
              <w:left w:val="nil"/>
              <w:bottom w:val="nil"/>
              <w:right w:val="nil"/>
            </w:tcBorders>
          </w:tcPr>
          <w:p w14:paraId="165652C1"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8B1770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B2F20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79F9F9D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05F357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637DDB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6E4B41E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582CCD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49D5A94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24CCF97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48.94</w:t>
            </w:r>
          </w:p>
        </w:tc>
      </w:tr>
      <w:tr w:rsidR="005F1990" w:rsidRPr="00EB55F5" w14:paraId="5F501400" w14:textId="77777777" w:rsidTr="007B4249">
        <w:tc>
          <w:tcPr>
            <w:tcW w:w="988" w:type="dxa"/>
            <w:tcBorders>
              <w:top w:val="nil"/>
              <w:left w:val="nil"/>
              <w:bottom w:val="single" w:sz="12" w:space="0" w:color="auto"/>
              <w:right w:val="nil"/>
            </w:tcBorders>
          </w:tcPr>
          <w:p w14:paraId="5E923B3A" w14:textId="77777777" w:rsidR="005F1990" w:rsidRPr="00EB55F5" w:rsidRDefault="005F1990" w:rsidP="007B4249">
            <w:pPr>
              <w:jc w:val="center"/>
              <w:rPr>
                <w:rFonts w:ascii="Times New Roman" w:eastAsia="宋体" w:hAnsi="Times New Roman"/>
              </w:rPr>
            </w:pPr>
          </w:p>
        </w:tc>
        <w:tc>
          <w:tcPr>
            <w:tcW w:w="1134" w:type="dxa"/>
            <w:tcBorders>
              <w:top w:val="nil"/>
              <w:left w:val="nil"/>
              <w:bottom w:val="single" w:sz="12" w:space="0" w:color="auto"/>
              <w:right w:val="nil"/>
            </w:tcBorders>
          </w:tcPr>
          <w:p w14:paraId="2AF6FB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6011EEF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single" w:sz="12" w:space="0" w:color="auto"/>
              <w:right w:val="nil"/>
            </w:tcBorders>
          </w:tcPr>
          <w:p w14:paraId="2B0A3B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single" w:sz="12" w:space="0" w:color="auto"/>
              <w:right w:val="nil"/>
            </w:tcBorders>
          </w:tcPr>
          <w:p w14:paraId="42A6C8C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.057</w:t>
            </w:r>
          </w:p>
        </w:tc>
        <w:tc>
          <w:tcPr>
            <w:tcW w:w="781" w:type="dxa"/>
            <w:tcBorders>
              <w:top w:val="nil"/>
              <w:left w:val="nil"/>
              <w:bottom w:val="single" w:sz="12" w:space="0" w:color="auto"/>
              <w:right w:val="nil"/>
            </w:tcBorders>
          </w:tcPr>
          <w:p w14:paraId="1372399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single" w:sz="12" w:space="0" w:color="auto"/>
              <w:right w:val="nil"/>
            </w:tcBorders>
          </w:tcPr>
          <w:p w14:paraId="2017220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single" w:sz="12" w:space="0" w:color="auto"/>
              <w:right w:val="nil"/>
            </w:tcBorders>
          </w:tcPr>
          <w:p w14:paraId="328142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single" w:sz="12" w:space="0" w:color="auto"/>
              <w:right w:val="nil"/>
            </w:tcBorders>
          </w:tcPr>
          <w:p w14:paraId="23EBBD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single" w:sz="12" w:space="0" w:color="auto"/>
              <w:right w:val="nil"/>
            </w:tcBorders>
          </w:tcPr>
          <w:p w14:paraId="25C3B0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5.118</w:t>
            </w:r>
          </w:p>
        </w:tc>
      </w:tr>
    </w:tbl>
    <w:bookmarkEnd w:id="132"/>
    <w:p w14:paraId="1E1C3884" w14:textId="77777777" w:rsidR="005F1990" w:rsidRPr="00EB55F5" w:rsidRDefault="005F1990" w:rsidP="005F1990">
      <w:pPr>
        <w:spacing w:line="360" w:lineRule="auto"/>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w:t>
      </w:r>
      <w:r w:rsidRPr="00EB55F5">
        <w:rPr>
          <w:rFonts w:ascii="Times New Roman" w:eastAsia="楷体" w:hAnsi="Times New Roman" w:hint="eastAsia"/>
        </w:rPr>
        <w:t>表示的模型个数是第一次进行经验模态分解的值，因为每次加入新变量都要从新分解。故只给出大约的模型个数</w:t>
      </w:r>
    </w:p>
    <w:p w14:paraId="3BB0E4BD" w14:textId="77777777" w:rsidR="005F1990" w:rsidRPr="00EB55F5" w:rsidRDefault="005F1990" w:rsidP="005F1990">
      <w:pPr>
        <w:rPr>
          <w:rFonts w:ascii="Times New Roman" w:eastAsia="楷体" w:hAnsi="Times New Roman"/>
        </w:rPr>
      </w:pPr>
    </w:p>
    <w:p w14:paraId="0C43F6C3" w14:textId="62472724"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以及</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w:instrText>
      </w:r>
      <w:r w:rsidR="00E64CE5">
        <w:rPr>
          <w:rFonts w:ascii="Times New Roman" w:eastAsia="宋体" w:hAnsi="Times New Roman"/>
          <w:sz w:val="24"/>
          <w:szCs w:val="24"/>
        </w:rPr>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fldChar w:fldCharType="separate"/>
      </w:r>
      <w:r w:rsidR="005327DD" w:rsidRPr="005327DD">
        <w:rPr>
          <w:rFonts w:ascii="宋体" w:eastAsia="宋体" w:hAnsi="宋体" w:hint="eastAsia"/>
          <w:sz w:val="24"/>
          <w:szCs w:val="24"/>
        </w:rPr>
        <w:t>图4-</w:t>
      </w:r>
      <w:r w:rsidR="005327DD" w:rsidRPr="005327D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265E50FC" w14:textId="2FEFFF24"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w:instrText>
      </w:r>
      <w:r w:rsidR="00E64CE5">
        <w:rPr>
          <w:rFonts w:ascii="Times New Roman" w:eastAsia="宋体" w:hAnsi="Times New Roman"/>
          <w:sz w:val="24"/>
          <w:szCs w:val="24"/>
        </w:rPr>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fldChar w:fldCharType="separate"/>
      </w:r>
      <w:r w:rsidR="005327DD" w:rsidRPr="005327DD">
        <w:rPr>
          <w:rFonts w:ascii="宋体" w:eastAsia="宋体" w:hAnsi="宋体" w:hint="eastAsia"/>
          <w:sz w:val="24"/>
          <w:szCs w:val="24"/>
        </w:rPr>
        <w:t>图4-</w:t>
      </w:r>
      <w:r w:rsidR="005327DD" w:rsidRPr="005327D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我们可以看出，上证指数数据集上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模型的预测结果都优于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模型的预测结果。然而，从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中我们可以看出，标准普尔</w:t>
      </w:r>
      <w:r w:rsidRPr="00EB55F5">
        <w:rPr>
          <w:rFonts w:ascii="Times New Roman" w:eastAsia="宋体" w:hAnsi="Times New Roman" w:hint="eastAsia"/>
          <w:sz w:val="24"/>
          <w:szCs w:val="24"/>
        </w:rPr>
        <w:lastRenderedPageBreak/>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的预测结果优于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模型的预测结果。所以我们认为只有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模型的预测结果是优于线性模型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模型的预测结果，而其他几种模型在剔除前瞻性偏差之后，没有理由认为模型表现性能比线性模型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模型好。</w:t>
      </w:r>
    </w:p>
    <w:p w14:paraId="0B55AB97" w14:textId="77777777" w:rsidR="005F1990" w:rsidRPr="00EB55F5" w:rsidRDefault="005F1990" w:rsidP="005F1990">
      <w:pPr>
        <w:spacing w:line="360" w:lineRule="auto"/>
        <w:rPr>
          <w:rFonts w:ascii="Times New Roman" w:eastAsia="宋体" w:hAnsi="Times New Roman"/>
        </w:rPr>
      </w:pPr>
    </w:p>
    <w:p w14:paraId="70A483BD"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hint="eastAsia"/>
          <w:noProof/>
        </w:rPr>
        <w:drawing>
          <wp:inline distT="0" distB="0" distL="0" distR="0" wp14:anchorId="4582334F" wp14:editId="2EF73A9D">
            <wp:extent cx="4972050" cy="33145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59" cstate="print">
                      <a:extLst>
                        <a:ext uri="{28A0092B-C50C-407E-A947-70E740481C1C}">
                          <a14:useLocalDpi xmlns:a14="http://schemas.microsoft.com/office/drawing/2010/main" val="0"/>
                        </a:ext>
                      </a:extLst>
                    </a:blip>
                    <a:stretch>
                      <a:fillRect/>
                    </a:stretch>
                  </pic:blipFill>
                  <pic:spPr>
                    <a:xfrm>
                      <a:off x="0" y="0"/>
                      <a:ext cx="4996430" cy="3330752"/>
                    </a:xfrm>
                    <a:prstGeom prst="rect">
                      <a:avLst/>
                    </a:prstGeom>
                  </pic:spPr>
                </pic:pic>
              </a:graphicData>
            </a:graphic>
          </wp:inline>
        </w:drawing>
      </w:r>
    </w:p>
    <w:p w14:paraId="725ED93A" w14:textId="77777777" w:rsidR="005F1990" w:rsidRPr="00EB55F5" w:rsidRDefault="005F1990" w:rsidP="005F1990">
      <w:pPr>
        <w:pStyle w:val="ab"/>
        <w:ind w:firstLineChars="200" w:firstLine="420"/>
        <w:jc w:val="left"/>
        <w:rPr>
          <w:rFonts w:ascii="Times New Roman" w:eastAsia="楷体" w:hAnsi="Times New Roman"/>
          <w:sz w:val="21"/>
          <w:szCs w:val="21"/>
        </w:rPr>
      </w:pPr>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ARIMA</w:t>
      </w:r>
      <w:r w:rsidRPr="00EB55F5">
        <w:rPr>
          <w:rFonts w:ascii="Times New Roman" w:eastAsia="楷体" w:hAnsi="Times New Roman" w:hint="eastAsia"/>
          <w:sz w:val="21"/>
          <w:szCs w:val="21"/>
        </w:rPr>
        <w:t>模型对应的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值过大，为了增加其他模型的对比效果故没在图中标示</w:t>
      </w:r>
    </w:p>
    <w:p w14:paraId="3BC071BE" w14:textId="5E8B7DE3" w:rsidR="005F1990" w:rsidRPr="00EB55F5" w:rsidRDefault="005F1990" w:rsidP="005F1990">
      <w:pPr>
        <w:pStyle w:val="ab"/>
        <w:jc w:val="center"/>
        <w:rPr>
          <w:rFonts w:ascii="Times New Roman" w:eastAsia="楷体" w:hAnsi="Times New Roman"/>
          <w:sz w:val="21"/>
          <w:szCs w:val="21"/>
        </w:rPr>
      </w:pPr>
      <w:bookmarkStart w:id="133" w:name="_Ref3710769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第四章图</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33"/>
      <w:r w:rsidRPr="00EB55F5">
        <w:rPr>
          <w:rFonts w:ascii="Times New Roman" w:eastAsia="楷体" w:hAnsi="Times New Roman"/>
          <w:sz w:val="21"/>
          <w:szCs w:val="21"/>
        </w:rPr>
        <w:t xml:space="preserve"> </w:t>
      </w:r>
      <w:bookmarkStart w:id="134" w:name="_Hlk35978280"/>
      <w:r w:rsidRPr="00EB55F5">
        <w:rPr>
          <w:rFonts w:ascii="Times New Roman" w:eastAsia="楷体" w:hAnsi="Times New Roman" w:hint="eastAsia"/>
          <w:sz w:val="21"/>
          <w:szCs w:val="21"/>
        </w:rPr>
        <w:t>上证指数数据中剔除前瞻性偏差后模型的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34"/>
    </w:p>
    <w:p w14:paraId="60D8609C" w14:textId="77777777" w:rsidR="005F1990" w:rsidRPr="00EB55F5" w:rsidRDefault="005F1990" w:rsidP="005F1990">
      <w:pPr>
        <w:rPr>
          <w:rFonts w:ascii="Times New Roman" w:eastAsia="宋体" w:hAnsi="Times New Roman"/>
        </w:rPr>
      </w:pPr>
    </w:p>
    <w:p w14:paraId="67FF31A9" w14:textId="3452EA3B" w:rsidR="005F1990" w:rsidRPr="00EB55F5" w:rsidRDefault="005F1990" w:rsidP="005F1990">
      <w:pPr>
        <w:spacing w:line="400" w:lineRule="exact"/>
        <w:ind w:firstLineChars="200" w:firstLine="480"/>
        <w:rPr>
          <w:rFonts w:ascii="Times New Roman" w:eastAsia="宋体" w:hAnsi="Times New Roman"/>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w:instrText>
      </w:r>
      <w:r w:rsidR="00E64CE5">
        <w:rPr>
          <w:rFonts w:ascii="Times New Roman" w:eastAsia="宋体" w:hAnsi="Times New Roman"/>
          <w:sz w:val="24"/>
          <w:szCs w:val="24"/>
        </w:rPr>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fldChar w:fldCharType="separate"/>
      </w:r>
      <w:r w:rsidR="005327DD" w:rsidRPr="005327DD">
        <w:rPr>
          <w:rFonts w:ascii="宋体" w:eastAsia="宋体" w:hAnsi="宋体" w:hint="eastAsia"/>
          <w:sz w:val="24"/>
          <w:szCs w:val="24"/>
        </w:rPr>
        <w:t>图4-</w:t>
      </w:r>
      <w:r w:rsidR="005327DD" w:rsidRPr="005327D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模型的预测结果，再次验证了</w:t>
      </w:r>
      <w:r w:rsidRPr="00EB55F5">
        <w:rPr>
          <w:rFonts w:ascii="Times New Roman" w:eastAsia="宋体" w:hAnsi="Times New Roman" w:hint="eastAsia"/>
          <w:sz w:val="24"/>
          <w:szCs w:val="24"/>
        </w:rPr>
        <w:t>3</w:t>
      </w:r>
      <w:r w:rsidRPr="00EB55F5">
        <w:rPr>
          <w:rFonts w:ascii="Times New Roman" w:eastAsia="宋体" w:hAnsi="Times New Roman"/>
          <w:sz w:val="24"/>
          <w:szCs w:val="24"/>
        </w:rPr>
        <w:t>.3.4</w:t>
      </w:r>
      <w:r w:rsidRPr="00EB55F5">
        <w:rPr>
          <w:rFonts w:ascii="Times New Roman" w:eastAsia="宋体" w:hAnsi="Times New Roman" w:hint="eastAsia"/>
          <w:sz w:val="24"/>
          <w:szCs w:val="24"/>
        </w:rPr>
        <w:t>小节结论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的正确性，即本文所提出的单一混合预测模型要优于传统的多个模型混合预测模型。以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评价指标为例，</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hint="eastAsia"/>
          <w:sz w:val="24"/>
          <w:szCs w:val="24"/>
        </w:rPr>
        <w:t>3</w:t>
      </w:r>
      <w:r w:rsidRPr="00EB55F5">
        <w:rPr>
          <w:rFonts w:ascii="Times New Roman" w:eastAsia="宋体" w:hAnsi="Times New Roman"/>
          <w:sz w:val="24"/>
          <w:szCs w:val="24"/>
        </w:rPr>
        <w:t>.92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数据集上平均改进了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1.02%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sz w:val="24"/>
          <w:szCs w:val="24"/>
        </w:rPr>
        <w:t>9.67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指数数据集上平均改进了</w:t>
      </w:r>
      <w:r w:rsidRPr="00EB55F5">
        <w:rPr>
          <w:rFonts w:ascii="Times New Roman" w:eastAsia="宋体" w:hAnsi="Times New Roman"/>
          <w:sz w:val="24"/>
          <w:szCs w:val="24"/>
        </w:rPr>
        <w:t>20.77%</w:t>
      </w:r>
      <w:r w:rsidRPr="00EB55F5">
        <w:rPr>
          <w:rFonts w:ascii="Times New Roman" w:eastAsia="宋体" w:hAnsi="Times New Roman" w:hint="eastAsia"/>
          <w:sz w:val="24"/>
          <w:szCs w:val="24"/>
        </w:rPr>
        <w:t>。在模型数量上和模型训练效率上也有显著提高，在训练时间上，</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89.01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89.71%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89.41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90.20%</w:t>
      </w:r>
      <w:r w:rsidRPr="00EB55F5">
        <w:rPr>
          <w:rFonts w:ascii="Times New Roman" w:eastAsia="宋体" w:hAnsi="Times New Roman" w:hint="eastAsia"/>
          <w:sz w:val="24"/>
          <w:szCs w:val="24"/>
        </w:rPr>
        <w:t>。</w:t>
      </w:r>
    </w:p>
    <w:p w14:paraId="44211D4D" w14:textId="3A75DEF3"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，本章主要结论。对比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w:instrText>
      </w:r>
      <w:r w:rsidR="00E64CE5">
        <w:rPr>
          <w:rFonts w:ascii="Times New Roman" w:eastAsia="宋体" w:hAnsi="Times New Roman"/>
          <w:sz w:val="24"/>
          <w:szCs w:val="24"/>
        </w:rPr>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fldChar w:fldCharType="separate"/>
      </w:r>
      <w:r w:rsidR="005327DD" w:rsidRPr="005327DD">
        <w:rPr>
          <w:rFonts w:ascii="宋体" w:eastAsia="宋体" w:hAnsi="宋体" w:hint="eastAsia"/>
          <w:sz w:val="24"/>
          <w:szCs w:val="24"/>
        </w:rPr>
        <w:t>图4-</w:t>
      </w:r>
      <w:r w:rsidR="005327DD" w:rsidRPr="005327D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模型预测结果评价指标与</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模型预测结果评价指标，我</w:t>
      </w:r>
      <w:r w:rsidRPr="00EB55F5">
        <w:rPr>
          <w:rFonts w:ascii="Times New Roman" w:eastAsia="宋体" w:hAnsi="Times New Roman" w:hint="eastAsia"/>
          <w:sz w:val="24"/>
          <w:szCs w:val="24"/>
        </w:rPr>
        <w:lastRenderedPageBreak/>
        <w:t>们可以知道，如果剔除前瞻性偏差对结果的影响，那么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模型的预测结果不仅没有起到改善作用，反而使得预测结果比单独的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模型还要差。而且，结合附录</w:t>
      </w:r>
      <w:r w:rsidR="007865A8">
        <w:rPr>
          <w:rFonts w:ascii="Times New Roman" w:eastAsia="宋体" w:hAnsi="Times New Roman" w:hint="eastAsia"/>
          <w:sz w:val="24"/>
          <w:szCs w:val="24"/>
        </w:rPr>
        <w:t>C</w:t>
      </w:r>
      <w:r w:rsidRPr="00EB55F5">
        <w:rPr>
          <w:rFonts w:ascii="Times New Roman" w:eastAsia="宋体" w:hAnsi="Times New Roman" w:hint="eastAsia"/>
          <w:sz w:val="24"/>
          <w:szCs w:val="24"/>
        </w:rPr>
        <w:t>我们可以知道不管从</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中任何一个评价指标来衡量模型结果的好坏，</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这两种模型预测结果都要差于单独的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模型预测结果。所以，如果剔除前瞻性偏差对预测结果的影响，那么我们没有理由认为在传统的混合方式下</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预测模型有提升作用。并且，</w:t>
      </w:r>
      <w:r w:rsidRPr="00EB55F5">
        <w:rPr>
          <w:rFonts w:ascii="Times New Roman" w:eastAsia="宋体" w:hAnsi="Times New Roman"/>
          <w:sz w:val="24"/>
          <w:szCs w:val="24"/>
        </w:rPr>
        <w:t>Dennis</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在利用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sz w:val="24"/>
          <w:szCs w:val="24"/>
        </w:rPr>
        <w:t>Random Forest)</w:t>
      </w:r>
      <w:r w:rsidRPr="00EB55F5">
        <w:rPr>
          <w:rFonts w:ascii="Times New Roman" w:eastAsia="宋体" w:hAnsi="Times New Roman" w:hint="eastAsia"/>
          <w:sz w:val="24"/>
          <w:szCs w:val="24"/>
        </w:rPr>
        <w:t>预测走势的时候认为如果剔除前瞻性偏差</w:t>
      </w:r>
      <w:r w:rsidRPr="00EB55F5">
        <w:rPr>
          <w:rFonts w:ascii="Times New Roman" w:eastAsia="宋体" w:hAnsi="Times New Roman" w:hint="eastAsia"/>
          <w:sz w:val="24"/>
          <w:szCs w:val="24"/>
        </w:rPr>
        <w:t>EMD-SVM</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EMD-RF</w:t>
      </w:r>
      <w:r w:rsidRPr="00EB55F5">
        <w:rPr>
          <w:rFonts w:ascii="Times New Roman" w:eastAsia="宋体" w:hAnsi="Times New Roman" w:hint="eastAsia"/>
          <w:sz w:val="24"/>
          <w:szCs w:val="24"/>
        </w:rPr>
        <w:t>模型的测结果不一定优于单独的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模型。这些都说明，经验模态分解的前瞻性偏差在应用的时候对预测模型的影响是不能忽略的。</w:t>
      </w:r>
    </w:p>
    <w:p w14:paraId="456DE4F2" w14:textId="77777777" w:rsidR="005F1990" w:rsidRPr="00EB55F5" w:rsidRDefault="005F1990" w:rsidP="005F1990">
      <w:pPr>
        <w:spacing w:line="360" w:lineRule="auto"/>
        <w:rPr>
          <w:rFonts w:ascii="Times New Roman" w:eastAsia="宋体" w:hAnsi="Times New Roman"/>
        </w:rPr>
      </w:pPr>
    </w:p>
    <w:p w14:paraId="23F4E6D1" w14:textId="0E029DC9" w:rsidR="005F1990" w:rsidRPr="00EB55F5" w:rsidRDefault="005F1990" w:rsidP="005F1990">
      <w:pPr>
        <w:pStyle w:val="ab"/>
        <w:jc w:val="center"/>
        <w:rPr>
          <w:rFonts w:ascii="Times New Roman" w:eastAsia="楷体" w:hAnsi="Times New Roman"/>
          <w:sz w:val="21"/>
          <w:szCs w:val="21"/>
        </w:rPr>
      </w:pPr>
      <w:bookmarkStart w:id="135" w:name="_Ref28263730"/>
      <w:bookmarkStart w:id="136" w:name="_Hlk35638117"/>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3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不同自适应模型下标普</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71778063" w14:textId="77777777" w:rsidTr="007B4249">
        <w:trPr>
          <w:trHeight w:val="347"/>
        </w:trPr>
        <w:tc>
          <w:tcPr>
            <w:tcW w:w="988" w:type="dxa"/>
            <w:vMerge w:val="restart"/>
            <w:tcBorders>
              <w:top w:val="single" w:sz="12" w:space="0" w:color="auto"/>
            </w:tcBorders>
            <w:vAlign w:val="center"/>
          </w:tcPr>
          <w:p w14:paraId="05479DA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tcBorders>
          </w:tcPr>
          <w:p w14:paraId="27787660"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5361FE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0B7788A8" w14:textId="77777777" w:rsidTr="007B4249">
        <w:tc>
          <w:tcPr>
            <w:tcW w:w="988" w:type="dxa"/>
            <w:vMerge/>
            <w:tcBorders>
              <w:bottom w:val="single" w:sz="6" w:space="0" w:color="auto"/>
            </w:tcBorders>
          </w:tcPr>
          <w:p w14:paraId="10855858" w14:textId="77777777" w:rsidR="005F1990" w:rsidRPr="00EB55F5" w:rsidRDefault="005F1990" w:rsidP="007B4249">
            <w:pPr>
              <w:jc w:val="center"/>
              <w:rPr>
                <w:rFonts w:ascii="Times New Roman" w:eastAsia="宋体" w:hAnsi="Times New Roman"/>
              </w:rPr>
            </w:pPr>
          </w:p>
        </w:tc>
        <w:tc>
          <w:tcPr>
            <w:tcW w:w="1134" w:type="dxa"/>
            <w:tcBorders>
              <w:bottom w:val="single" w:sz="6" w:space="0" w:color="auto"/>
            </w:tcBorders>
          </w:tcPr>
          <w:p w14:paraId="669ADD8A"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bottom w:val="single" w:sz="6" w:space="0" w:color="auto"/>
            </w:tcBorders>
          </w:tcPr>
          <w:p w14:paraId="5E31F277"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3D2F985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65F35A8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43E3E31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188C26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53BE1A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3F13459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61621975"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60037BC7" w14:textId="77777777" w:rsidTr="007B4249">
        <w:tc>
          <w:tcPr>
            <w:tcW w:w="988" w:type="dxa"/>
            <w:tcBorders>
              <w:top w:val="single" w:sz="6" w:space="0" w:color="auto"/>
            </w:tcBorders>
          </w:tcPr>
          <w:p w14:paraId="03C23E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tcBorders>
          </w:tcPr>
          <w:p w14:paraId="4DEEC5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tcBorders>
          </w:tcPr>
          <w:p w14:paraId="5C23AF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0.936</w:t>
            </w:r>
          </w:p>
        </w:tc>
      </w:tr>
      <w:tr w:rsidR="005F1990" w:rsidRPr="00EB55F5" w14:paraId="124A7992" w14:textId="77777777" w:rsidTr="007B4249">
        <w:tc>
          <w:tcPr>
            <w:tcW w:w="988" w:type="dxa"/>
          </w:tcPr>
          <w:p w14:paraId="00B070DE" w14:textId="77777777" w:rsidR="005F1990" w:rsidRPr="00EB55F5" w:rsidRDefault="005F1990" w:rsidP="007B4249">
            <w:pPr>
              <w:jc w:val="center"/>
              <w:rPr>
                <w:rFonts w:ascii="Times New Roman" w:eastAsia="宋体" w:hAnsi="Times New Roman"/>
              </w:rPr>
            </w:pPr>
          </w:p>
        </w:tc>
        <w:tc>
          <w:tcPr>
            <w:tcW w:w="1134" w:type="dxa"/>
          </w:tcPr>
          <w:p w14:paraId="0BE693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Pr>
          <w:p w14:paraId="27B628D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25.91</w:t>
            </w:r>
          </w:p>
        </w:tc>
      </w:tr>
      <w:tr w:rsidR="005F1990" w:rsidRPr="00EB55F5" w14:paraId="58B8BC19" w14:textId="77777777" w:rsidTr="007B4249">
        <w:tc>
          <w:tcPr>
            <w:tcW w:w="988" w:type="dxa"/>
          </w:tcPr>
          <w:p w14:paraId="4E26989D" w14:textId="77777777" w:rsidR="005F1990" w:rsidRPr="00EB55F5" w:rsidRDefault="005F1990" w:rsidP="007B4249">
            <w:pPr>
              <w:jc w:val="center"/>
              <w:rPr>
                <w:rFonts w:ascii="Times New Roman" w:eastAsia="宋体" w:hAnsi="Times New Roman"/>
              </w:rPr>
            </w:pPr>
          </w:p>
        </w:tc>
        <w:tc>
          <w:tcPr>
            <w:tcW w:w="1134" w:type="dxa"/>
          </w:tcPr>
          <w:p w14:paraId="39B9949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Pr>
          <w:p w14:paraId="1F8552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32.31</w:t>
            </w:r>
          </w:p>
        </w:tc>
      </w:tr>
      <w:tr w:rsidR="005F1990" w:rsidRPr="00EB55F5" w14:paraId="7A6EEECC" w14:textId="77777777" w:rsidTr="007B4249">
        <w:tc>
          <w:tcPr>
            <w:tcW w:w="988" w:type="dxa"/>
          </w:tcPr>
          <w:p w14:paraId="4214FF5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ANN</w:t>
            </w:r>
          </w:p>
        </w:tc>
        <w:tc>
          <w:tcPr>
            <w:tcW w:w="1134" w:type="dxa"/>
          </w:tcPr>
          <w:p w14:paraId="3A95B5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C6A899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0.822</w:t>
            </w:r>
          </w:p>
        </w:tc>
        <w:tc>
          <w:tcPr>
            <w:tcW w:w="780" w:type="dxa"/>
          </w:tcPr>
          <w:p w14:paraId="3E2CABC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0.819</w:t>
            </w:r>
          </w:p>
        </w:tc>
        <w:tc>
          <w:tcPr>
            <w:tcW w:w="780" w:type="dxa"/>
          </w:tcPr>
          <w:p w14:paraId="52C720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w:t>
            </w:r>
            <w:r w:rsidRPr="00EB55F5">
              <w:rPr>
                <w:rFonts w:ascii="Times New Roman" w:eastAsia="宋体" w:hAnsi="Times New Roman" w:hint="eastAsia"/>
              </w:rPr>
              <w:t>.</w:t>
            </w:r>
            <w:r w:rsidRPr="00EB55F5">
              <w:rPr>
                <w:rFonts w:ascii="Times New Roman" w:eastAsia="宋体" w:hAnsi="Times New Roman"/>
              </w:rPr>
              <w:t>823</w:t>
            </w:r>
          </w:p>
        </w:tc>
        <w:tc>
          <w:tcPr>
            <w:tcW w:w="781" w:type="dxa"/>
          </w:tcPr>
          <w:p w14:paraId="3C3B757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0.820</w:t>
            </w:r>
          </w:p>
        </w:tc>
        <w:tc>
          <w:tcPr>
            <w:tcW w:w="780" w:type="dxa"/>
          </w:tcPr>
          <w:p w14:paraId="501619D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0.820</w:t>
            </w:r>
          </w:p>
        </w:tc>
        <w:tc>
          <w:tcPr>
            <w:tcW w:w="780" w:type="dxa"/>
          </w:tcPr>
          <w:p w14:paraId="7AE93A9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0.819</w:t>
            </w:r>
          </w:p>
        </w:tc>
        <w:tc>
          <w:tcPr>
            <w:tcW w:w="780" w:type="dxa"/>
          </w:tcPr>
          <w:p w14:paraId="607ABB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0.819</w:t>
            </w:r>
          </w:p>
        </w:tc>
        <w:tc>
          <w:tcPr>
            <w:tcW w:w="781" w:type="dxa"/>
          </w:tcPr>
          <w:p w14:paraId="5F772F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0.820</w:t>
            </w:r>
          </w:p>
        </w:tc>
      </w:tr>
      <w:tr w:rsidR="005F1990" w:rsidRPr="00EB55F5" w14:paraId="20A5CA00" w14:textId="77777777" w:rsidTr="007B4249">
        <w:tc>
          <w:tcPr>
            <w:tcW w:w="988" w:type="dxa"/>
          </w:tcPr>
          <w:p w14:paraId="0CCC0E76" w14:textId="77777777" w:rsidR="005F1990" w:rsidRPr="00EB55F5" w:rsidRDefault="005F1990" w:rsidP="007B4249">
            <w:pPr>
              <w:jc w:val="center"/>
              <w:rPr>
                <w:rFonts w:ascii="Times New Roman" w:eastAsia="宋体" w:hAnsi="Times New Roman"/>
              </w:rPr>
            </w:pPr>
          </w:p>
        </w:tc>
        <w:tc>
          <w:tcPr>
            <w:tcW w:w="1134" w:type="dxa"/>
          </w:tcPr>
          <w:p w14:paraId="0B536C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1A6AEE9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22.64</w:t>
            </w:r>
          </w:p>
        </w:tc>
        <w:tc>
          <w:tcPr>
            <w:tcW w:w="780" w:type="dxa"/>
          </w:tcPr>
          <w:p w14:paraId="134FFF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22.57</w:t>
            </w:r>
          </w:p>
        </w:tc>
        <w:tc>
          <w:tcPr>
            <w:tcW w:w="780" w:type="dxa"/>
          </w:tcPr>
          <w:p w14:paraId="7F10947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22.66</w:t>
            </w:r>
          </w:p>
        </w:tc>
        <w:tc>
          <w:tcPr>
            <w:tcW w:w="781" w:type="dxa"/>
          </w:tcPr>
          <w:p w14:paraId="3A1CAC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22.60</w:t>
            </w:r>
          </w:p>
        </w:tc>
        <w:tc>
          <w:tcPr>
            <w:tcW w:w="780" w:type="dxa"/>
          </w:tcPr>
          <w:p w14:paraId="791CA7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22.61</w:t>
            </w:r>
          </w:p>
        </w:tc>
        <w:tc>
          <w:tcPr>
            <w:tcW w:w="780" w:type="dxa"/>
          </w:tcPr>
          <w:p w14:paraId="5B5A8F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22.57</w:t>
            </w:r>
          </w:p>
        </w:tc>
        <w:tc>
          <w:tcPr>
            <w:tcW w:w="780" w:type="dxa"/>
          </w:tcPr>
          <w:p w14:paraId="3C4730F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22.58</w:t>
            </w:r>
          </w:p>
        </w:tc>
        <w:tc>
          <w:tcPr>
            <w:tcW w:w="781" w:type="dxa"/>
          </w:tcPr>
          <w:p w14:paraId="122E98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22.60</w:t>
            </w:r>
          </w:p>
        </w:tc>
      </w:tr>
      <w:tr w:rsidR="005F1990" w:rsidRPr="00EB55F5" w14:paraId="11AD3504" w14:textId="77777777" w:rsidTr="007B4249">
        <w:tc>
          <w:tcPr>
            <w:tcW w:w="988" w:type="dxa"/>
          </w:tcPr>
          <w:p w14:paraId="13431ED8" w14:textId="77777777" w:rsidR="005F1990" w:rsidRPr="00EB55F5" w:rsidRDefault="005F1990" w:rsidP="007B4249">
            <w:pPr>
              <w:jc w:val="center"/>
              <w:rPr>
                <w:rFonts w:ascii="Times New Roman" w:eastAsia="宋体" w:hAnsi="Times New Roman"/>
              </w:rPr>
            </w:pPr>
          </w:p>
        </w:tc>
        <w:tc>
          <w:tcPr>
            <w:tcW w:w="1134" w:type="dxa"/>
          </w:tcPr>
          <w:p w14:paraId="11030A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3CC32F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28.47</w:t>
            </w:r>
          </w:p>
        </w:tc>
        <w:tc>
          <w:tcPr>
            <w:tcW w:w="780" w:type="dxa"/>
          </w:tcPr>
          <w:p w14:paraId="271520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28.39</w:t>
            </w:r>
          </w:p>
        </w:tc>
        <w:tc>
          <w:tcPr>
            <w:tcW w:w="780" w:type="dxa"/>
          </w:tcPr>
          <w:p w14:paraId="7086166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28.50</w:t>
            </w:r>
          </w:p>
        </w:tc>
        <w:tc>
          <w:tcPr>
            <w:tcW w:w="781" w:type="dxa"/>
          </w:tcPr>
          <w:p w14:paraId="63171A4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28.41</w:t>
            </w:r>
          </w:p>
        </w:tc>
        <w:tc>
          <w:tcPr>
            <w:tcW w:w="780" w:type="dxa"/>
          </w:tcPr>
          <w:p w14:paraId="0857148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28.42</w:t>
            </w:r>
          </w:p>
        </w:tc>
        <w:tc>
          <w:tcPr>
            <w:tcW w:w="780" w:type="dxa"/>
          </w:tcPr>
          <w:p w14:paraId="0FBBE5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28.37</w:t>
            </w:r>
          </w:p>
        </w:tc>
        <w:tc>
          <w:tcPr>
            <w:tcW w:w="780" w:type="dxa"/>
          </w:tcPr>
          <w:p w14:paraId="3666D4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28.40</w:t>
            </w:r>
          </w:p>
        </w:tc>
        <w:tc>
          <w:tcPr>
            <w:tcW w:w="781" w:type="dxa"/>
          </w:tcPr>
          <w:p w14:paraId="21FD68E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28.42</w:t>
            </w:r>
          </w:p>
        </w:tc>
      </w:tr>
      <w:tr w:rsidR="005F1990" w:rsidRPr="00EB55F5" w14:paraId="56C43627" w14:textId="77777777" w:rsidTr="007B4249">
        <w:tc>
          <w:tcPr>
            <w:tcW w:w="988" w:type="dxa"/>
          </w:tcPr>
          <w:p w14:paraId="3CD7938D" w14:textId="77777777" w:rsidR="005F1990" w:rsidRPr="00EB55F5" w:rsidRDefault="005F1990" w:rsidP="007B4249">
            <w:pPr>
              <w:jc w:val="center"/>
              <w:rPr>
                <w:rFonts w:ascii="Times New Roman" w:eastAsia="宋体" w:hAnsi="Times New Roman"/>
              </w:rPr>
            </w:pPr>
          </w:p>
        </w:tc>
        <w:tc>
          <w:tcPr>
            <w:tcW w:w="1134" w:type="dxa"/>
          </w:tcPr>
          <w:p w14:paraId="35444B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180EB88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0.071</w:t>
            </w:r>
          </w:p>
        </w:tc>
        <w:tc>
          <w:tcPr>
            <w:tcW w:w="780" w:type="dxa"/>
          </w:tcPr>
          <w:p w14:paraId="07CA707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0.067</w:t>
            </w:r>
          </w:p>
        </w:tc>
        <w:tc>
          <w:tcPr>
            <w:tcW w:w="780" w:type="dxa"/>
          </w:tcPr>
          <w:p w14:paraId="7C4908A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0.067</w:t>
            </w:r>
          </w:p>
        </w:tc>
        <w:tc>
          <w:tcPr>
            <w:tcW w:w="781" w:type="dxa"/>
          </w:tcPr>
          <w:p w14:paraId="18DEBC5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0.069</w:t>
            </w:r>
          </w:p>
        </w:tc>
        <w:tc>
          <w:tcPr>
            <w:tcW w:w="780" w:type="dxa"/>
          </w:tcPr>
          <w:p w14:paraId="33EB90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0.069</w:t>
            </w:r>
          </w:p>
        </w:tc>
        <w:tc>
          <w:tcPr>
            <w:tcW w:w="780" w:type="dxa"/>
          </w:tcPr>
          <w:p w14:paraId="6F05CD0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0.068</w:t>
            </w:r>
          </w:p>
        </w:tc>
        <w:tc>
          <w:tcPr>
            <w:tcW w:w="780" w:type="dxa"/>
          </w:tcPr>
          <w:p w14:paraId="4C9793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0.069</w:t>
            </w:r>
          </w:p>
        </w:tc>
        <w:tc>
          <w:tcPr>
            <w:tcW w:w="781" w:type="dxa"/>
          </w:tcPr>
          <w:p w14:paraId="6E0F29D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0.069</w:t>
            </w:r>
          </w:p>
        </w:tc>
      </w:tr>
      <w:tr w:rsidR="005F1990" w:rsidRPr="00EB55F5" w14:paraId="4FD35038" w14:textId="77777777" w:rsidTr="007B4249">
        <w:tc>
          <w:tcPr>
            <w:tcW w:w="988" w:type="dxa"/>
          </w:tcPr>
          <w:p w14:paraId="405E60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AE-</w:t>
            </w:r>
            <w:r w:rsidRPr="00EB55F5">
              <w:rPr>
                <w:rFonts w:ascii="Times New Roman" w:eastAsia="宋体" w:hAnsi="Times New Roman" w:hint="eastAsia"/>
              </w:rPr>
              <w:t>A</w:t>
            </w:r>
          </w:p>
        </w:tc>
        <w:tc>
          <w:tcPr>
            <w:tcW w:w="1134" w:type="dxa"/>
          </w:tcPr>
          <w:p w14:paraId="7FA891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00F3D8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1.056</w:t>
            </w:r>
          </w:p>
        </w:tc>
        <w:tc>
          <w:tcPr>
            <w:tcW w:w="780" w:type="dxa"/>
          </w:tcPr>
          <w:p w14:paraId="25C148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1.064</w:t>
            </w:r>
          </w:p>
        </w:tc>
        <w:tc>
          <w:tcPr>
            <w:tcW w:w="780" w:type="dxa"/>
          </w:tcPr>
          <w:p w14:paraId="0300636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1.069</w:t>
            </w:r>
          </w:p>
        </w:tc>
        <w:tc>
          <w:tcPr>
            <w:tcW w:w="781" w:type="dxa"/>
          </w:tcPr>
          <w:p w14:paraId="40F173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1.075</w:t>
            </w:r>
          </w:p>
        </w:tc>
        <w:tc>
          <w:tcPr>
            <w:tcW w:w="780" w:type="dxa"/>
          </w:tcPr>
          <w:p w14:paraId="09EF26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1.078</w:t>
            </w:r>
          </w:p>
        </w:tc>
        <w:tc>
          <w:tcPr>
            <w:tcW w:w="780" w:type="dxa"/>
          </w:tcPr>
          <w:p w14:paraId="36AF63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1.081</w:t>
            </w:r>
          </w:p>
        </w:tc>
        <w:tc>
          <w:tcPr>
            <w:tcW w:w="780" w:type="dxa"/>
          </w:tcPr>
          <w:p w14:paraId="017DA39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1.077</w:t>
            </w:r>
          </w:p>
        </w:tc>
        <w:tc>
          <w:tcPr>
            <w:tcW w:w="781" w:type="dxa"/>
          </w:tcPr>
          <w:p w14:paraId="4BF9F90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1.071</w:t>
            </w:r>
          </w:p>
        </w:tc>
      </w:tr>
      <w:tr w:rsidR="005F1990" w:rsidRPr="00EB55F5" w14:paraId="58791F0E" w14:textId="77777777" w:rsidTr="007B4249">
        <w:tc>
          <w:tcPr>
            <w:tcW w:w="988" w:type="dxa"/>
          </w:tcPr>
          <w:p w14:paraId="78B94F01" w14:textId="77777777" w:rsidR="005F1990" w:rsidRPr="00EB55F5" w:rsidRDefault="005F1990" w:rsidP="007B4249">
            <w:pPr>
              <w:jc w:val="center"/>
              <w:rPr>
                <w:rFonts w:ascii="Times New Roman" w:eastAsia="宋体" w:hAnsi="Times New Roman"/>
              </w:rPr>
            </w:pPr>
          </w:p>
        </w:tc>
        <w:tc>
          <w:tcPr>
            <w:tcW w:w="1134" w:type="dxa"/>
          </w:tcPr>
          <w:p w14:paraId="7818D15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6B232FA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28.91</w:t>
            </w:r>
          </w:p>
        </w:tc>
        <w:tc>
          <w:tcPr>
            <w:tcW w:w="780" w:type="dxa"/>
          </w:tcPr>
          <w:p w14:paraId="3FE7CCB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29.12</w:t>
            </w:r>
          </w:p>
        </w:tc>
        <w:tc>
          <w:tcPr>
            <w:tcW w:w="780" w:type="dxa"/>
          </w:tcPr>
          <w:p w14:paraId="3AA496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29.26</w:t>
            </w:r>
          </w:p>
        </w:tc>
        <w:tc>
          <w:tcPr>
            <w:tcW w:w="781" w:type="dxa"/>
          </w:tcPr>
          <w:p w14:paraId="574054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29.39</w:t>
            </w:r>
          </w:p>
        </w:tc>
        <w:tc>
          <w:tcPr>
            <w:tcW w:w="780" w:type="dxa"/>
          </w:tcPr>
          <w:p w14:paraId="59F4AD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29.47</w:t>
            </w:r>
          </w:p>
        </w:tc>
        <w:tc>
          <w:tcPr>
            <w:tcW w:w="780" w:type="dxa"/>
          </w:tcPr>
          <w:p w14:paraId="1AC3F0E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29.55</w:t>
            </w:r>
          </w:p>
        </w:tc>
        <w:tc>
          <w:tcPr>
            <w:tcW w:w="780" w:type="dxa"/>
          </w:tcPr>
          <w:p w14:paraId="69FD52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29.44</w:t>
            </w:r>
          </w:p>
        </w:tc>
        <w:tc>
          <w:tcPr>
            <w:tcW w:w="781" w:type="dxa"/>
          </w:tcPr>
          <w:p w14:paraId="3646E2D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29.31</w:t>
            </w:r>
          </w:p>
        </w:tc>
      </w:tr>
      <w:tr w:rsidR="005F1990" w:rsidRPr="00EB55F5" w14:paraId="50893820" w14:textId="77777777" w:rsidTr="007B4249">
        <w:tc>
          <w:tcPr>
            <w:tcW w:w="988" w:type="dxa"/>
          </w:tcPr>
          <w:p w14:paraId="39A94AD5" w14:textId="77777777" w:rsidR="005F1990" w:rsidRPr="00EB55F5" w:rsidRDefault="005F1990" w:rsidP="007B4249">
            <w:pPr>
              <w:jc w:val="center"/>
              <w:rPr>
                <w:rFonts w:ascii="Times New Roman" w:eastAsia="宋体" w:hAnsi="Times New Roman"/>
              </w:rPr>
            </w:pPr>
          </w:p>
        </w:tc>
        <w:tc>
          <w:tcPr>
            <w:tcW w:w="1134" w:type="dxa"/>
          </w:tcPr>
          <w:p w14:paraId="2EA892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41044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37.02</w:t>
            </w:r>
          </w:p>
        </w:tc>
        <w:tc>
          <w:tcPr>
            <w:tcW w:w="780" w:type="dxa"/>
          </w:tcPr>
          <w:p w14:paraId="4F1ED9C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37.34</w:t>
            </w:r>
          </w:p>
        </w:tc>
        <w:tc>
          <w:tcPr>
            <w:tcW w:w="780" w:type="dxa"/>
          </w:tcPr>
          <w:p w14:paraId="6D9668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37.53</w:t>
            </w:r>
          </w:p>
        </w:tc>
        <w:tc>
          <w:tcPr>
            <w:tcW w:w="781" w:type="dxa"/>
          </w:tcPr>
          <w:p w14:paraId="3E25D85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37.78</w:t>
            </w:r>
          </w:p>
        </w:tc>
        <w:tc>
          <w:tcPr>
            <w:tcW w:w="780" w:type="dxa"/>
          </w:tcPr>
          <w:p w14:paraId="4CE8478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38.19</w:t>
            </w:r>
          </w:p>
        </w:tc>
        <w:tc>
          <w:tcPr>
            <w:tcW w:w="780" w:type="dxa"/>
          </w:tcPr>
          <w:p w14:paraId="060E124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38.05</w:t>
            </w:r>
          </w:p>
        </w:tc>
        <w:tc>
          <w:tcPr>
            <w:tcW w:w="780" w:type="dxa"/>
          </w:tcPr>
          <w:p w14:paraId="64DF81F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38.11</w:t>
            </w:r>
          </w:p>
        </w:tc>
        <w:tc>
          <w:tcPr>
            <w:tcW w:w="781" w:type="dxa"/>
          </w:tcPr>
          <w:p w14:paraId="6D898A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37.72</w:t>
            </w:r>
          </w:p>
        </w:tc>
      </w:tr>
      <w:tr w:rsidR="005F1990" w:rsidRPr="00EB55F5" w14:paraId="77FBC390" w14:textId="77777777" w:rsidTr="007B4249">
        <w:tc>
          <w:tcPr>
            <w:tcW w:w="988" w:type="dxa"/>
          </w:tcPr>
          <w:p w14:paraId="3B3B081B" w14:textId="77777777" w:rsidR="005F1990" w:rsidRPr="00EB55F5" w:rsidRDefault="005F1990" w:rsidP="007B4249">
            <w:pPr>
              <w:jc w:val="center"/>
              <w:rPr>
                <w:rFonts w:ascii="Times New Roman" w:eastAsia="宋体" w:hAnsi="Times New Roman"/>
              </w:rPr>
            </w:pPr>
          </w:p>
        </w:tc>
        <w:tc>
          <w:tcPr>
            <w:tcW w:w="1134" w:type="dxa"/>
          </w:tcPr>
          <w:p w14:paraId="62B2BD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Pr>
          <w:p w14:paraId="7E1E26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41.81</w:t>
            </w:r>
          </w:p>
        </w:tc>
        <w:tc>
          <w:tcPr>
            <w:tcW w:w="780" w:type="dxa"/>
          </w:tcPr>
          <w:p w14:paraId="65C2A3B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41.85</w:t>
            </w:r>
          </w:p>
        </w:tc>
        <w:tc>
          <w:tcPr>
            <w:tcW w:w="780" w:type="dxa"/>
          </w:tcPr>
          <w:p w14:paraId="770F94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42.04</w:t>
            </w:r>
          </w:p>
        </w:tc>
        <w:tc>
          <w:tcPr>
            <w:tcW w:w="781" w:type="dxa"/>
          </w:tcPr>
          <w:p w14:paraId="2BBCDC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42.54</w:t>
            </w:r>
          </w:p>
        </w:tc>
        <w:tc>
          <w:tcPr>
            <w:tcW w:w="780" w:type="dxa"/>
          </w:tcPr>
          <w:p w14:paraId="0768E2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42.17</w:t>
            </w:r>
          </w:p>
        </w:tc>
        <w:tc>
          <w:tcPr>
            <w:tcW w:w="780" w:type="dxa"/>
          </w:tcPr>
          <w:p w14:paraId="5DCEFC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42.28</w:t>
            </w:r>
          </w:p>
        </w:tc>
        <w:tc>
          <w:tcPr>
            <w:tcW w:w="780" w:type="dxa"/>
          </w:tcPr>
          <w:p w14:paraId="68B58E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42.83</w:t>
            </w:r>
          </w:p>
        </w:tc>
        <w:tc>
          <w:tcPr>
            <w:tcW w:w="781" w:type="dxa"/>
          </w:tcPr>
          <w:p w14:paraId="1818518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42.22</w:t>
            </w:r>
          </w:p>
        </w:tc>
      </w:tr>
      <w:tr w:rsidR="005F1990" w:rsidRPr="00EB55F5" w14:paraId="0F95A683" w14:textId="77777777" w:rsidTr="007B4249">
        <w:tc>
          <w:tcPr>
            <w:tcW w:w="988" w:type="dxa"/>
          </w:tcPr>
          <w:p w14:paraId="108A55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-AE-A</w:t>
            </w:r>
          </w:p>
        </w:tc>
        <w:tc>
          <w:tcPr>
            <w:tcW w:w="1134" w:type="dxa"/>
          </w:tcPr>
          <w:p w14:paraId="25F5BF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5FB451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0.960</w:t>
            </w:r>
          </w:p>
        </w:tc>
        <w:tc>
          <w:tcPr>
            <w:tcW w:w="780" w:type="dxa"/>
          </w:tcPr>
          <w:p w14:paraId="23B03C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0.952</w:t>
            </w:r>
          </w:p>
        </w:tc>
        <w:tc>
          <w:tcPr>
            <w:tcW w:w="780" w:type="dxa"/>
          </w:tcPr>
          <w:p w14:paraId="3B16F5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0.954</w:t>
            </w:r>
          </w:p>
        </w:tc>
        <w:tc>
          <w:tcPr>
            <w:tcW w:w="781" w:type="dxa"/>
          </w:tcPr>
          <w:p w14:paraId="7ACC7D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0.941</w:t>
            </w:r>
          </w:p>
        </w:tc>
        <w:tc>
          <w:tcPr>
            <w:tcW w:w="780" w:type="dxa"/>
          </w:tcPr>
          <w:p w14:paraId="120060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0.959</w:t>
            </w:r>
          </w:p>
        </w:tc>
        <w:tc>
          <w:tcPr>
            <w:tcW w:w="780" w:type="dxa"/>
          </w:tcPr>
          <w:p w14:paraId="33729D8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0.953</w:t>
            </w:r>
          </w:p>
        </w:tc>
        <w:tc>
          <w:tcPr>
            <w:tcW w:w="780" w:type="dxa"/>
          </w:tcPr>
          <w:p w14:paraId="4F12421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0.954</w:t>
            </w:r>
          </w:p>
        </w:tc>
        <w:tc>
          <w:tcPr>
            <w:tcW w:w="781" w:type="dxa"/>
          </w:tcPr>
          <w:p w14:paraId="0A7D9A5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0.953</w:t>
            </w:r>
          </w:p>
        </w:tc>
      </w:tr>
      <w:tr w:rsidR="005F1990" w:rsidRPr="00EB55F5" w14:paraId="33F6139D" w14:textId="77777777" w:rsidTr="007B4249">
        <w:tc>
          <w:tcPr>
            <w:tcW w:w="988" w:type="dxa"/>
          </w:tcPr>
          <w:p w14:paraId="7B21B2F2" w14:textId="77777777" w:rsidR="005F1990" w:rsidRPr="00EB55F5" w:rsidRDefault="005F1990" w:rsidP="007B4249">
            <w:pPr>
              <w:jc w:val="center"/>
              <w:rPr>
                <w:rFonts w:ascii="Times New Roman" w:eastAsia="宋体" w:hAnsi="Times New Roman"/>
              </w:rPr>
            </w:pPr>
          </w:p>
        </w:tc>
        <w:tc>
          <w:tcPr>
            <w:tcW w:w="1134" w:type="dxa"/>
          </w:tcPr>
          <w:p w14:paraId="56DAF96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299FD3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26.36</w:t>
            </w:r>
          </w:p>
        </w:tc>
        <w:tc>
          <w:tcPr>
            <w:tcW w:w="780" w:type="dxa"/>
          </w:tcPr>
          <w:p w14:paraId="7375DDA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26.13</w:t>
            </w:r>
          </w:p>
        </w:tc>
        <w:tc>
          <w:tcPr>
            <w:tcW w:w="780" w:type="dxa"/>
          </w:tcPr>
          <w:p w14:paraId="0BC5749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26.19</w:t>
            </w:r>
          </w:p>
        </w:tc>
        <w:tc>
          <w:tcPr>
            <w:tcW w:w="781" w:type="dxa"/>
          </w:tcPr>
          <w:p w14:paraId="3116706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25.84</w:t>
            </w:r>
          </w:p>
        </w:tc>
        <w:tc>
          <w:tcPr>
            <w:tcW w:w="780" w:type="dxa"/>
          </w:tcPr>
          <w:p w14:paraId="44E274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26.33</w:t>
            </w:r>
          </w:p>
        </w:tc>
        <w:tc>
          <w:tcPr>
            <w:tcW w:w="780" w:type="dxa"/>
          </w:tcPr>
          <w:p w14:paraId="3E92F0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26.16</w:t>
            </w:r>
          </w:p>
        </w:tc>
        <w:tc>
          <w:tcPr>
            <w:tcW w:w="780" w:type="dxa"/>
          </w:tcPr>
          <w:p w14:paraId="2615C7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26.21</w:t>
            </w:r>
          </w:p>
        </w:tc>
        <w:tc>
          <w:tcPr>
            <w:tcW w:w="781" w:type="dxa"/>
          </w:tcPr>
          <w:p w14:paraId="2C9D91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26.17</w:t>
            </w:r>
          </w:p>
        </w:tc>
      </w:tr>
      <w:tr w:rsidR="005F1990" w:rsidRPr="00EB55F5" w14:paraId="33224A4B" w14:textId="77777777" w:rsidTr="007B4249">
        <w:tc>
          <w:tcPr>
            <w:tcW w:w="988" w:type="dxa"/>
          </w:tcPr>
          <w:p w14:paraId="025B482E" w14:textId="77777777" w:rsidR="005F1990" w:rsidRPr="00EB55F5" w:rsidRDefault="005F1990" w:rsidP="007B4249">
            <w:pPr>
              <w:jc w:val="center"/>
              <w:rPr>
                <w:rFonts w:ascii="Times New Roman" w:eastAsia="宋体" w:hAnsi="Times New Roman"/>
              </w:rPr>
            </w:pPr>
          </w:p>
        </w:tc>
        <w:tc>
          <w:tcPr>
            <w:tcW w:w="1134" w:type="dxa"/>
          </w:tcPr>
          <w:p w14:paraId="02ECAD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4CCA035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33.51</w:t>
            </w:r>
          </w:p>
        </w:tc>
        <w:tc>
          <w:tcPr>
            <w:tcW w:w="780" w:type="dxa"/>
          </w:tcPr>
          <w:p w14:paraId="7CEDFA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33.13</w:t>
            </w:r>
          </w:p>
        </w:tc>
        <w:tc>
          <w:tcPr>
            <w:tcW w:w="780" w:type="dxa"/>
          </w:tcPr>
          <w:p w14:paraId="50BAC45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33.16</w:t>
            </w:r>
          </w:p>
        </w:tc>
        <w:tc>
          <w:tcPr>
            <w:tcW w:w="781" w:type="dxa"/>
          </w:tcPr>
          <w:p w14:paraId="280B16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32.91</w:t>
            </w:r>
          </w:p>
        </w:tc>
        <w:tc>
          <w:tcPr>
            <w:tcW w:w="780" w:type="dxa"/>
          </w:tcPr>
          <w:p w14:paraId="4C78431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33.33</w:t>
            </w:r>
          </w:p>
        </w:tc>
        <w:tc>
          <w:tcPr>
            <w:tcW w:w="780" w:type="dxa"/>
          </w:tcPr>
          <w:p w14:paraId="3CB3D0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33.12</w:t>
            </w:r>
          </w:p>
        </w:tc>
        <w:tc>
          <w:tcPr>
            <w:tcW w:w="780" w:type="dxa"/>
          </w:tcPr>
          <w:p w14:paraId="59493F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33.24</w:t>
            </w:r>
          </w:p>
        </w:tc>
        <w:tc>
          <w:tcPr>
            <w:tcW w:w="781" w:type="dxa"/>
          </w:tcPr>
          <w:p w14:paraId="6A0A95D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33.20</w:t>
            </w:r>
          </w:p>
        </w:tc>
      </w:tr>
      <w:tr w:rsidR="005F1990" w:rsidRPr="00EB55F5" w14:paraId="42AA6B3B" w14:textId="77777777" w:rsidTr="007B4249">
        <w:tc>
          <w:tcPr>
            <w:tcW w:w="988" w:type="dxa"/>
          </w:tcPr>
          <w:p w14:paraId="4588F125" w14:textId="77777777" w:rsidR="005F1990" w:rsidRPr="00EB55F5" w:rsidRDefault="005F1990" w:rsidP="007B4249">
            <w:pPr>
              <w:jc w:val="center"/>
              <w:rPr>
                <w:rFonts w:ascii="Times New Roman" w:eastAsia="宋体" w:hAnsi="Times New Roman"/>
              </w:rPr>
            </w:pPr>
          </w:p>
        </w:tc>
        <w:tc>
          <w:tcPr>
            <w:tcW w:w="1134" w:type="dxa"/>
          </w:tcPr>
          <w:p w14:paraId="3197E06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2A8784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4.332</w:t>
            </w:r>
          </w:p>
        </w:tc>
        <w:tc>
          <w:tcPr>
            <w:tcW w:w="780" w:type="dxa"/>
          </w:tcPr>
          <w:p w14:paraId="2BFC13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4.308</w:t>
            </w:r>
          </w:p>
        </w:tc>
        <w:tc>
          <w:tcPr>
            <w:tcW w:w="780" w:type="dxa"/>
          </w:tcPr>
          <w:p w14:paraId="0086568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4.319</w:t>
            </w:r>
          </w:p>
        </w:tc>
        <w:tc>
          <w:tcPr>
            <w:tcW w:w="781" w:type="dxa"/>
          </w:tcPr>
          <w:p w14:paraId="3CB3024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4.445</w:t>
            </w:r>
          </w:p>
        </w:tc>
        <w:tc>
          <w:tcPr>
            <w:tcW w:w="780" w:type="dxa"/>
          </w:tcPr>
          <w:p w14:paraId="3A6BAB0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4.316</w:t>
            </w:r>
          </w:p>
        </w:tc>
        <w:tc>
          <w:tcPr>
            <w:tcW w:w="780" w:type="dxa"/>
          </w:tcPr>
          <w:p w14:paraId="4F8CD7D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4.323</w:t>
            </w:r>
          </w:p>
        </w:tc>
        <w:tc>
          <w:tcPr>
            <w:tcW w:w="780" w:type="dxa"/>
          </w:tcPr>
          <w:p w14:paraId="6940A0E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4.356</w:t>
            </w:r>
          </w:p>
        </w:tc>
        <w:tc>
          <w:tcPr>
            <w:tcW w:w="781" w:type="dxa"/>
          </w:tcPr>
          <w:p w14:paraId="6F69A3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4.343</w:t>
            </w:r>
          </w:p>
        </w:tc>
      </w:tr>
      <w:tr w:rsidR="005F1990" w:rsidRPr="00EB55F5" w14:paraId="2E24DF1F" w14:textId="77777777" w:rsidTr="007B4249">
        <w:tc>
          <w:tcPr>
            <w:tcW w:w="988" w:type="dxa"/>
          </w:tcPr>
          <w:p w14:paraId="1EE0A15C"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2A9B019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799D0E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0.874</w:t>
            </w:r>
          </w:p>
        </w:tc>
        <w:tc>
          <w:tcPr>
            <w:tcW w:w="780" w:type="dxa"/>
          </w:tcPr>
          <w:p w14:paraId="02F02B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0.859</w:t>
            </w:r>
          </w:p>
        </w:tc>
        <w:tc>
          <w:tcPr>
            <w:tcW w:w="780" w:type="dxa"/>
          </w:tcPr>
          <w:p w14:paraId="52B611F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0.898</w:t>
            </w:r>
          </w:p>
        </w:tc>
        <w:tc>
          <w:tcPr>
            <w:tcW w:w="781" w:type="dxa"/>
          </w:tcPr>
          <w:p w14:paraId="2DDC847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0.913</w:t>
            </w:r>
          </w:p>
        </w:tc>
        <w:tc>
          <w:tcPr>
            <w:tcW w:w="780" w:type="dxa"/>
          </w:tcPr>
          <w:p w14:paraId="7FD3394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0.924</w:t>
            </w:r>
          </w:p>
        </w:tc>
        <w:tc>
          <w:tcPr>
            <w:tcW w:w="780" w:type="dxa"/>
          </w:tcPr>
          <w:p w14:paraId="654A17E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0.932</w:t>
            </w:r>
          </w:p>
        </w:tc>
        <w:tc>
          <w:tcPr>
            <w:tcW w:w="780" w:type="dxa"/>
          </w:tcPr>
          <w:p w14:paraId="668436D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0.938</w:t>
            </w:r>
          </w:p>
        </w:tc>
        <w:tc>
          <w:tcPr>
            <w:tcW w:w="781" w:type="dxa"/>
          </w:tcPr>
          <w:p w14:paraId="7939815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0.905</w:t>
            </w:r>
          </w:p>
        </w:tc>
      </w:tr>
      <w:tr w:rsidR="005F1990" w:rsidRPr="00EB55F5" w14:paraId="3C50F6A2" w14:textId="77777777" w:rsidTr="007B4249">
        <w:tc>
          <w:tcPr>
            <w:tcW w:w="988" w:type="dxa"/>
          </w:tcPr>
          <w:p w14:paraId="5790785C" w14:textId="77777777" w:rsidR="005F1990" w:rsidRPr="00EB55F5" w:rsidRDefault="005F1990" w:rsidP="007B4249">
            <w:pPr>
              <w:jc w:val="center"/>
              <w:rPr>
                <w:rFonts w:ascii="Times New Roman" w:eastAsia="宋体" w:hAnsi="Times New Roman"/>
              </w:rPr>
            </w:pPr>
          </w:p>
        </w:tc>
        <w:tc>
          <w:tcPr>
            <w:tcW w:w="1134" w:type="dxa"/>
          </w:tcPr>
          <w:p w14:paraId="5C6641E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59FC1F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23.97</w:t>
            </w:r>
          </w:p>
        </w:tc>
        <w:tc>
          <w:tcPr>
            <w:tcW w:w="780" w:type="dxa"/>
          </w:tcPr>
          <w:p w14:paraId="38515BC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23.60</w:t>
            </w:r>
          </w:p>
        </w:tc>
        <w:tc>
          <w:tcPr>
            <w:tcW w:w="780" w:type="dxa"/>
          </w:tcPr>
          <w:p w14:paraId="24399DF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24.63</w:t>
            </w:r>
          </w:p>
        </w:tc>
        <w:tc>
          <w:tcPr>
            <w:tcW w:w="781" w:type="dxa"/>
          </w:tcPr>
          <w:p w14:paraId="516D85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25.03</w:t>
            </w:r>
          </w:p>
        </w:tc>
        <w:tc>
          <w:tcPr>
            <w:tcW w:w="780" w:type="dxa"/>
          </w:tcPr>
          <w:p w14:paraId="719D48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25.34</w:t>
            </w:r>
          </w:p>
        </w:tc>
        <w:tc>
          <w:tcPr>
            <w:tcW w:w="780" w:type="dxa"/>
          </w:tcPr>
          <w:p w14:paraId="39FB0F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25.55</w:t>
            </w:r>
          </w:p>
        </w:tc>
        <w:tc>
          <w:tcPr>
            <w:tcW w:w="780" w:type="dxa"/>
          </w:tcPr>
          <w:p w14:paraId="6F8FD5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25.73</w:t>
            </w:r>
          </w:p>
        </w:tc>
        <w:tc>
          <w:tcPr>
            <w:tcW w:w="781" w:type="dxa"/>
          </w:tcPr>
          <w:p w14:paraId="7BF3354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24.84</w:t>
            </w:r>
          </w:p>
        </w:tc>
      </w:tr>
      <w:tr w:rsidR="005F1990" w:rsidRPr="00EB55F5" w14:paraId="6A044CE0" w14:textId="77777777" w:rsidTr="007B4249">
        <w:tc>
          <w:tcPr>
            <w:tcW w:w="988" w:type="dxa"/>
          </w:tcPr>
          <w:p w14:paraId="09128417" w14:textId="77777777" w:rsidR="005F1990" w:rsidRPr="00EB55F5" w:rsidRDefault="005F1990" w:rsidP="007B4249">
            <w:pPr>
              <w:jc w:val="center"/>
              <w:rPr>
                <w:rFonts w:ascii="Times New Roman" w:eastAsia="宋体" w:hAnsi="Times New Roman"/>
              </w:rPr>
            </w:pPr>
          </w:p>
        </w:tc>
        <w:tc>
          <w:tcPr>
            <w:tcW w:w="1134" w:type="dxa"/>
          </w:tcPr>
          <w:p w14:paraId="266214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BBF7AF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32.07</w:t>
            </w:r>
          </w:p>
        </w:tc>
        <w:tc>
          <w:tcPr>
            <w:tcW w:w="780" w:type="dxa"/>
          </w:tcPr>
          <w:p w14:paraId="1BDD8BA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31.60</w:t>
            </w:r>
          </w:p>
        </w:tc>
        <w:tc>
          <w:tcPr>
            <w:tcW w:w="780" w:type="dxa"/>
          </w:tcPr>
          <w:p w14:paraId="1D4386C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3.63</w:t>
            </w:r>
          </w:p>
        </w:tc>
        <w:tc>
          <w:tcPr>
            <w:tcW w:w="781" w:type="dxa"/>
          </w:tcPr>
          <w:p w14:paraId="42960C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34.28</w:t>
            </w:r>
          </w:p>
        </w:tc>
        <w:tc>
          <w:tcPr>
            <w:tcW w:w="780" w:type="dxa"/>
          </w:tcPr>
          <w:p w14:paraId="115C42A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34.74</w:t>
            </w:r>
          </w:p>
        </w:tc>
        <w:tc>
          <w:tcPr>
            <w:tcW w:w="780" w:type="dxa"/>
          </w:tcPr>
          <w:p w14:paraId="1B75D36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35.02</w:t>
            </w:r>
          </w:p>
        </w:tc>
        <w:tc>
          <w:tcPr>
            <w:tcW w:w="780" w:type="dxa"/>
          </w:tcPr>
          <w:p w14:paraId="123B6B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35.13</w:t>
            </w:r>
          </w:p>
        </w:tc>
        <w:tc>
          <w:tcPr>
            <w:tcW w:w="781" w:type="dxa"/>
          </w:tcPr>
          <w:p w14:paraId="0C8BCB5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33.78</w:t>
            </w:r>
          </w:p>
        </w:tc>
      </w:tr>
      <w:tr w:rsidR="005F1990" w:rsidRPr="00EB55F5" w14:paraId="110ABD6E" w14:textId="77777777" w:rsidTr="007B4249">
        <w:tc>
          <w:tcPr>
            <w:tcW w:w="988" w:type="dxa"/>
          </w:tcPr>
          <w:p w14:paraId="420614C7" w14:textId="77777777" w:rsidR="005F1990" w:rsidRPr="00EB55F5" w:rsidRDefault="005F1990" w:rsidP="007B4249">
            <w:pPr>
              <w:jc w:val="center"/>
              <w:rPr>
                <w:rFonts w:ascii="Times New Roman" w:eastAsia="宋体" w:hAnsi="Times New Roman"/>
              </w:rPr>
            </w:pPr>
          </w:p>
        </w:tc>
        <w:tc>
          <w:tcPr>
            <w:tcW w:w="1134" w:type="dxa"/>
          </w:tcPr>
          <w:p w14:paraId="7E57E33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Pr>
          <w:p w14:paraId="0CB5B04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42.21</w:t>
            </w:r>
          </w:p>
        </w:tc>
        <w:tc>
          <w:tcPr>
            <w:tcW w:w="780" w:type="dxa"/>
          </w:tcPr>
          <w:p w14:paraId="31380C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42.50</w:t>
            </w:r>
          </w:p>
        </w:tc>
        <w:tc>
          <w:tcPr>
            <w:tcW w:w="780" w:type="dxa"/>
          </w:tcPr>
          <w:p w14:paraId="4E45592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42.38</w:t>
            </w:r>
          </w:p>
        </w:tc>
        <w:tc>
          <w:tcPr>
            <w:tcW w:w="781" w:type="dxa"/>
          </w:tcPr>
          <w:p w14:paraId="557928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42.65</w:t>
            </w:r>
          </w:p>
        </w:tc>
        <w:tc>
          <w:tcPr>
            <w:tcW w:w="780" w:type="dxa"/>
          </w:tcPr>
          <w:p w14:paraId="241DE8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42.53</w:t>
            </w:r>
          </w:p>
        </w:tc>
        <w:tc>
          <w:tcPr>
            <w:tcW w:w="780" w:type="dxa"/>
          </w:tcPr>
          <w:p w14:paraId="2A7FAF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42.72</w:t>
            </w:r>
          </w:p>
        </w:tc>
        <w:tc>
          <w:tcPr>
            <w:tcW w:w="780" w:type="dxa"/>
          </w:tcPr>
          <w:p w14:paraId="7F85B5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44.06</w:t>
            </w:r>
          </w:p>
        </w:tc>
        <w:tc>
          <w:tcPr>
            <w:tcW w:w="781" w:type="dxa"/>
          </w:tcPr>
          <w:p w14:paraId="478694E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42.72</w:t>
            </w:r>
          </w:p>
        </w:tc>
      </w:tr>
      <w:tr w:rsidR="005F1990" w:rsidRPr="00EB55F5" w14:paraId="5F6996C9" w14:textId="77777777" w:rsidTr="007B4249">
        <w:tc>
          <w:tcPr>
            <w:tcW w:w="988" w:type="dxa"/>
          </w:tcPr>
          <w:p w14:paraId="6411ED31"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1EC54E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262C0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c>
          <w:tcPr>
            <w:tcW w:w="780" w:type="dxa"/>
          </w:tcPr>
          <w:p w14:paraId="7180BD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0.720</w:t>
            </w:r>
          </w:p>
        </w:tc>
        <w:tc>
          <w:tcPr>
            <w:tcW w:w="780" w:type="dxa"/>
          </w:tcPr>
          <w:p w14:paraId="73041B5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0.713</w:t>
            </w:r>
          </w:p>
        </w:tc>
        <w:tc>
          <w:tcPr>
            <w:tcW w:w="781" w:type="dxa"/>
          </w:tcPr>
          <w:p w14:paraId="7F99F9C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0.716</w:t>
            </w:r>
          </w:p>
        </w:tc>
        <w:tc>
          <w:tcPr>
            <w:tcW w:w="780" w:type="dxa"/>
          </w:tcPr>
          <w:p w14:paraId="511016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0.720</w:t>
            </w:r>
          </w:p>
        </w:tc>
        <w:tc>
          <w:tcPr>
            <w:tcW w:w="780" w:type="dxa"/>
          </w:tcPr>
          <w:p w14:paraId="712A7A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0.719</w:t>
            </w:r>
          </w:p>
        </w:tc>
        <w:tc>
          <w:tcPr>
            <w:tcW w:w="780" w:type="dxa"/>
          </w:tcPr>
          <w:p w14:paraId="05A052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c>
          <w:tcPr>
            <w:tcW w:w="781" w:type="dxa"/>
          </w:tcPr>
          <w:p w14:paraId="728E7D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r>
      <w:tr w:rsidR="005F1990" w:rsidRPr="00EB55F5" w14:paraId="0816AFDC" w14:textId="77777777" w:rsidTr="007B4249">
        <w:tc>
          <w:tcPr>
            <w:tcW w:w="988" w:type="dxa"/>
          </w:tcPr>
          <w:p w14:paraId="70CA96A0" w14:textId="77777777" w:rsidR="005F1990" w:rsidRPr="00EB55F5" w:rsidRDefault="005F1990" w:rsidP="007B4249">
            <w:pPr>
              <w:jc w:val="center"/>
              <w:rPr>
                <w:rFonts w:ascii="Times New Roman" w:eastAsia="宋体" w:hAnsi="Times New Roman"/>
              </w:rPr>
            </w:pPr>
          </w:p>
        </w:tc>
        <w:tc>
          <w:tcPr>
            <w:tcW w:w="1134" w:type="dxa"/>
          </w:tcPr>
          <w:p w14:paraId="270170C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7D4FAD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c>
          <w:tcPr>
            <w:tcW w:w="780" w:type="dxa"/>
          </w:tcPr>
          <w:p w14:paraId="74BC039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19.84</w:t>
            </w:r>
          </w:p>
        </w:tc>
        <w:tc>
          <w:tcPr>
            <w:tcW w:w="780" w:type="dxa"/>
          </w:tcPr>
          <w:p w14:paraId="6BE364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19.65</w:t>
            </w:r>
          </w:p>
        </w:tc>
        <w:tc>
          <w:tcPr>
            <w:tcW w:w="781" w:type="dxa"/>
          </w:tcPr>
          <w:p w14:paraId="0D9ABF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19.74</w:t>
            </w:r>
          </w:p>
        </w:tc>
        <w:tc>
          <w:tcPr>
            <w:tcW w:w="780" w:type="dxa"/>
          </w:tcPr>
          <w:p w14:paraId="04A707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19.83</w:t>
            </w:r>
          </w:p>
        </w:tc>
        <w:tc>
          <w:tcPr>
            <w:tcW w:w="780" w:type="dxa"/>
          </w:tcPr>
          <w:p w14:paraId="16DEA8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19.82</w:t>
            </w:r>
          </w:p>
        </w:tc>
        <w:tc>
          <w:tcPr>
            <w:tcW w:w="780" w:type="dxa"/>
          </w:tcPr>
          <w:p w14:paraId="76FFA83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19.76</w:t>
            </w:r>
          </w:p>
        </w:tc>
        <w:tc>
          <w:tcPr>
            <w:tcW w:w="781" w:type="dxa"/>
          </w:tcPr>
          <w:p w14:paraId="48E4AEE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r>
      <w:tr w:rsidR="005F1990" w:rsidRPr="00EB55F5" w14:paraId="33EB1B59" w14:textId="77777777" w:rsidTr="007B4249">
        <w:tc>
          <w:tcPr>
            <w:tcW w:w="988" w:type="dxa"/>
          </w:tcPr>
          <w:p w14:paraId="69653986" w14:textId="77777777" w:rsidR="005F1990" w:rsidRPr="00EB55F5" w:rsidRDefault="005F1990" w:rsidP="007B4249">
            <w:pPr>
              <w:jc w:val="center"/>
              <w:rPr>
                <w:rFonts w:ascii="Times New Roman" w:eastAsia="宋体" w:hAnsi="Times New Roman"/>
              </w:rPr>
            </w:pPr>
          </w:p>
        </w:tc>
        <w:tc>
          <w:tcPr>
            <w:tcW w:w="1134" w:type="dxa"/>
          </w:tcPr>
          <w:p w14:paraId="6B5CC92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619CF61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24.69</w:t>
            </w:r>
          </w:p>
        </w:tc>
        <w:tc>
          <w:tcPr>
            <w:tcW w:w="780" w:type="dxa"/>
          </w:tcPr>
          <w:p w14:paraId="5D98C6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24.75</w:t>
            </w:r>
          </w:p>
        </w:tc>
        <w:tc>
          <w:tcPr>
            <w:tcW w:w="780" w:type="dxa"/>
          </w:tcPr>
          <w:p w14:paraId="49009AF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24.54</w:t>
            </w:r>
          </w:p>
        </w:tc>
        <w:tc>
          <w:tcPr>
            <w:tcW w:w="781" w:type="dxa"/>
          </w:tcPr>
          <w:p w14:paraId="3746A48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24.63</w:t>
            </w:r>
          </w:p>
        </w:tc>
        <w:tc>
          <w:tcPr>
            <w:tcW w:w="780" w:type="dxa"/>
          </w:tcPr>
          <w:p w14:paraId="2C22362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24.71</w:t>
            </w:r>
          </w:p>
        </w:tc>
        <w:tc>
          <w:tcPr>
            <w:tcW w:w="780" w:type="dxa"/>
          </w:tcPr>
          <w:p w14:paraId="3784DDC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24.77</w:t>
            </w:r>
          </w:p>
        </w:tc>
        <w:tc>
          <w:tcPr>
            <w:tcW w:w="780" w:type="dxa"/>
          </w:tcPr>
          <w:p w14:paraId="7F3CB9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24.67</w:t>
            </w:r>
          </w:p>
        </w:tc>
        <w:tc>
          <w:tcPr>
            <w:tcW w:w="781" w:type="dxa"/>
          </w:tcPr>
          <w:p w14:paraId="57AD719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24.68</w:t>
            </w:r>
          </w:p>
        </w:tc>
      </w:tr>
      <w:tr w:rsidR="005F1990" w:rsidRPr="00EB55F5" w14:paraId="7D5DB54E" w14:textId="77777777" w:rsidTr="007B4249">
        <w:tc>
          <w:tcPr>
            <w:tcW w:w="988" w:type="dxa"/>
            <w:tcBorders>
              <w:bottom w:val="single" w:sz="12" w:space="0" w:color="auto"/>
            </w:tcBorders>
          </w:tcPr>
          <w:p w14:paraId="5D850457" w14:textId="77777777" w:rsidR="005F1990" w:rsidRPr="00EB55F5" w:rsidRDefault="005F1990" w:rsidP="007B4249">
            <w:pPr>
              <w:jc w:val="center"/>
              <w:rPr>
                <w:rFonts w:ascii="Times New Roman" w:eastAsia="宋体" w:hAnsi="Times New Roman"/>
              </w:rPr>
            </w:pPr>
          </w:p>
        </w:tc>
        <w:tc>
          <w:tcPr>
            <w:tcW w:w="1134" w:type="dxa"/>
            <w:tcBorders>
              <w:bottom w:val="single" w:sz="12" w:space="0" w:color="auto"/>
            </w:tcBorders>
          </w:tcPr>
          <w:p w14:paraId="530463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bottom w:val="single" w:sz="12" w:space="0" w:color="auto"/>
            </w:tcBorders>
          </w:tcPr>
          <w:p w14:paraId="6A72EC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4.278</w:t>
            </w:r>
          </w:p>
        </w:tc>
        <w:tc>
          <w:tcPr>
            <w:tcW w:w="780" w:type="dxa"/>
            <w:tcBorders>
              <w:bottom w:val="single" w:sz="12" w:space="0" w:color="auto"/>
            </w:tcBorders>
          </w:tcPr>
          <w:p w14:paraId="55F635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4.164</w:t>
            </w:r>
          </w:p>
        </w:tc>
        <w:tc>
          <w:tcPr>
            <w:tcW w:w="780" w:type="dxa"/>
            <w:tcBorders>
              <w:bottom w:val="single" w:sz="12" w:space="0" w:color="auto"/>
            </w:tcBorders>
          </w:tcPr>
          <w:p w14:paraId="616D62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4.159</w:t>
            </w:r>
          </w:p>
        </w:tc>
        <w:tc>
          <w:tcPr>
            <w:tcW w:w="781" w:type="dxa"/>
            <w:tcBorders>
              <w:bottom w:val="single" w:sz="12" w:space="0" w:color="auto"/>
            </w:tcBorders>
          </w:tcPr>
          <w:p w14:paraId="3C5889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4.178</w:t>
            </w:r>
          </w:p>
        </w:tc>
        <w:tc>
          <w:tcPr>
            <w:tcW w:w="780" w:type="dxa"/>
            <w:tcBorders>
              <w:bottom w:val="single" w:sz="12" w:space="0" w:color="auto"/>
            </w:tcBorders>
          </w:tcPr>
          <w:p w14:paraId="2B977E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4.164</w:t>
            </w:r>
          </w:p>
        </w:tc>
        <w:tc>
          <w:tcPr>
            <w:tcW w:w="780" w:type="dxa"/>
            <w:tcBorders>
              <w:bottom w:val="single" w:sz="12" w:space="0" w:color="auto"/>
            </w:tcBorders>
          </w:tcPr>
          <w:p w14:paraId="6DD14B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4.169</w:t>
            </w:r>
          </w:p>
        </w:tc>
        <w:tc>
          <w:tcPr>
            <w:tcW w:w="780" w:type="dxa"/>
            <w:tcBorders>
              <w:bottom w:val="single" w:sz="12" w:space="0" w:color="auto"/>
            </w:tcBorders>
          </w:tcPr>
          <w:p w14:paraId="11524F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4.183</w:t>
            </w:r>
          </w:p>
        </w:tc>
        <w:tc>
          <w:tcPr>
            <w:tcW w:w="781" w:type="dxa"/>
            <w:tcBorders>
              <w:bottom w:val="single" w:sz="12" w:space="0" w:color="auto"/>
            </w:tcBorders>
          </w:tcPr>
          <w:p w14:paraId="1DB329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4.185</w:t>
            </w:r>
          </w:p>
        </w:tc>
      </w:tr>
      <w:bookmarkEnd w:id="136"/>
    </w:tbl>
    <w:p w14:paraId="0F01639B" w14:textId="77777777" w:rsidR="005F1990" w:rsidRPr="00EB55F5" w:rsidRDefault="005F1990" w:rsidP="005F1990">
      <w:pPr>
        <w:rPr>
          <w:rFonts w:ascii="Times New Roman" w:eastAsia="宋体" w:hAnsi="Times New Roman"/>
        </w:rPr>
      </w:pPr>
    </w:p>
    <w:p w14:paraId="4356E4EF" w14:textId="6B07EF49"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，本章的主要结论。从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表</w:t>
      </w:r>
      <w:r w:rsidR="005327DD" w:rsidRPr="005327DD">
        <w:rPr>
          <w:rFonts w:ascii="Times New Roman" w:eastAsia="宋体" w:hAnsi="Times New Roman"/>
          <w:sz w:val="24"/>
          <w:szCs w:val="24"/>
        </w:rPr>
        <w:t>4</w:t>
      </w:r>
      <w:r w:rsidR="005327DD" w:rsidRPr="005327DD">
        <w:rPr>
          <w:rFonts w:ascii="Times New Roman" w:eastAsia="宋体" w:hAnsi="Times New Roman" w:hint="eastAsia"/>
          <w:sz w:val="24"/>
          <w:szCs w:val="24"/>
        </w:rPr>
        <w:t>-</w:t>
      </w:r>
      <w:r w:rsidR="005327DD" w:rsidRPr="005327DD">
        <w:rPr>
          <w:rFonts w:ascii="Times New Roman" w:eastAsia="宋体" w:hAnsi="Times New Roman"/>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w:instrText>
      </w:r>
      <w:r w:rsidR="00E64CE5">
        <w:rPr>
          <w:rFonts w:ascii="Times New Roman" w:eastAsia="宋体" w:hAnsi="Times New Roman"/>
          <w:sz w:val="24"/>
          <w:szCs w:val="24"/>
        </w:rPr>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fldChar w:fldCharType="separate"/>
      </w:r>
      <w:r w:rsidR="005327DD" w:rsidRPr="005327DD">
        <w:rPr>
          <w:rFonts w:ascii="宋体" w:eastAsia="宋体" w:hAnsi="宋体" w:hint="eastAsia"/>
          <w:sz w:val="24"/>
          <w:szCs w:val="24"/>
        </w:rPr>
        <w:t>图4-</w:t>
      </w:r>
      <w:r w:rsidR="005327DD" w:rsidRPr="005327D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模型的表现结果看，本</w:t>
      </w:r>
      <w:r w:rsidRPr="00EB55F5">
        <w:rPr>
          <w:rFonts w:ascii="Times New Roman" w:eastAsia="宋体" w:hAnsi="Times New Roman" w:hint="eastAsia"/>
          <w:sz w:val="24"/>
          <w:szCs w:val="24"/>
        </w:rPr>
        <w:lastRenderedPageBreak/>
        <w:t>文在</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章节提出的模型改进方式有利于提高文献</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9</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7</w:t>
      </w:r>
      <w:r w:rsidRPr="00EB55F5">
        <w:rPr>
          <w:rFonts w:ascii="Times New Roman" w:eastAsia="宋体" w:hAnsi="Times New Roman"/>
          <w:sz w:val="24"/>
          <w:szCs w:val="24"/>
          <w:vertAlign w:val="superscript"/>
        </w:rPr>
        <w:t>0]</w:t>
      </w:r>
      <w:r w:rsidRPr="00EB55F5">
        <w:rPr>
          <w:rFonts w:ascii="Times New Roman" w:eastAsia="宋体" w:hAnsi="Times New Roman" w:hint="eastAsia"/>
          <w:sz w:val="24"/>
          <w:szCs w:val="24"/>
        </w:rPr>
        <w:t>中自适应模型的预测精度。以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结果评价指标来看，</w:t>
      </w:r>
      <w:r w:rsidRPr="00EB55F5">
        <w:rPr>
          <w:rFonts w:ascii="Times New Roman" w:eastAsia="宋体" w:hAnsi="Times New Roman" w:hint="eastAsia"/>
          <w:sz w:val="24"/>
          <w:szCs w:val="24"/>
        </w:rPr>
        <w:t>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4.81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1.733-1.303)/1.733</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1</w:t>
      </w:r>
      <w:r w:rsidRPr="00EB55F5">
        <w:rPr>
          <w:rFonts w:ascii="Times New Roman" w:eastAsia="宋体" w:hAnsi="Times New Roman"/>
          <w:sz w:val="24"/>
          <w:szCs w:val="24"/>
        </w:rPr>
        <w:t>5.50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9.31%</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2</w:t>
      </w:r>
      <w:r w:rsidRPr="00EB55F5">
        <w:rPr>
          <w:rFonts w:ascii="Times New Roman" w:eastAsia="宋体" w:hAnsi="Times New Roman"/>
          <w:sz w:val="24"/>
          <w:szCs w:val="24"/>
        </w:rPr>
        <w:t>4.76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w:t>
      </w:r>
      <w:r w:rsidR="00E64CE5">
        <w:rPr>
          <w:rFonts w:ascii="Times New Roman" w:eastAsia="宋体" w:hAnsi="Times New Roman"/>
          <w:sz w:val="24"/>
          <w:szCs w:val="24"/>
        </w:rPr>
        <w:fldChar w:fldCharType="begin"/>
      </w:r>
      <w:r w:rsidR="00E64CE5">
        <w:rPr>
          <w:rFonts w:ascii="Times New Roman" w:eastAsia="宋体" w:hAnsi="Times New Roman"/>
          <w:sz w:val="24"/>
          <w:szCs w:val="24"/>
        </w:rPr>
        <w:instrText xml:space="preserve"> </w:instrText>
      </w:r>
      <w:r w:rsidR="00E64CE5">
        <w:rPr>
          <w:rFonts w:ascii="Times New Roman" w:eastAsia="宋体" w:hAnsi="Times New Roman" w:hint="eastAsia"/>
          <w:sz w:val="24"/>
          <w:szCs w:val="24"/>
        </w:rPr>
        <w:instrText>REF _Ref37107693 \h</w:instrText>
      </w:r>
      <w:r w:rsidR="00E64CE5">
        <w:rPr>
          <w:rFonts w:ascii="Times New Roman" w:eastAsia="宋体" w:hAnsi="Times New Roman"/>
          <w:sz w:val="24"/>
          <w:szCs w:val="24"/>
        </w:rPr>
        <w:instrText xml:space="preserve"> </w:instrText>
      </w:r>
      <w:r w:rsidR="00E64CE5">
        <w:rPr>
          <w:rFonts w:ascii="Times New Roman" w:eastAsia="宋体" w:hAnsi="Times New Roman"/>
          <w:sz w:val="24"/>
          <w:szCs w:val="24"/>
        </w:rPr>
      </w:r>
      <w:r w:rsidR="00E64CE5">
        <w:rPr>
          <w:rFonts w:ascii="Times New Roman" w:eastAsia="宋体" w:hAnsi="Times New Roman"/>
          <w:sz w:val="24"/>
          <w:szCs w:val="24"/>
        </w:rPr>
        <w:instrText xml:space="preserve"> \* MERGEFORMAT </w:instrText>
      </w:r>
      <w:r w:rsidR="00E64CE5">
        <w:rPr>
          <w:rFonts w:ascii="Times New Roman" w:eastAsia="宋体" w:hAnsi="Times New Roman"/>
          <w:sz w:val="24"/>
          <w:szCs w:val="24"/>
        </w:rPr>
        <w:fldChar w:fldCharType="separate"/>
      </w:r>
      <w:r w:rsidR="005327DD" w:rsidRPr="005327DD">
        <w:rPr>
          <w:rFonts w:ascii="宋体" w:eastAsia="宋体" w:hAnsi="宋体" w:hint="eastAsia"/>
          <w:sz w:val="24"/>
          <w:szCs w:val="24"/>
        </w:rPr>
        <w:t>图4-</w:t>
      </w:r>
      <w:r w:rsidR="005327DD" w:rsidRPr="005327DD">
        <w:rPr>
          <w:rFonts w:ascii="宋体" w:eastAsia="宋体" w:hAnsi="宋体"/>
          <w:sz w:val="24"/>
          <w:szCs w:val="24"/>
        </w:rPr>
        <w:t>6</w:t>
      </w:r>
      <w:r w:rsidR="00E64CE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4-</w:t>
      </w:r>
      <w:r w:rsidR="005327DD" w:rsidRPr="005327DD">
        <w:rPr>
          <w:rFonts w:ascii="Times New Roman" w:eastAsia="宋体" w:hAnsi="Times New Roman"/>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中可以看出，本文所提出的改进模型</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在两种数据集上预测表现性能都是最好的，并且最重要的是都优于单独的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模型，这说明经验模态分解算法如果依据本文提出的改进模型，即使剔除前瞻性偏差后也可以改进</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预测模型的表现性能。</w:t>
      </w:r>
    </w:p>
    <w:p w14:paraId="7799846E" w14:textId="77777777" w:rsidR="005F1990" w:rsidRPr="00EB55F5" w:rsidRDefault="005F1990" w:rsidP="005F1990">
      <w:pPr>
        <w:rPr>
          <w:rFonts w:ascii="Times New Roman" w:eastAsia="宋体" w:hAnsi="Times New Roman"/>
        </w:rPr>
      </w:pPr>
    </w:p>
    <w:p w14:paraId="577A6778"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5D905580" wp14:editId="052CFFBF">
            <wp:extent cx="5067300" cy="33779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60" cstate="print">
                      <a:extLst>
                        <a:ext uri="{28A0092B-C50C-407E-A947-70E740481C1C}">
                          <a14:useLocalDpi xmlns:a14="http://schemas.microsoft.com/office/drawing/2010/main" val="0"/>
                        </a:ext>
                      </a:extLst>
                    </a:blip>
                    <a:stretch>
                      <a:fillRect/>
                    </a:stretch>
                  </pic:blipFill>
                  <pic:spPr>
                    <a:xfrm>
                      <a:off x="0" y="0"/>
                      <a:ext cx="5074929" cy="3383083"/>
                    </a:xfrm>
                    <a:prstGeom prst="rect">
                      <a:avLst/>
                    </a:prstGeom>
                  </pic:spPr>
                </pic:pic>
              </a:graphicData>
            </a:graphic>
          </wp:inline>
        </w:drawing>
      </w:r>
    </w:p>
    <w:p w14:paraId="0DE05C02" w14:textId="5E337CCF" w:rsidR="005F1990" w:rsidRPr="00EB55F5" w:rsidRDefault="005F1990" w:rsidP="005F1990">
      <w:pPr>
        <w:pStyle w:val="ab"/>
        <w:jc w:val="center"/>
        <w:rPr>
          <w:rFonts w:ascii="Times New Roman" w:eastAsia="楷体" w:hAnsi="Times New Roman"/>
          <w:sz w:val="21"/>
          <w:szCs w:val="21"/>
        </w:rPr>
      </w:pPr>
      <w:bookmarkStart w:id="137" w:name="_Ref28707304"/>
      <w:bookmarkStart w:id="138" w:name="_Ref287072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5327DD">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37"/>
      <w:r w:rsidRPr="00EB55F5">
        <w:rPr>
          <w:rFonts w:ascii="Times New Roman" w:eastAsia="楷体" w:hAnsi="Times New Roman"/>
          <w:sz w:val="21"/>
          <w:szCs w:val="21"/>
        </w:rPr>
        <w:t xml:space="preserve"> </w:t>
      </w:r>
      <w:bookmarkStart w:id="139" w:name="_Hlk35978182"/>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38"/>
      <w:bookmarkEnd w:id="139"/>
    </w:p>
    <w:p w14:paraId="73368467" w14:textId="77777777" w:rsidR="005F1990" w:rsidRPr="00EB55F5" w:rsidRDefault="005F1990" w:rsidP="005F1990">
      <w:pPr>
        <w:spacing w:line="400" w:lineRule="exact"/>
        <w:rPr>
          <w:rFonts w:ascii="Times New Roman" w:eastAsia="宋体" w:hAnsi="Times New Roman"/>
          <w:sz w:val="24"/>
          <w:szCs w:val="24"/>
          <w:vertAlign w:val="superscript"/>
        </w:rPr>
      </w:pPr>
    </w:p>
    <w:p w14:paraId="0D824ECB"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40" w:name="_Toc37021214"/>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40"/>
    </w:p>
    <w:p w14:paraId="5B158076" w14:textId="6E697A58"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本章在</w:t>
      </w:r>
      <w:r w:rsidRPr="00EB55F5">
        <w:rPr>
          <w:rFonts w:ascii="Times New Roman" w:eastAsia="宋体" w:hAnsi="Times New Roman" w:hint="eastAsia"/>
          <w:sz w:val="24"/>
          <w:szCs w:val="24"/>
        </w:rPr>
        <w:t>4.</w:t>
      </w:r>
      <w:r w:rsidRPr="00EB55F5">
        <w:rPr>
          <w:rFonts w:ascii="Times New Roman" w:eastAsia="宋体" w:hAnsi="Times New Roman"/>
          <w:sz w:val="24"/>
          <w:szCs w:val="24"/>
        </w:rPr>
        <w:t>1</w:t>
      </w:r>
      <w:r w:rsidRPr="00EB55F5">
        <w:rPr>
          <w:rFonts w:ascii="Times New Roman" w:eastAsia="宋体" w:hAnsi="Times New Roman" w:hint="eastAsia"/>
          <w:sz w:val="24"/>
          <w:szCs w:val="24"/>
        </w:rPr>
        <w:t>小节中分析前视性误差的来源及成因，并且说明了经验模态分解算法中存在较大的前瞻性偏差。在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小结中，本文结合相关文献提出了一种改进的自适应预测模型。在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小节的介绍中可以知道自适应模型可以剔除前瞻性偏差，但有研究表明</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剔除前瞻性偏差后，基于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的混合预测模型表现似乎不一定会优于单独的预测模型，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小节的结论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我们也证实了这一点。基于此本文提出了一种改进的混合模型</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。结合实证研究分析可知，本文提出的混合模型不论在效率上还是在预测精度上都优于文献中所提出的模型。而</w:t>
      </w:r>
      <w:r w:rsidRPr="00EB55F5">
        <w:rPr>
          <w:rFonts w:ascii="Times New Roman" w:eastAsia="宋体" w:hAnsi="Times New Roman" w:hint="eastAsia"/>
          <w:sz w:val="24"/>
          <w:szCs w:val="24"/>
        </w:rPr>
        <w:lastRenderedPageBreak/>
        <w:t>且，最重要的是本文所提出的混合预测模型</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预测模型，这说明如果使用本文改进的模型，即使剔除前瞻性偏差检验模态分解算法也是可以对预测模型起到改善作用。另外，本章的研究内容也再次证明了第三章本文所提出的基于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分解算法的单一混合预测模型的优越性，基于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的单一混合模型（</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）比文献中的组合模型（</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005327DD" w:rsidRPr="005327DD">
        <w:rPr>
          <w:rFonts w:ascii="Times New Roman" w:eastAsia="宋体" w:hAnsi="Times New Roman" w:hint="eastAsia"/>
          <w:sz w:val="24"/>
          <w:szCs w:val="24"/>
        </w:rPr>
        <w:t>图</w:t>
      </w:r>
      <w:r w:rsidR="005327DD" w:rsidRPr="005327DD">
        <w:rPr>
          <w:rFonts w:ascii="Times New Roman" w:eastAsia="宋体" w:hAnsi="Times New Roman" w:hint="eastAsia"/>
          <w:sz w:val="24"/>
          <w:szCs w:val="24"/>
        </w:rPr>
        <w:t>3-</w:t>
      </w:r>
      <w:r w:rsidR="005327DD" w:rsidRPr="005327DD">
        <w:rPr>
          <w:rFonts w:ascii="Times New Roman" w:eastAsia="宋体" w:hAnsi="Times New Roman"/>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）在效率上有很大的提高，模型也比较简单，并且预测精度也有一定程度的改善。</w:t>
      </w:r>
    </w:p>
    <w:p w14:paraId="62EE09FA"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61"/>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6101B73A" w14:textId="77777777" w:rsidR="005F1990" w:rsidRPr="00EB55F5" w:rsidRDefault="005F1990" w:rsidP="005F1990">
      <w:pPr>
        <w:spacing w:before="360" w:after="240" w:line="400" w:lineRule="exact"/>
        <w:rPr>
          <w:rFonts w:ascii="Times New Roman" w:eastAsia="黑体" w:hAnsi="Times New Roman"/>
          <w:b/>
          <w:bCs/>
          <w:sz w:val="32"/>
          <w:szCs w:val="32"/>
        </w:rPr>
      </w:pPr>
    </w:p>
    <w:p w14:paraId="19DF0C22"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41" w:name="_Toc37021215"/>
      <w:r w:rsidRPr="00EB55F5">
        <w:rPr>
          <w:rFonts w:ascii="Times New Roman" w:eastAsia="黑体" w:hAnsi="Times New Roman" w:hint="eastAsia"/>
          <w:b/>
          <w:bCs/>
          <w:sz w:val="32"/>
          <w:szCs w:val="32"/>
        </w:rPr>
        <w:t>5</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结论与展望</w:t>
      </w:r>
      <w:bookmarkEnd w:id="141"/>
    </w:p>
    <w:p w14:paraId="1CE12296" w14:textId="77777777" w:rsidR="005F1990" w:rsidRPr="00EB55F5" w:rsidRDefault="005F1990" w:rsidP="005F1990">
      <w:pPr>
        <w:spacing w:line="400" w:lineRule="exact"/>
        <w:rPr>
          <w:rFonts w:ascii="Times New Roman" w:eastAsia="宋体" w:hAnsi="Times New Roman"/>
        </w:rPr>
      </w:pPr>
    </w:p>
    <w:p w14:paraId="03F88ABF"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42" w:name="_Toc37021216"/>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本文结论</w:t>
      </w:r>
      <w:bookmarkEnd w:id="142"/>
    </w:p>
    <w:p w14:paraId="70EF61F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的研究内容是基于经验模态分解的金融时间序列预测方法的优化与改进。首先，针对目前基于检验模态分解算法的组合预测模型存在的问题，如预测模型复杂、组合模型规模过大、计算量大、误差累积等问题，文中第三章提出了一种基于预测结构的优化方式。其次，针对现有的基于经验模态分解的混合模型存在前瞻性偏差的问题，文中第四章提出了一种改进的自适应预测模型。并且，通过一些真实的金融时间序列进行实证研究，证明了模型改进的有效性。本文主要内容可以分为以下两点。</w:t>
      </w:r>
    </w:p>
    <w:p w14:paraId="2A8EB48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分解的组合预测模型中模型数量较多、规模复杂、误差累积和计算量大等问题，本文提出了一种基于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算法的单一模型预测结构。本文提出的预测模型不同于传统的预测模型。传统的预测模型是对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算法分解后的每一个子序列都进行建模预测，然后把预测结果相加得到最终预测结果。本文的预测模型是对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后的序列建立一个预测模型，避免叠加模型过多而使得预测结构复杂、计算量大、参数过多等问题，同时模型数量的减少也在一定程度避免了模型叠加时所造成的累积误差问题。本文第三章的“后视实验”研究以及第四章的“预测实验”研究都证明了本文提出的单一预测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优于文献中传统意义上的组合模型</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66,68,71,72]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w:t>
      </w:r>
      <w:r w:rsidRPr="00EB55F5">
        <w:rPr>
          <w:rFonts w:ascii="Times New Roman" w:eastAsia="宋体" w:hAnsi="Times New Roman"/>
          <w:sz w:val="24"/>
          <w:szCs w:val="24"/>
        </w:rPr>
        <w:t>NN</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3FB13B1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分解过程中存在的前瞻性差问题，本文结合文献</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108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中的自适应混合模型的概念提出了一样改进的自适应预测模型。本文提出的改进模型主要从两个方面对文献中的自适应混合预测模型进行改善，第一个方面，主要基于第一部分的研究从模型结构上进行改善，将文献中组合自适应预测模型改为单一自适应预测模型，从</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小结的实证实验研究中我们知道此改进对模型的运算效率有很大的提升，极大缩减了模型结构和训练时间同时也提升了模型的预测精度。第二方面，主要基于经</w:t>
      </w:r>
      <w:r w:rsidRPr="00EB55F5">
        <w:rPr>
          <w:rFonts w:ascii="Times New Roman" w:eastAsia="宋体" w:hAnsi="Times New Roman" w:hint="eastAsia"/>
          <w:sz w:val="24"/>
          <w:szCs w:val="24"/>
        </w:rPr>
        <w:lastRenderedPageBreak/>
        <w:t>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和本文</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小结的结论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说明，如果剔除前视性偏差基于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等一些混合预测模型都不一定优于单独的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等预测模型。经过</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小节的分析，本文提出了一种改进的自适应预测模型，在模型训练和测试时删除一些可能存在严重失真的变量，尽量用真实的数据去建模预测。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节大量实证实验结果表明，经过变量处理的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预测模型，经过变量处理的</w:t>
      </w:r>
      <w:bookmarkStart w:id="143" w:name="OLE_LINK21"/>
      <w:bookmarkStart w:id="144" w:name="OLE_LINK22"/>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bookmarkEnd w:id="143"/>
      <w:bookmarkEnd w:id="144"/>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预测模型。并且，与文献中结论不同的是，本文结论认为即使剔除前瞻性偏差，如果依据本文的改进模型能对单独的预测模型起到改善作用。本文提出的改进模型</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在文中的各种实证结果上都要优于单独的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模型，这也说明了本文提出改进方案的有效性。</w:t>
      </w:r>
    </w:p>
    <w:p w14:paraId="0D34F890"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45" w:name="_Toc37021217"/>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.2 </w:t>
      </w:r>
      <w:r w:rsidRPr="00EB55F5">
        <w:rPr>
          <w:rFonts w:ascii="Times New Roman" w:eastAsia="宋体" w:hAnsi="Times New Roman" w:hint="eastAsia"/>
          <w:sz w:val="28"/>
          <w:szCs w:val="28"/>
        </w:rPr>
        <w:t>研究展望</w:t>
      </w:r>
      <w:bookmarkEnd w:id="145"/>
    </w:p>
    <w:p w14:paraId="443074E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研究内容有以下两个方面，第一个方面是基于经验模态分解的混合预测模型结构的优化研究；第二个方面是基于经验模态分解的混合模型中存在的前瞻性偏差问题的研究。文中并没有特别注重神经网络模型参数的调优，后续如果进行参数调优的话可能有更好的预测结果。而且，在文章的撰写和文献的阅读过程中发现文献未来可能有以下几个研究方向。</w:t>
      </w:r>
    </w:p>
    <w:p w14:paraId="1202359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针对检验模态分解中高频子序列分解不稳定且无序的问题，有学者提出了二次分解技术，也就是高频无序的第一个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分量进行二次分解，再对二次分解出来的序列进行建模预测。如</w:t>
      </w:r>
      <w:r w:rsidRPr="00EB55F5">
        <w:rPr>
          <w:rFonts w:ascii="Times New Roman" w:eastAsia="宋体" w:hAnsi="Times New Roman"/>
          <w:sz w:val="24"/>
          <w:szCs w:val="24"/>
        </w:rPr>
        <w:t>Qu (2019)</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68]</w:t>
      </w:r>
      <w:r w:rsidRPr="00EB55F5">
        <w:rPr>
          <w:rFonts w:ascii="Times New Roman" w:eastAsia="宋体" w:hAnsi="Times New Roman" w:hint="eastAsia"/>
          <w:sz w:val="24"/>
          <w:szCs w:val="24"/>
        </w:rPr>
        <w:t>在对风速预测中对无序的第一个本征模函数（</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）进行二次经验小波分解（</w:t>
      </w:r>
      <w:r w:rsidRPr="00EB55F5">
        <w:rPr>
          <w:rFonts w:ascii="Times New Roman" w:eastAsia="宋体" w:hAnsi="Times New Roman"/>
          <w:sz w:val="24"/>
          <w:szCs w:val="24"/>
        </w:rPr>
        <w:t>EWT</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empirical</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wavelet transform</w:t>
      </w:r>
      <w:r w:rsidRPr="00EB55F5">
        <w:rPr>
          <w:rFonts w:ascii="Times New Roman" w:eastAsia="宋体" w:hAnsi="Times New Roman" w:hint="eastAsia"/>
          <w:sz w:val="24"/>
          <w:szCs w:val="24"/>
        </w:rPr>
        <w:t>），然后对各分解的子序列进行预测。</w:t>
      </w:r>
      <w:r w:rsidRPr="00EB55F5">
        <w:rPr>
          <w:rFonts w:ascii="Times New Roman" w:eastAsia="宋体" w:hAnsi="Times New Roman"/>
          <w:sz w:val="24"/>
          <w:szCs w:val="24"/>
        </w:rPr>
        <w:t>S</w:t>
      </w:r>
      <w:r w:rsidRPr="00EB55F5">
        <w:rPr>
          <w:rFonts w:ascii="Times New Roman" w:eastAsia="宋体" w:hAnsi="Times New Roman" w:hint="eastAsia"/>
          <w:sz w:val="24"/>
          <w:szCs w:val="24"/>
        </w:rPr>
        <w:t>un</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hint="eastAsia"/>
          <w:sz w:val="24"/>
          <w:szCs w:val="24"/>
        </w:rPr>
        <w:t>在对短期风速预测时对无序的第一个本征模函数进行二次自适应变分模态分解（</w:t>
      </w:r>
      <w:r w:rsidRPr="00EB55F5">
        <w:rPr>
          <w:rFonts w:ascii="Times New Roman" w:eastAsia="宋体" w:hAnsi="Times New Roman"/>
          <w:sz w:val="24"/>
          <w:szCs w:val="24"/>
        </w:rPr>
        <w:t>AVMD</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adaptive variational mode decomposition</w:t>
      </w:r>
      <w:r w:rsidRPr="00EB55F5">
        <w:rPr>
          <w:rFonts w:ascii="Times New Roman" w:eastAsia="宋体" w:hAnsi="Times New Roman" w:hint="eastAsia"/>
          <w:sz w:val="24"/>
          <w:szCs w:val="24"/>
        </w:rPr>
        <w:t>），然后对各子序列预测。在他们的研究结果中二次分解可以提高预测模型的精度。在未来的研究中，可以把二次分解技术运用到本文所提出的单一模型预测结构，预计也能提高预测的精度。</w:t>
      </w:r>
    </w:p>
    <w:p w14:paraId="79CE89A4" w14:textId="0026377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本文主要以最常用的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为基础预测模型结合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分解构建单一预测模型。因为文章中有大量的重复试验，</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在各种神经网络中计算量相对较小适合大量的重复试验。在未来可能会研究更加适合处理时间序列的循环神经网络</w:t>
      </w:r>
      <w:r w:rsidRPr="00EB55F5">
        <w:rPr>
          <w:rFonts w:ascii="Times New Roman" w:eastAsia="宋体" w:hAnsi="Times New Roman" w:hint="eastAsia"/>
          <w:sz w:val="24"/>
          <w:szCs w:val="24"/>
        </w:rPr>
        <w:lastRenderedPageBreak/>
        <w:t>（</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）模型，如</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等模型结合本文的方法进行研究。在少量的实证研究表明，以</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为基础模型结合经验模态分解的单一自适应预测模型的预测结果会更加精确，因为未进行大量的重复试验，该部分结果在附录</w:t>
      </w:r>
      <w:r w:rsidR="007865A8">
        <w:rPr>
          <w:rFonts w:ascii="Times New Roman" w:eastAsia="宋体" w:hAnsi="Times New Roman" w:hint="eastAsia"/>
          <w:sz w:val="24"/>
          <w:szCs w:val="24"/>
        </w:rPr>
        <w:t>D</w:t>
      </w:r>
      <w:r w:rsidRPr="00EB55F5">
        <w:rPr>
          <w:rFonts w:ascii="Times New Roman" w:eastAsia="宋体" w:hAnsi="Times New Roman" w:hint="eastAsia"/>
          <w:sz w:val="24"/>
          <w:szCs w:val="24"/>
        </w:rPr>
        <w:t>中给出。</w:t>
      </w:r>
    </w:p>
    <w:p w14:paraId="038343B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第三章中的对比结果，发现本文所进行的实验结果</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预测结果只改进了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左右，这是符合预期的。但在与同类研究对比时，发现结果改进在</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50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之间。对比研究发现，可能是在本文数据处理时进行了差分，造成了差异。可能对于低频时间序列差分后的数据在进行经验模态分解时能更好的提取时间序列的特征，这是一个猜想只在</w:t>
      </w:r>
      <w:r w:rsidRPr="00EB55F5">
        <w:rPr>
          <w:rFonts w:ascii="Times New Roman" w:eastAsia="宋体" w:hAnsi="Times New Roman" w:hint="eastAsia"/>
          <w:sz w:val="24"/>
          <w:szCs w:val="24"/>
        </w:rPr>
        <w:t>3</w:t>
      </w:r>
      <w:r w:rsidRPr="00EB55F5">
        <w:rPr>
          <w:rFonts w:ascii="Times New Roman" w:eastAsia="宋体" w:hAnsi="Times New Roman"/>
          <w:sz w:val="24"/>
          <w:szCs w:val="24"/>
        </w:rPr>
        <w:t>.2.2</w:t>
      </w:r>
      <w:r w:rsidRPr="00EB55F5">
        <w:rPr>
          <w:rFonts w:ascii="Times New Roman" w:eastAsia="宋体" w:hAnsi="Times New Roman" w:hint="eastAsia"/>
          <w:sz w:val="24"/>
          <w:szCs w:val="24"/>
        </w:rPr>
        <w:t>小结进行了初步的研究，将来可能是研究方向之一。</w:t>
      </w:r>
    </w:p>
    <w:p w14:paraId="5DCA06D1"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62"/>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2A746E5F" w14:textId="77777777" w:rsidR="005F1990" w:rsidRPr="00EB55F5" w:rsidRDefault="005F1990" w:rsidP="005F1990">
      <w:pPr>
        <w:widowControl/>
        <w:spacing w:line="400" w:lineRule="exact"/>
        <w:rPr>
          <w:rFonts w:ascii="Times New Roman" w:eastAsia="黑体" w:hAnsi="Times New Roman"/>
          <w:sz w:val="30"/>
          <w:szCs w:val="30"/>
        </w:rPr>
      </w:pPr>
    </w:p>
    <w:p w14:paraId="4FBB024F" w14:textId="77777777" w:rsidR="005F1990" w:rsidRPr="00EB55F5" w:rsidRDefault="005F1990" w:rsidP="005F1990">
      <w:pPr>
        <w:widowControl/>
        <w:spacing w:before="360" w:after="240" w:line="400" w:lineRule="exact"/>
        <w:jc w:val="center"/>
        <w:outlineLvl w:val="0"/>
        <w:rPr>
          <w:rFonts w:ascii="Times New Roman" w:eastAsia="黑体" w:hAnsi="Times New Roman"/>
          <w:b/>
          <w:bCs/>
          <w:sz w:val="32"/>
          <w:szCs w:val="32"/>
        </w:rPr>
      </w:pPr>
      <w:bookmarkStart w:id="146" w:name="_Toc37021218"/>
      <w:r w:rsidRPr="00EB55F5">
        <w:rPr>
          <w:rFonts w:ascii="Times New Roman" w:eastAsia="黑体" w:hAnsi="Times New Roman" w:hint="eastAsia"/>
          <w:b/>
          <w:bCs/>
          <w:sz w:val="32"/>
          <w:szCs w:val="32"/>
        </w:rPr>
        <w:t>参考文献</w:t>
      </w:r>
      <w:bookmarkEnd w:id="146"/>
    </w:p>
    <w:p w14:paraId="54547BB2" w14:textId="77777777" w:rsidR="005F1990" w:rsidRPr="00EB55F5" w:rsidRDefault="005F1990" w:rsidP="005F1990">
      <w:pPr>
        <w:widowControl/>
        <w:spacing w:line="400" w:lineRule="exact"/>
        <w:jc w:val="center"/>
        <w:rPr>
          <w:rFonts w:ascii="Times New Roman" w:eastAsia="宋体" w:hAnsi="Times New Roman"/>
          <w:sz w:val="30"/>
          <w:szCs w:val="30"/>
        </w:rPr>
      </w:pPr>
    </w:p>
    <w:p w14:paraId="481A4430"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 Y. Baek and H. Y. Kim. ModAugNet: A new forecasting framework for stock market index value with an overfitting prevention LSTM module and a prediction LSTM module[J]. Expert Systems with Applications,2018.113:457-480.</w:t>
      </w:r>
    </w:p>
    <w:p w14:paraId="32B6CE30"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 X. Zhang et al. Exploiting investors social network for stock prediction in China's market[j]. Journal of Computational Science[J].2018,28:294-303.</w:t>
      </w:r>
    </w:p>
    <w:p w14:paraId="2A10DEB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 E. Guresen, G. Kayakutlu and T. U. Daim. Using artificial neural network models in stock market index prediction[J]. Expert Systems with Applications, 2011, 38(8):10389-10397.</w:t>
      </w:r>
    </w:p>
    <w:p w14:paraId="643D76D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 M. Thenmozhi and G. Sarath Chand. Forecasting stock returns based on information transmission across global markets using support vector machines[j]. Neural Computing and Applications, 2016,27 (4):805-824.</w:t>
      </w:r>
    </w:p>
    <w:p w14:paraId="2505C85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 T. Fischer and C. Krauss. Deep learning with long short-term memory networks for financial market predictions[J]. European Journal of Operational Research,2018,270(2):654-669.</w:t>
      </w:r>
    </w:p>
    <w:p w14:paraId="69E3731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 H. Y. Kim and C. H. Won. Forecasting the volatility of stock price index: A hybrid model integrating LSTM with multiple GARCH-type models[J]. Expert Systems with Applications,2018,103:25-37.</w:t>
      </w:r>
    </w:p>
    <w:p w14:paraId="55C3301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 E. Chong, C. Han and F. C. Park. Deep learning networks for stock market analysis and prediction: Methodology, data representations, and case studies[J]. Expert Systems with Applications,2107,83:187-205.</w:t>
      </w:r>
    </w:p>
    <w:p w14:paraId="3C19C4E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[8] C. Fernández, L. Salinas and C. E. Torres. A meta extreme learning machine method for forecasting financial time series[J]. Applied Intelligence,2019,49(2)532-554.</w:t>
      </w:r>
    </w:p>
    <w:p w14:paraId="43A432E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 H. M et al. NSE Stock Market Prediction Using Deep-Learning Models[J]. Procedia Computer Science,2018,132:1351-1362.</w:t>
      </w:r>
    </w:p>
    <w:p w14:paraId="0D4299D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[10] D. M. Q. Nelson, A. C. M. Pereira and R. A. de Oliveira. Stock market's price movement prediction with LSTM neural networks[R]. International Joint Conference on Neural Networks (IJCNN), IEEE, 2017:1419-1426.</w:t>
      </w:r>
    </w:p>
    <w:p w14:paraId="4F14D4F3"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[11] M. Qiu, Y. Song and F. Akagi. Application of artificial neural network for the prediction of stock market returns: The case of the Japanese stock market[J]. Chaos, Solitons and Fractals: The Interdisciplinary Journal of Nonlinear Science, </w:t>
      </w:r>
      <w:r w:rsidRPr="00EB55F5">
        <w:rPr>
          <w:rFonts w:ascii="Times New Roman" w:eastAsia="宋体" w:hAnsi="Times New Roman"/>
          <w:sz w:val="24"/>
        </w:rPr>
        <w:lastRenderedPageBreak/>
        <w:t>and Nonequilibrium and Complex Phenomena, 2016,85:1-7.</w:t>
      </w:r>
    </w:p>
    <w:p w14:paraId="6D3A542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[12] R. Adhikari. A mutual association based nonlinear ensemble mechanism for time series forecasting[J]. Applied Intelligence,2015,43(2):233-250.</w:t>
      </w:r>
    </w:p>
    <w:p w14:paraId="71BC43B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[13] A. A. Adebiyi, A. O. Adewumi and C. K. Ayo. Comparison of ARIMA and Artificial Neural Networks Models for Stock Price Prediction[J]. Journal of Applied Mathematics, 2014, 1-7.</w:t>
      </w:r>
    </w:p>
    <w:p w14:paraId="5E7FEAE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[14] Y. Chen et al. Mixed kernel based extreme learning machine for electric load forecasting[J]. Neurocomputing,2018,312:90-106.</w:t>
      </w:r>
    </w:p>
    <w:p w14:paraId="6C6364C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[15] B. Weng et al. Predicting short-term stock prices using ensemble methods and online data sources[J]. Expert Systems with Applications,2108,112:258-273.</w:t>
      </w:r>
    </w:p>
    <w:p w14:paraId="3C1DFD5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[16] X. Zhong and D. Enke. Forecasting daily stock market return using dimensionality reduction[J].  Expert Systems with Applications,2017,67:126-139.</w:t>
      </w:r>
    </w:p>
    <w:p w14:paraId="658D8EF5"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[17] S. P. Chatzis et al. Forecasting stock market crisis events using deep and statistical machine learning techniques[J]. Expert Systems with Applications,2018,112:353-371.</w:t>
      </w:r>
    </w:p>
    <w:p w14:paraId="02B2335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[18] Xu, Q, Wang, L, Jiang, C. et al. A novel (U)MIDAS-SVR model with multi-source market sentiment for forecasting stock returns[J]. Neural Computing and Applications, 2019,1-14.</w:t>
      </w:r>
    </w:p>
    <w:p w14:paraId="0969088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[19] Y. Chen and Y. Hao. A feature weighted support vector machine and K-nearest neighbor algorithm for stock market indices prediction[J]. Expert Systems with Applications,2017,80:340-355.</w:t>
      </w:r>
    </w:p>
    <w:p w14:paraId="1D79983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[20] L. S. Malagrino, N. T. Roman and A. M. Monteiro. Forecasting stock market index daily direction: A Bayesian Network approach[J]. Expert Systems with Applications,2018,105:11-22.</w:t>
      </w:r>
    </w:p>
    <w:p w14:paraId="5CD126A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[21] V. Plakandaras, P. Gogas and T. Papadimitriou. The Effects of Geopolitical Uncertainty in Forecasting Financial Markets: A Machine Learning Approach[J]. Algorithms,2018, 12(1):1.</w:t>
      </w:r>
    </w:p>
    <w:p w14:paraId="5EC587F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[22] C. Li, B. Yang and M. Li. Forecasting Analysis of Shanghai Stock Index Based on ARIMA Model[J]. MATEC Web of Conferences, 2017,100:2029.</w:t>
      </w:r>
    </w:p>
    <w:p w14:paraId="5AFEBB7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[23] M. Kumar and M. Thenmozhi. Stock Index Return Forecasting and Trading Strategy Using Hybrid ARIMA-Neural Network Model[J]. International Journal of Financial Management,2012,2(1):1-14. </w:t>
      </w:r>
    </w:p>
    <w:p w14:paraId="796BAEA8"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[24] J. Wang et al. Stock index forecasting based on a hybrid model[J]. Omega, 2012, 40(6): 758-766.</w:t>
      </w:r>
    </w:p>
    <w:p w14:paraId="331853B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[25] S. M. Idrees, M. A. Alam and P. Agarwal.</w:t>
      </w:r>
      <w:bookmarkStart w:id="147" w:name="OLE_LINK23"/>
      <w:r w:rsidRPr="00EB55F5">
        <w:rPr>
          <w:rFonts w:ascii="Times New Roman" w:eastAsia="宋体" w:hAnsi="Times New Roman"/>
          <w:sz w:val="24"/>
        </w:rPr>
        <w:t xml:space="preserve"> A Prediction Approach for Stock Market Volatility Based on Time Series Data</w:t>
      </w:r>
      <w:bookmarkEnd w:id="147"/>
      <w:r w:rsidRPr="00EB55F5">
        <w:rPr>
          <w:rFonts w:ascii="Times New Roman" w:eastAsia="宋体" w:hAnsi="Times New Roman"/>
          <w:sz w:val="24"/>
        </w:rPr>
        <w:t>[J]. IEEE Access,2019,7:17287-17298.</w:t>
      </w:r>
    </w:p>
    <w:p w14:paraId="4750C13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[26] Zhong, X, and Enke, D. Forecasting daily stock market return using dimensionality reduction[J]. Expert Systems with Applications, 2107,67:126–139.</w:t>
      </w:r>
    </w:p>
    <w:p w14:paraId="0012239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[27] Wang, J. J, Wang, J. Z, Zhang, Z. G et al. Stock index forecasting based on a hybrid model[J]. Omega, 2012,40 (6):758–766.</w:t>
      </w:r>
    </w:p>
    <w:p w14:paraId="52ED31C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[28] Oztekin, Asil, Recep Kizilaslan, Steven Freund, et al. A data analytic approach to forecasting daily stock returns in an emerging market[J]. European Journal of Operational Research, 2016,253(3):697-710.</w:t>
      </w:r>
    </w:p>
    <w:p w14:paraId="709C514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[29] C. Yeh, C. Huang and S. Lee. A multiple-kernel support vector regression approach for stock market price forecasting[J]. Expert Systems with Applications, 2011, 38(3): 2177-2186.</w:t>
      </w:r>
    </w:p>
    <w:p w14:paraId="37E7D78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[30] S. K. Sharma and S. Ghosh. Short-term wind speed forecasting: Application of linear and non-linear time series models[J]. International Journal of Green Energy, 2016, 13(14):1490-1500.</w:t>
      </w:r>
    </w:p>
    <w:p w14:paraId="544541A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[31] G. M. Yagli, D. Yang and D. Srinivasan. Automatic hourly solar forecasting using machine learning models[J]. Renewable and Sustainable Energy Reviews, 2109, 105: 487-498.</w:t>
      </w:r>
    </w:p>
    <w:p w14:paraId="7FF52A3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[32] Paiva, Felipe Dias, Rodrigo Tomás Nogueira Cardoso, et al. Decision-making for financial trading: A fusion approach of machine learning and portfolio selection[J]. Expert Systems with Applications,2019,115:635-655.</w:t>
      </w:r>
    </w:p>
    <w:p w14:paraId="7B616BC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[33] W. Long, Z. Lu and L. Cui, Deep learning-based feature engineering for stock price movement prediction[J], Knowledge-Based Systems,2019,164:163-173.</w:t>
      </w:r>
    </w:p>
    <w:p w14:paraId="63717FF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[34] G. Zhiqiang, W. Huaiqing and L. Quan. Financial time series forecasting using LPP and SVM optimized by PSO[J]. Soft Computing,2013,17(5):805-818.</w:t>
      </w:r>
    </w:p>
    <w:p w14:paraId="1448427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[35] M. Khashei, M. Bijari and G. A. Raissi Ardali. Improvement of Auto-Regressive Integrated Moving Average models using Fuzzy logic and Artificial Neural Networks (ANNs)[J]. Neurocomputing, 2009,72(4):956-967.</w:t>
      </w:r>
    </w:p>
    <w:p w14:paraId="332A872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[36] A. M. Rather, A. Agarwal and V. N. Sastry. Recurrent neural network and a hybrid model for prediction of stock returns[J]. Expert Systems with Applications, 2015, 42(6), 3234-3241.</w:t>
      </w:r>
    </w:p>
    <w:p w14:paraId="018EC3C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[37] E. Guresen, G. Kayakutlu and T. U. Daim. Using artificial neural network models in stock market index prediction[J]. Expert Systems with Applications, 2011, 38(8): 10389-10397.</w:t>
      </w:r>
    </w:p>
    <w:p w14:paraId="5CFA358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[38] A. H. Moghaddam, M. H. Moghaddam and M. Esfandyari, Stock market index prediction using artificial neural network[J]. Journal of Economics, Finance and Administrative Science,2016,21(41):89-93.</w:t>
      </w:r>
    </w:p>
    <w:p w14:paraId="05E4AD1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[39] Shen, Guizhu, Qingping Tan, Haoyu Zhang, et al. Deep Learning with Gated Recurrent Unit Networks for Financial Sequence Predictions[J]. Procedia Computer Science, 2018,131:895-903.</w:t>
      </w:r>
    </w:p>
    <w:p w14:paraId="30D185B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[40] Kim Ha Young, Jeong Gye Eun, Leem JoonBum, et al</w:t>
      </w:r>
      <w:r w:rsidRPr="00EB55F5">
        <w:rPr>
          <w:rFonts w:ascii="Times New Roman" w:eastAsia="宋体" w:hAnsi="Times New Roman" w:cs="Helvetica"/>
          <w:color w:val="333333"/>
          <w:sz w:val="24"/>
          <w:shd w:val="clear" w:color="auto" w:fill="F0F0F0"/>
        </w:rPr>
        <w:t>.</w:t>
      </w:r>
      <w:r w:rsidRPr="00EB55F5">
        <w:rPr>
          <w:rFonts w:ascii="Times New Roman" w:eastAsia="宋体" w:hAnsi="Times New Roman"/>
          <w:sz w:val="24"/>
        </w:rPr>
        <w:t xml:space="preserve"> Application of Multifactor Model to Stock Market Index Prediction using Multi-Task Deep Learning[J]. The Korean Journal of Financial Management,2018,35(4):45-67.</w:t>
      </w:r>
    </w:p>
    <w:p w14:paraId="71031A43"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[41] S. C. Nayak, B. B. Misra and H. S. Behera. ACFLN: artificial chemical functional link network for prediction of stock market index[j]. Evolving Systems, 2018.</w:t>
      </w:r>
    </w:p>
    <w:p w14:paraId="1F136E4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[42] R. E. Beals. The Random Character of Stock Market Prices. Paul H. Cootner[J]. Journal of Political Economy,1966,74(2):219-219.</w:t>
      </w:r>
    </w:p>
    <w:p w14:paraId="477B8AD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[43] K. J. Cohen. The Random Character of Stock Market Prices. The Journal of Business, 1966,39(4)532-535.</w:t>
      </w:r>
    </w:p>
    <w:p w14:paraId="69893DA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[44] R. N. Rosett. The Random Character of Stock Market Prices[J]. Econometrica, 1968, 36(1):191-192.</w:t>
      </w:r>
    </w:p>
    <w:p w14:paraId="510F25A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[45] B. King. The Random Character of Stock Market Prices[J]. The Journal of Finance,1965,20(3):547-548.</w:t>
      </w:r>
    </w:p>
    <w:p w14:paraId="4D256145"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[46] E. F. Fama. Efficient Capital Markets: A Review of Theory and Empirical Work[j]. The Journal of Finance,1970,25(2):383-417.</w:t>
      </w:r>
    </w:p>
    <w:p w14:paraId="2E1184D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[47] Bollerslev, Tim, James Marrone, Lai Xu, et al. Stock Return Predictability and Variance Risk Premia: Statistical Inference and International Evidence[J]. The Journal of Financial and Quantitative Analysis,2014.,49(3), 633-661.</w:t>
      </w:r>
    </w:p>
    <w:p w14:paraId="7121C760"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[48] M. A. Ferreira and P. Santa-Clara. Forecasting stock market returns: The sum of the parts is more than the whole[J]. Journal of Financial Economics, 2011, 100(3): 514-537.</w:t>
      </w:r>
    </w:p>
    <w:p w14:paraId="37EAB293"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[49] J. H. Kim, A. Shamsuddin, K. Lim. Stock return predictability and the adaptive markets hypothesis: Evidence from century-long U.S. data[J]. Journal of Empirical Finance,2011,18(5):868-879.</w:t>
      </w:r>
    </w:p>
    <w:p w14:paraId="41D17F4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[50] D. H. B. Phan, S. S. Sharma, P. K. Narayan. Stock return forecasting: Some new evidence[J].  International Review of Financial Analysis, 2015,40:38-51.</w:t>
      </w:r>
    </w:p>
    <w:p w14:paraId="1D0BAFE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[51] A. Charles, O. Darné, J. H. Kim. International stock return predictability: Evidence from new statistical tests[J]. International Review of Financial Analysis, 2017, </w:t>
      </w:r>
      <w:r w:rsidRPr="00EB55F5">
        <w:rPr>
          <w:rFonts w:ascii="Times New Roman" w:eastAsia="宋体" w:hAnsi="Times New Roman"/>
          <w:sz w:val="24"/>
        </w:rPr>
        <w:lastRenderedPageBreak/>
        <w:t>54:97-113.</w:t>
      </w:r>
    </w:p>
    <w:p w14:paraId="6467780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[52] Amini, Shima, Bartosz Gebka et al. A review of the international literature on the short-term predictability of stock prices conditional on large prior price changes: Microstructure, behavioral and risk related explanations[j]. International Review of Financial Analysis, 2013,26:1-17.</w:t>
      </w:r>
    </w:p>
    <w:p w14:paraId="7075435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[53] Ballings, Michel, Dirk Van den Poel, et al. Evaluating multiple classifiers for stock price direction prediction[J]. Expert Systems with Applications, 2015, 42(20): 7046-7056.</w:t>
      </w:r>
    </w:p>
    <w:p w14:paraId="5DA6534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[54] N. Sarantis. Nonlinearities, cyclical behaviour and predictability in stock markets: international evidence[J]. International Journal of Forecasting,2001,17(3):459-482.</w:t>
      </w:r>
    </w:p>
    <w:p w14:paraId="50D59472"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[55] C. N. Babu, B. E. Reddy. A moving-average filter-based hybrid ARIMA–ANN model for forecasting time series data[J]. Applied Soft Computing Journal, 2014, 23:27-38.</w:t>
      </w:r>
    </w:p>
    <w:p w14:paraId="2CACC87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[56] Y. S. Abu-Mostafa, A. F. Atiya. Introduction to financial forecasting[J]. Applied Intelligence, 1996,6(3):205-213.</w:t>
      </w:r>
    </w:p>
    <w:p w14:paraId="7B9311A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[57]</w:t>
      </w:r>
      <w:r w:rsidRPr="00EB55F5">
        <w:rPr>
          <w:rFonts w:ascii="Times New Roman" w:eastAsia="宋体" w:hAnsi="Times New Roman" w:cs="Arial" w:hint="eastAsia"/>
          <w:color w:val="333333"/>
          <w:sz w:val="24"/>
          <w:shd w:val="clear" w:color="auto" w:fill="FFFFFF"/>
        </w:rPr>
        <w:t>杨玉军</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基于机器学习的时间序列模型研究及其应用</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电子科技大学</w:t>
      </w:r>
      <w:r w:rsidRPr="00EB55F5">
        <w:rPr>
          <w:rFonts w:ascii="Times New Roman" w:eastAsia="宋体" w:hAnsi="Times New Roman" w:cs="Arial"/>
          <w:color w:val="333333"/>
          <w:sz w:val="24"/>
          <w:shd w:val="clear" w:color="auto" w:fill="FFFFFF"/>
        </w:rPr>
        <w:t>,2018.</w:t>
      </w:r>
    </w:p>
    <w:p w14:paraId="541A56F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[58]</w:t>
      </w:r>
      <w:r w:rsidRPr="00EB55F5">
        <w:rPr>
          <w:rFonts w:ascii="Times New Roman" w:eastAsia="宋体" w:hAnsi="Times New Roman" w:cs="Arial" w:hint="eastAsia"/>
          <w:color w:val="333333"/>
          <w:sz w:val="24"/>
          <w:shd w:val="clear" w:color="auto" w:fill="FFFFFF"/>
        </w:rPr>
        <w:t>熊涛</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w:t>
      </w:r>
      <w:r w:rsidRPr="00EB55F5">
        <w:rPr>
          <w:rFonts w:ascii="Times New Roman" w:eastAsia="宋体" w:hAnsi="Times New Roman" w:cs="Arial"/>
          <w:color w:val="333333"/>
          <w:sz w:val="24"/>
          <w:shd w:val="clear" w:color="auto" w:fill="FFFFFF"/>
        </w:rPr>
        <w:t>EMD</w:t>
      </w:r>
      <w:r w:rsidRPr="00EB55F5">
        <w:rPr>
          <w:rFonts w:ascii="Times New Roman" w:eastAsia="宋体" w:hAnsi="Times New Roman" w:cs="Arial" w:hint="eastAsia"/>
          <w:color w:val="333333"/>
          <w:sz w:val="24"/>
          <w:shd w:val="clear" w:color="auto" w:fill="FFFFFF"/>
        </w:rPr>
        <w:t>的时间序列预测混合建模技术及其应用研究</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华中科技大学</w:t>
      </w:r>
      <w:r w:rsidRPr="00EB55F5">
        <w:rPr>
          <w:rFonts w:ascii="Times New Roman" w:eastAsia="宋体" w:hAnsi="Times New Roman" w:cs="Arial"/>
          <w:color w:val="333333"/>
          <w:sz w:val="24"/>
          <w:shd w:val="clear" w:color="auto" w:fill="FFFFFF"/>
        </w:rPr>
        <w:t>,2014.</w:t>
      </w:r>
    </w:p>
    <w:p w14:paraId="11872D4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[59]</w:t>
      </w:r>
      <w:r w:rsidRPr="00EB55F5">
        <w:rPr>
          <w:rFonts w:ascii="Times New Roman" w:eastAsia="宋体" w:hAnsi="Times New Roman" w:cs="Arial" w:hint="eastAsia"/>
          <w:color w:val="333333"/>
          <w:sz w:val="24"/>
          <w:shd w:val="clear" w:color="auto" w:fill="FFFFFF"/>
        </w:rPr>
        <w:t>张文凤</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w:t>
      </w:r>
      <w:r w:rsidRPr="00EB55F5">
        <w:rPr>
          <w:rFonts w:ascii="Times New Roman" w:eastAsia="宋体" w:hAnsi="Times New Roman" w:cs="Arial"/>
          <w:color w:val="333333"/>
          <w:sz w:val="24"/>
          <w:shd w:val="clear" w:color="auto" w:fill="FFFFFF"/>
        </w:rPr>
        <w:t>EMD</w:t>
      </w:r>
      <w:r w:rsidRPr="00EB55F5">
        <w:rPr>
          <w:rFonts w:ascii="Times New Roman" w:eastAsia="宋体" w:hAnsi="Times New Roman" w:cs="Arial" w:hint="eastAsia"/>
          <w:color w:val="333333"/>
          <w:sz w:val="24"/>
          <w:shd w:val="clear" w:color="auto" w:fill="FFFFFF"/>
        </w:rPr>
        <w:t>的股票指数组合预测模型</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重庆大学</w:t>
      </w:r>
      <w:r w:rsidRPr="00EB55F5">
        <w:rPr>
          <w:rFonts w:ascii="Times New Roman" w:eastAsia="宋体" w:hAnsi="Times New Roman" w:cs="Arial"/>
          <w:color w:val="333333"/>
          <w:sz w:val="24"/>
          <w:shd w:val="clear" w:color="auto" w:fill="FFFFFF"/>
        </w:rPr>
        <w:t>,2017.</w:t>
      </w:r>
    </w:p>
    <w:p w14:paraId="09DFE332" w14:textId="77777777" w:rsidR="005F1990" w:rsidRPr="00EB55F5" w:rsidRDefault="005F1990" w:rsidP="005F1990">
      <w:pPr>
        <w:spacing w:line="400" w:lineRule="exact"/>
        <w:ind w:left="480" w:hangingChars="200" w:hanging="480"/>
        <w:rPr>
          <w:rFonts w:ascii="Times New Roman" w:eastAsia="宋体" w:hAnsi="Times New Roman" w:cs="Arial"/>
          <w:color w:val="333333"/>
          <w:sz w:val="24"/>
          <w:shd w:val="clear" w:color="auto" w:fill="FFFFFF"/>
        </w:rPr>
      </w:pPr>
      <w:r w:rsidRPr="00EB55F5">
        <w:rPr>
          <w:rFonts w:ascii="Times New Roman" w:eastAsia="宋体" w:hAnsi="Times New Roman" w:cs="Arial"/>
          <w:color w:val="333333"/>
          <w:sz w:val="24"/>
          <w:shd w:val="clear" w:color="auto" w:fill="FFFFFF"/>
        </w:rPr>
        <w:t>[60]</w:t>
      </w:r>
      <w:r w:rsidRPr="00EB55F5">
        <w:rPr>
          <w:rFonts w:ascii="Times New Roman" w:eastAsia="宋体" w:hAnsi="Times New Roman" w:cs="Arial" w:hint="eastAsia"/>
          <w:color w:val="333333"/>
          <w:sz w:val="24"/>
          <w:shd w:val="clear" w:color="auto" w:fill="FFFFFF"/>
        </w:rPr>
        <w:t>陈渝</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任正军</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融合</w:t>
      </w:r>
      <w:r w:rsidRPr="00EB55F5">
        <w:rPr>
          <w:rFonts w:ascii="Times New Roman" w:eastAsia="宋体" w:hAnsi="Times New Roman" w:cs="Arial"/>
          <w:color w:val="333333"/>
          <w:sz w:val="24"/>
          <w:shd w:val="clear" w:color="auto" w:fill="FFFFFF"/>
        </w:rPr>
        <w:t>EMD</w:t>
      </w:r>
      <w:r w:rsidRPr="00EB55F5">
        <w:rPr>
          <w:rFonts w:ascii="Times New Roman" w:eastAsia="宋体" w:hAnsi="Times New Roman" w:cs="Arial" w:hint="eastAsia"/>
          <w:color w:val="333333"/>
          <w:sz w:val="24"/>
          <w:shd w:val="clear" w:color="auto" w:fill="FFFFFF"/>
        </w:rPr>
        <w:t>与</w:t>
      </w:r>
      <w:r w:rsidRPr="00EB55F5">
        <w:rPr>
          <w:rFonts w:ascii="Times New Roman" w:eastAsia="宋体" w:hAnsi="Times New Roman" w:cs="Arial"/>
          <w:color w:val="333333"/>
          <w:sz w:val="24"/>
          <w:shd w:val="clear" w:color="auto" w:fill="FFFFFF"/>
        </w:rPr>
        <w:t>LSTM</w:t>
      </w:r>
      <w:r w:rsidRPr="00EB55F5">
        <w:rPr>
          <w:rFonts w:ascii="Times New Roman" w:eastAsia="宋体" w:hAnsi="Times New Roman" w:cs="Arial" w:hint="eastAsia"/>
          <w:color w:val="333333"/>
          <w:sz w:val="24"/>
          <w:shd w:val="clear" w:color="auto" w:fill="FFFFFF"/>
        </w:rPr>
        <w:t>神经网络的门诊量预测模型研究</w:t>
      </w:r>
      <w:r w:rsidRPr="00EB55F5">
        <w:rPr>
          <w:rFonts w:ascii="Times New Roman" w:eastAsia="宋体" w:hAnsi="Times New Roman" w:cs="Arial"/>
          <w:color w:val="333333"/>
          <w:sz w:val="24"/>
          <w:shd w:val="clear" w:color="auto" w:fill="FFFFFF"/>
        </w:rPr>
        <w:t>[J].</w:t>
      </w:r>
      <w:r w:rsidRPr="00EB55F5">
        <w:rPr>
          <w:rFonts w:ascii="Times New Roman" w:eastAsia="宋体" w:hAnsi="Times New Roman" w:cs="Arial" w:hint="eastAsia"/>
          <w:color w:val="333333"/>
          <w:sz w:val="24"/>
          <w:shd w:val="clear" w:color="auto" w:fill="FFFFFF"/>
        </w:rPr>
        <w:t>软件导刊</w:t>
      </w:r>
      <w:r w:rsidRPr="00EB55F5">
        <w:rPr>
          <w:rFonts w:ascii="Times New Roman" w:eastAsia="宋体" w:hAnsi="Times New Roman" w:cs="Arial"/>
          <w:color w:val="333333"/>
          <w:sz w:val="24"/>
          <w:shd w:val="clear" w:color="auto" w:fill="FFFFFF"/>
        </w:rPr>
        <w:t>,2019,18(03):133-138.</w:t>
      </w:r>
    </w:p>
    <w:p w14:paraId="6D1B9AB3"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[61] Xiang, Yu, Ling Gou, Lihua He, et al. A SVR–ANN combined model based on ensemble EMD for rainfall prediction[J].  Applied Soft Computing Journal, 2018, 73:874-883.</w:t>
      </w:r>
    </w:p>
    <w:p w14:paraId="570AC54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[62] Zhou, Hao-min, Feng Zhou, Zhihua Yang, et al. EMD2FNN: A strategy combining empirical mode decomposition and factorization machine based neural network for stock market trend prediction[J]. Expert Systems with Applications, vol. 2019, 136-151.</w:t>
      </w:r>
    </w:p>
    <w:p w14:paraId="534019FA" w14:textId="77777777" w:rsidR="005F1990" w:rsidRPr="00EB55F5" w:rsidRDefault="005F1990" w:rsidP="005F1990">
      <w:pPr>
        <w:spacing w:line="400" w:lineRule="exact"/>
        <w:ind w:left="480" w:hangingChars="200" w:hanging="480"/>
        <w:rPr>
          <w:rFonts w:ascii="Times New Roman" w:eastAsia="宋体" w:hAnsi="Times New Roman" w:cs="Arial"/>
          <w:color w:val="333333"/>
          <w:sz w:val="24"/>
          <w:shd w:val="clear" w:color="auto" w:fill="FFFFFF"/>
        </w:rPr>
      </w:pPr>
      <w:r w:rsidRPr="00EB55F5">
        <w:rPr>
          <w:rFonts w:ascii="Times New Roman" w:eastAsia="宋体" w:hAnsi="Times New Roman" w:cs="Arial"/>
          <w:color w:val="333333"/>
          <w:sz w:val="24"/>
          <w:shd w:val="clear" w:color="auto" w:fill="FFFFFF"/>
        </w:rPr>
        <w:t>[63]</w:t>
      </w:r>
      <w:r w:rsidRPr="00EB55F5">
        <w:rPr>
          <w:rFonts w:ascii="Times New Roman" w:eastAsia="宋体" w:hAnsi="Times New Roman" w:cs="Arial" w:hint="eastAsia"/>
          <w:color w:val="333333"/>
          <w:sz w:val="24"/>
          <w:shd w:val="clear" w:color="auto" w:fill="FFFFFF"/>
        </w:rPr>
        <w:t>田中大</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李树江</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王艳红等</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经验模式分解与时间序列分析在网络流量预测中的应用</w:t>
      </w:r>
      <w:r w:rsidRPr="00EB55F5">
        <w:rPr>
          <w:rFonts w:ascii="Times New Roman" w:eastAsia="宋体" w:hAnsi="Times New Roman" w:cs="Arial"/>
          <w:color w:val="333333"/>
          <w:sz w:val="24"/>
          <w:shd w:val="clear" w:color="auto" w:fill="FFFFFF"/>
        </w:rPr>
        <w:t>[J].</w:t>
      </w:r>
      <w:r w:rsidRPr="00EB55F5">
        <w:rPr>
          <w:rFonts w:ascii="Times New Roman" w:eastAsia="宋体" w:hAnsi="Times New Roman" w:cs="Arial" w:hint="eastAsia"/>
          <w:color w:val="333333"/>
          <w:sz w:val="24"/>
          <w:shd w:val="clear" w:color="auto" w:fill="FFFFFF"/>
        </w:rPr>
        <w:t>控制与决策</w:t>
      </w:r>
      <w:r w:rsidRPr="00EB55F5">
        <w:rPr>
          <w:rFonts w:ascii="Times New Roman" w:eastAsia="宋体" w:hAnsi="Times New Roman" w:cs="Arial"/>
          <w:color w:val="333333"/>
          <w:sz w:val="24"/>
          <w:shd w:val="clear" w:color="auto" w:fill="FFFFFF"/>
        </w:rPr>
        <w:t>,2015,30(05):905-910.</w:t>
      </w:r>
    </w:p>
    <w:p w14:paraId="5D31611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[64] Meng, Erhao, Shengzhi Huang, Qiang Huang, et al. A robust method for non-stationary streamflow prediction based on improved EMD-SVM model[J]. Journal of Hydrology, 2019,568:462-478.</w:t>
      </w:r>
    </w:p>
    <w:p w14:paraId="4A667DF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[65] Sun, Na, Jianzhong Zhou, Lu Chen, et al. An adaptive dynamic short-term wind speed forecasting model using secondary decomposition and an improved regularized extreme learning machine[J]. Energy,2018,165:939-957.</w:t>
      </w:r>
    </w:p>
    <w:p w14:paraId="58FAE83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[66] Tan, Qiao-Feng, Xiao-Hui Lei, et al. An adaptive middle and long-term runoff forecast model using EEMD-ANN hybrid approach[J], Journal of Hydrology, 2018, 567:767-780.</w:t>
      </w:r>
    </w:p>
    <w:p w14:paraId="2CAC2389" w14:textId="77777777" w:rsidR="005F1990" w:rsidRPr="00EB55F5" w:rsidRDefault="005F1990" w:rsidP="005F1990">
      <w:pPr>
        <w:spacing w:line="400" w:lineRule="exact"/>
        <w:ind w:left="480" w:hangingChars="200" w:hanging="480"/>
        <w:rPr>
          <w:rFonts w:ascii="Times New Roman" w:eastAsia="宋体" w:hAnsi="Times New Roman"/>
          <w:sz w:val="24"/>
        </w:rPr>
      </w:pPr>
      <w:bookmarkStart w:id="148" w:name="_Hlk8928940"/>
      <w:r w:rsidRPr="00EB55F5">
        <w:rPr>
          <w:rFonts w:ascii="Times New Roman" w:eastAsia="宋体" w:hAnsi="Times New Roman"/>
          <w:sz w:val="24"/>
        </w:rPr>
        <w:t>[67] Huang Shengzhi, Qiang Huang, Jianxia Chang, et al. Monthly streamflow prediction using modified EMD-based support vector machine[J]. Journal of Hydrology, 2014,511:764-775.</w:t>
      </w:r>
    </w:p>
    <w:bookmarkEnd w:id="148"/>
    <w:p w14:paraId="62DBFB2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[68] Qu, Zong xi, Wen qian Mao, Wenyu Zhang, et al. Multi-step wind speed forecasting based on a hybrid decomposition technique and an improved back-propagation neural network[J]. Renewable Energy, 2019,133:919-929.</w:t>
      </w:r>
    </w:p>
    <w:p w14:paraId="2C3F3D2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[69] Zhang, Xiaoli, Chi Zhang, Yong Peng, et al. Are hybrid models integrated with data preprocessing techniques suitable for monthly streamflow forecasting? Some experiment evidences[J].  Journal of Hydrology,2015,530:137-152.</w:t>
      </w:r>
    </w:p>
    <w:p w14:paraId="111A7C55"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[70] Carnelossi Furlaneto, </w:t>
      </w:r>
      <w:bookmarkStart w:id="149" w:name="OLE_LINK1"/>
      <w:r w:rsidRPr="00EB55F5">
        <w:rPr>
          <w:rFonts w:ascii="Times New Roman" w:eastAsia="宋体" w:hAnsi="Times New Roman"/>
          <w:sz w:val="24"/>
        </w:rPr>
        <w:t>Dennis</w:t>
      </w:r>
      <w:bookmarkEnd w:id="149"/>
      <w:r w:rsidRPr="00EB55F5">
        <w:rPr>
          <w:rFonts w:ascii="Times New Roman" w:eastAsia="宋体" w:hAnsi="Times New Roman"/>
          <w:sz w:val="24"/>
        </w:rPr>
        <w:t>, Luiz S. Oliveira, et al. Bias effect on predicting market trends with EMD[J]. Expert Systems with Applications,2017,82:19-26.</w:t>
      </w:r>
    </w:p>
    <w:p w14:paraId="402076F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[71] Zeng Qingcheng, Chenrui Qu, Adolf K. Y. Ng, et al. A new approach for Baltic Dry Index forecasting based on empirical mode decomposition and neural networks[J]. Maritime Economics &amp; Logistics,2016,18(2):192-210.</w:t>
      </w:r>
    </w:p>
    <w:p w14:paraId="38808A0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[72] E. Dokur, M. Kurban and S. Ceyhan. Hybrid model for short term wind speed forecasting using empirical mode decomposition and artificial neural network[R]. 9th International Conference on Electrical and Electronics Engineering (ELECO),2015,420-423.</w:t>
      </w:r>
    </w:p>
    <w:p w14:paraId="363C9732"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[73] Huang, Norden E., Zheng Shen, Steven R. Long, et al. The Empirical Mode Decomposition and the Hilbert Spectrum for Nonlinear and Non-Stationary Time Series Analysis,Proceedings of the Royal Society of London. Series A: Mathematical, Physical and Engineering Sciences, 1998,454(1971): 903-995.</w:t>
      </w:r>
    </w:p>
    <w:p w14:paraId="4D8132C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[74] Huang N E, Wu Z. A review on Hilbert</w:t>
      </w:r>
      <w:r w:rsidRPr="00EB55F5">
        <w:rPr>
          <w:rFonts w:ascii="Times New Roman" w:eastAsia="宋体" w:hAnsi="Times New Roman" w:hint="eastAsia"/>
          <w:sz w:val="24"/>
        </w:rPr>
        <w:t>‐</w:t>
      </w:r>
      <w:r w:rsidRPr="00EB55F5">
        <w:rPr>
          <w:rFonts w:ascii="Times New Roman" w:eastAsia="宋体" w:hAnsi="Times New Roman"/>
          <w:sz w:val="24"/>
        </w:rPr>
        <w:t>Huang transform: Method and its applications to geophysical studies[J]. Reviews of Geophysics, 2008, 46.</w:t>
      </w:r>
    </w:p>
    <w:p w14:paraId="7085DF6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[75] Gabriel Rilling, Patrick Flandrin, Paulo Goncalves. On empirical mode decomposition and its algorithms[C]. IEEE-EURASIP Workshop on Nonlinear Signal and Image Processing (NSIP2003). Trieste:Institute of Electrical and Electronics Engineers, 2003:8-11</w:t>
      </w:r>
    </w:p>
    <w:p w14:paraId="5AD917F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[76] Jin-ping, Zhao, and Huang Da-ji. Mirror Extending and Circular Spline Function for Empirical Mode Decomposition Method[J]. Journal of Zhejiang University-SCIENCE A,2001 2(3): 247-252.</w:t>
      </w:r>
    </w:p>
    <w:p w14:paraId="557A122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[77] Datig M. Schlurmann T. Performance and limitations of the Hilbert-Huang transformation (HHT) with an application to irregular water waves[J]. Ocean Engineering, 2004, 31(14-15): 1783-1834</w:t>
      </w:r>
    </w:p>
    <w:p w14:paraId="4717932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[78] Rato R, Ortigueira M. Batista A. On the HHT, its problems, and some solutions[J]. Mechanical Systems and Signal Processing,2008,22(6): 1374-1394</w:t>
      </w:r>
    </w:p>
    <w:p w14:paraId="6E74F3F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[79] Coughlin K” Tung K.K. 11-year solar cycle in the stratosphere extracted by the empirical mode decomposition method[J]. Advances in space research,2004, 34(2),323-329</w:t>
      </w:r>
    </w:p>
    <w:p w14:paraId="17C1334A"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[80] </w:t>
      </w:r>
      <w:r w:rsidRPr="00EB55F5">
        <w:rPr>
          <w:rFonts w:ascii="Times New Roman" w:eastAsia="宋体" w:hAnsi="Times New Roman" w:hint="eastAsia"/>
          <w:sz w:val="24"/>
        </w:rPr>
        <w:t>胡劲松</w:t>
      </w:r>
      <w:r w:rsidRPr="00EB55F5">
        <w:rPr>
          <w:rFonts w:ascii="Times New Roman" w:eastAsia="宋体" w:hAnsi="Times New Roman"/>
          <w:sz w:val="24"/>
        </w:rPr>
        <w:t>.</w:t>
      </w:r>
      <w:r w:rsidRPr="00EB55F5">
        <w:rPr>
          <w:rFonts w:ascii="Times New Roman" w:eastAsia="宋体" w:hAnsi="Times New Roman" w:hint="eastAsia"/>
          <w:sz w:val="24"/>
        </w:rPr>
        <w:t>面向旋转机械故障诊断的经验模态分解时频分析方法及实验研究</w:t>
      </w:r>
      <w:r w:rsidRPr="00EB55F5">
        <w:rPr>
          <w:rFonts w:ascii="Times New Roman" w:eastAsia="宋体" w:hAnsi="Times New Roman"/>
          <w:sz w:val="24"/>
        </w:rPr>
        <w:t xml:space="preserve">[D]. </w:t>
      </w:r>
      <w:r w:rsidRPr="00EB55F5">
        <w:rPr>
          <w:rFonts w:ascii="Times New Roman" w:eastAsia="宋体" w:hAnsi="Times New Roman" w:hint="eastAsia"/>
          <w:sz w:val="24"/>
        </w:rPr>
        <w:t>杭州</w:t>
      </w:r>
      <w:r w:rsidRPr="00EB55F5">
        <w:rPr>
          <w:rFonts w:ascii="Times New Roman" w:eastAsia="宋体" w:hAnsi="Times New Roman"/>
          <w:sz w:val="24"/>
        </w:rPr>
        <w:t>:</w:t>
      </w:r>
      <w:r w:rsidRPr="00EB55F5">
        <w:rPr>
          <w:rFonts w:ascii="Times New Roman" w:eastAsia="宋体" w:hAnsi="Times New Roman" w:hint="eastAsia"/>
          <w:sz w:val="24"/>
        </w:rPr>
        <w:t>浙江大学</w:t>
      </w:r>
      <w:r w:rsidRPr="00EB55F5">
        <w:rPr>
          <w:rFonts w:ascii="Times New Roman" w:eastAsia="宋体" w:hAnsi="Times New Roman"/>
          <w:sz w:val="24"/>
        </w:rPr>
        <w:t>,2003:36-60.</w:t>
      </w:r>
    </w:p>
    <w:p w14:paraId="69D9537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[81] </w:t>
      </w:r>
      <w:r w:rsidRPr="00EB55F5">
        <w:rPr>
          <w:rFonts w:ascii="Times New Roman" w:eastAsia="宋体" w:hAnsi="Times New Roman" w:hint="eastAsia"/>
          <w:sz w:val="24"/>
        </w:rPr>
        <w:t>钱振华</w:t>
      </w:r>
      <w:r w:rsidRPr="00EB55F5">
        <w:rPr>
          <w:rFonts w:ascii="Times New Roman" w:eastAsia="宋体" w:hAnsi="Times New Roman"/>
          <w:sz w:val="24"/>
        </w:rPr>
        <w:t>,</w:t>
      </w:r>
      <w:r w:rsidRPr="00EB55F5">
        <w:rPr>
          <w:rFonts w:ascii="Times New Roman" w:eastAsia="宋体" w:hAnsi="Times New Roman" w:hint="eastAsia"/>
          <w:sz w:val="24"/>
        </w:rPr>
        <w:t>宋汉文</w:t>
      </w:r>
      <w:r w:rsidRPr="00EB55F5">
        <w:rPr>
          <w:rFonts w:ascii="Times New Roman" w:eastAsia="宋体" w:hAnsi="Times New Roman"/>
          <w:sz w:val="24"/>
        </w:rPr>
        <w:t>.</w:t>
      </w:r>
      <w:r w:rsidRPr="00EB55F5">
        <w:rPr>
          <w:rFonts w:ascii="Times New Roman" w:eastAsia="宋体" w:hAnsi="Times New Roman" w:hint="eastAsia"/>
          <w:sz w:val="24"/>
        </w:rPr>
        <w:t>经验模式分解方法</w:t>
      </w:r>
      <w:r w:rsidRPr="00EB55F5">
        <w:rPr>
          <w:rFonts w:ascii="Times New Roman" w:eastAsia="宋体" w:hAnsi="Times New Roman"/>
          <w:sz w:val="24"/>
        </w:rPr>
        <w:t>(EMD)</w:t>
      </w:r>
      <w:r w:rsidRPr="00EB55F5">
        <w:rPr>
          <w:rFonts w:ascii="Times New Roman" w:eastAsia="宋体" w:hAnsi="Times New Roman" w:hint="eastAsia"/>
          <w:sz w:val="24"/>
        </w:rPr>
        <w:t>研究综述</w:t>
      </w:r>
      <w:r w:rsidRPr="00EB55F5">
        <w:rPr>
          <w:rFonts w:ascii="Times New Roman" w:eastAsia="宋体" w:hAnsi="Times New Roman"/>
          <w:sz w:val="24"/>
        </w:rPr>
        <w:t xml:space="preserve">[A]. 2005 </w:t>
      </w:r>
      <w:r w:rsidRPr="00EB55F5">
        <w:rPr>
          <w:rFonts w:ascii="Times New Roman" w:eastAsia="宋体" w:hAnsi="Times New Roman" w:hint="eastAsia"/>
          <w:sz w:val="24"/>
        </w:rPr>
        <w:t>年上海市国际工业博览会第三届上海市“工程与振动”科技论坛论文集</w:t>
      </w:r>
      <w:r w:rsidRPr="00EB55F5">
        <w:rPr>
          <w:rFonts w:ascii="Times New Roman" w:eastAsia="宋体" w:hAnsi="Times New Roman"/>
          <w:sz w:val="24"/>
        </w:rPr>
        <w:t>[C], 2005.</w:t>
      </w:r>
    </w:p>
    <w:p w14:paraId="5163847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[82] WU Z, HUANG N E. Ensemble empirical mode decomposition: a noise-assisted data analysis method[J]. Advances in Adaptive Data Analysis, 2009, 1(1): 1-41.</w:t>
      </w:r>
    </w:p>
    <w:p w14:paraId="71DDEF0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[83] </w:t>
      </w:r>
      <w:bookmarkStart w:id="150" w:name="_Hlk13492869"/>
      <w:r w:rsidRPr="00EB55F5">
        <w:rPr>
          <w:rFonts w:ascii="Times New Roman" w:eastAsia="宋体" w:hAnsi="Times New Roman"/>
          <w:sz w:val="24"/>
        </w:rPr>
        <w:t>Yeh J R, Shieh J S</w:t>
      </w:r>
      <w:bookmarkEnd w:id="150"/>
      <w:r w:rsidRPr="00EB55F5">
        <w:rPr>
          <w:rFonts w:ascii="Times New Roman" w:eastAsia="宋体" w:hAnsi="Times New Roman"/>
          <w:sz w:val="24"/>
        </w:rPr>
        <w:t>, Huang N E. Complementary Ensemble Empirical Mode Decomposition: a Novel Noise Enhanced Data Analysis Method[J]. Advances in Adaptive Data Analysis, 2010, 2(2):135-156.</w:t>
      </w:r>
    </w:p>
    <w:p w14:paraId="6A287812"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 xml:space="preserve">[84] </w:t>
      </w:r>
      <w:r w:rsidRPr="00EB55F5">
        <w:rPr>
          <w:rFonts w:ascii="Times New Roman" w:eastAsia="宋体" w:hAnsi="Times New Roman" w:cs="Arial" w:hint="eastAsia"/>
          <w:color w:val="333333"/>
          <w:sz w:val="24"/>
          <w:shd w:val="clear" w:color="auto" w:fill="FFFFFF"/>
        </w:rPr>
        <w:t>成小林</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基于经验模态分解的时间序列预测研究</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大连理工大学</w:t>
      </w:r>
      <w:r w:rsidRPr="00EB55F5">
        <w:rPr>
          <w:rFonts w:ascii="Times New Roman" w:eastAsia="宋体" w:hAnsi="Times New Roman" w:cs="Arial"/>
          <w:color w:val="333333"/>
          <w:sz w:val="24"/>
          <w:shd w:val="clear" w:color="auto" w:fill="FFFFFF"/>
        </w:rPr>
        <w:t>,2018.</w:t>
      </w:r>
    </w:p>
    <w:p w14:paraId="2D934D2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[85] </w:t>
      </w:r>
      <w:bookmarkStart w:id="151" w:name="_Hlk13583349"/>
      <w:r w:rsidRPr="00EB55F5">
        <w:rPr>
          <w:rFonts w:ascii="Times New Roman" w:eastAsia="宋体" w:hAnsi="Times New Roman"/>
          <w:sz w:val="24"/>
        </w:rPr>
        <w:t>Humeau-Heurtier</w:t>
      </w:r>
      <w:bookmarkEnd w:id="151"/>
      <w:r w:rsidRPr="00EB55F5">
        <w:rPr>
          <w:rFonts w:ascii="Times New Roman" w:eastAsia="宋体" w:hAnsi="Times New Roman"/>
          <w:sz w:val="24"/>
        </w:rPr>
        <w:t>, Anne, Pierre Abraham, and Guillaume Mahe. Analysis of Laser Speckle Contrast Images Variability using a Novel Empirical Mode Decomposition: Comparison of Results with Laser Doppler Flowmetry Signals Variability[J]. IEEE Transactions on Medical Imaging,2015, 34(2), 618-627.</w:t>
      </w:r>
    </w:p>
    <w:p w14:paraId="07032890"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[86] </w:t>
      </w:r>
      <w:r w:rsidRPr="00EB55F5">
        <w:rPr>
          <w:rFonts w:ascii="Times New Roman" w:eastAsia="宋体" w:hAnsi="Times New Roman" w:hint="eastAsia"/>
          <w:sz w:val="24"/>
        </w:rPr>
        <w:t>史文静</w:t>
      </w:r>
      <w:r w:rsidRPr="00EB55F5">
        <w:rPr>
          <w:rFonts w:ascii="Times New Roman" w:eastAsia="宋体" w:hAnsi="Times New Roman"/>
          <w:sz w:val="24"/>
        </w:rPr>
        <w:t>,</w:t>
      </w:r>
      <w:r w:rsidRPr="00EB55F5">
        <w:rPr>
          <w:rFonts w:ascii="Times New Roman" w:eastAsia="宋体" w:hAnsi="Times New Roman" w:hint="eastAsia"/>
          <w:sz w:val="24"/>
        </w:rPr>
        <w:t>高岩</w:t>
      </w:r>
      <w:r w:rsidRPr="00EB55F5">
        <w:rPr>
          <w:rFonts w:ascii="Times New Roman" w:eastAsia="宋体" w:hAnsi="Times New Roman"/>
          <w:sz w:val="24"/>
        </w:rPr>
        <w:t>.EMD</w:t>
      </w:r>
      <w:r w:rsidRPr="00EB55F5">
        <w:rPr>
          <w:rFonts w:ascii="Times New Roman" w:eastAsia="宋体" w:hAnsi="Times New Roman" w:hint="eastAsia"/>
          <w:sz w:val="24"/>
        </w:rPr>
        <w:t>结合</w:t>
      </w:r>
      <w:r w:rsidRPr="00EB55F5">
        <w:rPr>
          <w:rFonts w:ascii="Times New Roman" w:eastAsia="宋体" w:hAnsi="Times New Roman"/>
          <w:sz w:val="24"/>
        </w:rPr>
        <w:t>RBF</w:t>
      </w:r>
      <w:r w:rsidRPr="00EB55F5">
        <w:rPr>
          <w:rFonts w:ascii="Times New Roman" w:eastAsia="宋体" w:hAnsi="Times New Roman" w:hint="eastAsia"/>
          <w:sz w:val="24"/>
        </w:rPr>
        <w:t>神经网络新混合模型及股指期货价格预测</w:t>
      </w:r>
      <w:r w:rsidRPr="00EB55F5">
        <w:rPr>
          <w:rFonts w:ascii="Times New Roman" w:eastAsia="宋体" w:hAnsi="Times New Roman"/>
          <w:sz w:val="24"/>
        </w:rPr>
        <w:t>[J].</w:t>
      </w:r>
      <w:r w:rsidRPr="00EB55F5">
        <w:rPr>
          <w:rFonts w:ascii="Times New Roman" w:eastAsia="宋体" w:hAnsi="Times New Roman" w:hint="eastAsia"/>
          <w:sz w:val="24"/>
        </w:rPr>
        <w:t>经济数学</w:t>
      </w:r>
      <w:r w:rsidRPr="00EB55F5">
        <w:rPr>
          <w:rFonts w:ascii="Times New Roman" w:eastAsia="宋体" w:hAnsi="Times New Roman"/>
          <w:sz w:val="24"/>
        </w:rPr>
        <w:t>,2015,32(1): 47-51.</w:t>
      </w:r>
    </w:p>
    <w:p w14:paraId="1F37BE8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[87] </w:t>
      </w:r>
      <w:r w:rsidRPr="00EB55F5">
        <w:rPr>
          <w:rFonts w:ascii="Times New Roman" w:eastAsia="宋体" w:hAnsi="Times New Roman" w:hint="eastAsia"/>
          <w:sz w:val="24"/>
        </w:rPr>
        <w:t>何田</w:t>
      </w:r>
      <w:r w:rsidRPr="00EB55F5">
        <w:rPr>
          <w:rFonts w:ascii="Times New Roman" w:eastAsia="宋体" w:hAnsi="Times New Roman"/>
          <w:sz w:val="24"/>
        </w:rPr>
        <w:t>,</w:t>
      </w:r>
      <w:r w:rsidRPr="00EB55F5">
        <w:rPr>
          <w:rFonts w:ascii="Times New Roman" w:eastAsia="宋体" w:hAnsi="Times New Roman" w:hint="eastAsia"/>
          <w:sz w:val="24"/>
        </w:rPr>
        <w:t>刘献栋</w:t>
      </w:r>
      <w:r w:rsidRPr="00EB55F5">
        <w:rPr>
          <w:rFonts w:ascii="Times New Roman" w:eastAsia="宋体" w:hAnsi="Times New Roman"/>
          <w:sz w:val="24"/>
        </w:rPr>
        <w:t>,</w:t>
      </w:r>
      <w:r w:rsidRPr="00EB55F5">
        <w:rPr>
          <w:rFonts w:ascii="Times New Roman" w:eastAsia="宋体" w:hAnsi="Times New Roman" w:hint="eastAsia"/>
          <w:sz w:val="24"/>
        </w:rPr>
        <w:t>单颖春</w:t>
      </w:r>
      <w:r w:rsidRPr="00EB55F5">
        <w:rPr>
          <w:rFonts w:ascii="Times New Roman" w:eastAsia="宋体" w:hAnsi="Times New Roman"/>
          <w:sz w:val="24"/>
        </w:rPr>
        <w:t>,</w:t>
      </w:r>
      <w:r w:rsidRPr="00EB55F5">
        <w:rPr>
          <w:rFonts w:ascii="Times New Roman" w:eastAsia="宋体" w:hAnsi="Times New Roman" w:hint="eastAsia"/>
          <w:sz w:val="24"/>
        </w:rPr>
        <w:t>等</w:t>
      </w:r>
      <w:r w:rsidRPr="00EB55F5">
        <w:rPr>
          <w:rFonts w:ascii="Times New Roman" w:eastAsia="宋体" w:hAnsi="Times New Roman"/>
          <w:sz w:val="24"/>
        </w:rPr>
        <w:t>.</w:t>
      </w:r>
      <w:r w:rsidRPr="00EB55F5">
        <w:rPr>
          <w:rFonts w:ascii="Times New Roman" w:eastAsia="宋体" w:hAnsi="Times New Roman" w:hint="eastAsia"/>
          <w:sz w:val="24"/>
        </w:rPr>
        <w:t>改进</w:t>
      </w:r>
      <w:r w:rsidRPr="00EB55F5">
        <w:rPr>
          <w:rFonts w:ascii="Times New Roman" w:eastAsia="宋体" w:hAnsi="Times New Roman"/>
          <w:sz w:val="24"/>
        </w:rPr>
        <w:t xml:space="preserve">Hilbert-Huang </w:t>
      </w:r>
      <w:r w:rsidRPr="00EB55F5">
        <w:rPr>
          <w:rFonts w:ascii="Times New Roman" w:eastAsia="宋体" w:hAnsi="Times New Roman" w:hint="eastAsia"/>
          <w:sz w:val="24"/>
        </w:rPr>
        <w:t>变换及其在转静子碰摩仿真中的应用</w:t>
      </w:r>
      <w:r w:rsidRPr="00EB55F5">
        <w:rPr>
          <w:rFonts w:ascii="Times New Roman" w:eastAsia="宋体" w:hAnsi="Times New Roman"/>
          <w:sz w:val="24"/>
        </w:rPr>
        <w:t>[J].</w:t>
      </w:r>
      <w:r w:rsidRPr="00EB55F5">
        <w:rPr>
          <w:rFonts w:ascii="Times New Roman" w:eastAsia="宋体" w:hAnsi="Times New Roman" w:hint="eastAsia"/>
          <w:sz w:val="24"/>
        </w:rPr>
        <w:t>航空动力学报</w:t>
      </w:r>
      <w:r w:rsidRPr="00EB55F5">
        <w:rPr>
          <w:rFonts w:ascii="Times New Roman" w:eastAsia="宋体" w:hAnsi="Times New Roman"/>
          <w:sz w:val="24"/>
        </w:rPr>
        <w:t>,2007,22(10):1779-1784.</w:t>
      </w:r>
    </w:p>
    <w:p w14:paraId="389627C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[88] </w:t>
      </w:r>
      <w:r w:rsidRPr="00EB55F5">
        <w:rPr>
          <w:rFonts w:ascii="Times New Roman" w:eastAsia="宋体" w:hAnsi="Times New Roman" w:hint="eastAsia"/>
          <w:sz w:val="24"/>
        </w:rPr>
        <w:t>芮国胜</w:t>
      </w:r>
      <w:r w:rsidRPr="00EB55F5">
        <w:rPr>
          <w:rFonts w:ascii="Times New Roman" w:eastAsia="宋体" w:hAnsi="Times New Roman"/>
          <w:sz w:val="24"/>
        </w:rPr>
        <w:t>,</w:t>
      </w:r>
      <w:r w:rsidRPr="00EB55F5">
        <w:rPr>
          <w:rFonts w:ascii="Times New Roman" w:eastAsia="宋体" w:hAnsi="Times New Roman" w:hint="eastAsia"/>
          <w:sz w:val="24"/>
        </w:rPr>
        <w:t>张坤</w:t>
      </w:r>
      <w:r w:rsidRPr="00EB55F5">
        <w:rPr>
          <w:rFonts w:ascii="Times New Roman" w:eastAsia="宋体" w:hAnsi="Times New Roman"/>
          <w:sz w:val="24"/>
        </w:rPr>
        <w:t>,</w:t>
      </w:r>
      <w:r w:rsidRPr="00EB55F5">
        <w:rPr>
          <w:rFonts w:ascii="Times New Roman" w:eastAsia="宋体" w:hAnsi="Times New Roman" w:hint="eastAsia"/>
          <w:sz w:val="24"/>
        </w:rPr>
        <w:t>邵旭东</w:t>
      </w:r>
      <w:r w:rsidRPr="00EB55F5">
        <w:rPr>
          <w:rFonts w:ascii="Times New Roman" w:eastAsia="宋体" w:hAnsi="Times New Roman"/>
          <w:sz w:val="24"/>
        </w:rPr>
        <w:t>.</w:t>
      </w:r>
      <w:r w:rsidRPr="00EB55F5">
        <w:rPr>
          <w:rFonts w:ascii="Times New Roman" w:eastAsia="宋体" w:hAnsi="Times New Roman" w:hint="eastAsia"/>
          <w:sz w:val="24"/>
        </w:rPr>
        <w:t>基于差分和局部积分均值的</w:t>
      </w:r>
      <w:r w:rsidRPr="00EB55F5">
        <w:rPr>
          <w:rFonts w:ascii="Times New Roman" w:eastAsia="宋体" w:hAnsi="Times New Roman"/>
          <w:sz w:val="24"/>
        </w:rPr>
        <w:t>EMD</w:t>
      </w:r>
      <w:r w:rsidRPr="00EB55F5">
        <w:rPr>
          <w:rFonts w:ascii="Times New Roman" w:eastAsia="宋体" w:hAnsi="Times New Roman" w:hint="eastAsia"/>
          <w:sz w:val="24"/>
        </w:rPr>
        <w:t>算法</w:t>
      </w:r>
      <w:r w:rsidRPr="00EB55F5">
        <w:rPr>
          <w:rFonts w:ascii="Times New Roman" w:eastAsia="宋体" w:hAnsi="Times New Roman"/>
          <w:sz w:val="24"/>
        </w:rPr>
        <w:t>[J].</w:t>
      </w:r>
      <w:r w:rsidRPr="00EB55F5">
        <w:rPr>
          <w:rFonts w:ascii="Times New Roman" w:eastAsia="宋体" w:hAnsi="Times New Roman" w:hint="eastAsia"/>
          <w:sz w:val="24"/>
        </w:rPr>
        <w:t>海军航空工程学院学报</w:t>
      </w:r>
      <w:r w:rsidRPr="00EB55F5">
        <w:rPr>
          <w:rFonts w:ascii="Times New Roman" w:eastAsia="宋体" w:hAnsi="Times New Roman"/>
          <w:sz w:val="24"/>
        </w:rPr>
        <w:t>,2010,(6): 629-632.</w:t>
      </w:r>
    </w:p>
    <w:p w14:paraId="7381B19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[89] </w:t>
      </w:r>
      <w:r w:rsidRPr="00EB55F5">
        <w:rPr>
          <w:rFonts w:ascii="Times New Roman" w:eastAsia="宋体" w:hAnsi="Times New Roman" w:hint="eastAsia"/>
          <w:sz w:val="24"/>
        </w:rPr>
        <w:t>任达千</w:t>
      </w:r>
      <w:r w:rsidRPr="00EB55F5">
        <w:rPr>
          <w:rFonts w:ascii="Times New Roman" w:eastAsia="宋体" w:hAnsi="Times New Roman"/>
          <w:sz w:val="24"/>
        </w:rPr>
        <w:t>,</w:t>
      </w:r>
      <w:r w:rsidRPr="00EB55F5">
        <w:rPr>
          <w:rFonts w:ascii="Times New Roman" w:eastAsia="宋体" w:hAnsi="Times New Roman" w:hint="eastAsia"/>
          <w:sz w:val="24"/>
        </w:rPr>
        <w:t>吴昭同</w:t>
      </w:r>
      <w:r w:rsidRPr="00EB55F5">
        <w:rPr>
          <w:rFonts w:ascii="Times New Roman" w:eastAsia="宋体" w:hAnsi="Times New Roman"/>
          <w:sz w:val="24"/>
        </w:rPr>
        <w:t>,</w:t>
      </w:r>
      <w:r w:rsidRPr="00EB55F5">
        <w:rPr>
          <w:rFonts w:ascii="Times New Roman" w:eastAsia="宋体" w:hAnsi="Times New Roman" w:hint="eastAsia"/>
          <w:sz w:val="24"/>
        </w:rPr>
        <w:t>严拱标</w:t>
      </w:r>
      <w:r w:rsidRPr="00EB55F5">
        <w:rPr>
          <w:rFonts w:ascii="Times New Roman" w:eastAsia="宋体" w:hAnsi="Times New Roman"/>
          <w:sz w:val="24"/>
        </w:rPr>
        <w:t xml:space="preserve">. EMD </w:t>
      </w:r>
      <w:r w:rsidRPr="00EB55F5">
        <w:rPr>
          <w:rFonts w:ascii="Times New Roman" w:eastAsia="宋体" w:hAnsi="Times New Roman" w:hint="eastAsia"/>
          <w:sz w:val="24"/>
        </w:rPr>
        <w:t>端点效应的评价指标及抑制端点效应的窗函数法</w:t>
      </w:r>
      <w:r w:rsidRPr="00EB55F5">
        <w:rPr>
          <w:rFonts w:ascii="Times New Roman" w:eastAsia="宋体" w:hAnsi="Times New Roman"/>
          <w:sz w:val="24"/>
        </w:rPr>
        <w:t xml:space="preserve"> [J]</w:t>
      </w:r>
      <w:r w:rsidRPr="00EB55F5">
        <w:rPr>
          <w:rFonts w:ascii="Times New Roman" w:eastAsia="微软雅黑" w:hAnsi="Times New Roman" w:cs="微软雅黑" w:hint="eastAsia"/>
          <w:sz w:val="24"/>
        </w:rPr>
        <w:t>｡</w:t>
      </w:r>
      <w:r w:rsidRPr="00EB55F5">
        <w:rPr>
          <w:rFonts w:ascii="Times New Roman" w:eastAsia="宋体" w:hAnsi="Times New Roman" w:cs="宋体" w:hint="eastAsia"/>
          <w:sz w:val="24"/>
        </w:rPr>
        <w:t>制造业自动化</w:t>
      </w:r>
      <w:r w:rsidRPr="00EB55F5">
        <w:rPr>
          <w:rFonts w:ascii="Times New Roman" w:eastAsia="宋体" w:hAnsi="Times New Roman"/>
          <w:sz w:val="24"/>
        </w:rPr>
        <w:t xml:space="preserve"> , 2007, 29(1): 21-24.</w:t>
      </w:r>
    </w:p>
    <w:p w14:paraId="51880BE9" w14:textId="77777777" w:rsidR="005F1990" w:rsidRPr="00EB55F5" w:rsidRDefault="005F1990" w:rsidP="005F1990">
      <w:pPr>
        <w:widowControl/>
        <w:spacing w:line="400" w:lineRule="exact"/>
        <w:ind w:left="480" w:hangingChars="200" w:hanging="480"/>
        <w:rPr>
          <w:rFonts w:ascii="Times New Roman" w:eastAsia="宋体" w:hAnsi="Times New Roman"/>
          <w:sz w:val="24"/>
          <w:szCs w:val="24"/>
        </w:rPr>
      </w:pPr>
      <w:r w:rsidRPr="00EB55F5">
        <w:rPr>
          <w:rFonts w:ascii="Times New Roman" w:eastAsia="宋体" w:hAnsi="Times New Roman"/>
          <w:sz w:val="24"/>
        </w:rPr>
        <w:lastRenderedPageBreak/>
        <w:t xml:space="preserve">[90] </w:t>
      </w:r>
      <w:r w:rsidRPr="00EB55F5">
        <w:rPr>
          <w:rFonts w:ascii="Times New Roman" w:eastAsia="宋体" w:hAnsi="Times New Roman" w:hint="eastAsia"/>
          <w:sz w:val="24"/>
        </w:rPr>
        <w:t>林丽</w:t>
      </w:r>
      <w:r w:rsidRPr="00EB55F5">
        <w:rPr>
          <w:rFonts w:ascii="Times New Roman" w:eastAsia="宋体" w:hAnsi="Times New Roman"/>
          <w:sz w:val="24"/>
        </w:rPr>
        <w:t>,</w:t>
      </w:r>
      <w:r w:rsidRPr="00EB55F5">
        <w:rPr>
          <w:rFonts w:ascii="Times New Roman" w:eastAsia="宋体" w:hAnsi="Times New Roman" w:hint="eastAsia"/>
          <w:sz w:val="24"/>
        </w:rPr>
        <w:t>周霆</w:t>
      </w:r>
      <w:r w:rsidRPr="00EB55F5">
        <w:rPr>
          <w:rFonts w:ascii="Times New Roman" w:eastAsia="宋体" w:hAnsi="Times New Roman"/>
          <w:sz w:val="24"/>
        </w:rPr>
        <w:t>,</w:t>
      </w:r>
      <w:r w:rsidRPr="00EB55F5">
        <w:rPr>
          <w:rFonts w:ascii="Times New Roman" w:eastAsia="宋体" w:hAnsi="Times New Roman" w:hint="eastAsia"/>
          <w:sz w:val="24"/>
        </w:rPr>
        <w:t>余轮</w:t>
      </w:r>
      <w:r w:rsidRPr="00EB55F5">
        <w:rPr>
          <w:rFonts w:ascii="Times New Roman" w:eastAsia="宋体" w:hAnsi="Times New Roman"/>
          <w:sz w:val="24"/>
        </w:rPr>
        <w:t>.EMD</w:t>
      </w:r>
      <w:r w:rsidRPr="00EB55F5">
        <w:rPr>
          <w:rFonts w:ascii="Times New Roman" w:eastAsia="宋体" w:hAnsi="Times New Roman" w:hint="eastAsia"/>
          <w:sz w:val="24"/>
        </w:rPr>
        <w:t>算法中边界效应处理技术</w:t>
      </w:r>
      <w:r w:rsidRPr="00EB55F5">
        <w:rPr>
          <w:rFonts w:ascii="Times New Roman" w:eastAsia="宋体" w:hAnsi="Times New Roman"/>
          <w:sz w:val="24"/>
        </w:rPr>
        <w:t>[J].</w:t>
      </w:r>
      <w:r w:rsidRPr="00EB55F5">
        <w:rPr>
          <w:rFonts w:ascii="Times New Roman" w:eastAsia="宋体" w:hAnsi="Times New Roman" w:hint="eastAsia"/>
          <w:sz w:val="24"/>
        </w:rPr>
        <w:t>计算机工程</w:t>
      </w:r>
      <w:r w:rsidRPr="00EB55F5">
        <w:rPr>
          <w:rFonts w:ascii="Times New Roman" w:eastAsia="宋体" w:hAnsi="Times New Roman"/>
          <w:sz w:val="24"/>
        </w:rPr>
        <w:t>,2009,(3): 265-268.</w:t>
      </w:r>
    </w:p>
    <w:p w14:paraId="6B3DB9E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[90] Diebold, F.X, Mariano, R.S., "Comparing Predictive Accuracy", Journal of Business &amp; Economic Statistics[J]. 1995,13(3), 253-263. </w:t>
      </w:r>
    </w:p>
    <w:p w14:paraId="3A114E4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[91] Diebold, F.X. &amp; Mariano, R.S. "Comparing Predictive Accuracy", Journal of Business &amp; Economic Statistics[j]. 2002,20(1),134-144.</w:t>
      </w:r>
    </w:p>
    <w:p w14:paraId="44F4A36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[92] Harvey, D, Leybourne, S. Newbold, P. Testing the equality of prediction mean squared errors[J], International Journal of Forecasting.1997,13(2),281-291.</w:t>
      </w:r>
    </w:p>
    <w:p w14:paraId="782C92CE" w14:textId="77777777" w:rsidR="005F1990" w:rsidRPr="00EB55F5" w:rsidRDefault="005F1990" w:rsidP="005F1990">
      <w:pPr>
        <w:widowControl/>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[93] Mahfoud, Sam, and Ganesh Mani. Financial Forecasting using Genetic Algorithms[J], Applied Artificial Intelligence[j].1996 10(6), (1996),543-566.</w:t>
      </w:r>
    </w:p>
    <w:p w14:paraId="6108EF7B"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63"/>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2ED82B42" w14:textId="77777777" w:rsidR="005F1990" w:rsidRPr="00EB55F5" w:rsidRDefault="005F1990" w:rsidP="005F1990">
      <w:pPr>
        <w:widowControl/>
        <w:jc w:val="left"/>
        <w:rPr>
          <w:rFonts w:ascii="Times New Roman" w:eastAsia="宋体" w:hAnsi="Times New Roman"/>
        </w:rPr>
      </w:pPr>
    </w:p>
    <w:p w14:paraId="36005A32" w14:textId="77777777" w:rsidR="005F1990" w:rsidRPr="00EB55F5" w:rsidRDefault="005F1990" w:rsidP="005F1990">
      <w:pPr>
        <w:widowControl/>
        <w:jc w:val="center"/>
        <w:outlineLvl w:val="0"/>
        <w:rPr>
          <w:rFonts w:ascii="Times New Roman" w:eastAsia="黑体" w:hAnsi="Times New Roman"/>
          <w:b/>
          <w:bCs/>
          <w:sz w:val="32"/>
          <w:szCs w:val="32"/>
        </w:rPr>
      </w:pPr>
      <w:bookmarkStart w:id="152" w:name="_Toc37021219"/>
      <w:r w:rsidRPr="00EB55F5">
        <w:rPr>
          <w:rFonts w:ascii="Times New Roman" w:eastAsia="黑体" w:hAnsi="Times New Roman" w:hint="eastAsia"/>
          <w:b/>
          <w:bCs/>
          <w:sz w:val="32"/>
          <w:szCs w:val="32"/>
        </w:rPr>
        <w:t>附录</w:t>
      </w:r>
      <w:bookmarkEnd w:id="152"/>
    </w:p>
    <w:p w14:paraId="4690F420" w14:textId="77777777" w:rsidR="005F1990" w:rsidRPr="00EB55F5" w:rsidRDefault="005F1990" w:rsidP="005F1990">
      <w:pPr>
        <w:jc w:val="left"/>
        <w:outlineLvl w:val="1"/>
        <w:rPr>
          <w:rFonts w:ascii="Times New Roman" w:eastAsia="黑体" w:hAnsi="Times New Roman"/>
          <w:sz w:val="28"/>
          <w:szCs w:val="28"/>
        </w:rPr>
      </w:pPr>
      <w:bookmarkStart w:id="153" w:name="_Toc37021220"/>
      <w:r w:rsidRPr="00EB55F5">
        <w:rPr>
          <w:rFonts w:ascii="Times New Roman" w:eastAsia="黑体" w:hAnsi="Times New Roman" w:hint="eastAsia"/>
          <w:sz w:val="28"/>
          <w:szCs w:val="28"/>
        </w:rPr>
        <w:t>附录</w:t>
      </w:r>
      <w:r w:rsidRPr="00EB55F5">
        <w:rPr>
          <w:rFonts w:ascii="Times New Roman" w:eastAsia="黑体" w:hAnsi="Times New Roman" w:hint="eastAsia"/>
          <w:sz w:val="28"/>
          <w:szCs w:val="28"/>
        </w:rPr>
        <w:t>A</w:t>
      </w:r>
      <w:bookmarkEnd w:id="153"/>
    </w:p>
    <w:p w14:paraId="41F23FCC" w14:textId="77777777" w:rsidR="005F1990" w:rsidRPr="00EB55F5" w:rsidRDefault="005F1990" w:rsidP="005F1990">
      <w:pPr>
        <w:rPr>
          <w:rFonts w:ascii="Times New Roman" w:eastAsia="宋体" w:hAnsi="Times New Roman"/>
        </w:rPr>
      </w:pPr>
    </w:p>
    <w:p w14:paraId="05865C97"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表</w:t>
      </w:r>
      <w:r w:rsidRPr="00EB55F5">
        <w:rPr>
          <w:rFonts w:ascii="Times New Roman" w:eastAsia="楷体" w:hAnsi="Times New Roman" w:hint="eastAsia"/>
        </w:rPr>
        <w:t>A-</w:t>
      </w:r>
      <w:r w:rsidRPr="00EB55F5">
        <w:rPr>
          <w:rFonts w:ascii="Times New Roman" w:eastAsia="楷体" w:hAnsi="Times New Roman"/>
        </w:rPr>
        <w:t xml:space="preserve">1 </w:t>
      </w:r>
      <w:r w:rsidRPr="00EB55F5">
        <w:rPr>
          <w:rFonts w:ascii="Times New Roman" w:eastAsia="楷体" w:hAnsi="Times New Roman" w:hint="eastAsia"/>
        </w:rPr>
        <w:t>ARIMA</w:t>
      </w:r>
      <w:r w:rsidRPr="00EB55F5">
        <w:rPr>
          <w:rFonts w:ascii="Times New Roman" w:eastAsia="楷体" w:hAnsi="Times New Roman" w:hint="eastAsia"/>
        </w:rPr>
        <w:t>模型相关检验与参数值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29"/>
        <w:gridCol w:w="1134"/>
        <w:gridCol w:w="1134"/>
        <w:gridCol w:w="1134"/>
        <w:gridCol w:w="1134"/>
        <w:gridCol w:w="709"/>
        <w:gridCol w:w="646"/>
      </w:tblGrid>
      <w:tr w:rsidR="005F1990" w:rsidRPr="00EB55F5" w14:paraId="7F15CA16" w14:textId="77777777" w:rsidTr="007B4249">
        <w:tc>
          <w:tcPr>
            <w:tcW w:w="1276" w:type="dxa"/>
            <w:vMerge w:val="restart"/>
            <w:tcBorders>
              <w:top w:val="single" w:sz="12" w:space="0" w:color="auto"/>
            </w:tcBorders>
            <w:vAlign w:val="center"/>
          </w:tcPr>
          <w:p w14:paraId="0E9ABA6A" w14:textId="77777777" w:rsidR="005F1990" w:rsidRPr="00EB55F5" w:rsidRDefault="005F1990" w:rsidP="007B4249">
            <w:pPr>
              <w:jc w:val="center"/>
              <w:textAlignment w:val="center"/>
              <w:rPr>
                <w:rFonts w:ascii="Times New Roman" w:eastAsia="宋体" w:hAnsi="Times New Roman" w:cs="Times New Roman"/>
              </w:rPr>
            </w:pPr>
            <w:r w:rsidRPr="00EB55F5">
              <w:rPr>
                <w:rFonts w:ascii="Times New Roman" w:eastAsia="宋体" w:hAnsi="Times New Roman" w:cs="Times New Roman"/>
              </w:rPr>
              <w:t>数据</w:t>
            </w:r>
          </w:p>
        </w:tc>
        <w:tc>
          <w:tcPr>
            <w:tcW w:w="1129" w:type="dxa"/>
            <w:vMerge w:val="restart"/>
            <w:tcBorders>
              <w:top w:val="single" w:sz="12" w:space="0" w:color="auto"/>
            </w:tcBorders>
            <w:vAlign w:val="center"/>
          </w:tcPr>
          <w:p w14:paraId="60EE38C4"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ADF</w:t>
            </w:r>
            <w:r w:rsidRPr="00EB55F5">
              <w:rPr>
                <w:rFonts w:ascii="Times New Roman" w:eastAsia="宋体" w:hAnsi="Times New Roman" w:cs="Times New Roman"/>
              </w:rPr>
              <w:t>检验</w:t>
            </w:r>
          </w:p>
        </w:tc>
        <w:tc>
          <w:tcPr>
            <w:tcW w:w="4536" w:type="dxa"/>
            <w:gridSpan w:val="4"/>
            <w:tcBorders>
              <w:top w:val="single" w:sz="12" w:space="0" w:color="auto"/>
              <w:bottom w:val="single" w:sz="6" w:space="0" w:color="auto"/>
            </w:tcBorders>
          </w:tcPr>
          <w:p w14:paraId="2E04A34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自相关检验</w:t>
            </w:r>
          </w:p>
        </w:tc>
        <w:tc>
          <w:tcPr>
            <w:tcW w:w="709" w:type="dxa"/>
            <w:tcBorders>
              <w:top w:val="single" w:sz="12" w:space="0" w:color="auto"/>
            </w:tcBorders>
          </w:tcPr>
          <w:p w14:paraId="02F7A53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p</w:t>
            </w:r>
          </w:p>
        </w:tc>
        <w:tc>
          <w:tcPr>
            <w:tcW w:w="646" w:type="dxa"/>
            <w:tcBorders>
              <w:top w:val="single" w:sz="12" w:space="0" w:color="auto"/>
            </w:tcBorders>
          </w:tcPr>
          <w:p w14:paraId="718B10F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q</w:t>
            </w:r>
          </w:p>
        </w:tc>
      </w:tr>
      <w:tr w:rsidR="005F1990" w:rsidRPr="00EB55F5" w14:paraId="39713211" w14:textId="77777777" w:rsidTr="007B4249">
        <w:tc>
          <w:tcPr>
            <w:tcW w:w="1276" w:type="dxa"/>
            <w:vMerge/>
            <w:tcBorders>
              <w:bottom w:val="single" w:sz="6" w:space="0" w:color="auto"/>
            </w:tcBorders>
          </w:tcPr>
          <w:p w14:paraId="01F6AB5A" w14:textId="77777777" w:rsidR="005F1990" w:rsidRPr="00EB55F5" w:rsidRDefault="005F1990" w:rsidP="007B4249">
            <w:pPr>
              <w:jc w:val="center"/>
              <w:rPr>
                <w:rFonts w:ascii="Times New Roman" w:eastAsia="宋体" w:hAnsi="Times New Roman" w:cs="Times New Roman"/>
              </w:rPr>
            </w:pPr>
          </w:p>
        </w:tc>
        <w:tc>
          <w:tcPr>
            <w:tcW w:w="1129" w:type="dxa"/>
            <w:vMerge/>
            <w:tcBorders>
              <w:bottom w:val="single" w:sz="6" w:space="0" w:color="auto"/>
            </w:tcBorders>
          </w:tcPr>
          <w:p w14:paraId="6F184AD3" w14:textId="77777777" w:rsidR="005F1990" w:rsidRPr="00EB55F5" w:rsidRDefault="005F1990" w:rsidP="007B4249">
            <w:pPr>
              <w:jc w:val="center"/>
              <w:rPr>
                <w:rFonts w:ascii="Times New Roman" w:eastAsia="宋体" w:hAnsi="Times New Roman" w:cs="Times New Roman"/>
              </w:rPr>
            </w:pPr>
          </w:p>
        </w:tc>
        <w:tc>
          <w:tcPr>
            <w:tcW w:w="1134" w:type="dxa"/>
            <w:tcBorders>
              <w:top w:val="single" w:sz="6" w:space="0" w:color="auto"/>
              <w:bottom w:val="single" w:sz="6" w:space="0" w:color="auto"/>
            </w:tcBorders>
          </w:tcPr>
          <w:p w14:paraId="11FB642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1</w:t>
            </w:r>
          </w:p>
        </w:tc>
        <w:tc>
          <w:tcPr>
            <w:tcW w:w="1134" w:type="dxa"/>
            <w:tcBorders>
              <w:top w:val="single" w:sz="6" w:space="0" w:color="auto"/>
              <w:bottom w:val="single" w:sz="6" w:space="0" w:color="auto"/>
            </w:tcBorders>
          </w:tcPr>
          <w:p w14:paraId="743E4BD6"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2</w:t>
            </w:r>
          </w:p>
        </w:tc>
        <w:tc>
          <w:tcPr>
            <w:tcW w:w="1134" w:type="dxa"/>
            <w:tcBorders>
              <w:top w:val="single" w:sz="6" w:space="0" w:color="auto"/>
              <w:bottom w:val="single" w:sz="6" w:space="0" w:color="auto"/>
            </w:tcBorders>
          </w:tcPr>
          <w:p w14:paraId="14F053D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3</w:t>
            </w:r>
          </w:p>
        </w:tc>
        <w:tc>
          <w:tcPr>
            <w:tcW w:w="1134" w:type="dxa"/>
            <w:tcBorders>
              <w:top w:val="single" w:sz="6" w:space="0" w:color="auto"/>
              <w:bottom w:val="single" w:sz="6" w:space="0" w:color="auto"/>
            </w:tcBorders>
          </w:tcPr>
          <w:p w14:paraId="62CE40B1"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4</w:t>
            </w:r>
          </w:p>
        </w:tc>
        <w:tc>
          <w:tcPr>
            <w:tcW w:w="709" w:type="dxa"/>
            <w:tcBorders>
              <w:bottom w:val="single" w:sz="6" w:space="0" w:color="auto"/>
            </w:tcBorders>
          </w:tcPr>
          <w:p w14:paraId="1D94A65C" w14:textId="77777777" w:rsidR="005F1990" w:rsidRPr="00EB55F5" w:rsidRDefault="005F1990" w:rsidP="007B4249">
            <w:pPr>
              <w:jc w:val="center"/>
              <w:rPr>
                <w:rFonts w:ascii="Times New Roman" w:eastAsia="宋体" w:hAnsi="Times New Roman" w:cs="Times New Roman"/>
              </w:rPr>
            </w:pPr>
          </w:p>
        </w:tc>
        <w:tc>
          <w:tcPr>
            <w:tcW w:w="646" w:type="dxa"/>
            <w:tcBorders>
              <w:bottom w:val="single" w:sz="6" w:space="0" w:color="auto"/>
            </w:tcBorders>
          </w:tcPr>
          <w:p w14:paraId="6ABEEC03" w14:textId="77777777" w:rsidR="005F1990" w:rsidRPr="00EB55F5" w:rsidRDefault="005F1990" w:rsidP="007B4249">
            <w:pPr>
              <w:jc w:val="center"/>
              <w:rPr>
                <w:rFonts w:ascii="Times New Roman" w:eastAsia="宋体" w:hAnsi="Times New Roman" w:cs="Times New Roman"/>
              </w:rPr>
            </w:pPr>
          </w:p>
        </w:tc>
      </w:tr>
      <w:tr w:rsidR="005F1990" w:rsidRPr="00EB55F5" w14:paraId="50B481E3" w14:textId="77777777" w:rsidTr="007B4249">
        <w:tc>
          <w:tcPr>
            <w:tcW w:w="1276" w:type="dxa"/>
            <w:tcBorders>
              <w:top w:val="single" w:sz="6" w:space="0" w:color="auto"/>
            </w:tcBorders>
          </w:tcPr>
          <w:p w14:paraId="469A7D2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上证指数</w:t>
            </w:r>
          </w:p>
        </w:tc>
        <w:tc>
          <w:tcPr>
            <w:tcW w:w="1129" w:type="dxa"/>
            <w:tcBorders>
              <w:top w:val="single" w:sz="6" w:space="0" w:color="auto"/>
            </w:tcBorders>
          </w:tcPr>
          <w:p w14:paraId="2FBF5BB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6.56*10</w:t>
            </w:r>
            <w:r w:rsidRPr="00EB55F5">
              <w:rPr>
                <w:rFonts w:ascii="Times New Roman" w:eastAsia="宋体" w:hAnsi="Times New Roman" w:cs="Times New Roman"/>
                <w:vertAlign w:val="superscript"/>
              </w:rPr>
              <w:t>-25</w:t>
            </w:r>
          </w:p>
        </w:tc>
        <w:tc>
          <w:tcPr>
            <w:tcW w:w="1134" w:type="dxa"/>
            <w:tcBorders>
              <w:top w:val="single" w:sz="6" w:space="0" w:color="auto"/>
            </w:tcBorders>
          </w:tcPr>
          <w:p w14:paraId="5B2E5791"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2.73*10</w:t>
            </w:r>
            <w:r w:rsidRPr="00EB55F5">
              <w:rPr>
                <w:rFonts w:ascii="Times New Roman" w:eastAsia="宋体" w:hAnsi="Times New Roman" w:cs="Times New Roman"/>
                <w:vertAlign w:val="superscript"/>
              </w:rPr>
              <w:t>-3</w:t>
            </w:r>
          </w:p>
        </w:tc>
        <w:tc>
          <w:tcPr>
            <w:tcW w:w="1134" w:type="dxa"/>
            <w:tcBorders>
              <w:top w:val="single" w:sz="6" w:space="0" w:color="auto"/>
            </w:tcBorders>
          </w:tcPr>
          <w:p w14:paraId="1BE23895"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9.29*10</w:t>
            </w:r>
            <w:r w:rsidRPr="00EB55F5">
              <w:rPr>
                <w:rFonts w:ascii="Times New Roman" w:eastAsia="宋体" w:hAnsi="Times New Roman" w:cs="Times New Roman"/>
                <w:vertAlign w:val="superscript"/>
              </w:rPr>
              <w:t>-5</w:t>
            </w:r>
          </w:p>
        </w:tc>
        <w:tc>
          <w:tcPr>
            <w:tcW w:w="1134" w:type="dxa"/>
            <w:tcBorders>
              <w:top w:val="single" w:sz="6" w:space="0" w:color="auto"/>
            </w:tcBorders>
          </w:tcPr>
          <w:p w14:paraId="50A17CF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3.71*10</w:t>
            </w:r>
            <w:r w:rsidRPr="00EB55F5">
              <w:rPr>
                <w:rFonts w:ascii="Times New Roman" w:eastAsia="宋体" w:hAnsi="Times New Roman" w:cs="Times New Roman"/>
                <w:vertAlign w:val="superscript"/>
              </w:rPr>
              <w:t>-7</w:t>
            </w:r>
          </w:p>
        </w:tc>
        <w:tc>
          <w:tcPr>
            <w:tcW w:w="1134" w:type="dxa"/>
            <w:tcBorders>
              <w:top w:val="single" w:sz="6" w:space="0" w:color="auto"/>
            </w:tcBorders>
          </w:tcPr>
          <w:p w14:paraId="5E445C4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4.20*10</w:t>
            </w:r>
            <w:r w:rsidRPr="00EB55F5">
              <w:rPr>
                <w:rFonts w:ascii="Times New Roman" w:eastAsia="宋体" w:hAnsi="Times New Roman" w:cs="Times New Roman"/>
                <w:vertAlign w:val="superscript"/>
              </w:rPr>
              <w:t>-14</w:t>
            </w:r>
          </w:p>
        </w:tc>
        <w:tc>
          <w:tcPr>
            <w:tcW w:w="709" w:type="dxa"/>
            <w:tcBorders>
              <w:top w:val="single" w:sz="6" w:space="0" w:color="auto"/>
            </w:tcBorders>
          </w:tcPr>
          <w:p w14:paraId="7F9531B6"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13</w:t>
            </w:r>
            <w:r w:rsidRPr="00EB55F5">
              <w:rPr>
                <w:rFonts w:ascii="Times New Roman" w:eastAsia="宋体" w:hAnsi="Times New Roman" w:cs="Times New Roman"/>
                <w:vertAlign w:val="superscript"/>
              </w:rPr>
              <w:t>a</w:t>
            </w:r>
          </w:p>
        </w:tc>
        <w:tc>
          <w:tcPr>
            <w:tcW w:w="646" w:type="dxa"/>
            <w:tcBorders>
              <w:top w:val="single" w:sz="6" w:space="0" w:color="auto"/>
            </w:tcBorders>
          </w:tcPr>
          <w:p w14:paraId="19A1011D"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a</w:t>
            </w:r>
          </w:p>
        </w:tc>
      </w:tr>
      <w:tr w:rsidR="005F1990" w:rsidRPr="00EB55F5" w14:paraId="25FD910E" w14:textId="77777777" w:rsidTr="007B4249">
        <w:tc>
          <w:tcPr>
            <w:tcW w:w="1276" w:type="dxa"/>
          </w:tcPr>
          <w:p w14:paraId="37E7BED4" w14:textId="77777777" w:rsidR="005F1990" w:rsidRPr="00EB55F5" w:rsidRDefault="005F1990" w:rsidP="007B4249">
            <w:pPr>
              <w:jc w:val="center"/>
              <w:rPr>
                <w:rFonts w:ascii="Times New Roman" w:eastAsia="宋体" w:hAnsi="Times New Roman" w:cs="Times New Roman"/>
              </w:rPr>
            </w:pPr>
          </w:p>
        </w:tc>
        <w:tc>
          <w:tcPr>
            <w:tcW w:w="1129" w:type="dxa"/>
          </w:tcPr>
          <w:p w14:paraId="50908AEE" w14:textId="77777777" w:rsidR="005F1990" w:rsidRPr="00EB55F5" w:rsidRDefault="005F1990" w:rsidP="007B4249">
            <w:pPr>
              <w:jc w:val="center"/>
              <w:rPr>
                <w:rFonts w:ascii="Times New Roman" w:eastAsia="宋体" w:hAnsi="Times New Roman" w:cs="Times New Roman"/>
              </w:rPr>
            </w:pPr>
          </w:p>
        </w:tc>
        <w:tc>
          <w:tcPr>
            <w:tcW w:w="1134" w:type="dxa"/>
          </w:tcPr>
          <w:p w14:paraId="542EA3FA" w14:textId="77777777" w:rsidR="005F1990" w:rsidRPr="00EB55F5" w:rsidRDefault="005F1990" w:rsidP="007B4249">
            <w:pPr>
              <w:jc w:val="center"/>
              <w:rPr>
                <w:rFonts w:ascii="Times New Roman" w:eastAsia="宋体" w:hAnsi="Times New Roman" w:cs="Times New Roman"/>
              </w:rPr>
            </w:pPr>
          </w:p>
        </w:tc>
        <w:tc>
          <w:tcPr>
            <w:tcW w:w="1134" w:type="dxa"/>
          </w:tcPr>
          <w:p w14:paraId="1C558DA8" w14:textId="77777777" w:rsidR="005F1990" w:rsidRPr="00EB55F5" w:rsidRDefault="005F1990" w:rsidP="007B4249">
            <w:pPr>
              <w:jc w:val="center"/>
              <w:rPr>
                <w:rFonts w:ascii="Times New Roman" w:eastAsia="宋体" w:hAnsi="Times New Roman" w:cs="Times New Roman"/>
              </w:rPr>
            </w:pPr>
          </w:p>
        </w:tc>
        <w:tc>
          <w:tcPr>
            <w:tcW w:w="1134" w:type="dxa"/>
          </w:tcPr>
          <w:p w14:paraId="192825B9" w14:textId="77777777" w:rsidR="005F1990" w:rsidRPr="00EB55F5" w:rsidRDefault="005F1990" w:rsidP="007B4249">
            <w:pPr>
              <w:jc w:val="center"/>
              <w:rPr>
                <w:rFonts w:ascii="Times New Roman" w:eastAsia="宋体" w:hAnsi="Times New Roman" w:cs="Times New Roman"/>
              </w:rPr>
            </w:pPr>
          </w:p>
        </w:tc>
        <w:tc>
          <w:tcPr>
            <w:tcW w:w="1134" w:type="dxa"/>
          </w:tcPr>
          <w:p w14:paraId="343BECD2" w14:textId="77777777" w:rsidR="005F1990" w:rsidRPr="00EB55F5" w:rsidRDefault="005F1990" w:rsidP="007B4249">
            <w:pPr>
              <w:jc w:val="center"/>
              <w:rPr>
                <w:rFonts w:ascii="Times New Roman" w:eastAsia="宋体" w:hAnsi="Times New Roman" w:cs="Times New Roman"/>
              </w:rPr>
            </w:pPr>
          </w:p>
        </w:tc>
        <w:tc>
          <w:tcPr>
            <w:tcW w:w="709" w:type="dxa"/>
          </w:tcPr>
          <w:p w14:paraId="79F8FA1E"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Pr>
          <w:p w14:paraId="5FA05C30"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b</w:t>
            </w:r>
          </w:p>
        </w:tc>
      </w:tr>
      <w:tr w:rsidR="005F1990" w:rsidRPr="00EB55F5" w14:paraId="4D5B7DE2" w14:textId="77777777" w:rsidTr="007B4249">
        <w:tc>
          <w:tcPr>
            <w:tcW w:w="1276" w:type="dxa"/>
          </w:tcPr>
          <w:p w14:paraId="0BB283FB"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标普</w:t>
            </w:r>
            <w:r w:rsidRPr="00EB55F5">
              <w:rPr>
                <w:rFonts w:ascii="Times New Roman" w:eastAsia="宋体" w:hAnsi="Times New Roman" w:cs="Times New Roman"/>
              </w:rPr>
              <w:t>500</w:t>
            </w:r>
          </w:p>
        </w:tc>
        <w:tc>
          <w:tcPr>
            <w:tcW w:w="1129" w:type="dxa"/>
          </w:tcPr>
          <w:p w14:paraId="5A7DE90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0.0</w:t>
            </w:r>
          </w:p>
        </w:tc>
        <w:tc>
          <w:tcPr>
            <w:tcW w:w="1134" w:type="dxa"/>
          </w:tcPr>
          <w:p w14:paraId="2B60CDBD"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4.72*10</w:t>
            </w:r>
            <w:r w:rsidRPr="00EB55F5">
              <w:rPr>
                <w:rFonts w:ascii="Times New Roman" w:eastAsia="宋体" w:hAnsi="Times New Roman" w:cs="Times New Roman"/>
                <w:vertAlign w:val="superscript"/>
              </w:rPr>
              <w:t>-5</w:t>
            </w:r>
          </w:p>
        </w:tc>
        <w:tc>
          <w:tcPr>
            <w:tcW w:w="1134" w:type="dxa"/>
          </w:tcPr>
          <w:p w14:paraId="3BC1A79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2.10*10</w:t>
            </w:r>
            <w:r w:rsidRPr="00EB55F5">
              <w:rPr>
                <w:rFonts w:ascii="Times New Roman" w:eastAsia="宋体" w:hAnsi="Times New Roman" w:cs="Times New Roman"/>
                <w:vertAlign w:val="superscript"/>
              </w:rPr>
              <w:t>-6</w:t>
            </w:r>
          </w:p>
        </w:tc>
        <w:tc>
          <w:tcPr>
            <w:tcW w:w="1134" w:type="dxa"/>
          </w:tcPr>
          <w:p w14:paraId="0F476D8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7.49*10</w:t>
            </w:r>
            <w:r w:rsidRPr="00EB55F5">
              <w:rPr>
                <w:rFonts w:ascii="Times New Roman" w:eastAsia="宋体" w:hAnsi="Times New Roman" w:cs="Times New Roman"/>
                <w:vertAlign w:val="superscript"/>
              </w:rPr>
              <w:t>-6</w:t>
            </w:r>
          </w:p>
        </w:tc>
        <w:tc>
          <w:tcPr>
            <w:tcW w:w="1134" w:type="dxa"/>
          </w:tcPr>
          <w:p w14:paraId="4242935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9.69*10</w:t>
            </w:r>
            <w:r w:rsidRPr="00EB55F5">
              <w:rPr>
                <w:rFonts w:ascii="Times New Roman" w:eastAsia="宋体" w:hAnsi="Times New Roman" w:cs="Times New Roman"/>
                <w:vertAlign w:val="superscript"/>
              </w:rPr>
              <w:t>-6</w:t>
            </w:r>
          </w:p>
        </w:tc>
        <w:tc>
          <w:tcPr>
            <w:tcW w:w="709" w:type="dxa"/>
          </w:tcPr>
          <w:p w14:paraId="0F1A3CC8"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a</w:t>
            </w:r>
          </w:p>
        </w:tc>
        <w:tc>
          <w:tcPr>
            <w:tcW w:w="646" w:type="dxa"/>
          </w:tcPr>
          <w:p w14:paraId="7C9A7A87"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a</w:t>
            </w:r>
          </w:p>
        </w:tc>
      </w:tr>
      <w:tr w:rsidR="005F1990" w:rsidRPr="00EB55F5" w14:paraId="2062DD00" w14:textId="77777777" w:rsidTr="007B4249">
        <w:tc>
          <w:tcPr>
            <w:tcW w:w="1276" w:type="dxa"/>
            <w:tcBorders>
              <w:bottom w:val="single" w:sz="12" w:space="0" w:color="auto"/>
            </w:tcBorders>
          </w:tcPr>
          <w:p w14:paraId="49F93638" w14:textId="77777777" w:rsidR="005F1990" w:rsidRPr="00EB55F5" w:rsidRDefault="005F1990" w:rsidP="007B4249">
            <w:pPr>
              <w:jc w:val="center"/>
              <w:rPr>
                <w:rFonts w:ascii="Times New Roman" w:eastAsia="宋体" w:hAnsi="Times New Roman" w:cs="Times New Roman"/>
              </w:rPr>
            </w:pPr>
          </w:p>
        </w:tc>
        <w:tc>
          <w:tcPr>
            <w:tcW w:w="1129" w:type="dxa"/>
            <w:tcBorders>
              <w:bottom w:val="single" w:sz="12" w:space="0" w:color="auto"/>
            </w:tcBorders>
          </w:tcPr>
          <w:p w14:paraId="78A1EA7E"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76ADD00B"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051321F9"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4A0AF731"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21B9F350" w14:textId="77777777" w:rsidR="005F1990" w:rsidRPr="00EB55F5" w:rsidRDefault="005F1990" w:rsidP="007B4249">
            <w:pPr>
              <w:jc w:val="center"/>
              <w:rPr>
                <w:rFonts w:ascii="Times New Roman" w:eastAsia="宋体" w:hAnsi="Times New Roman" w:cs="Times New Roman"/>
              </w:rPr>
            </w:pPr>
          </w:p>
        </w:tc>
        <w:tc>
          <w:tcPr>
            <w:tcW w:w="709" w:type="dxa"/>
            <w:tcBorders>
              <w:bottom w:val="single" w:sz="12" w:space="0" w:color="auto"/>
            </w:tcBorders>
          </w:tcPr>
          <w:p w14:paraId="75B7F5BD"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Borders>
              <w:bottom w:val="single" w:sz="12" w:space="0" w:color="auto"/>
            </w:tcBorders>
          </w:tcPr>
          <w:p w14:paraId="2D5B3DE9"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b</w:t>
            </w:r>
          </w:p>
        </w:tc>
      </w:tr>
    </w:tbl>
    <w:p w14:paraId="0BC51C2D"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附注：表中为</w:t>
      </w:r>
      <w:r w:rsidRPr="00EB55F5">
        <w:rPr>
          <w:rFonts w:ascii="Times New Roman" w:eastAsia="楷体" w:hAnsi="Times New Roman" w:hint="eastAsia"/>
        </w:rPr>
        <w:t>ADF</w:t>
      </w:r>
      <w:r w:rsidRPr="00EB55F5">
        <w:rPr>
          <w:rFonts w:ascii="Times New Roman" w:eastAsia="楷体" w:hAnsi="Times New Roman" w:hint="eastAsia"/>
        </w:rPr>
        <w:t>检验和自相关检验的</w:t>
      </w:r>
      <w:r w:rsidRPr="00EB55F5">
        <w:rPr>
          <w:rFonts w:ascii="Times New Roman" w:eastAsia="楷体" w:hAnsi="Times New Roman" w:hint="eastAsia"/>
        </w:rPr>
        <w:t>p</w:t>
      </w:r>
      <w:r w:rsidRPr="00EB55F5">
        <w:rPr>
          <w:rFonts w:ascii="Times New Roman" w:eastAsia="楷体" w:hAnsi="Times New Roman" w:hint="eastAsia"/>
        </w:rPr>
        <w:t>值。从表中</w:t>
      </w:r>
      <w:r w:rsidRPr="00EB55F5">
        <w:rPr>
          <w:rFonts w:ascii="Times New Roman" w:eastAsia="楷体" w:hAnsi="Times New Roman" w:hint="eastAsia"/>
        </w:rPr>
        <w:t>ADF</w:t>
      </w:r>
      <w:r w:rsidRPr="00EB55F5">
        <w:rPr>
          <w:rFonts w:ascii="Times New Roman" w:eastAsia="楷体" w:hAnsi="Times New Roman" w:hint="eastAsia"/>
        </w:rPr>
        <w:t>检验的</w:t>
      </w:r>
      <w:r w:rsidRPr="00EB55F5">
        <w:rPr>
          <w:rFonts w:ascii="Times New Roman" w:eastAsia="楷体" w:hAnsi="Times New Roman" w:hint="eastAsia"/>
        </w:rPr>
        <w:t>p</w:t>
      </w:r>
      <w:r w:rsidRPr="00EB55F5">
        <w:rPr>
          <w:rFonts w:ascii="Times New Roman" w:eastAsia="楷体" w:hAnsi="Times New Roman" w:hint="eastAsia"/>
        </w:rPr>
        <w:t>值可以知道差分后的序列是平稳的序列，从自相关检验的</w:t>
      </w:r>
      <w:r w:rsidRPr="00EB55F5">
        <w:rPr>
          <w:rFonts w:ascii="Times New Roman" w:eastAsia="楷体" w:hAnsi="Times New Roman" w:hint="eastAsia"/>
        </w:rPr>
        <w:t>p</w:t>
      </w:r>
      <w:r w:rsidRPr="00EB55F5">
        <w:rPr>
          <w:rFonts w:ascii="Times New Roman" w:eastAsia="楷体" w:hAnsi="Times New Roman" w:hint="eastAsia"/>
        </w:rPr>
        <w:t>值我们知道差分后的序列不是白噪声序列。</w:t>
      </w:r>
      <w:r w:rsidRPr="00EB55F5">
        <w:rPr>
          <w:rFonts w:ascii="Times New Roman" w:eastAsia="楷体" w:hAnsi="Times New Roman" w:hint="eastAsia"/>
        </w:rPr>
        <w:t>a</w:t>
      </w:r>
      <w:r w:rsidRPr="00EB55F5">
        <w:rPr>
          <w:rFonts w:ascii="Times New Roman" w:eastAsia="楷体" w:hAnsi="Times New Roman" w:hint="eastAsia"/>
        </w:rPr>
        <w:t>表示第三章的值，</w:t>
      </w:r>
      <w:r w:rsidRPr="00EB55F5">
        <w:rPr>
          <w:rFonts w:ascii="Times New Roman" w:eastAsia="楷体" w:hAnsi="Times New Roman" w:hint="eastAsia"/>
        </w:rPr>
        <w:t>b</w:t>
      </w:r>
      <w:r w:rsidRPr="00EB55F5">
        <w:rPr>
          <w:rFonts w:ascii="Times New Roman" w:eastAsia="楷体" w:hAnsi="Times New Roman" w:hint="eastAsia"/>
        </w:rPr>
        <w:t>表示第四章的值。</w:t>
      </w:r>
    </w:p>
    <w:p w14:paraId="23D68F4A"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7943D269" w14:textId="77777777" w:rsidR="005F1990" w:rsidRPr="00EB55F5" w:rsidRDefault="005F1990" w:rsidP="005F1990">
      <w:pPr>
        <w:jc w:val="left"/>
        <w:outlineLvl w:val="1"/>
        <w:rPr>
          <w:rFonts w:ascii="Times New Roman" w:eastAsia="黑体" w:hAnsi="Times New Roman" w:cs="Times New Roman"/>
          <w:sz w:val="28"/>
          <w:szCs w:val="28"/>
        </w:rPr>
      </w:pPr>
      <w:bookmarkStart w:id="154" w:name="_Toc37021221"/>
      <w:r w:rsidRPr="00EB55F5">
        <w:rPr>
          <w:rFonts w:ascii="Times New Roman" w:eastAsia="黑体" w:hAnsi="Times New Roman" w:cs="Times New Roman"/>
          <w:sz w:val="28"/>
          <w:szCs w:val="28"/>
        </w:rPr>
        <w:lastRenderedPageBreak/>
        <w:t>附录</w:t>
      </w:r>
      <w:r w:rsidRPr="00EB55F5">
        <w:rPr>
          <w:rFonts w:ascii="Times New Roman" w:eastAsia="黑体" w:hAnsi="Times New Roman" w:cs="Times New Roman" w:hint="eastAsia"/>
          <w:sz w:val="28"/>
          <w:szCs w:val="28"/>
        </w:rPr>
        <w:t>B</w:t>
      </w:r>
      <w:bookmarkEnd w:id="154"/>
    </w:p>
    <w:p w14:paraId="39EBFFC1" w14:textId="77777777" w:rsidR="005F1990" w:rsidRPr="00EB55F5" w:rsidRDefault="005F1990" w:rsidP="005F1990">
      <w:pPr>
        <w:jc w:val="center"/>
        <w:rPr>
          <w:rFonts w:ascii="Times New Roman" w:eastAsia="宋体" w:hAnsi="Times New Roman" w:cs="Times New Roman"/>
          <w:sz w:val="24"/>
          <w:szCs w:val="24"/>
        </w:rPr>
      </w:pPr>
    </w:p>
    <w:p w14:paraId="2DBF6176"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2A5BF99C" wp14:editId="2583AA7E">
            <wp:extent cx="4752975" cy="371094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_000001_mae.png"/>
                    <pic:cNvPicPr/>
                  </pic:nvPicPr>
                  <pic:blipFill>
                    <a:blip r:embed="rId464" cstate="print">
                      <a:extLst>
                        <a:ext uri="{28A0092B-C50C-407E-A947-70E740481C1C}">
                          <a14:useLocalDpi xmlns:a14="http://schemas.microsoft.com/office/drawing/2010/main" val="0"/>
                        </a:ext>
                      </a:extLst>
                    </a:blip>
                    <a:stretch>
                      <a:fillRect/>
                    </a:stretch>
                  </pic:blipFill>
                  <pic:spPr>
                    <a:xfrm>
                      <a:off x="0" y="0"/>
                      <a:ext cx="4759023" cy="3715662"/>
                    </a:xfrm>
                    <a:prstGeom prst="rect">
                      <a:avLst/>
                    </a:prstGeom>
                  </pic:spPr>
                </pic:pic>
              </a:graphicData>
            </a:graphic>
          </wp:inline>
        </w:drawing>
      </w:r>
    </w:p>
    <w:p w14:paraId="220AB73F"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1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1024BB64" w14:textId="77777777" w:rsidR="005F1990" w:rsidRPr="00EB55F5" w:rsidRDefault="005F1990" w:rsidP="005F1990">
      <w:pPr>
        <w:jc w:val="center"/>
        <w:rPr>
          <w:rFonts w:ascii="Times New Roman" w:eastAsia="宋体" w:hAnsi="Times New Roman"/>
        </w:rPr>
      </w:pPr>
    </w:p>
    <w:p w14:paraId="6C359416"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47306EED" wp14:editId="281C5B0F">
            <wp:extent cx="4752975" cy="371094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_sp500_mae.png"/>
                    <pic:cNvPicPr/>
                  </pic:nvPicPr>
                  <pic:blipFill>
                    <a:blip r:embed="rId465" cstate="print">
                      <a:extLst>
                        <a:ext uri="{28A0092B-C50C-407E-A947-70E740481C1C}">
                          <a14:useLocalDpi xmlns:a14="http://schemas.microsoft.com/office/drawing/2010/main" val="0"/>
                        </a:ext>
                      </a:extLst>
                    </a:blip>
                    <a:stretch>
                      <a:fillRect/>
                    </a:stretch>
                  </pic:blipFill>
                  <pic:spPr>
                    <a:xfrm>
                      <a:off x="0" y="0"/>
                      <a:ext cx="4759476" cy="3716016"/>
                    </a:xfrm>
                    <a:prstGeom prst="rect">
                      <a:avLst/>
                    </a:prstGeom>
                  </pic:spPr>
                </pic:pic>
              </a:graphicData>
            </a:graphic>
          </wp:inline>
        </w:drawing>
      </w:r>
    </w:p>
    <w:p w14:paraId="5E7F0900"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2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4A892C53"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62DE0392" wp14:editId="7A3BEFEC">
            <wp:extent cx="4857604" cy="38862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_000001_rmse.png"/>
                    <pic:cNvPicPr/>
                  </pic:nvPicPr>
                  <pic:blipFill>
                    <a:blip r:embed="rId466" cstate="print">
                      <a:extLst>
                        <a:ext uri="{28A0092B-C50C-407E-A947-70E740481C1C}">
                          <a14:useLocalDpi xmlns:a14="http://schemas.microsoft.com/office/drawing/2010/main" val="0"/>
                        </a:ext>
                      </a:extLst>
                    </a:blip>
                    <a:stretch>
                      <a:fillRect/>
                    </a:stretch>
                  </pic:blipFill>
                  <pic:spPr>
                    <a:xfrm>
                      <a:off x="0" y="0"/>
                      <a:ext cx="4860603" cy="3888600"/>
                    </a:xfrm>
                    <a:prstGeom prst="rect">
                      <a:avLst/>
                    </a:prstGeom>
                  </pic:spPr>
                </pic:pic>
              </a:graphicData>
            </a:graphic>
          </wp:inline>
        </w:drawing>
      </w:r>
    </w:p>
    <w:p w14:paraId="0B765881"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3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562DF300" w14:textId="77777777" w:rsidR="005F1990" w:rsidRPr="00EB55F5" w:rsidRDefault="005F1990" w:rsidP="005F1990">
      <w:pPr>
        <w:jc w:val="center"/>
        <w:rPr>
          <w:rFonts w:ascii="Times New Roman" w:eastAsia="楷体" w:hAnsi="Times New Roman"/>
        </w:rPr>
      </w:pPr>
    </w:p>
    <w:p w14:paraId="3BD0324C"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6870228C" wp14:editId="30EA51C4">
            <wp:extent cx="4810125" cy="38482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_sp500_rmse.png"/>
                    <pic:cNvPicPr/>
                  </pic:nvPicPr>
                  <pic:blipFill>
                    <a:blip r:embed="rId467" cstate="print">
                      <a:extLst>
                        <a:ext uri="{28A0092B-C50C-407E-A947-70E740481C1C}">
                          <a14:useLocalDpi xmlns:a14="http://schemas.microsoft.com/office/drawing/2010/main" val="0"/>
                        </a:ext>
                      </a:extLst>
                    </a:blip>
                    <a:stretch>
                      <a:fillRect/>
                    </a:stretch>
                  </pic:blipFill>
                  <pic:spPr>
                    <a:xfrm>
                      <a:off x="0" y="0"/>
                      <a:ext cx="4813833" cy="3851183"/>
                    </a:xfrm>
                    <a:prstGeom prst="rect">
                      <a:avLst/>
                    </a:prstGeom>
                  </pic:spPr>
                </pic:pic>
              </a:graphicData>
            </a:graphic>
          </wp:inline>
        </w:drawing>
      </w:r>
    </w:p>
    <w:p w14:paraId="3D266BA5"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05FC7136"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408FD70B" w14:textId="77777777" w:rsidR="005F1990" w:rsidRPr="00EB55F5" w:rsidRDefault="005F1990" w:rsidP="005F1990">
      <w:pPr>
        <w:jc w:val="left"/>
        <w:outlineLvl w:val="1"/>
        <w:rPr>
          <w:rFonts w:ascii="Times New Roman" w:eastAsia="黑体" w:hAnsi="Times New Roman"/>
          <w:sz w:val="28"/>
          <w:szCs w:val="28"/>
        </w:rPr>
      </w:pPr>
      <w:bookmarkStart w:id="155" w:name="_Toc37021222"/>
      <w:r w:rsidRPr="00EB55F5">
        <w:rPr>
          <w:rFonts w:ascii="Times New Roman" w:eastAsia="黑体" w:hAnsi="Times New Roman" w:hint="eastAsia"/>
          <w:sz w:val="28"/>
          <w:szCs w:val="28"/>
        </w:rPr>
        <w:lastRenderedPageBreak/>
        <w:t>附录</w:t>
      </w:r>
      <w:r w:rsidRPr="00EB55F5">
        <w:rPr>
          <w:rFonts w:ascii="Times New Roman" w:eastAsia="黑体" w:hAnsi="Times New Roman" w:hint="eastAsia"/>
          <w:sz w:val="28"/>
          <w:szCs w:val="28"/>
        </w:rPr>
        <w:t>C</w:t>
      </w:r>
      <w:bookmarkEnd w:id="155"/>
    </w:p>
    <w:p w14:paraId="6939A433" w14:textId="77777777" w:rsidR="005F1990" w:rsidRPr="00EB55F5" w:rsidRDefault="005F1990" w:rsidP="005F1990">
      <w:pPr>
        <w:rPr>
          <w:rFonts w:ascii="Times New Roman" w:eastAsia="宋体" w:hAnsi="Times New Roman"/>
          <w:sz w:val="28"/>
          <w:szCs w:val="28"/>
        </w:rPr>
      </w:pPr>
    </w:p>
    <w:p w14:paraId="635D253F"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noProof/>
        </w:rPr>
        <w:drawing>
          <wp:inline distT="0" distB="0" distL="0" distR="0" wp14:anchorId="284F9E2D" wp14:editId="1173F340">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_000001_ada_mae.png"/>
                    <pic:cNvPicPr/>
                  </pic:nvPicPr>
                  <pic:blipFill>
                    <a:blip r:embed="rId46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76AD13C"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1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27E99B21" w14:textId="77777777" w:rsidR="005F1990" w:rsidRPr="00EB55F5" w:rsidRDefault="005F1990" w:rsidP="005F1990">
      <w:pPr>
        <w:rPr>
          <w:rFonts w:ascii="Times New Roman" w:eastAsia="宋体" w:hAnsi="Times New Roman"/>
        </w:rPr>
      </w:pPr>
    </w:p>
    <w:p w14:paraId="47F0FA88"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28479BFE" wp14:editId="5E382C86">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_sp500_ada_mae.png"/>
                    <pic:cNvPicPr/>
                  </pic:nvPicPr>
                  <pic:blipFill>
                    <a:blip r:embed="rId469"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2C8206E"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2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5290DA73" w14:textId="77777777" w:rsidR="005F1990" w:rsidRPr="00EB55F5" w:rsidRDefault="005F1990" w:rsidP="005F1990">
      <w:pPr>
        <w:jc w:val="left"/>
        <w:rPr>
          <w:rFonts w:ascii="Times New Roman" w:eastAsia="楷体" w:hAnsi="Times New Roman"/>
        </w:rPr>
      </w:pPr>
    </w:p>
    <w:p w14:paraId="1A195A5A"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2C10F4EF" wp14:editId="21915004">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_000001_ada_rmse.png"/>
                    <pic:cNvPicPr/>
                  </pic:nvPicPr>
                  <pic:blipFill>
                    <a:blip r:embed="rId47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9AC00BE"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3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36A54EE4" w14:textId="77777777" w:rsidR="005F1990" w:rsidRPr="00EB55F5" w:rsidRDefault="005F1990" w:rsidP="005F1990">
      <w:pPr>
        <w:rPr>
          <w:rFonts w:ascii="Times New Roman" w:eastAsia="宋体" w:hAnsi="Times New Roman"/>
        </w:rPr>
      </w:pPr>
    </w:p>
    <w:p w14:paraId="7ED060CF"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5EB75F1A" wp14:editId="3BC84462">
            <wp:extent cx="5274310" cy="3515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sp500_ada_rmse.png"/>
                    <pic:cNvPicPr/>
                  </pic:nvPicPr>
                  <pic:blipFill>
                    <a:blip r:embed="rId471"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B1ED931"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097EE72C"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64774991" w14:textId="77777777" w:rsidR="005F1990" w:rsidRPr="00EB55F5" w:rsidRDefault="005F1990" w:rsidP="005F1990">
      <w:pPr>
        <w:jc w:val="left"/>
        <w:outlineLvl w:val="1"/>
        <w:rPr>
          <w:rFonts w:ascii="Times New Roman" w:eastAsia="黑体" w:hAnsi="Times New Roman"/>
          <w:sz w:val="28"/>
          <w:szCs w:val="28"/>
        </w:rPr>
      </w:pPr>
      <w:bookmarkStart w:id="156" w:name="_Toc37021223"/>
      <w:r w:rsidRPr="00EB55F5">
        <w:rPr>
          <w:rFonts w:ascii="Times New Roman" w:eastAsia="黑体" w:hAnsi="Times New Roman" w:hint="eastAsia"/>
          <w:sz w:val="28"/>
          <w:szCs w:val="28"/>
        </w:rPr>
        <w:lastRenderedPageBreak/>
        <w:t>附录</w:t>
      </w:r>
      <w:r w:rsidRPr="00EB55F5">
        <w:rPr>
          <w:rFonts w:ascii="Times New Roman" w:eastAsia="黑体" w:hAnsi="Times New Roman" w:hint="eastAsia"/>
          <w:sz w:val="28"/>
          <w:szCs w:val="28"/>
        </w:rPr>
        <w:t>D</w:t>
      </w:r>
      <w:bookmarkEnd w:id="156"/>
    </w:p>
    <w:p w14:paraId="4F4E1D8F" w14:textId="77777777" w:rsidR="005F1990" w:rsidRPr="00EB55F5" w:rsidRDefault="005F1990" w:rsidP="005F1990">
      <w:pPr>
        <w:jc w:val="left"/>
        <w:rPr>
          <w:rFonts w:ascii="Times New Roman" w:eastAsia="黑体" w:hAnsi="Times New Roman"/>
          <w:sz w:val="28"/>
          <w:szCs w:val="28"/>
        </w:rPr>
      </w:pPr>
    </w:p>
    <w:p w14:paraId="02D0E7A5"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D-</w:t>
      </w:r>
      <w:r w:rsidRPr="00EB55F5">
        <w:rPr>
          <w:rFonts w:ascii="Times New Roman" w:eastAsia="楷体" w:hAnsi="Times New Roman"/>
          <w:sz w:val="21"/>
          <w:szCs w:val="21"/>
        </w:rPr>
        <w:t xml:space="preserve">1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8231974" w14:textId="77777777" w:rsidTr="007B4249">
        <w:tc>
          <w:tcPr>
            <w:tcW w:w="988" w:type="dxa"/>
            <w:vMerge w:val="restart"/>
            <w:tcBorders>
              <w:top w:val="single" w:sz="12" w:space="0" w:color="auto"/>
              <w:left w:val="nil"/>
              <w:bottom w:val="single" w:sz="4" w:space="0" w:color="auto"/>
              <w:right w:val="nil"/>
            </w:tcBorders>
            <w:vAlign w:val="center"/>
          </w:tcPr>
          <w:p w14:paraId="23535F9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5087C621"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03C8C4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0A1F995E" w14:textId="77777777" w:rsidTr="007B4249">
        <w:tc>
          <w:tcPr>
            <w:tcW w:w="988" w:type="dxa"/>
            <w:vMerge/>
            <w:tcBorders>
              <w:top w:val="single" w:sz="4" w:space="0" w:color="auto"/>
              <w:left w:val="nil"/>
              <w:bottom w:val="single" w:sz="6" w:space="0" w:color="auto"/>
              <w:right w:val="nil"/>
            </w:tcBorders>
          </w:tcPr>
          <w:p w14:paraId="05944AEA" w14:textId="77777777" w:rsidR="005F1990" w:rsidRPr="00EB55F5" w:rsidRDefault="005F1990" w:rsidP="007B4249">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250AA955"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250EEFCE"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491288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66FB43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506215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5DF1143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04A290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6B83C4A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391C34BA"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67F30FD6" w14:textId="77777777" w:rsidTr="007B4249">
        <w:tc>
          <w:tcPr>
            <w:tcW w:w="988" w:type="dxa"/>
            <w:tcBorders>
              <w:top w:val="single" w:sz="6" w:space="0" w:color="auto"/>
              <w:left w:val="nil"/>
              <w:bottom w:val="nil"/>
              <w:right w:val="nil"/>
            </w:tcBorders>
          </w:tcPr>
          <w:p w14:paraId="794B5DCC"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left w:val="nil"/>
              <w:bottom w:val="nil"/>
              <w:right w:val="nil"/>
            </w:tcBorders>
          </w:tcPr>
          <w:p w14:paraId="5B5A533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left w:val="nil"/>
              <w:bottom w:val="nil"/>
              <w:right w:val="nil"/>
            </w:tcBorders>
          </w:tcPr>
          <w:p w14:paraId="33376B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702E825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1.172</w:t>
            </w:r>
          </w:p>
        </w:tc>
        <w:tc>
          <w:tcPr>
            <w:tcW w:w="780" w:type="dxa"/>
            <w:tcBorders>
              <w:top w:val="single" w:sz="6" w:space="0" w:color="auto"/>
              <w:left w:val="nil"/>
              <w:bottom w:val="nil"/>
              <w:right w:val="nil"/>
            </w:tcBorders>
          </w:tcPr>
          <w:p w14:paraId="434C18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1.173</w:t>
            </w:r>
          </w:p>
        </w:tc>
        <w:tc>
          <w:tcPr>
            <w:tcW w:w="781" w:type="dxa"/>
            <w:tcBorders>
              <w:top w:val="single" w:sz="6" w:space="0" w:color="auto"/>
              <w:left w:val="nil"/>
              <w:bottom w:val="nil"/>
              <w:right w:val="nil"/>
            </w:tcBorders>
          </w:tcPr>
          <w:p w14:paraId="59477F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1.180</w:t>
            </w:r>
          </w:p>
        </w:tc>
        <w:tc>
          <w:tcPr>
            <w:tcW w:w="780" w:type="dxa"/>
            <w:tcBorders>
              <w:top w:val="single" w:sz="6" w:space="0" w:color="auto"/>
              <w:left w:val="nil"/>
              <w:bottom w:val="nil"/>
              <w:right w:val="nil"/>
            </w:tcBorders>
          </w:tcPr>
          <w:p w14:paraId="26F0BB6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1.174</w:t>
            </w:r>
          </w:p>
        </w:tc>
        <w:tc>
          <w:tcPr>
            <w:tcW w:w="780" w:type="dxa"/>
            <w:tcBorders>
              <w:top w:val="single" w:sz="6" w:space="0" w:color="auto"/>
              <w:left w:val="nil"/>
              <w:bottom w:val="nil"/>
              <w:right w:val="nil"/>
            </w:tcBorders>
          </w:tcPr>
          <w:p w14:paraId="7C528F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064B77A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1" w:type="dxa"/>
            <w:tcBorders>
              <w:top w:val="single" w:sz="6" w:space="0" w:color="auto"/>
              <w:left w:val="nil"/>
              <w:bottom w:val="nil"/>
              <w:right w:val="nil"/>
            </w:tcBorders>
          </w:tcPr>
          <w:p w14:paraId="183944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1.177</w:t>
            </w:r>
          </w:p>
        </w:tc>
      </w:tr>
      <w:tr w:rsidR="005F1990" w:rsidRPr="00EB55F5" w14:paraId="11D83F1E" w14:textId="77777777" w:rsidTr="007B4249">
        <w:tc>
          <w:tcPr>
            <w:tcW w:w="988" w:type="dxa"/>
            <w:tcBorders>
              <w:top w:val="nil"/>
              <w:left w:val="nil"/>
              <w:bottom w:val="nil"/>
              <w:right w:val="nil"/>
            </w:tcBorders>
          </w:tcPr>
          <w:p w14:paraId="72B38265"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6B9E4D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3322889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4EDF3D8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65477B9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025D481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4FA46E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723CA33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1B4F656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4FF1FF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34.15</w:t>
            </w:r>
          </w:p>
        </w:tc>
      </w:tr>
      <w:tr w:rsidR="005F1990" w:rsidRPr="00EB55F5" w14:paraId="5453C9A1" w14:textId="77777777" w:rsidTr="007B4249">
        <w:tc>
          <w:tcPr>
            <w:tcW w:w="988" w:type="dxa"/>
            <w:tcBorders>
              <w:top w:val="nil"/>
              <w:left w:val="nil"/>
              <w:bottom w:val="nil"/>
              <w:right w:val="nil"/>
            </w:tcBorders>
          </w:tcPr>
          <w:p w14:paraId="2FFA117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277D5C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F49B2F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19625BE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6D6DA2E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220EA7B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274616B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46E32E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14695C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28FEDC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48.94</w:t>
            </w:r>
          </w:p>
        </w:tc>
      </w:tr>
      <w:tr w:rsidR="005F1990" w:rsidRPr="00EB55F5" w14:paraId="21A80942" w14:textId="77777777" w:rsidTr="007B4249">
        <w:tc>
          <w:tcPr>
            <w:tcW w:w="988" w:type="dxa"/>
            <w:tcBorders>
              <w:top w:val="nil"/>
              <w:left w:val="nil"/>
              <w:bottom w:val="nil"/>
              <w:right w:val="nil"/>
            </w:tcBorders>
          </w:tcPr>
          <w:p w14:paraId="2D6B0B8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7EA6961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57D9760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nil"/>
              <w:right w:val="nil"/>
            </w:tcBorders>
          </w:tcPr>
          <w:p w14:paraId="4C90E9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nil"/>
              <w:right w:val="nil"/>
            </w:tcBorders>
          </w:tcPr>
          <w:p w14:paraId="6E52AF6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.057</w:t>
            </w:r>
          </w:p>
        </w:tc>
        <w:tc>
          <w:tcPr>
            <w:tcW w:w="781" w:type="dxa"/>
            <w:tcBorders>
              <w:top w:val="nil"/>
              <w:left w:val="nil"/>
              <w:bottom w:val="nil"/>
              <w:right w:val="nil"/>
            </w:tcBorders>
          </w:tcPr>
          <w:p w14:paraId="75209F8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nil"/>
              <w:right w:val="nil"/>
            </w:tcBorders>
          </w:tcPr>
          <w:p w14:paraId="7F9490B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nil"/>
              <w:right w:val="nil"/>
            </w:tcBorders>
          </w:tcPr>
          <w:p w14:paraId="018005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nil"/>
              <w:right w:val="nil"/>
            </w:tcBorders>
          </w:tcPr>
          <w:p w14:paraId="2767D3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nil"/>
              <w:right w:val="nil"/>
            </w:tcBorders>
          </w:tcPr>
          <w:p w14:paraId="551BAC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5.118</w:t>
            </w:r>
          </w:p>
        </w:tc>
      </w:tr>
      <w:tr w:rsidR="005F1990" w:rsidRPr="00EB55F5" w14:paraId="2FDA6439" w14:textId="77777777" w:rsidTr="007B4249">
        <w:tc>
          <w:tcPr>
            <w:tcW w:w="988" w:type="dxa"/>
            <w:tcBorders>
              <w:top w:val="nil"/>
              <w:left w:val="nil"/>
              <w:bottom w:val="nil"/>
              <w:right w:val="nil"/>
            </w:tcBorders>
          </w:tcPr>
          <w:p w14:paraId="4677E3DF"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S-AE-L</w:t>
            </w:r>
            <w:r w:rsidRPr="00EB55F5">
              <w:rPr>
                <w:rFonts w:ascii="Times New Roman" w:eastAsia="宋体" w:hAnsi="Times New Roman" w:hint="eastAsia"/>
                <w:vertAlign w:val="superscript"/>
              </w:rPr>
              <w:t>a</w:t>
            </w:r>
          </w:p>
        </w:tc>
        <w:tc>
          <w:tcPr>
            <w:tcW w:w="1134" w:type="dxa"/>
            <w:tcBorders>
              <w:top w:val="nil"/>
              <w:left w:val="nil"/>
              <w:bottom w:val="nil"/>
              <w:right w:val="nil"/>
            </w:tcBorders>
          </w:tcPr>
          <w:p w14:paraId="006DB30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0B793B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.136</w:t>
            </w:r>
          </w:p>
        </w:tc>
        <w:tc>
          <w:tcPr>
            <w:tcW w:w="780" w:type="dxa"/>
            <w:tcBorders>
              <w:top w:val="nil"/>
              <w:left w:val="nil"/>
              <w:bottom w:val="nil"/>
              <w:right w:val="nil"/>
            </w:tcBorders>
          </w:tcPr>
          <w:p w14:paraId="44DE2D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1A954A7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.130</w:t>
            </w:r>
          </w:p>
        </w:tc>
        <w:tc>
          <w:tcPr>
            <w:tcW w:w="781" w:type="dxa"/>
            <w:tcBorders>
              <w:top w:val="nil"/>
              <w:left w:val="nil"/>
              <w:bottom w:val="nil"/>
              <w:right w:val="nil"/>
            </w:tcBorders>
          </w:tcPr>
          <w:p w14:paraId="6C55583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.131</w:t>
            </w:r>
          </w:p>
        </w:tc>
        <w:tc>
          <w:tcPr>
            <w:tcW w:w="780" w:type="dxa"/>
            <w:tcBorders>
              <w:top w:val="nil"/>
              <w:left w:val="nil"/>
              <w:bottom w:val="nil"/>
              <w:right w:val="nil"/>
            </w:tcBorders>
          </w:tcPr>
          <w:p w14:paraId="21272D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76FBD08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.124</w:t>
            </w:r>
          </w:p>
        </w:tc>
        <w:tc>
          <w:tcPr>
            <w:tcW w:w="780" w:type="dxa"/>
            <w:tcBorders>
              <w:top w:val="nil"/>
              <w:left w:val="nil"/>
              <w:bottom w:val="nil"/>
              <w:right w:val="nil"/>
            </w:tcBorders>
          </w:tcPr>
          <w:p w14:paraId="357D02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.132</w:t>
            </w:r>
          </w:p>
        </w:tc>
        <w:tc>
          <w:tcPr>
            <w:tcW w:w="781" w:type="dxa"/>
            <w:tcBorders>
              <w:top w:val="nil"/>
              <w:left w:val="nil"/>
              <w:bottom w:val="nil"/>
              <w:right w:val="nil"/>
            </w:tcBorders>
          </w:tcPr>
          <w:p w14:paraId="17CD08E1"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.127</w:t>
            </w:r>
          </w:p>
        </w:tc>
      </w:tr>
      <w:tr w:rsidR="005F1990" w:rsidRPr="00EB55F5" w14:paraId="7F777497" w14:textId="77777777" w:rsidTr="007B4249">
        <w:tc>
          <w:tcPr>
            <w:tcW w:w="988" w:type="dxa"/>
            <w:tcBorders>
              <w:top w:val="nil"/>
              <w:left w:val="nil"/>
              <w:bottom w:val="nil"/>
              <w:right w:val="nil"/>
            </w:tcBorders>
          </w:tcPr>
          <w:p w14:paraId="6843B94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928633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6D73F1B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2.91</w:t>
            </w:r>
          </w:p>
        </w:tc>
        <w:tc>
          <w:tcPr>
            <w:tcW w:w="780" w:type="dxa"/>
            <w:tcBorders>
              <w:top w:val="nil"/>
              <w:left w:val="nil"/>
              <w:bottom w:val="nil"/>
              <w:right w:val="nil"/>
            </w:tcBorders>
          </w:tcPr>
          <w:p w14:paraId="140C585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38A6B6D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1" w:type="dxa"/>
            <w:tcBorders>
              <w:top w:val="nil"/>
              <w:left w:val="nil"/>
              <w:bottom w:val="nil"/>
              <w:right w:val="nil"/>
            </w:tcBorders>
          </w:tcPr>
          <w:p w14:paraId="6EC0FB6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0" w:type="dxa"/>
            <w:tcBorders>
              <w:top w:val="nil"/>
              <w:left w:val="nil"/>
              <w:bottom w:val="nil"/>
              <w:right w:val="nil"/>
            </w:tcBorders>
          </w:tcPr>
          <w:p w14:paraId="7C7A23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74A6E6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2.57</w:t>
            </w:r>
          </w:p>
        </w:tc>
        <w:tc>
          <w:tcPr>
            <w:tcW w:w="780" w:type="dxa"/>
            <w:tcBorders>
              <w:top w:val="nil"/>
              <w:left w:val="nil"/>
              <w:bottom w:val="nil"/>
              <w:right w:val="nil"/>
            </w:tcBorders>
          </w:tcPr>
          <w:p w14:paraId="41E97D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2.81</w:t>
            </w:r>
          </w:p>
        </w:tc>
        <w:tc>
          <w:tcPr>
            <w:tcW w:w="781" w:type="dxa"/>
            <w:tcBorders>
              <w:top w:val="nil"/>
              <w:left w:val="nil"/>
              <w:bottom w:val="nil"/>
              <w:right w:val="nil"/>
            </w:tcBorders>
          </w:tcPr>
          <w:p w14:paraId="35725D70"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2.68</w:t>
            </w:r>
          </w:p>
        </w:tc>
      </w:tr>
      <w:tr w:rsidR="005F1990" w:rsidRPr="00EB55F5" w14:paraId="68736EBA" w14:textId="77777777" w:rsidTr="007B4249">
        <w:tc>
          <w:tcPr>
            <w:tcW w:w="988" w:type="dxa"/>
            <w:tcBorders>
              <w:top w:val="nil"/>
              <w:left w:val="nil"/>
              <w:bottom w:val="nil"/>
              <w:right w:val="nil"/>
            </w:tcBorders>
          </w:tcPr>
          <w:p w14:paraId="24C0BC12"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10FBB1B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22DD95A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6.60</w:t>
            </w:r>
          </w:p>
        </w:tc>
        <w:tc>
          <w:tcPr>
            <w:tcW w:w="780" w:type="dxa"/>
            <w:tcBorders>
              <w:top w:val="nil"/>
              <w:left w:val="nil"/>
              <w:bottom w:val="nil"/>
              <w:right w:val="nil"/>
            </w:tcBorders>
          </w:tcPr>
          <w:p w14:paraId="29C29E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6.22</w:t>
            </w:r>
          </w:p>
        </w:tc>
        <w:tc>
          <w:tcPr>
            <w:tcW w:w="780" w:type="dxa"/>
            <w:tcBorders>
              <w:top w:val="nil"/>
              <w:left w:val="nil"/>
              <w:bottom w:val="nil"/>
              <w:right w:val="nil"/>
            </w:tcBorders>
          </w:tcPr>
          <w:p w14:paraId="2A4594D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6.40</w:t>
            </w:r>
          </w:p>
        </w:tc>
        <w:tc>
          <w:tcPr>
            <w:tcW w:w="781" w:type="dxa"/>
            <w:tcBorders>
              <w:top w:val="nil"/>
              <w:left w:val="nil"/>
              <w:bottom w:val="nil"/>
              <w:right w:val="nil"/>
            </w:tcBorders>
          </w:tcPr>
          <w:p w14:paraId="4A6CE27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6.27</w:t>
            </w:r>
          </w:p>
        </w:tc>
        <w:tc>
          <w:tcPr>
            <w:tcW w:w="780" w:type="dxa"/>
            <w:tcBorders>
              <w:top w:val="nil"/>
              <w:left w:val="nil"/>
              <w:bottom w:val="nil"/>
              <w:right w:val="nil"/>
            </w:tcBorders>
          </w:tcPr>
          <w:p w14:paraId="4E39A71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5.92</w:t>
            </w:r>
          </w:p>
        </w:tc>
        <w:tc>
          <w:tcPr>
            <w:tcW w:w="780" w:type="dxa"/>
            <w:tcBorders>
              <w:top w:val="nil"/>
              <w:left w:val="nil"/>
              <w:bottom w:val="nil"/>
              <w:right w:val="nil"/>
            </w:tcBorders>
          </w:tcPr>
          <w:p w14:paraId="14CBAA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5.91</w:t>
            </w:r>
          </w:p>
        </w:tc>
        <w:tc>
          <w:tcPr>
            <w:tcW w:w="780" w:type="dxa"/>
            <w:tcBorders>
              <w:top w:val="nil"/>
              <w:left w:val="nil"/>
              <w:bottom w:val="nil"/>
              <w:right w:val="nil"/>
            </w:tcBorders>
          </w:tcPr>
          <w:p w14:paraId="6446500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6.43</w:t>
            </w:r>
          </w:p>
        </w:tc>
        <w:tc>
          <w:tcPr>
            <w:tcW w:w="781" w:type="dxa"/>
            <w:tcBorders>
              <w:top w:val="nil"/>
              <w:left w:val="nil"/>
              <w:bottom w:val="nil"/>
              <w:right w:val="nil"/>
            </w:tcBorders>
          </w:tcPr>
          <w:p w14:paraId="787981B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6.25</w:t>
            </w:r>
          </w:p>
        </w:tc>
      </w:tr>
      <w:tr w:rsidR="005F1990" w:rsidRPr="00EB55F5" w14:paraId="6FE848A4" w14:textId="77777777" w:rsidTr="007B4249">
        <w:tc>
          <w:tcPr>
            <w:tcW w:w="988" w:type="dxa"/>
            <w:tcBorders>
              <w:top w:val="nil"/>
              <w:left w:val="nil"/>
              <w:bottom w:val="single" w:sz="12" w:space="0" w:color="auto"/>
              <w:right w:val="nil"/>
            </w:tcBorders>
          </w:tcPr>
          <w:p w14:paraId="2F6BB69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single" w:sz="12" w:space="0" w:color="auto"/>
              <w:right w:val="nil"/>
            </w:tcBorders>
          </w:tcPr>
          <w:p w14:paraId="524914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top w:val="nil"/>
              <w:left w:val="nil"/>
              <w:bottom w:val="single" w:sz="12" w:space="0" w:color="auto"/>
              <w:right w:val="nil"/>
            </w:tcBorders>
          </w:tcPr>
          <w:p w14:paraId="58A080D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1.48</w:t>
            </w:r>
          </w:p>
        </w:tc>
        <w:tc>
          <w:tcPr>
            <w:tcW w:w="780" w:type="dxa"/>
            <w:tcBorders>
              <w:top w:val="nil"/>
              <w:left w:val="nil"/>
              <w:bottom w:val="single" w:sz="12" w:space="0" w:color="auto"/>
              <w:right w:val="nil"/>
            </w:tcBorders>
          </w:tcPr>
          <w:p w14:paraId="207AC4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1.59</w:t>
            </w:r>
          </w:p>
        </w:tc>
        <w:tc>
          <w:tcPr>
            <w:tcW w:w="780" w:type="dxa"/>
            <w:tcBorders>
              <w:top w:val="nil"/>
              <w:left w:val="nil"/>
              <w:bottom w:val="single" w:sz="12" w:space="0" w:color="auto"/>
              <w:right w:val="nil"/>
            </w:tcBorders>
          </w:tcPr>
          <w:p w14:paraId="20C285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1.10</w:t>
            </w:r>
          </w:p>
        </w:tc>
        <w:tc>
          <w:tcPr>
            <w:tcW w:w="781" w:type="dxa"/>
            <w:tcBorders>
              <w:top w:val="nil"/>
              <w:left w:val="nil"/>
              <w:bottom w:val="single" w:sz="12" w:space="0" w:color="auto"/>
              <w:right w:val="nil"/>
            </w:tcBorders>
          </w:tcPr>
          <w:p w14:paraId="61958C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1.26</w:t>
            </w:r>
          </w:p>
        </w:tc>
        <w:tc>
          <w:tcPr>
            <w:tcW w:w="780" w:type="dxa"/>
            <w:tcBorders>
              <w:top w:val="nil"/>
              <w:left w:val="nil"/>
              <w:bottom w:val="single" w:sz="12" w:space="0" w:color="auto"/>
              <w:right w:val="nil"/>
            </w:tcBorders>
          </w:tcPr>
          <w:p w14:paraId="4131885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1.07</w:t>
            </w:r>
          </w:p>
        </w:tc>
        <w:tc>
          <w:tcPr>
            <w:tcW w:w="780" w:type="dxa"/>
            <w:tcBorders>
              <w:top w:val="nil"/>
              <w:left w:val="nil"/>
              <w:bottom w:val="single" w:sz="12" w:space="0" w:color="auto"/>
              <w:right w:val="nil"/>
            </w:tcBorders>
          </w:tcPr>
          <w:p w14:paraId="2447D0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1.86</w:t>
            </w:r>
          </w:p>
        </w:tc>
        <w:tc>
          <w:tcPr>
            <w:tcW w:w="780" w:type="dxa"/>
            <w:tcBorders>
              <w:top w:val="nil"/>
              <w:left w:val="nil"/>
              <w:bottom w:val="single" w:sz="12" w:space="0" w:color="auto"/>
              <w:right w:val="nil"/>
            </w:tcBorders>
          </w:tcPr>
          <w:p w14:paraId="721BDA0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2.30</w:t>
            </w:r>
          </w:p>
        </w:tc>
        <w:tc>
          <w:tcPr>
            <w:tcW w:w="781" w:type="dxa"/>
            <w:tcBorders>
              <w:top w:val="nil"/>
              <w:left w:val="nil"/>
              <w:bottom w:val="single" w:sz="12" w:space="0" w:color="auto"/>
              <w:right w:val="nil"/>
            </w:tcBorders>
          </w:tcPr>
          <w:p w14:paraId="3189009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1.52</w:t>
            </w:r>
          </w:p>
        </w:tc>
      </w:tr>
    </w:tbl>
    <w:p w14:paraId="3D37A6BA" w14:textId="77777777" w:rsidR="005F1990" w:rsidRPr="00EB55F5" w:rsidRDefault="005F1990" w:rsidP="005F1990">
      <w:pPr>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S-AEMD-ANN</w:t>
      </w:r>
      <w:r w:rsidRPr="00EB55F5">
        <w:rPr>
          <w:rFonts w:ascii="Times New Roman" w:eastAsia="楷体" w:hAnsi="Times New Roman" w:hint="eastAsia"/>
          <w:vertAlign w:val="superscript"/>
        </w:rPr>
        <w:t>a</w:t>
      </w:r>
      <w:r w:rsidRPr="00EB55F5">
        <w:rPr>
          <w:rFonts w:ascii="Times New Roman" w:eastAsia="楷体" w:hAnsi="Times New Roman" w:hint="eastAsia"/>
        </w:rPr>
        <w:t>（</w:t>
      </w:r>
      <w:r w:rsidRPr="00EB55F5">
        <w:rPr>
          <w:rFonts w:ascii="Times New Roman" w:eastAsia="楷体" w:hAnsi="Times New Roman" w:hint="eastAsia"/>
        </w:rPr>
        <w:t>S-AE-A</w:t>
      </w:r>
      <w:r w:rsidRPr="00EB55F5">
        <w:rPr>
          <w:rFonts w:ascii="Times New Roman" w:eastAsia="楷体" w:hAnsi="Times New Roman" w:hint="eastAsia"/>
          <w:vertAlign w:val="superscript"/>
        </w:rPr>
        <w:t>a</w:t>
      </w:r>
      <w:r w:rsidRPr="00EB55F5">
        <w:rPr>
          <w:rFonts w:ascii="Times New Roman" w:eastAsia="楷体" w:hAnsi="Times New Roman" w:hint="eastAsia"/>
        </w:rPr>
        <w:t>）数据取第四章自表</w:t>
      </w:r>
      <w:r w:rsidRPr="00EB55F5">
        <w:rPr>
          <w:rFonts w:ascii="Times New Roman" w:eastAsia="楷体" w:hAnsi="Times New Roman" w:hint="eastAsia"/>
        </w:rPr>
        <w:t>4-</w:t>
      </w:r>
      <w:r w:rsidRPr="00EB55F5">
        <w:rPr>
          <w:rFonts w:ascii="Times New Roman" w:eastAsia="楷体" w:hAnsi="Times New Roman"/>
        </w:rPr>
        <w:t>2</w:t>
      </w:r>
      <w:r w:rsidRPr="00EB55F5">
        <w:rPr>
          <w:rFonts w:ascii="Times New Roman" w:eastAsia="楷体" w:hAnsi="Times New Roman" w:hint="eastAsia"/>
        </w:rPr>
        <w:t>。</w:t>
      </w:r>
    </w:p>
    <w:p w14:paraId="1B03FDD2" w14:textId="77777777" w:rsidR="005F1990" w:rsidRPr="00EB55F5" w:rsidRDefault="005F1990" w:rsidP="005F1990">
      <w:pPr>
        <w:rPr>
          <w:rFonts w:ascii="Times New Roman" w:eastAsia="宋体" w:hAnsi="Times New Roman"/>
          <w:sz w:val="24"/>
          <w:szCs w:val="24"/>
        </w:rPr>
      </w:pPr>
    </w:p>
    <w:p w14:paraId="032D2960"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Pr="00EB55F5">
        <w:rPr>
          <w:rFonts w:ascii="Times New Roman" w:eastAsia="楷体" w:hAnsi="Times New Roman"/>
          <w:sz w:val="21"/>
          <w:szCs w:val="21"/>
        </w:rPr>
        <w:t xml:space="preserve">2 </w:t>
      </w:r>
      <w:r w:rsidRPr="00EB55F5">
        <w:rPr>
          <w:rFonts w:ascii="Times New Roman" w:eastAsia="楷体" w:hAnsi="Times New Roman" w:hint="eastAsia"/>
          <w:sz w:val="21"/>
          <w:szCs w:val="21"/>
        </w:rPr>
        <w:t>不同自适应模型下标普</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839D15B" w14:textId="77777777" w:rsidTr="007B4249">
        <w:tc>
          <w:tcPr>
            <w:tcW w:w="988" w:type="dxa"/>
            <w:vMerge w:val="restart"/>
            <w:tcBorders>
              <w:top w:val="single" w:sz="12" w:space="0" w:color="auto"/>
            </w:tcBorders>
            <w:vAlign w:val="center"/>
          </w:tcPr>
          <w:p w14:paraId="7698F1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bottom w:val="single" w:sz="6" w:space="0" w:color="auto"/>
            </w:tcBorders>
          </w:tcPr>
          <w:p w14:paraId="646E4EB3"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76CE02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4E2E9FB5" w14:textId="77777777" w:rsidTr="007B4249">
        <w:tc>
          <w:tcPr>
            <w:tcW w:w="988" w:type="dxa"/>
            <w:vMerge/>
            <w:tcBorders>
              <w:bottom w:val="single" w:sz="6" w:space="0" w:color="auto"/>
            </w:tcBorders>
          </w:tcPr>
          <w:p w14:paraId="3D216434" w14:textId="77777777" w:rsidR="005F1990" w:rsidRPr="00EB55F5" w:rsidRDefault="005F1990" w:rsidP="007B4249">
            <w:pPr>
              <w:jc w:val="center"/>
              <w:rPr>
                <w:rFonts w:ascii="Times New Roman" w:eastAsia="宋体" w:hAnsi="Times New Roman"/>
              </w:rPr>
            </w:pPr>
          </w:p>
        </w:tc>
        <w:tc>
          <w:tcPr>
            <w:tcW w:w="1134" w:type="dxa"/>
            <w:tcBorders>
              <w:top w:val="single" w:sz="6" w:space="0" w:color="auto"/>
              <w:bottom w:val="single" w:sz="6" w:space="0" w:color="auto"/>
            </w:tcBorders>
          </w:tcPr>
          <w:p w14:paraId="450DF80E"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bottom w:val="single" w:sz="6" w:space="0" w:color="auto"/>
            </w:tcBorders>
          </w:tcPr>
          <w:p w14:paraId="43F210C5"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387A2D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42375D6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61080A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0C7633F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2DB481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00CA357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6870E5D9"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57B0973F" w14:textId="77777777" w:rsidTr="007B4249">
        <w:tc>
          <w:tcPr>
            <w:tcW w:w="988" w:type="dxa"/>
            <w:tcBorders>
              <w:top w:val="single" w:sz="6" w:space="0" w:color="auto"/>
            </w:tcBorders>
          </w:tcPr>
          <w:p w14:paraId="6DB1BAF1"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tcBorders>
          </w:tcPr>
          <w:p w14:paraId="565DA7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tcBorders>
          </w:tcPr>
          <w:p w14:paraId="61F8BE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c>
          <w:tcPr>
            <w:tcW w:w="780" w:type="dxa"/>
            <w:tcBorders>
              <w:top w:val="single" w:sz="6" w:space="0" w:color="auto"/>
            </w:tcBorders>
          </w:tcPr>
          <w:p w14:paraId="1EB5C61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3E7DEC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0.713</w:t>
            </w:r>
          </w:p>
        </w:tc>
        <w:tc>
          <w:tcPr>
            <w:tcW w:w="781" w:type="dxa"/>
            <w:tcBorders>
              <w:top w:val="single" w:sz="6" w:space="0" w:color="auto"/>
            </w:tcBorders>
          </w:tcPr>
          <w:p w14:paraId="7FED6D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0.716</w:t>
            </w:r>
          </w:p>
        </w:tc>
        <w:tc>
          <w:tcPr>
            <w:tcW w:w="780" w:type="dxa"/>
            <w:tcBorders>
              <w:top w:val="single" w:sz="6" w:space="0" w:color="auto"/>
            </w:tcBorders>
          </w:tcPr>
          <w:p w14:paraId="52996F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635EB1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0.719</w:t>
            </w:r>
          </w:p>
        </w:tc>
        <w:tc>
          <w:tcPr>
            <w:tcW w:w="780" w:type="dxa"/>
            <w:tcBorders>
              <w:top w:val="single" w:sz="6" w:space="0" w:color="auto"/>
            </w:tcBorders>
          </w:tcPr>
          <w:p w14:paraId="42D1C05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c>
          <w:tcPr>
            <w:tcW w:w="781" w:type="dxa"/>
            <w:tcBorders>
              <w:top w:val="single" w:sz="6" w:space="0" w:color="auto"/>
            </w:tcBorders>
          </w:tcPr>
          <w:p w14:paraId="03CC82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r>
      <w:tr w:rsidR="005F1990" w:rsidRPr="00EB55F5" w14:paraId="7294C399" w14:textId="77777777" w:rsidTr="007B4249">
        <w:tc>
          <w:tcPr>
            <w:tcW w:w="988" w:type="dxa"/>
          </w:tcPr>
          <w:p w14:paraId="2CA737B6" w14:textId="77777777" w:rsidR="005F1990" w:rsidRPr="00EB55F5" w:rsidRDefault="005F1990" w:rsidP="007B4249">
            <w:pPr>
              <w:jc w:val="center"/>
              <w:rPr>
                <w:rFonts w:ascii="Times New Roman" w:eastAsia="宋体" w:hAnsi="Times New Roman"/>
              </w:rPr>
            </w:pPr>
          </w:p>
        </w:tc>
        <w:tc>
          <w:tcPr>
            <w:tcW w:w="1134" w:type="dxa"/>
          </w:tcPr>
          <w:p w14:paraId="261103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75B4C3A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c>
          <w:tcPr>
            <w:tcW w:w="780" w:type="dxa"/>
          </w:tcPr>
          <w:p w14:paraId="32C378E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19.84</w:t>
            </w:r>
          </w:p>
        </w:tc>
        <w:tc>
          <w:tcPr>
            <w:tcW w:w="780" w:type="dxa"/>
          </w:tcPr>
          <w:p w14:paraId="1001DA1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19.65</w:t>
            </w:r>
          </w:p>
        </w:tc>
        <w:tc>
          <w:tcPr>
            <w:tcW w:w="781" w:type="dxa"/>
          </w:tcPr>
          <w:p w14:paraId="321933B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19.74</w:t>
            </w:r>
          </w:p>
        </w:tc>
        <w:tc>
          <w:tcPr>
            <w:tcW w:w="780" w:type="dxa"/>
          </w:tcPr>
          <w:p w14:paraId="0BE2FC7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19.83</w:t>
            </w:r>
          </w:p>
        </w:tc>
        <w:tc>
          <w:tcPr>
            <w:tcW w:w="780" w:type="dxa"/>
          </w:tcPr>
          <w:p w14:paraId="1DFCC9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19.82</w:t>
            </w:r>
          </w:p>
        </w:tc>
        <w:tc>
          <w:tcPr>
            <w:tcW w:w="780" w:type="dxa"/>
          </w:tcPr>
          <w:p w14:paraId="05BFDDE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19.76</w:t>
            </w:r>
          </w:p>
        </w:tc>
        <w:tc>
          <w:tcPr>
            <w:tcW w:w="781" w:type="dxa"/>
          </w:tcPr>
          <w:p w14:paraId="2CAFE2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r>
      <w:tr w:rsidR="005F1990" w:rsidRPr="00EB55F5" w14:paraId="33FCFBD6" w14:textId="77777777" w:rsidTr="007B4249">
        <w:tc>
          <w:tcPr>
            <w:tcW w:w="988" w:type="dxa"/>
          </w:tcPr>
          <w:p w14:paraId="5020B161" w14:textId="77777777" w:rsidR="005F1990" w:rsidRPr="00EB55F5" w:rsidRDefault="005F1990" w:rsidP="007B4249">
            <w:pPr>
              <w:jc w:val="center"/>
              <w:rPr>
                <w:rFonts w:ascii="Times New Roman" w:eastAsia="宋体" w:hAnsi="Times New Roman"/>
              </w:rPr>
            </w:pPr>
          </w:p>
        </w:tc>
        <w:tc>
          <w:tcPr>
            <w:tcW w:w="1134" w:type="dxa"/>
          </w:tcPr>
          <w:p w14:paraId="1141A6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E91520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24.69</w:t>
            </w:r>
          </w:p>
        </w:tc>
        <w:tc>
          <w:tcPr>
            <w:tcW w:w="780" w:type="dxa"/>
          </w:tcPr>
          <w:p w14:paraId="4803F70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24.75</w:t>
            </w:r>
          </w:p>
        </w:tc>
        <w:tc>
          <w:tcPr>
            <w:tcW w:w="780" w:type="dxa"/>
          </w:tcPr>
          <w:p w14:paraId="5B27F13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24.54</w:t>
            </w:r>
          </w:p>
        </w:tc>
        <w:tc>
          <w:tcPr>
            <w:tcW w:w="781" w:type="dxa"/>
          </w:tcPr>
          <w:p w14:paraId="265E0E5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24.63</w:t>
            </w:r>
          </w:p>
        </w:tc>
        <w:tc>
          <w:tcPr>
            <w:tcW w:w="780" w:type="dxa"/>
          </w:tcPr>
          <w:p w14:paraId="015827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24.71</w:t>
            </w:r>
          </w:p>
        </w:tc>
        <w:tc>
          <w:tcPr>
            <w:tcW w:w="780" w:type="dxa"/>
          </w:tcPr>
          <w:p w14:paraId="2DFE65D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24.77</w:t>
            </w:r>
          </w:p>
        </w:tc>
        <w:tc>
          <w:tcPr>
            <w:tcW w:w="780" w:type="dxa"/>
          </w:tcPr>
          <w:p w14:paraId="1394A13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24.67</w:t>
            </w:r>
          </w:p>
        </w:tc>
        <w:tc>
          <w:tcPr>
            <w:tcW w:w="781" w:type="dxa"/>
          </w:tcPr>
          <w:p w14:paraId="47F8EF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24.68</w:t>
            </w:r>
          </w:p>
        </w:tc>
      </w:tr>
      <w:tr w:rsidR="005F1990" w:rsidRPr="00EB55F5" w14:paraId="1E2175F6" w14:textId="77777777" w:rsidTr="007B4249">
        <w:tc>
          <w:tcPr>
            <w:tcW w:w="988" w:type="dxa"/>
          </w:tcPr>
          <w:p w14:paraId="0B561869" w14:textId="77777777" w:rsidR="005F1990" w:rsidRPr="00EB55F5" w:rsidRDefault="005F1990" w:rsidP="007B4249">
            <w:pPr>
              <w:jc w:val="center"/>
              <w:rPr>
                <w:rFonts w:ascii="Times New Roman" w:eastAsia="宋体" w:hAnsi="Times New Roman"/>
              </w:rPr>
            </w:pPr>
          </w:p>
        </w:tc>
        <w:tc>
          <w:tcPr>
            <w:tcW w:w="1134" w:type="dxa"/>
          </w:tcPr>
          <w:p w14:paraId="00F33B8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0E406E0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4.278</w:t>
            </w:r>
          </w:p>
        </w:tc>
        <w:tc>
          <w:tcPr>
            <w:tcW w:w="780" w:type="dxa"/>
          </w:tcPr>
          <w:p w14:paraId="58CA12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4.164</w:t>
            </w:r>
          </w:p>
        </w:tc>
        <w:tc>
          <w:tcPr>
            <w:tcW w:w="780" w:type="dxa"/>
          </w:tcPr>
          <w:p w14:paraId="5B399B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4.159</w:t>
            </w:r>
          </w:p>
        </w:tc>
        <w:tc>
          <w:tcPr>
            <w:tcW w:w="781" w:type="dxa"/>
          </w:tcPr>
          <w:p w14:paraId="4C01A4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4.178</w:t>
            </w:r>
          </w:p>
        </w:tc>
        <w:tc>
          <w:tcPr>
            <w:tcW w:w="780" w:type="dxa"/>
          </w:tcPr>
          <w:p w14:paraId="761AFA9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4.164</w:t>
            </w:r>
          </w:p>
        </w:tc>
        <w:tc>
          <w:tcPr>
            <w:tcW w:w="780" w:type="dxa"/>
          </w:tcPr>
          <w:p w14:paraId="040CA2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4.169</w:t>
            </w:r>
          </w:p>
        </w:tc>
        <w:tc>
          <w:tcPr>
            <w:tcW w:w="780" w:type="dxa"/>
          </w:tcPr>
          <w:p w14:paraId="73B127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4.183</w:t>
            </w:r>
          </w:p>
        </w:tc>
        <w:tc>
          <w:tcPr>
            <w:tcW w:w="781" w:type="dxa"/>
          </w:tcPr>
          <w:p w14:paraId="6E390FD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4.185</w:t>
            </w:r>
          </w:p>
        </w:tc>
      </w:tr>
      <w:tr w:rsidR="005F1990" w:rsidRPr="00EB55F5" w14:paraId="44A68983" w14:textId="77777777" w:rsidTr="007B4249">
        <w:tc>
          <w:tcPr>
            <w:tcW w:w="988" w:type="dxa"/>
          </w:tcPr>
          <w:p w14:paraId="04B72388"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-AE-L</w:t>
            </w:r>
            <w:r w:rsidRPr="00EB55F5">
              <w:rPr>
                <w:rFonts w:ascii="Times New Roman" w:eastAsia="宋体" w:hAnsi="Times New Roman"/>
                <w:vertAlign w:val="superscript"/>
              </w:rPr>
              <w:t>a</w:t>
            </w:r>
          </w:p>
        </w:tc>
        <w:tc>
          <w:tcPr>
            <w:tcW w:w="1134" w:type="dxa"/>
          </w:tcPr>
          <w:p w14:paraId="00DABE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APE</w:t>
            </w:r>
          </w:p>
        </w:tc>
        <w:tc>
          <w:tcPr>
            <w:tcW w:w="780" w:type="dxa"/>
          </w:tcPr>
          <w:p w14:paraId="62CFA5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.619</w:t>
            </w:r>
          </w:p>
        </w:tc>
        <w:tc>
          <w:tcPr>
            <w:tcW w:w="780" w:type="dxa"/>
          </w:tcPr>
          <w:p w14:paraId="531344A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c>
          <w:tcPr>
            <w:tcW w:w="780" w:type="dxa"/>
          </w:tcPr>
          <w:p w14:paraId="253E5E9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.627</w:t>
            </w:r>
          </w:p>
        </w:tc>
        <w:tc>
          <w:tcPr>
            <w:tcW w:w="781" w:type="dxa"/>
          </w:tcPr>
          <w:p w14:paraId="64BF941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.618</w:t>
            </w:r>
          </w:p>
        </w:tc>
        <w:tc>
          <w:tcPr>
            <w:tcW w:w="780" w:type="dxa"/>
          </w:tcPr>
          <w:p w14:paraId="24A1B41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.623</w:t>
            </w:r>
          </w:p>
        </w:tc>
        <w:tc>
          <w:tcPr>
            <w:tcW w:w="780" w:type="dxa"/>
          </w:tcPr>
          <w:p w14:paraId="6A85A4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.628</w:t>
            </w:r>
          </w:p>
        </w:tc>
        <w:tc>
          <w:tcPr>
            <w:tcW w:w="780" w:type="dxa"/>
          </w:tcPr>
          <w:p w14:paraId="2417CD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.613</w:t>
            </w:r>
          </w:p>
        </w:tc>
        <w:tc>
          <w:tcPr>
            <w:tcW w:w="781" w:type="dxa"/>
          </w:tcPr>
          <w:p w14:paraId="4020C80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r>
      <w:tr w:rsidR="005F1990" w:rsidRPr="00EB55F5" w14:paraId="51DAE468" w14:textId="77777777" w:rsidTr="007B4249">
        <w:tc>
          <w:tcPr>
            <w:tcW w:w="988" w:type="dxa"/>
          </w:tcPr>
          <w:p w14:paraId="43F63FAE" w14:textId="77777777" w:rsidR="005F1990" w:rsidRPr="00EB55F5" w:rsidRDefault="005F1990" w:rsidP="007B4249">
            <w:pPr>
              <w:jc w:val="center"/>
              <w:rPr>
                <w:rFonts w:ascii="Times New Roman" w:eastAsia="宋体" w:hAnsi="Times New Roman"/>
              </w:rPr>
            </w:pPr>
          </w:p>
        </w:tc>
        <w:tc>
          <w:tcPr>
            <w:tcW w:w="1134" w:type="dxa"/>
          </w:tcPr>
          <w:p w14:paraId="58F5CE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AE</w:t>
            </w:r>
          </w:p>
        </w:tc>
        <w:tc>
          <w:tcPr>
            <w:tcW w:w="780" w:type="dxa"/>
          </w:tcPr>
          <w:p w14:paraId="691036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7.07</w:t>
            </w:r>
          </w:p>
        </w:tc>
        <w:tc>
          <w:tcPr>
            <w:tcW w:w="780" w:type="dxa"/>
          </w:tcPr>
          <w:p w14:paraId="2E014BB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7.12</w:t>
            </w:r>
          </w:p>
        </w:tc>
        <w:tc>
          <w:tcPr>
            <w:tcW w:w="780" w:type="dxa"/>
          </w:tcPr>
          <w:p w14:paraId="02C2C0D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7.29</w:t>
            </w:r>
          </w:p>
        </w:tc>
        <w:tc>
          <w:tcPr>
            <w:tcW w:w="781" w:type="dxa"/>
          </w:tcPr>
          <w:p w14:paraId="046BC5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7.03</w:t>
            </w:r>
          </w:p>
        </w:tc>
        <w:tc>
          <w:tcPr>
            <w:tcW w:w="780" w:type="dxa"/>
          </w:tcPr>
          <w:p w14:paraId="358F317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7.17</w:t>
            </w:r>
          </w:p>
        </w:tc>
        <w:tc>
          <w:tcPr>
            <w:tcW w:w="780" w:type="dxa"/>
          </w:tcPr>
          <w:p w14:paraId="5168BE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7.31</w:t>
            </w:r>
          </w:p>
        </w:tc>
        <w:tc>
          <w:tcPr>
            <w:tcW w:w="780" w:type="dxa"/>
          </w:tcPr>
          <w:p w14:paraId="3A553BE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6.91</w:t>
            </w:r>
          </w:p>
        </w:tc>
        <w:tc>
          <w:tcPr>
            <w:tcW w:w="781" w:type="dxa"/>
          </w:tcPr>
          <w:p w14:paraId="72E838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7.13</w:t>
            </w:r>
          </w:p>
        </w:tc>
      </w:tr>
      <w:tr w:rsidR="005F1990" w:rsidRPr="00EB55F5" w14:paraId="0C71D8DE" w14:textId="77777777" w:rsidTr="007B4249">
        <w:tc>
          <w:tcPr>
            <w:tcW w:w="988" w:type="dxa"/>
          </w:tcPr>
          <w:p w14:paraId="55794D83" w14:textId="77777777" w:rsidR="005F1990" w:rsidRPr="00EB55F5" w:rsidRDefault="005F1990" w:rsidP="007B4249">
            <w:pPr>
              <w:jc w:val="center"/>
              <w:rPr>
                <w:rFonts w:ascii="Times New Roman" w:eastAsia="宋体" w:hAnsi="Times New Roman"/>
              </w:rPr>
            </w:pPr>
          </w:p>
        </w:tc>
        <w:tc>
          <w:tcPr>
            <w:tcW w:w="1134" w:type="dxa"/>
          </w:tcPr>
          <w:p w14:paraId="299F6B5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w:t>
            </w:r>
            <w:r w:rsidRPr="00EB55F5">
              <w:rPr>
                <w:rFonts w:ascii="Times New Roman" w:eastAsia="宋体" w:hAnsi="Times New Roman"/>
              </w:rPr>
              <w:t>MSE</w:t>
            </w:r>
          </w:p>
        </w:tc>
        <w:tc>
          <w:tcPr>
            <w:tcW w:w="780" w:type="dxa"/>
          </w:tcPr>
          <w:p w14:paraId="63E6A14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1.99</w:t>
            </w:r>
          </w:p>
        </w:tc>
        <w:tc>
          <w:tcPr>
            <w:tcW w:w="780" w:type="dxa"/>
          </w:tcPr>
          <w:p w14:paraId="21C6207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2.02</w:t>
            </w:r>
          </w:p>
        </w:tc>
        <w:tc>
          <w:tcPr>
            <w:tcW w:w="780" w:type="dxa"/>
          </w:tcPr>
          <w:p w14:paraId="48D8893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2.17</w:t>
            </w:r>
          </w:p>
        </w:tc>
        <w:tc>
          <w:tcPr>
            <w:tcW w:w="781" w:type="dxa"/>
          </w:tcPr>
          <w:p w14:paraId="3614D2D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2.08</w:t>
            </w:r>
          </w:p>
        </w:tc>
        <w:tc>
          <w:tcPr>
            <w:tcW w:w="780" w:type="dxa"/>
          </w:tcPr>
          <w:p w14:paraId="57E9E7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2.13</w:t>
            </w:r>
          </w:p>
        </w:tc>
        <w:tc>
          <w:tcPr>
            <w:tcW w:w="780" w:type="dxa"/>
          </w:tcPr>
          <w:p w14:paraId="4355F44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2.36</w:t>
            </w:r>
          </w:p>
        </w:tc>
        <w:tc>
          <w:tcPr>
            <w:tcW w:w="780" w:type="dxa"/>
          </w:tcPr>
          <w:p w14:paraId="5389F0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1.95</w:t>
            </w:r>
          </w:p>
        </w:tc>
        <w:tc>
          <w:tcPr>
            <w:tcW w:w="781" w:type="dxa"/>
          </w:tcPr>
          <w:p w14:paraId="6DE5301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2.10</w:t>
            </w:r>
          </w:p>
        </w:tc>
      </w:tr>
      <w:tr w:rsidR="005F1990" w:rsidRPr="00EB55F5" w14:paraId="784FB8FD" w14:textId="77777777" w:rsidTr="007B4249">
        <w:tc>
          <w:tcPr>
            <w:tcW w:w="988" w:type="dxa"/>
            <w:tcBorders>
              <w:bottom w:val="single" w:sz="12" w:space="0" w:color="auto"/>
            </w:tcBorders>
          </w:tcPr>
          <w:p w14:paraId="0699644A" w14:textId="77777777" w:rsidR="005F1990" w:rsidRPr="00EB55F5" w:rsidRDefault="005F1990" w:rsidP="007B4249">
            <w:pPr>
              <w:jc w:val="center"/>
              <w:rPr>
                <w:rFonts w:ascii="Times New Roman" w:eastAsia="宋体" w:hAnsi="Times New Roman"/>
              </w:rPr>
            </w:pPr>
          </w:p>
        </w:tc>
        <w:tc>
          <w:tcPr>
            <w:tcW w:w="1134" w:type="dxa"/>
            <w:tcBorders>
              <w:bottom w:val="single" w:sz="12" w:space="0" w:color="auto"/>
            </w:tcBorders>
          </w:tcPr>
          <w:p w14:paraId="45A921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bottom w:val="single" w:sz="12" w:space="0" w:color="auto"/>
            </w:tcBorders>
          </w:tcPr>
          <w:p w14:paraId="047FDB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2.00</w:t>
            </w:r>
          </w:p>
        </w:tc>
        <w:tc>
          <w:tcPr>
            <w:tcW w:w="780" w:type="dxa"/>
            <w:tcBorders>
              <w:bottom w:val="single" w:sz="12" w:space="0" w:color="auto"/>
            </w:tcBorders>
          </w:tcPr>
          <w:p w14:paraId="380BEC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2.24</w:t>
            </w:r>
          </w:p>
        </w:tc>
        <w:tc>
          <w:tcPr>
            <w:tcW w:w="780" w:type="dxa"/>
            <w:tcBorders>
              <w:bottom w:val="single" w:sz="12" w:space="0" w:color="auto"/>
            </w:tcBorders>
          </w:tcPr>
          <w:p w14:paraId="3C70CC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2.12</w:t>
            </w:r>
          </w:p>
        </w:tc>
        <w:tc>
          <w:tcPr>
            <w:tcW w:w="781" w:type="dxa"/>
            <w:tcBorders>
              <w:bottom w:val="single" w:sz="12" w:space="0" w:color="auto"/>
            </w:tcBorders>
          </w:tcPr>
          <w:p w14:paraId="4E62F7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1.77</w:t>
            </w:r>
          </w:p>
        </w:tc>
        <w:tc>
          <w:tcPr>
            <w:tcW w:w="780" w:type="dxa"/>
            <w:tcBorders>
              <w:bottom w:val="single" w:sz="12" w:space="0" w:color="auto"/>
            </w:tcBorders>
          </w:tcPr>
          <w:p w14:paraId="45BA62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2.08</w:t>
            </w:r>
          </w:p>
        </w:tc>
        <w:tc>
          <w:tcPr>
            <w:tcW w:w="780" w:type="dxa"/>
            <w:tcBorders>
              <w:bottom w:val="single" w:sz="12" w:space="0" w:color="auto"/>
            </w:tcBorders>
          </w:tcPr>
          <w:p w14:paraId="1A73862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2.18</w:t>
            </w:r>
          </w:p>
        </w:tc>
        <w:tc>
          <w:tcPr>
            <w:tcW w:w="780" w:type="dxa"/>
            <w:tcBorders>
              <w:bottom w:val="single" w:sz="12" w:space="0" w:color="auto"/>
            </w:tcBorders>
          </w:tcPr>
          <w:p w14:paraId="5CEF74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2.38</w:t>
            </w:r>
          </w:p>
        </w:tc>
        <w:tc>
          <w:tcPr>
            <w:tcW w:w="781" w:type="dxa"/>
            <w:tcBorders>
              <w:bottom w:val="single" w:sz="12" w:space="0" w:color="auto"/>
            </w:tcBorders>
          </w:tcPr>
          <w:p w14:paraId="6954E12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2.11</w:t>
            </w:r>
          </w:p>
        </w:tc>
      </w:tr>
    </w:tbl>
    <w:p w14:paraId="2578B7D9" w14:textId="77777777" w:rsidR="005F1990" w:rsidRPr="00EB55F5" w:rsidRDefault="005F1990" w:rsidP="005F1990">
      <w:pPr>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S-AEMD-ANN</w:t>
      </w:r>
      <w:r w:rsidRPr="00EB55F5">
        <w:rPr>
          <w:rFonts w:ascii="Times New Roman" w:eastAsia="楷体" w:hAnsi="Times New Roman" w:hint="eastAsia"/>
          <w:vertAlign w:val="superscript"/>
        </w:rPr>
        <w:t>a</w:t>
      </w:r>
      <w:r w:rsidRPr="00EB55F5">
        <w:rPr>
          <w:rFonts w:ascii="Times New Roman" w:eastAsia="楷体" w:hAnsi="Times New Roman" w:hint="eastAsia"/>
        </w:rPr>
        <w:t>（</w:t>
      </w:r>
      <w:r w:rsidRPr="00EB55F5">
        <w:rPr>
          <w:rFonts w:ascii="Times New Roman" w:eastAsia="楷体" w:hAnsi="Times New Roman" w:hint="eastAsia"/>
        </w:rPr>
        <w:t>S-AE-A</w:t>
      </w:r>
      <w:r w:rsidRPr="00EB55F5">
        <w:rPr>
          <w:rFonts w:ascii="Times New Roman" w:eastAsia="楷体" w:hAnsi="Times New Roman" w:hint="eastAsia"/>
          <w:vertAlign w:val="superscript"/>
        </w:rPr>
        <w:t>a</w:t>
      </w:r>
      <w:r w:rsidRPr="00EB55F5">
        <w:rPr>
          <w:rFonts w:ascii="Times New Roman" w:eastAsia="楷体" w:hAnsi="Times New Roman" w:hint="eastAsia"/>
        </w:rPr>
        <w:t>）数据取第四章自表</w:t>
      </w:r>
      <w:r w:rsidRPr="00EB55F5">
        <w:rPr>
          <w:rFonts w:ascii="Times New Roman" w:eastAsia="楷体" w:hAnsi="Times New Roman" w:hint="eastAsia"/>
        </w:rPr>
        <w:t>4-</w:t>
      </w:r>
      <w:r w:rsidRPr="00EB55F5">
        <w:rPr>
          <w:rFonts w:ascii="Times New Roman" w:eastAsia="楷体" w:hAnsi="Times New Roman"/>
        </w:rPr>
        <w:t>3</w:t>
      </w:r>
      <w:r w:rsidRPr="00EB55F5">
        <w:rPr>
          <w:rFonts w:ascii="Times New Roman" w:eastAsia="楷体" w:hAnsi="Times New Roman" w:hint="eastAsia"/>
        </w:rPr>
        <w:t>。</w:t>
      </w:r>
    </w:p>
    <w:p w14:paraId="2331D614" w14:textId="77777777" w:rsidR="005F1990" w:rsidRPr="00EB55F5" w:rsidRDefault="005F1990" w:rsidP="005F1990">
      <w:pPr>
        <w:rPr>
          <w:rFonts w:ascii="Times New Roman" w:eastAsia="宋体" w:hAnsi="Times New Roman"/>
        </w:rPr>
      </w:pPr>
    </w:p>
    <w:p w14:paraId="49EE735D" w14:textId="77777777" w:rsidR="005F1990" w:rsidRPr="00EB55F5" w:rsidRDefault="005F1990" w:rsidP="005F1990">
      <w:pPr>
        <w:widowControl/>
        <w:jc w:val="left"/>
        <w:rPr>
          <w:rFonts w:ascii="Times New Roman" w:eastAsia="宋体" w:hAnsi="Times New Roman"/>
        </w:rPr>
      </w:pPr>
    </w:p>
    <w:p w14:paraId="5BCC962B"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72"/>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52A9D23A" w14:textId="77777777" w:rsidR="005F1990" w:rsidRPr="00EB55F5" w:rsidRDefault="005F1990" w:rsidP="005F1990">
      <w:pPr>
        <w:widowControl/>
        <w:jc w:val="left"/>
        <w:rPr>
          <w:rFonts w:ascii="Times New Roman" w:eastAsia="宋体" w:hAnsi="Times New Roman"/>
        </w:rPr>
      </w:pPr>
    </w:p>
    <w:p w14:paraId="57F2D668"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57" w:name="_Toc37021224"/>
      <w:r w:rsidRPr="00EB55F5">
        <w:rPr>
          <w:rFonts w:ascii="Times New Roman" w:eastAsia="黑体" w:hAnsi="Times New Roman" w:hint="eastAsia"/>
          <w:b/>
          <w:bCs/>
          <w:sz w:val="32"/>
          <w:szCs w:val="32"/>
        </w:rPr>
        <w:t>致</w:t>
      </w:r>
      <w:r w:rsidRPr="00EB55F5">
        <w:rPr>
          <w:rFonts w:ascii="Times New Roman" w:eastAsia="黑体" w:hAnsi="Times New Roman" w:hint="eastAsia"/>
          <w:b/>
          <w:bCs/>
          <w:sz w:val="32"/>
          <w:szCs w:val="32"/>
        </w:rPr>
        <w:t xml:space="preserve"> </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谢</w:t>
      </w:r>
      <w:bookmarkEnd w:id="157"/>
    </w:p>
    <w:p w14:paraId="1A183DBC" w14:textId="77777777" w:rsidR="005F1990" w:rsidRPr="00EB55F5" w:rsidRDefault="005F1990" w:rsidP="005F1990">
      <w:pPr>
        <w:spacing w:line="360" w:lineRule="auto"/>
        <w:jc w:val="center"/>
        <w:rPr>
          <w:rFonts w:ascii="Times New Roman" w:eastAsia="宋体" w:hAnsi="Times New Roman"/>
          <w:sz w:val="32"/>
          <w:szCs w:val="32"/>
        </w:rPr>
      </w:pPr>
    </w:p>
    <w:p w14:paraId="2F0502A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三年时光转瞬即逝，在这段充满奋斗的历程中，带给我无限的欢乐与收获。首先，真诚地感谢张鸿雁教授在这三年来对我的悉心指导和教育。跟随张老师学习与研究期间，张老师认真的学术态度、待人和蔼的生活态度、认真负责高效的工作态度潜移默化地对我生活中为人处世、待人接物的态度产生了巨大影响，使我受益无穷。</w:t>
      </w:r>
    </w:p>
    <w:p w14:paraId="6E42B03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再者，感谢导师张鸿雁教授和郭尧奇副教授在论文的选题与写作过程中对我的悉心指导。在论文的选题与写作过程，两位老师在文献阅读、选题内容、论文撰写、写作技巧等各方面都给予我巨大的帮助，正是由于他们的悉心帮助才使我论文能过顺利完成。再次向两位老师表示由衷的感谢。同时，感谢讨论班的各位师兄师姐、师弟师妹。在大家相互分享中，我从中学习许多知识和技术。</w:t>
      </w:r>
    </w:p>
    <w:p w14:paraId="0F6EB34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最后，感谢我的老师们、师兄师姐、师弟师妹、各位同学对我在学习、生活中的照顾。感谢我的父母对我学习和生活的支持。</w:t>
      </w:r>
    </w:p>
    <w:p w14:paraId="4A389399" w14:textId="77777777" w:rsidR="00040CA6" w:rsidRPr="005F1990" w:rsidRDefault="00040CA6">
      <w:pPr>
        <w:rPr>
          <w:rFonts w:ascii="Times New Roman" w:hAnsi="Times New Roman" w:cs="Times New Roman"/>
          <w:sz w:val="28"/>
          <w:szCs w:val="28"/>
        </w:rPr>
      </w:pPr>
    </w:p>
    <w:sectPr w:rsidR="00040CA6" w:rsidRPr="005F19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3A552" w14:textId="77777777" w:rsidR="00FF3486" w:rsidRDefault="00FF3486" w:rsidP="00C10CD1">
      <w:r>
        <w:separator/>
      </w:r>
    </w:p>
  </w:endnote>
  <w:endnote w:type="continuationSeparator" w:id="0">
    <w:p w14:paraId="34EBCA64" w14:textId="77777777" w:rsidR="00FF3486" w:rsidRDefault="00FF3486" w:rsidP="00C10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4156535"/>
      <w:docPartObj>
        <w:docPartGallery w:val="Page Numbers (Bottom of Page)"/>
        <w:docPartUnique/>
      </w:docPartObj>
    </w:sdtPr>
    <w:sdtEndPr/>
    <w:sdtContent>
      <w:p w14:paraId="2C204C38" w14:textId="46C2796C" w:rsidR="005F1990" w:rsidRDefault="005F1990">
        <w:pPr>
          <w:pStyle w:val="a6"/>
          <w:jc w:val="center"/>
        </w:pPr>
        <w:r>
          <w:fldChar w:fldCharType="begin"/>
        </w:r>
        <w:r>
          <w:instrText>PAGE   \* MERGEFORMAT</w:instrText>
        </w:r>
        <w:r>
          <w:fldChar w:fldCharType="separate"/>
        </w:r>
        <w:r>
          <w:rPr>
            <w:lang w:val="zh-CN"/>
          </w:rPr>
          <w:t>2</w:t>
        </w:r>
        <w:r>
          <w:fldChar w:fldCharType="end"/>
        </w:r>
      </w:p>
    </w:sdtContent>
  </w:sdt>
  <w:p w14:paraId="4B7903C7" w14:textId="77777777" w:rsidR="005F1990" w:rsidRDefault="005F199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6922754"/>
      <w:docPartObj>
        <w:docPartGallery w:val="Page Numbers (Bottom of Page)"/>
        <w:docPartUnique/>
      </w:docPartObj>
    </w:sdtPr>
    <w:sdtEndPr>
      <w:rPr>
        <w:rFonts w:ascii="Times New Roman" w:hAnsi="Times New Roman" w:cs="Times New Roman"/>
      </w:rPr>
    </w:sdtEndPr>
    <w:sdtContent>
      <w:p w14:paraId="5F6354B4" w14:textId="77777777" w:rsidR="005F1990" w:rsidRPr="00C44B3B" w:rsidRDefault="005F1990">
        <w:pPr>
          <w:pStyle w:val="a6"/>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00B559A2" w14:textId="77777777" w:rsidR="005F1990" w:rsidRDefault="005F199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585263"/>
      <w:docPartObj>
        <w:docPartGallery w:val="Page Numbers (Bottom of Page)"/>
        <w:docPartUnique/>
      </w:docPartObj>
    </w:sdtPr>
    <w:sdtEndPr>
      <w:rPr>
        <w:rFonts w:ascii="Times New Roman" w:hAnsi="Times New Roman" w:cs="Times New Roman"/>
      </w:rPr>
    </w:sdtEndPr>
    <w:sdtContent>
      <w:p w14:paraId="0D2BFAE4" w14:textId="77777777" w:rsidR="005F1990" w:rsidRPr="00C44B3B" w:rsidRDefault="005F1990">
        <w:pPr>
          <w:pStyle w:val="a6"/>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6B44B0E7" w14:textId="77777777" w:rsidR="005F1990" w:rsidRDefault="005F19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28C51" w14:textId="77777777" w:rsidR="00FF3486" w:rsidRDefault="00FF3486" w:rsidP="00C10CD1">
      <w:r>
        <w:separator/>
      </w:r>
    </w:p>
  </w:footnote>
  <w:footnote w:type="continuationSeparator" w:id="0">
    <w:p w14:paraId="7B9FA490" w14:textId="77777777" w:rsidR="00FF3486" w:rsidRDefault="00FF3486" w:rsidP="00C10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43893"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sidRPr="00C44B3B">
      <w:rPr>
        <w:rFonts w:ascii="宋体" w:eastAsia="宋体" w:hAnsi="宋体" w:hint="eastAsia"/>
        <w:sz w:val="21"/>
        <w:szCs w:val="21"/>
      </w:rPr>
      <w:t>第1章 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ED5B3"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sidRPr="00C44B3B">
      <w:rPr>
        <w:rFonts w:ascii="宋体" w:eastAsia="宋体" w:hAnsi="宋体" w:hint="eastAsia"/>
        <w:sz w:val="21"/>
        <w:szCs w:val="21"/>
      </w:rPr>
      <w:t>第</w:t>
    </w:r>
    <w:r>
      <w:rPr>
        <w:rFonts w:ascii="宋体" w:eastAsia="宋体" w:hAnsi="宋体"/>
        <w:sz w:val="21"/>
        <w:szCs w:val="21"/>
      </w:rPr>
      <w:t>2</w:t>
    </w:r>
    <w:r w:rsidRPr="00C44B3B">
      <w:rPr>
        <w:rFonts w:ascii="宋体" w:eastAsia="宋体" w:hAnsi="宋体" w:hint="eastAsia"/>
        <w:sz w:val="21"/>
        <w:szCs w:val="21"/>
      </w:rPr>
      <w:t xml:space="preserve">章 </w:t>
    </w:r>
    <w:r>
      <w:rPr>
        <w:rFonts w:ascii="宋体" w:eastAsia="宋体" w:hAnsi="宋体" w:hint="eastAsia"/>
        <w:sz w:val="21"/>
        <w:szCs w:val="21"/>
      </w:rPr>
      <w:t>EMD算法概述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1DF64"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3</w:t>
    </w:r>
    <w:r w:rsidRPr="00C44B3B">
      <w:rPr>
        <w:rFonts w:ascii="宋体" w:eastAsia="宋体" w:hAnsi="宋体" w:hint="eastAsia"/>
        <w:sz w:val="21"/>
        <w:szCs w:val="21"/>
      </w:rPr>
      <w:t xml:space="preserve"> </w:t>
    </w:r>
    <w:r>
      <w:rPr>
        <w:rFonts w:ascii="宋体" w:eastAsia="宋体" w:hAnsi="宋体" w:hint="eastAsia"/>
        <w:sz w:val="21"/>
        <w:szCs w:val="21"/>
      </w:rPr>
      <w:t>基于EMD与神经网络的混合预测模型</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B2F1C"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4</w:t>
    </w:r>
    <w:r>
      <w:rPr>
        <w:rFonts w:ascii="宋体" w:eastAsia="宋体" w:hAnsi="宋体"/>
        <w:sz w:val="21"/>
        <w:szCs w:val="21"/>
      </w:rPr>
      <w:t xml:space="preserve"> </w:t>
    </w:r>
    <w:r>
      <w:rPr>
        <w:rFonts w:ascii="宋体" w:eastAsia="宋体" w:hAnsi="宋体" w:hint="eastAsia"/>
        <w:sz w:val="21"/>
        <w:szCs w:val="21"/>
      </w:rPr>
      <w:t>基于E</w:t>
    </w:r>
    <w:r>
      <w:rPr>
        <w:rFonts w:ascii="宋体" w:eastAsia="宋体" w:hAnsi="宋体"/>
        <w:sz w:val="21"/>
        <w:szCs w:val="21"/>
      </w:rPr>
      <w:t>MD</w:t>
    </w:r>
    <w:r>
      <w:rPr>
        <w:rFonts w:ascii="宋体" w:eastAsia="宋体" w:hAnsi="宋体" w:hint="eastAsia"/>
        <w:sz w:val="21"/>
        <w:szCs w:val="21"/>
      </w:rPr>
      <w:t>与神经网络的自适应预测模型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54FD7"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 xml:space="preserve">5 </w:t>
    </w:r>
    <w:r>
      <w:rPr>
        <w:rFonts w:ascii="宋体" w:eastAsia="宋体" w:hAnsi="宋体" w:hint="eastAsia"/>
        <w:sz w:val="21"/>
        <w:szCs w:val="21"/>
      </w:rPr>
      <w:t>结论与展望</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E242B"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E3879"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2BC0"/>
    <w:multiLevelType w:val="multilevel"/>
    <w:tmpl w:val="248A14D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 w15:restartNumberingAfterBreak="0">
    <w:nsid w:val="0549722D"/>
    <w:multiLevelType w:val="multilevel"/>
    <w:tmpl w:val="D89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6E387E"/>
    <w:multiLevelType w:val="multilevel"/>
    <w:tmpl w:val="EA3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2D61"/>
    <w:multiLevelType w:val="multilevel"/>
    <w:tmpl w:val="487AC474"/>
    <w:lvl w:ilvl="0">
      <w:start w:val="1"/>
      <w:numFmt w:val="decimal"/>
      <w:lvlText w:val="%1"/>
      <w:lvlJc w:val="left"/>
      <w:pPr>
        <w:ind w:left="435" w:hanging="435"/>
      </w:pPr>
      <w:rPr>
        <w:rFonts w:hint="default"/>
      </w:rPr>
    </w:lvl>
    <w:lvl w:ilvl="1">
      <w:start w:val="2"/>
      <w:numFmt w:val="decimal"/>
      <w:lvlText w:val="%1.%2"/>
      <w:lvlJc w:val="left"/>
      <w:pPr>
        <w:ind w:left="907" w:hanging="435"/>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3912" w:hanging="108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216" w:hanging="1440"/>
      </w:pPr>
      <w:rPr>
        <w:rFonts w:hint="default"/>
      </w:rPr>
    </w:lvl>
  </w:abstractNum>
  <w:abstractNum w:abstractNumId="5" w15:restartNumberingAfterBreak="0">
    <w:nsid w:val="0FEA27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F835FE"/>
    <w:multiLevelType w:val="hybridMultilevel"/>
    <w:tmpl w:val="D71E49F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767A75"/>
    <w:multiLevelType w:val="hybridMultilevel"/>
    <w:tmpl w:val="269C9952"/>
    <w:lvl w:ilvl="0" w:tplc="52C6E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24C10"/>
    <w:multiLevelType w:val="multilevel"/>
    <w:tmpl w:val="9BEA0846"/>
    <w:lvl w:ilvl="0">
      <w:start w:val="1"/>
      <w:numFmt w:val="decimal"/>
      <w:lvlText w:val="%1."/>
      <w:lvlJc w:val="left"/>
      <w:pPr>
        <w:ind w:left="36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080"/>
      </w:pPr>
      <w:rPr>
        <w:rFonts w:hint="default"/>
      </w:rPr>
    </w:lvl>
    <w:lvl w:ilvl="7">
      <w:start w:val="1"/>
      <w:numFmt w:val="decimal"/>
      <w:isLgl/>
      <w:lvlText w:val="%1.%2.%3.%4.%5.%6.%7.%8"/>
      <w:lvlJc w:val="left"/>
      <w:pPr>
        <w:ind w:left="5850" w:hanging="1440"/>
      </w:pPr>
      <w:rPr>
        <w:rFonts w:hint="default"/>
      </w:rPr>
    </w:lvl>
    <w:lvl w:ilvl="8">
      <w:start w:val="1"/>
      <w:numFmt w:val="decimal"/>
      <w:isLgl/>
      <w:lvlText w:val="%1.%2.%3.%4.%5.%6.%7.%8.%9"/>
      <w:lvlJc w:val="left"/>
      <w:pPr>
        <w:ind w:left="6480" w:hanging="1440"/>
      </w:pPr>
      <w:rPr>
        <w:rFonts w:hint="default"/>
      </w:rPr>
    </w:lvl>
  </w:abstractNum>
  <w:abstractNum w:abstractNumId="9"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67147D"/>
    <w:multiLevelType w:val="multilevel"/>
    <w:tmpl w:val="5A1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0801"/>
    <w:multiLevelType w:val="multilevel"/>
    <w:tmpl w:val="98E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AE4D4F"/>
    <w:multiLevelType w:val="hybridMultilevel"/>
    <w:tmpl w:val="3E883CCA"/>
    <w:lvl w:ilvl="0" w:tplc="1C4E4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661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F697A3B"/>
    <w:multiLevelType w:val="multilevel"/>
    <w:tmpl w:val="FFA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6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4D5EBE"/>
    <w:multiLevelType w:val="multilevel"/>
    <w:tmpl w:val="B59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7B"/>
    <w:multiLevelType w:val="multilevel"/>
    <w:tmpl w:val="5F2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70F50"/>
    <w:multiLevelType w:val="hybridMultilevel"/>
    <w:tmpl w:val="2BE8A862"/>
    <w:lvl w:ilvl="0" w:tplc="17300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10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BB2FA7"/>
    <w:multiLevelType w:val="hybridMultilevel"/>
    <w:tmpl w:val="1FC8A1F4"/>
    <w:lvl w:ilvl="0" w:tplc="0F2A1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921B72"/>
    <w:multiLevelType w:val="multilevel"/>
    <w:tmpl w:val="402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523000"/>
    <w:multiLevelType w:val="multilevel"/>
    <w:tmpl w:val="723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6076A"/>
    <w:multiLevelType w:val="multilevel"/>
    <w:tmpl w:val="3C2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031E0"/>
    <w:multiLevelType w:val="hybridMultilevel"/>
    <w:tmpl w:val="462ECA1E"/>
    <w:lvl w:ilvl="0" w:tplc="A356B974">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A31541"/>
    <w:multiLevelType w:val="hybridMultilevel"/>
    <w:tmpl w:val="B8FC453E"/>
    <w:lvl w:ilvl="0" w:tplc="A5147B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D927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7C64BF"/>
    <w:multiLevelType w:val="multilevel"/>
    <w:tmpl w:val="727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34A84"/>
    <w:multiLevelType w:val="multilevel"/>
    <w:tmpl w:val="D5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D0028"/>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4" w15:restartNumberingAfterBreak="0">
    <w:nsid w:val="77D03706"/>
    <w:multiLevelType w:val="multilevel"/>
    <w:tmpl w:val="38C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851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EA14D04"/>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8"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4"/>
  </w:num>
  <w:num w:numId="3">
    <w:abstractNumId w:val="12"/>
  </w:num>
  <w:num w:numId="4">
    <w:abstractNumId w:val="24"/>
  </w:num>
  <w:num w:numId="5">
    <w:abstractNumId w:val="2"/>
  </w:num>
  <w:num w:numId="6">
    <w:abstractNumId w:val="31"/>
  </w:num>
  <w:num w:numId="7">
    <w:abstractNumId w:val="9"/>
  </w:num>
  <w:num w:numId="8">
    <w:abstractNumId w:val="38"/>
  </w:num>
  <w:num w:numId="9">
    <w:abstractNumId w:val="8"/>
  </w:num>
  <w:num w:numId="10">
    <w:abstractNumId w:val="28"/>
  </w:num>
  <w:num w:numId="11">
    <w:abstractNumId w:val="22"/>
  </w:num>
  <w:num w:numId="12">
    <w:abstractNumId w:val="7"/>
  </w:num>
  <w:num w:numId="13">
    <w:abstractNumId w:val="20"/>
  </w:num>
  <w:num w:numId="14">
    <w:abstractNumId w:val="27"/>
  </w:num>
  <w:num w:numId="15">
    <w:abstractNumId w:val="13"/>
  </w:num>
  <w:num w:numId="16">
    <w:abstractNumId w:val="0"/>
  </w:num>
  <w:num w:numId="17">
    <w:abstractNumId w:val="4"/>
  </w:num>
  <w:num w:numId="18">
    <w:abstractNumId w:val="6"/>
  </w:num>
  <w:num w:numId="19">
    <w:abstractNumId w:val="5"/>
  </w:num>
  <w:num w:numId="20">
    <w:abstractNumId w:val="17"/>
  </w:num>
  <w:num w:numId="21">
    <w:abstractNumId w:val="36"/>
  </w:num>
  <w:num w:numId="22">
    <w:abstractNumId w:val="37"/>
  </w:num>
  <w:num w:numId="23">
    <w:abstractNumId w:val="33"/>
  </w:num>
  <w:num w:numId="24">
    <w:abstractNumId w:val="21"/>
  </w:num>
  <w:num w:numId="25">
    <w:abstractNumId w:val="15"/>
  </w:num>
  <w:num w:numId="26">
    <w:abstractNumId w:val="29"/>
  </w:num>
  <w:num w:numId="27">
    <w:abstractNumId w:val="3"/>
  </w:num>
  <w:num w:numId="28">
    <w:abstractNumId w:val="26"/>
  </w:num>
  <w:num w:numId="29">
    <w:abstractNumId w:val="32"/>
  </w:num>
  <w:num w:numId="30">
    <w:abstractNumId w:val="16"/>
  </w:num>
  <w:num w:numId="31">
    <w:abstractNumId w:val="25"/>
  </w:num>
  <w:num w:numId="32">
    <w:abstractNumId w:val="18"/>
  </w:num>
  <w:num w:numId="33">
    <w:abstractNumId w:val="11"/>
  </w:num>
  <w:num w:numId="34">
    <w:abstractNumId w:val="10"/>
  </w:num>
  <w:num w:numId="35">
    <w:abstractNumId w:val="1"/>
  </w:num>
  <w:num w:numId="36">
    <w:abstractNumId w:val="19"/>
  </w:num>
  <w:num w:numId="37">
    <w:abstractNumId w:val="30"/>
  </w:num>
  <w:num w:numId="38">
    <w:abstractNumId w:val="3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D0"/>
    <w:rsid w:val="00020196"/>
    <w:rsid w:val="00020EB1"/>
    <w:rsid w:val="000227DB"/>
    <w:rsid w:val="00040CA6"/>
    <w:rsid w:val="00132C3F"/>
    <w:rsid w:val="00137974"/>
    <w:rsid w:val="0014014E"/>
    <w:rsid w:val="00182945"/>
    <w:rsid w:val="00186678"/>
    <w:rsid w:val="001B702A"/>
    <w:rsid w:val="001F7ED9"/>
    <w:rsid w:val="002451A2"/>
    <w:rsid w:val="00261925"/>
    <w:rsid w:val="004273F9"/>
    <w:rsid w:val="004758E2"/>
    <w:rsid w:val="0048234B"/>
    <w:rsid w:val="004A64BF"/>
    <w:rsid w:val="004E7730"/>
    <w:rsid w:val="005327DD"/>
    <w:rsid w:val="00564DD0"/>
    <w:rsid w:val="00580B44"/>
    <w:rsid w:val="005F1990"/>
    <w:rsid w:val="006037DA"/>
    <w:rsid w:val="006F2E4B"/>
    <w:rsid w:val="007865A8"/>
    <w:rsid w:val="007B4D1C"/>
    <w:rsid w:val="008145B0"/>
    <w:rsid w:val="00852E09"/>
    <w:rsid w:val="00887966"/>
    <w:rsid w:val="008D01DA"/>
    <w:rsid w:val="00906B98"/>
    <w:rsid w:val="00917CF9"/>
    <w:rsid w:val="00940352"/>
    <w:rsid w:val="00960B91"/>
    <w:rsid w:val="0096714B"/>
    <w:rsid w:val="00973F6F"/>
    <w:rsid w:val="00981D00"/>
    <w:rsid w:val="00984AA0"/>
    <w:rsid w:val="009B08B8"/>
    <w:rsid w:val="009B4AC0"/>
    <w:rsid w:val="009C5BED"/>
    <w:rsid w:val="009F10A2"/>
    <w:rsid w:val="00A15ED9"/>
    <w:rsid w:val="00A30202"/>
    <w:rsid w:val="00A5287E"/>
    <w:rsid w:val="00A665B1"/>
    <w:rsid w:val="00B41F13"/>
    <w:rsid w:val="00C06DBA"/>
    <w:rsid w:val="00C10CD1"/>
    <w:rsid w:val="00CB5D13"/>
    <w:rsid w:val="00CB78B2"/>
    <w:rsid w:val="00D83BAF"/>
    <w:rsid w:val="00E062EC"/>
    <w:rsid w:val="00E64CE5"/>
    <w:rsid w:val="00EF6F41"/>
    <w:rsid w:val="00F1267B"/>
    <w:rsid w:val="00F753A2"/>
    <w:rsid w:val="00FC5E34"/>
    <w:rsid w:val="00FF3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71409"/>
  <w15:chartTrackingRefBased/>
  <w15:docId w15:val="{4FA454D1-B4E7-437F-BA9A-50F7B05AC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19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19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F19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next w:val="a"/>
    <w:autoRedefine/>
    <w:qFormat/>
    <w:rsid w:val="00580B44"/>
    <w:pPr>
      <w:tabs>
        <w:tab w:val="center" w:pos="4200"/>
        <w:tab w:val="right" w:pos="8400"/>
      </w:tabs>
      <w:spacing w:line="360" w:lineRule="auto"/>
      <w:ind w:firstLineChars="200" w:firstLine="420"/>
      <w:jc w:val="left"/>
      <w:textAlignment w:val="bottom"/>
    </w:pPr>
    <w:rPr>
      <w:lang w:val="zh-CN"/>
    </w:rPr>
  </w:style>
  <w:style w:type="paragraph" w:styleId="a4">
    <w:name w:val="header"/>
    <w:basedOn w:val="a"/>
    <w:link w:val="a5"/>
    <w:uiPriority w:val="99"/>
    <w:unhideWhenUsed/>
    <w:rsid w:val="00C10CD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10CD1"/>
    <w:rPr>
      <w:sz w:val="18"/>
      <w:szCs w:val="18"/>
    </w:rPr>
  </w:style>
  <w:style w:type="paragraph" w:styleId="a6">
    <w:name w:val="footer"/>
    <w:basedOn w:val="a"/>
    <w:link w:val="a7"/>
    <w:uiPriority w:val="99"/>
    <w:unhideWhenUsed/>
    <w:rsid w:val="00C10CD1"/>
    <w:pPr>
      <w:tabs>
        <w:tab w:val="center" w:pos="4153"/>
        <w:tab w:val="right" w:pos="8306"/>
      </w:tabs>
      <w:snapToGrid w:val="0"/>
      <w:jc w:val="left"/>
    </w:pPr>
    <w:rPr>
      <w:sz w:val="18"/>
      <w:szCs w:val="18"/>
    </w:rPr>
  </w:style>
  <w:style w:type="character" w:customStyle="1" w:styleId="a7">
    <w:name w:val="页脚 字符"/>
    <w:basedOn w:val="a0"/>
    <w:link w:val="a6"/>
    <w:uiPriority w:val="99"/>
    <w:rsid w:val="00C10CD1"/>
    <w:rPr>
      <w:sz w:val="18"/>
      <w:szCs w:val="18"/>
    </w:rPr>
  </w:style>
  <w:style w:type="character" w:customStyle="1" w:styleId="10">
    <w:name w:val="标题 1 字符"/>
    <w:basedOn w:val="a0"/>
    <w:link w:val="1"/>
    <w:uiPriority w:val="9"/>
    <w:rsid w:val="005F1990"/>
    <w:rPr>
      <w:b/>
      <w:bCs/>
      <w:kern w:val="44"/>
      <w:sz w:val="44"/>
      <w:szCs w:val="44"/>
    </w:rPr>
  </w:style>
  <w:style w:type="character" w:customStyle="1" w:styleId="20">
    <w:name w:val="标题 2 字符"/>
    <w:basedOn w:val="a0"/>
    <w:link w:val="2"/>
    <w:uiPriority w:val="9"/>
    <w:rsid w:val="005F199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F1990"/>
    <w:rPr>
      <w:b/>
      <w:bCs/>
      <w:sz w:val="32"/>
      <w:szCs w:val="32"/>
    </w:rPr>
  </w:style>
  <w:style w:type="paragraph" w:styleId="TOC">
    <w:name w:val="TOC Heading"/>
    <w:basedOn w:val="1"/>
    <w:next w:val="a"/>
    <w:uiPriority w:val="39"/>
    <w:unhideWhenUsed/>
    <w:qFormat/>
    <w:rsid w:val="005F199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5F1990"/>
    <w:pPr>
      <w:tabs>
        <w:tab w:val="right" w:leader="dot" w:pos="8296"/>
      </w:tabs>
      <w:spacing w:line="400" w:lineRule="exact"/>
      <w:jc w:val="left"/>
    </w:pPr>
    <w:rPr>
      <w:rFonts w:ascii="黑体" w:eastAsia="黑体" w:hAnsi="黑体"/>
      <w:caps/>
      <w:noProof/>
      <w:sz w:val="24"/>
      <w:szCs w:val="24"/>
    </w:rPr>
  </w:style>
  <w:style w:type="paragraph" w:styleId="TOC2">
    <w:name w:val="toc 2"/>
    <w:next w:val="a"/>
    <w:autoRedefine/>
    <w:uiPriority w:val="39"/>
    <w:unhideWhenUsed/>
    <w:qFormat/>
    <w:rsid w:val="005F1990"/>
    <w:pPr>
      <w:tabs>
        <w:tab w:val="right" w:leader="dot" w:pos="8296"/>
      </w:tabs>
      <w:spacing w:line="240" w:lineRule="atLeast"/>
      <w:ind w:left="210" w:firstLineChars="150" w:firstLine="150"/>
    </w:pPr>
    <w:rPr>
      <w:rFonts w:asciiTheme="majorHAnsi" w:eastAsia="宋体" w:hAnsiTheme="majorHAnsi" w:cstheme="majorBidi"/>
      <w:bCs/>
      <w:smallCaps/>
      <w:sz w:val="24"/>
      <w:szCs w:val="20"/>
    </w:rPr>
  </w:style>
  <w:style w:type="character" w:styleId="a8">
    <w:name w:val="Hyperlink"/>
    <w:basedOn w:val="a0"/>
    <w:uiPriority w:val="99"/>
    <w:unhideWhenUsed/>
    <w:rsid w:val="005F1990"/>
    <w:rPr>
      <w:color w:val="0563C1" w:themeColor="hyperlink"/>
      <w:u w:val="single"/>
    </w:rPr>
  </w:style>
  <w:style w:type="paragraph" w:styleId="TOC3">
    <w:name w:val="toc 3"/>
    <w:next w:val="a"/>
    <w:autoRedefine/>
    <w:uiPriority w:val="39"/>
    <w:unhideWhenUsed/>
    <w:qFormat/>
    <w:rsid w:val="005F1990"/>
    <w:pPr>
      <w:tabs>
        <w:tab w:val="right" w:leader="dot" w:pos="8296"/>
      </w:tabs>
      <w:spacing w:line="240" w:lineRule="atLeast"/>
      <w:ind w:left="420" w:firstLineChars="300" w:firstLine="300"/>
    </w:pPr>
    <w:rPr>
      <w:rFonts w:eastAsia="宋体"/>
      <w:noProof/>
      <w:sz w:val="24"/>
      <w:szCs w:val="20"/>
    </w:rPr>
  </w:style>
  <w:style w:type="paragraph" w:styleId="a9">
    <w:name w:val="List Paragraph"/>
    <w:basedOn w:val="a"/>
    <w:uiPriority w:val="34"/>
    <w:qFormat/>
    <w:rsid w:val="005F1990"/>
    <w:pPr>
      <w:ind w:firstLineChars="200" w:firstLine="420"/>
    </w:pPr>
    <w:rPr>
      <w:szCs w:val="21"/>
    </w:rPr>
  </w:style>
  <w:style w:type="character" w:styleId="aa">
    <w:name w:val="Placeholder Text"/>
    <w:basedOn w:val="a0"/>
    <w:uiPriority w:val="99"/>
    <w:semiHidden/>
    <w:rsid w:val="005F1990"/>
    <w:rPr>
      <w:color w:val="808080"/>
    </w:rPr>
  </w:style>
  <w:style w:type="paragraph" w:styleId="ab">
    <w:name w:val="caption"/>
    <w:basedOn w:val="a"/>
    <w:next w:val="a"/>
    <w:uiPriority w:val="35"/>
    <w:unhideWhenUsed/>
    <w:qFormat/>
    <w:rsid w:val="005F1990"/>
    <w:rPr>
      <w:rFonts w:asciiTheme="majorHAnsi" w:eastAsia="黑体" w:hAnsiTheme="majorHAnsi" w:cstheme="majorBidi"/>
      <w:sz w:val="20"/>
      <w:szCs w:val="20"/>
    </w:rPr>
  </w:style>
  <w:style w:type="paragraph" w:customStyle="1" w:styleId="DecimalAligned">
    <w:name w:val="Decimal Aligned"/>
    <w:basedOn w:val="a"/>
    <w:uiPriority w:val="40"/>
    <w:qFormat/>
    <w:rsid w:val="005F1990"/>
    <w:pPr>
      <w:widowControl/>
      <w:tabs>
        <w:tab w:val="decimal" w:pos="360"/>
      </w:tabs>
      <w:spacing w:after="200" w:line="276" w:lineRule="auto"/>
      <w:jc w:val="left"/>
    </w:pPr>
    <w:rPr>
      <w:rFonts w:cs="Times New Roman"/>
      <w:kern w:val="0"/>
      <w:sz w:val="22"/>
      <w:szCs w:val="21"/>
    </w:rPr>
  </w:style>
  <w:style w:type="paragraph" w:styleId="ac">
    <w:name w:val="footnote text"/>
    <w:basedOn w:val="a"/>
    <w:link w:val="ad"/>
    <w:uiPriority w:val="99"/>
    <w:unhideWhenUsed/>
    <w:rsid w:val="005F1990"/>
    <w:pPr>
      <w:widowControl/>
      <w:jc w:val="left"/>
    </w:pPr>
    <w:rPr>
      <w:rFonts w:cs="Times New Roman"/>
      <w:kern w:val="0"/>
      <w:sz w:val="20"/>
      <w:szCs w:val="20"/>
    </w:rPr>
  </w:style>
  <w:style w:type="character" w:customStyle="1" w:styleId="ad">
    <w:name w:val="脚注文本 字符"/>
    <w:basedOn w:val="a0"/>
    <w:link w:val="ac"/>
    <w:uiPriority w:val="99"/>
    <w:rsid w:val="005F1990"/>
    <w:rPr>
      <w:rFonts w:cs="Times New Roman"/>
      <w:kern w:val="0"/>
      <w:sz w:val="20"/>
      <w:szCs w:val="20"/>
    </w:rPr>
  </w:style>
  <w:style w:type="character" w:styleId="ae">
    <w:name w:val="Subtle Emphasis"/>
    <w:basedOn w:val="a0"/>
    <w:uiPriority w:val="19"/>
    <w:qFormat/>
    <w:rsid w:val="005F1990"/>
    <w:rPr>
      <w:i/>
      <w:iCs/>
    </w:rPr>
  </w:style>
  <w:style w:type="table" w:styleId="-1">
    <w:name w:val="Light Shading Accent 1"/>
    <w:basedOn w:val="a1"/>
    <w:uiPriority w:val="60"/>
    <w:rsid w:val="005F1990"/>
    <w:rPr>
      <w:color w:val="2F5496" w:themeColor="accent1" w:themeShade="BF"/>
      <w:kern w:val="0"/>
      <w:sz w:val="22"/>
      <w:szCs w:val="21"/>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5F1990"/>
    <w:rPr>
      <w:kern w:val="0"/>
      <w:sz w:val="22"/>
      <w:szCs w:val="21"/>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59"/>
    <w:rsid w:val="005F1990"/>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5F1990"/>
    <w:pPr>
      <w:ind w:left="630"/>
      <w:jc w:val="left"/>
    </w:pPr>
    <w:rPr>
      <w:rFonts w:eastAsiaTheme="minorHAnsi"/>
      <w:sz w:val="18"/>
      <w:szCs w:val="18"/>
    </w:rPr>
  </w:style>
  <w:style w:type="paragraph" w:styleId="TOC5">
    <w:name w:val="toc 5"/>
    <w:basedOn w:val="a"/>
    <w:next w:val="a"/>
    <w:autoRedefine/>
    <w:uiPriority w:val="39"/>
    <w:unhideWhenUsed/>
    <w:rsid w:val="005F1990"/>
    <w:pPr>
      <w:ind w:left="840"/>
      <w:jc w:val="left"/>
    </w:pPr>
    <w:rPr>
      <w:rFonts w:eastAsiaTheme="minorHAnsi"/>
      <w:sz w:val="18"/>
      <w:szCs w:val="18"/>
    </w:rPr>
  </w:style>
  <w:style w:type="paragraph" w:styleId="TOC6">
    <w:name w:val="toc 6"/>
    <w:basedOn w:val="a"/>
    <w:next w:val="a"/>
    <w:autoRedefine/>
    <w:uiPriority w:val="39"/>
    <w:unhideWhenUsed/>
    <w:rsid w:val="005F1990"/>
    <w:pPr>
      <w:ind w:left="1050"/>
      <w:jc w:val="left"/>
    </w:pPr>
    <w:rPr>
      <w:rFonts w:eastAsiaTheme="minorHAnsi"/>
      <w:sz w:val="18"/>
      <w:szCs w:val="18"/>
    </w:rPr>
  </w:style>
  <w:style w:type="paragraph" w:styleId="TOC7">
    <w:name w:val="toc 7"/>
    <w:basedOn w:val="a"/>
    <w:next w:val="a"/>
    <w:autoRedefine/>
    <w:uiPriority w:val="39"/>
    <w:unhideWhenUsed/>
    <w:rsid w:val="005F1990"/>
    <w:pPr>
      <w:ind w:left="1260"/>
      <w:jc w:val="left"/>
    </w:pPr>
    <w:rPr>
      <w:rFonts w:eastAsiaTheme="minorHAnsi"/>
      <w:sz w:val="18"/>
      <w:szCs w:val="18"/>
    </w:rPr>
  </w:style>
  <w:style w:type="paragraph" w:styleId="TOC8">
    <w:name w:val="toc 8"/>
    <w:basedOn w:val="a"/>
    <w:next w:val="a"/>
    <w:autoRedefine/>
    <w:uiPriority w:val="39"/>
    <w:unhideWhenUsed/>
    <w:rsid w:val="005F1990"/>
    <w:pPr>
      <w:ind w:left="1470"/>
      <w:jc w:val="left"/>
    </w:pPr>
    <w:rPr>
      <w:rFonts w:eastAsiaTheme="minorHAnsi"/>
      <w:sz w:val="18"/>
      <w:szCs w:val="18"/>
    </w:rPr>
  </w:style>
  <w:style w:type="paragraph" w:styleId="TOC9">
    <w:name w:val="toc 9"/>
    <w:basedOn w:val="a"/>
    <w:next w:val="a"/>
    <w:autoRedefine/>
    <w:uiPriority w:val="39"/>
    <w:unhideWhenUsed/>
    <w:rsid w:val="005F1990"/>
    <w:pPr>
      <w:ind w:left="1680"/>
      <w:jc w:val="left"/>
    </w:pPr>
    <w:rPr>
      <w:rFonts w:eastAsiaTheme="minorHAnsi"/>
      <w:sz w:val="18"/>
      <w:szCs w:val="18"/>
    </w:rPr>
  </w:style>
  <w:style w:type="paragraph" w:styleId="af0">
    <w:name w:val="Date"/>
    <w:basedOn w:val="a"/>
    <w:next w:val="a"/>
    <w:link w:val="af1"/>
    <w:uiPriority w:val="99"/>
    <w:semiHidden/>
    <w:unhideWhenUsed/>
    <w:rsid w:val="005F1990"/>
    <w:pPr>
      <w:ind w:leftChars="2500" w:left="100"/>
    </w:pPr>
    <w:rPr>
      <w:szCs w:val="21"/>
    </w:rPr>
  </w:style>
  <w:style w:type="character" w:customStyle="1" w:styleId="af1">
    <w:name w:val="日期 字符"/>
    <w:basedOn w:val="a0"/>
    <w:link w:val="af0"/>
    <w:uiPriority w:val="99"/>
    <w:semiHidden/>
    <w:rsid w:val="005F1990"/>
    <w:rPr>
      <w:szCs w:val="21"/>
    </w:rPr>
  </w:style>
  <w:style w:type="paragraph" w:customStyle="1" w:styleId="ng-binding">
    <w:name w:val="ng-binding"/>
    <w:basedOn w:val="a"/>
    <w:rsid w:val="005F1990"/>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5F1990"/>
    <w:rPr>
      <w:color w:val="605E5C"/>
      <w:shd w:val="clear" w:color="auto" w:fill="E1DFDD"/>
    </w:rPr>
  </w:style>
  <w:style w:type="paragraph" w:customStyle="1" w:styleId="grid">
    <w:name w:val="grid"/>
    <w:basedOn w:val="a"/>
    <w:rsid w:val="005F1990"/>
    <w:pPr>
      <w:widowControl/>
      <w:spacing w:before="100" w:beforeAutospacing="1" w:after="100" w:afterAutospacing="1"/>
      <w:jc w:val="left"/>
    </w:pPr>
    <w:rPr>
      <w:rFonts w:ascii="宋体" w:eastAsia="宋体" w:hAnsi="宋体" w:cs="宋体"/>
      <w:kern w:val="0"/>
      <w:sz w:val="24"/>
      <w:szCs w:val="24"/>
    </w:rPr>
  </w:style>
  <w:style w:type="character" w:customStyle="1" w:styleId="col">
    <w:name w:val="col"/>
    <w:basedOn w:val="a0"/>
    <w:rsid w:val="005F1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image" Target="media/image129.wmf"/><Relationship Id="rId21" Type="http://schemas.openxmlformats.org/officeDocument/2006/relationships/oleObject" Target="embeddings/oleObject6.bin"/><Relationship Id="rId63" Type="http://schemas.openxmlformats.org/officeDocument/2006/relationships/oleObject" Target="embeddings/oleObject30.bin"/><Relationship Id="rId159" Type="http://schemas.openxmlformats.org/officeDocument/2006/relationships/oleObject" Target="embeddings/oleObject83.bin"/><Relationship Id="rId324" Type="http://schemas.openxmlformats.org/officeDocument/2006/relationships/oleObject" Target="embeddings/oleObject168.bin"/><Relationship Id="rId366" Type="http://schemas.openxmlformats.org/officeDocument/2006/relationships/oleObject" Target="embeddings/oleObject189.bin"/><Relationship Id="rId170" Type="http://schemas.openxmlformats.org/officeDocument/2006/relationships/image" Target="media/image71.wmf"/><Relationship Id="rId226" Type="http://schemas.openxmlformats.org/officeDocument/2006/relationships/oleObject" Target="embeddings/oleObject121.bin"/><Relationship Id="rId433" Type="http://schemas.openxmlformats.org/officeDocument/2006/relationships/package" Target="embeddings/Microsoft_Visio_Drawing4.vsdx"/><Relationship Id="rId268" Type="http://schemas.openxmlformats.org/officeDocument/2006/relationships/image" Target="media/image114.wmf"/><Relationship Id="rId32" Type="http://schemas.openxmlformats.org/officeDocument/2006/relationships/oleObject" Target="embeddings/oleObject12.bin"/><Relationship Id="rId74" Type="http://schemas.openxmlformats.org/officeDocument/2006/relationships/image" Target="media/image28.wmf"/><Relationship Id="rId128" Type="http://schemas.openxmlformats.org/officeDocument/2006/relationships/image" Target="media/image52.wmf"/><Relationship Id="rId335" Type="http://schemas.openxmlformats.org/officeDocument/2006/relationships/image" Target="media/image147.wmf"/><Relationship Id="rId377" Type="http://schemas.openxmlformats.org/officeDocument/2006/relationships/image" Target="media/image168.wmf"/><Relationship Id="rId5" Type="http://schemas.openxmlformats.org/officeDocument/2006/relationships/webSettings" Target="webSettings.xml"/><Relationship Id="rId181" Type="http://schemas.openxmlformats.org/officeDocument/2006/relationships/oleObject" Target="embeddings/oleObject97.bin"/><Relationship Id="rId237" Type="http://schemas.openxmlformats.org/officeDocument/2006/relationships/oleObject" Target="embeddings/oleObject127.bin"/><Relationship Id="rId402" Type="http://schemas.openxmlformats.org/officeDocument/2006/relationships/oleObject" Target="embeddings/oleObject207.bin"/><Relationship Id="rId279" Type="http://schemas.openxmlformats.org/officeDocument/2006/relationships/oleObject" Target="embeddings/oleObject147.bin"/><Relationship Id="rId444" Type="http://schemas.openxmlformats.org/officeDocument/2006/relationships/oleObject" Target="embeddings/oleObject228.bin"/><Relationship Id="rId43" Type="http://schemas.openxmlformats.org/officeDocument/2006/relationships/oleObject" Target="embeddings/oleObject18.bin"/><Relationship Id="rId139" Type="http://schemas.openxmlformats.org/officeDocument/2006/relationships/oleObject" Target="embeddings/oleObject72.bin"/><Relationship Id="rId290" Type="http://schemas.openxmlformats.org/officeDocument/2006/relationships/image" Target="media/image125.wmf"/><Relationship Id="rId304" Type="http://schemas.openxmlformats.org/officeDocument/2006/relationships/oleObject" Target="embeddings/oleObject159.bin"/><Relationship Id="rId346" Type="http://schemas.openxmlformats.org/officeDocument/2006/relationships/oleObject" Target="embeddings/oleObject179.bin"/><Relationship Id="rId388" Type="http://schemas.openxmlformats.org/officeDocument/2006/relationships/oleObject" Target="embeddings/oleObject200.bin"/><Relationship Id="rId85" Type="http://schemas.openxmlformats.org/officeDocument/2006/relationships/image" Target="media/image31.wmf"/><Relationship Id="rId150" Type="http://schemas.openxmlformats.org/officeDocument/2006/relationships/oleObject" Target="embeddings/oleObject78.bin"/><Relationship Id="rId192" Type="http://schemas.openxmlformats.org/officeDocument/2006/relationships/oleObject" Target="embeddings/oleObject103.bin"/><Relationship Id="rId206" Type="http://schemas.openxmlformats.org/officeDocument/2006/relationships/oleObject" Target="embeddings/oleObject111.bin"/><Relationship Id="rId413" Type="http://schemas.openxmlformats.org/officeDocument/2006/relationships/image" Target="media/image186.wmf"/><Relationship Id="rId248" Type="http://schemas.openxmlformats.org/officeDocument/2006/relationships/oleObject" Target="embeddings/oleObject131.bin"/><Relationship Id="rId455" Type="http://schemas.openxmlformats.org/officeDocument/2006/relationships/oleObject" Target="embeddings/oleObject235.bin"/><Relationship Id="rId12" Type="http://schemas.openxmlformats.org/officeDocument/2006/relationships/oleObject" Target="embeddings/oleObject1.bin"/><Relationship Id="rId108" Type="http://schemas.openxmlformats.org/officeDocument/2006/relationships/image" Target="media/image42.wmf"/><Relationship Id="rId315" Type="http://schemas.openxmlformats.org/officeDocument/2006/relationships/oleObject" Target="embeddings/oleObject165.bin"/><Relationship Id="rId357" Type="http://schemas.openxmlformats.org/officeDocument/2006/relationships/image" Target="media/image158.wmf"/><Relationship Id="rId54" Type="http://schemas.openxmlformats.org/officeDocument/2006/relationships/oleObject" Target="embeddings/oleObject24.bin"/><Relationship Id="rId96" Type="http://schemas.openxmlformats.org/officeDocument/2006/relationships/oleObject" Target="embeddings/oleObject50.bin"/><Relationship Id="rId161" Type="http://schemas.openxmlformats.org/officeDocument/2006/relationships/oleObject" Target="embeddings/oleObject85.bin"/><Relationship Id="rId217" Type="http://schemas.openxmlformats.org/officeDocument/2006/relationships/image" Target="media/image91.wmf"/><Relationship Id="rId399" Type="http://schemas.openxmlformats.org/officeDocument/2006/relationships/image" Target="media/image179.wmf"/><Relationship Id="rId259" Type="http://schemas.openxmlformats.org/officeDocument/2006/relationships/oleObject" Target="embeddings/oleObject137.bin"/><Relationship Id="rId424" Type="http://schemas.openxmlformats.org/officeDocument/2006/relationships/oleObject" Target="embeddings/oleObject216.bin"/><Relationship Id="rId466" Type="http://schemas.openxmlformats.org/officeDocument/2006/relationships/image" Target="media/image207.png"/><Relationship Id="rId23" Type="http://schemas.openxmlformats.org/officeDocument/2006/relationships/oleObject" Target="embeddings/oleObject7.bin"/><Relationship Id="rId119" Type="http://schemas.openxmlformats.org/officeDocument/2006/relationships/oleObject" Target="embeddings/oleObject62.bin"/><Relationship Id="rId270" Type="http://schemas.openxmlformats.org/officeDocument/2006/relationships/image" Target="media/image115.wmf"/><Relationship Id="rId326" Type="http://schemas.openxmlformats.org/officeDocument/2006/relationships/oleObject" Target="embeddings/oleObject169.bin"/><Relationship Id="rId65" Type="http://schemas.openxmlformats.org/officeDocument/2006/relationships/image" Target="media/image24.wmf"/><Relationship Id="rId130" Type="http://schemas.openxmlformats.org/officeDocument/2006/relationships/image" Target="media/image53.wmf"/><Relationship Id="rId368" Type="http://schemas.openxmlformats.org/officeDocument/2006/relationships/oleObject" Target="embeddings/oleObject190.bin"/><Relationship Id="rId172" Type="http://schemas.openxmlformats.org/officeDocument/2006/relationships/image" Target="media/image72.wmf"/><Relationship Id="rId228" Type="http://schemas.openxmlformats.org/officeDocument/2006/relationships/image" Target="media/image96.wmf"/><Relationship Id="rId435" Type="http://schemas.openxmlformats.org/officeDocument/2006/relationships/oleObject" Target="embeddings/oleObject223.bin"/><Relationship Id="rId281" Type="http://schemas.openxmlformats.org/officeDocument/2006/relationships/oleObject" Target="embeddings/oleObject148.bin"/><Relationship Id="rId337" Type="http://schemas.openxmlformats.org/officeDocument/2006/relationships/image" Target="media/image148.wmf"/><Relationship Id="rId34" Type="http://schemas.openxmlformats.org/officeDocument/2006/relationships/image" Target="media/image11.wmf"/><Relationship Id="rId76" Type="http://schemas.openxmlformats.org/officeDocument/2006/relationships/image" Target="media/image29.wmf"/><Relationship Id="rId141" Type="http://schemas.openxmlformats.org/officeDocument/2006/relationships/oleObject" Target="embeddings/oleObject73.bin"/><Relationship Id="rId379" Type="http://schemas.openxmlformats.org/officeDocument/2006/relationships/image" Target="media/image169.wmf"/><Relationship Id="rId7" Type="http://schemas.openxmlformats.org/officeDocument/2006/relationships/endnotes" Target="endnotes.xml"/><Relationship Id="rId183" Type="http://schemas.openxmlformats.org/officeDocument/2006/relationships/oleObject" Target="embeddings/oleObject98.bin"/><Relationship Id="rId239" Type="http://schemas.openxmlformats.org/officeDocument/2006/relationships/image" Target="media/image101.wmf"/><Relationship Id="rId390" Type="http://schemas.openxmlformats.org/officeDocument/2006/relationships/oleObject" Target="embeddings/oleObject201.bin"/><Relationship Id="rId404" Type="http://schemas.openxmlformats.org/officeDocument/2006/relationships/oleObject" Target="embeddings/oleObject208.bin"/><Relationship Id="rId446" Type="http://schemas.openxmlformats.org/officeDocument/2006/relationships/oleObject" Target="embeddings/oleObject229.bin"/><Relationship Id="rId250" Type="http://schemas.openxmlformats.org/officeDocument/2006/relationships/image" Target="media/image105.wmf"/><Relationship Id="rId292" Type="http://schemas.openxmlformats.org/officeDocument/2006/relationships/image" Target="media/image126.wmf"/><Relationship Id="rId306" Type="http://schemas.openxmlformats.org/officeDocument/2006/relationships/image" Target="media/image132.wmf"/><Relationship Id="rId45" Type="http://schemas.openxmlformats.org/officeDocument/2006/relationships/oleObject" Target="embeddings/oleObject19.bin"/><Relationship Id="rId87" Type="http://schemas.openxmlformats.org/officeDocument/2006/relationships/image" Target="media/image32.wmf"/><Relationship Id="rId110" Type="http://schemas.openxmlformats.org/officeDocument/2006/relationships/image" Target="media/image43.wmf"/><Relationship Id="rId348" Type="http://schemas.openxmlformats.org/officeDocument/2006/relationships/oleObject" Target="embeddings/oleObject180.bin"/><Relationship Id="rId152" Type="http://schemas.openxmlformats.org/officeDocument/2006/relationships/oleObject" Target="embeddings/oleObject79.bin"/><Relationship Id="rId194" Type="http://schemas.openxmlformats.org/officeDocument/2006/relationships/oleObject" Target="embeddings/oleObject104.bin"/><Relationship Id="rId208" Type="http://schemas.openxmlformats.org/officeDocument/2006/relationships/oleObject" Target="embeddings/oleObject112.bin"/><Relationship Id="rId415" Type="http://schemas.openxmlformats.org/officeDocument/2006/relationships/header" Target="header3.xml"/><Relationship Id="rId457" Type="http://schemas.openxmlformats.org/officeDocument/2006/relationships/oleObject" Target="embeddings/oleObject237.bin"/><Relationship Id="rId261" Type="http://schemas.openxmlformats.org/officeDocument/2006/relationships/oleObject" Target="embeddings/oleObject138.bin"/><Relationship Id="rId14" Type="http://schemas.openxmlformats.org/officeDocument/2006/relationships/image" Target="media/image2.wmf"/><Relationship Id="rId56" Type="http://schemas.openxmlformats.org/officeDocument/2006/relationships/oleObject" Target="embeddings/oleObject25.bin"/><Relationship Id="rId317" Type="http://schemas.openxmlformats.org/officeDocument/2006/relationships/image" Target="media/image136.png"/><Relationship Id="rId359" Type="http://schemas.openxmlformats.org/officeDocument/2006/relationships/image" Target="media/image159.wmf"/><Relationship Id="rId98" Type="http://schemas.openxmlformats.org/officeDocument/2006/relationships/image" Target="media/image37.wmf"/><Relationship Id="rId121" Type="http://schemas.openxmlformats.org/officeDocument/2006/relationships/oleObject" Target="embeddings/oleObject63.bin"/><Relationship Id="rId163" Type="http://schemas.openxmlformats.org/officeDocument/2006/relationships/oleObject" Target="embeddings/oleObject86.bin"/><Relationship Id="rId219" Type="http://schemas.openxmlformats.org/officeDocument/2006/relationships/image" Target="media/image92.wmf"/><Relationship Id="rId370" Type="http://schemas.openxmlformats.org/officeDocument/2006/relationships/oleObject" Target="embeddings/oleObject191.bin"/><Relationship Id="rId426" Type="http://schemas.openxmlformats.org/officeDocument/2006/relationships/oleObject" Target="embeddings/oleObject218.bin"/><Relationship Id="rId230" Type="http://schemas.openxmlformats.org/officeDocument/2006/relationships/image" Target="media/image97.wmf"/><Relationship Id="rId468" Type="http://schemas.openxmlformats.org/officeDocument/2006/relationships/image" Target="media/image209.png"/><Relationship Id="rId25" Type="http://schemas.openxmlformats.org/officeDocument/2006/relationships/oleObject" Target="embeddings/oleObject8.bin"/><Relationship Id="rId67" Type="http://schemas.openxmlformats.org/officeDocument/2006/relationships/image" Target="media/image25.wmf"/><Relationship Id="rId272" Type="http://schemas.openxmlformats.org/officeDocument/2006/relationships/image" Target="media/image116.wmf"/><Relationship Id="rId328" Type="http://schemas.openxmlformats.org/officeDocument/2006/relationships/oleObject" Target="embeddings/oleObject170.bin"/><Relationship Id="rId132" Type="http://schemas.openxmlformats.org/officeDocument/2006/relationships/image" Target="media/image54.wmf"/><Relationship Id="rId174" Type="http://schemas.openxmlformats.org/officeDocument/2006/relationships/image" Target="media/image73.wmf"/><Relationship Id="rId381" Type="http://schemas.openxmlformats.org/officeDocument/2006/relationships/image" Target="media/image170.wmf"/><Relationship Id="rId241" Type="http://schemas.openxmlformats.org/officeDocument/2006/relationships/header" Target="header2.xml"/><Relationship Id="rId437" Type="http://schemas.openxmlformats.org/officeDocument/2006/relationships/oleObject" Target="embeddings/oleObject224.bin"/><Relationship Id="rId36" Type="http://schemas.openxmlformats.org/officeDocument/2006/relationships/image" Target="media/image12.wmf"/><Relationship Id="rId283" Type="http://schemas.openxmlformats.org/officeDocument/2006/relationships/oleObject" Target="embeddings/oleObject149.bin"/><Relationship Id="rId339" Type="http://schemas.openxmlformats.org/officeDocument/2006/relationships/image" Target="media/image149.wmf"/><Relationship Id="rId78" Type="http://schemas.openxmlformats.org/officeDocument/2006/relationships/oleObject" Target="embeddings/oleObject39.bin"/><Relationship Id="rId101" Type="http://schemas.openxmlformats.org/officeDocument/2006/relationships/oleObject" Target="embeddings/oleObject53.bin"/><Relationship Id="rId143" Type="http://schemas.openxmlformats.org/officeDocument/2006/relationships/oleObject" Target="embeddings/oleObject74.bin"/><Relationship Id="rId185" Type="http://schemas.openxmlformats.org/officeDocument/2006/relationships/oleObject" Target="embeddings/oleObject99.bin"/><Relationship Id="rId350" Type="http://schemas.openxmlformats.org/officeDocument/2006/relationships/oleObject" Target="embeddings/oleObject181.bin"/><Relationship Id="rId406" Type="http://schemas.openxmlformats.org/officeDocument/2006/relationships/oleObject" Target="embeddings/oleObject209.bin"/><Relationship Id="rId9" Type="http://schemas.openxmlformats.org/officeDocument/2006/relationships/header" Target="header1.xml"/><Relationship Id="rId210" Type="http://schemas.openxmlformats.org/officeDocument/2006/relationships/oleObject" Target="embeddings/oleObject113.bin"/><Relationship Id="rId392" Type="http://schemas.openxmlformats.org/officeDocument/2006/relationships/oleObject" Target="embeddings/oleObject202.bin"/><Relationship Id="rId448" Type="http://schemas.openxmlformats.org/officeDocument/2006/relationships/oleObject" Target="embeddings/oleObject230.bin"/><Relationship Id="rId252" Type="http://schemas.openxmlformats.org/officeDocument/2006/relationships/image" Target="media/image106.wmf"/><Relationship Id="rId294" Type="http://schemas.openxmlformats.org/officeDocument/2006/relationships/image" Target="media/image127.png"/><Relationship Id="rId308" Type="http://schemas.openxmlformats.org/officeDocument/2006/relationships/oleObject" Target="embeddings/oleObject161.bin"/><Relationship Id="rId47" Type="http://schemas.openxmlformats.org/officeDocument/2006/relationships/oleObject" Target="embeddings/oleObject20.bin"/><Relationship Id="rId89" Type="http://schemas.openxmlformats.org/officeDocument/2006/relationships/image" Target="media/image33.wmf"/><Relationship Id="rId112" Type="http://schemas.openxmlformats.org/officeDocument/2006/relationships/image" Target="media/image44.wmf"/><Relationship Id="rId154" Type="http://schemas.openxmlformats.org/officeDocument/2006/relationships/image" Target="media/image64.wmf"/><Relationship Id="rId361" Type="http://schemas.openxmlformats.org/officeDocument/2006/relationships/image" Target="media/image160.wmf"/><Relationship Id="rId196" Type="http://schemas.openxmlformats.org/officeDocument/2006/relationships/image" Target="media/image81.wmf"/><Relationship Id="rId417" Type="http://schemas.openxmlformats.org/officeDocument/2006/relationships/image" Target="media/image188.emf"/><Relationship Id="rId459" Type="http://schemas.openxmlformats.org/officeDocument/2006/relationships/image" Target="media/image203.png"/><Relationship Id="rId16" Type="http://schemas.openxmlformats.org/officeDocument/2006/relationships/image" Target="media/image3.wmf"/><Relationship Id="rId221" Type="http://schemas.openxmlformats.org/officeDocument/2006/relationships/image" Target="media/image93.wmf"/><Relationship Id="rId263" Type="http://schemas.openxmlformats.org/officeDocument/2006/relationships/oleObject" Target="embeddings/oleObject139.bin"/><Relationship Id="rId319" Type="http://schemas.openxmlformats.org/officeDocument/2006/relationships/image" Target="media/image138.png"/><Relationship Id="rId470" Type="http://schemas.openxmlformats.org/officeDocument/2006/relationships/image" Target="media/image211.png"/><Relationship Id="rId58" Type="http://schemas.openxmlformats.org/officeDocument/2006/relationships/oleObject" Target="embeddings/oleObject27.bin"/><Relationship Id="rId123" Type="http://schemas.openxmlformats.org/officeDocument/2006/relationships/oleObject" Target="embeddings/oleObject64.bin"/><Relationship Id="rId330" Type="http://schemas.openxmlformats.org/officeDocument/2006/relationships/oleObject" Target="embeddings/oleObject171.bin"/><Relationship Id="rId165" Type="http://schemas.openxmlformats.org/officeDocument/2006/relationships/oleObject" Target="embeddings/oleObject87.bin"/><Relationship Id="rId372" Type="http://schemas.openxmlformats.org/officeDocument/2006/relationships/oleObject" Target="embeddings/oleObject192.bin"/><Relationship Id="rId428" Type="http://schemas.openxmlformats.org/officeDocument/2006/relationships/oleObject" Target="embeddings/oleObject219.bin"/><Relationship Id="rId232" Type="http://schemas.openxmlformats.org/officeDocument/2006/relationships/image" Target="media/image98.wmf"/><Relationship Id="rId274" Type="http://schemas.openxmlformats.org/officeDocument/2006/relationships/image" Target="media/image117.wmf"/><Relationship Id="rId27" Type="http://schemas.openxmlformats.org/officeDocument/2006/relationships/oleObject" Target="embeddings/oleObject9.bin"/><Relationship Id="rId69" Type="http://schemas.openxmlformats.org/officeDocument/2006/relationships/oleObject" Target="embeddings/oleObject34.bin"/><Relationship Id="rId134" Type="http://schemas.openxmlformats.org/officeDocument/2006/relationships/image" Target="media/image55.wmf"/><Relationship Id="rId80" Type="http://schemas.openxmlformats.org/officeDocument/2006/relationships/oleObject" Target="embeddings/oleObject41.bin"/><Relationship Id="rId176" Type="http://schemas.openxmlformats.org/officeDocument/2006/relationships/oleObject" Target="embeddings/oleObject93.bin"/><Relationship Id="rId341" Type="http://schemas.openxmlformats.org/officeDocument/2006/relationships/image" Target="media/image150.wmf"/><Relationship Id="rId383" Type="http://schemas.openxmlformats.org/officeDocument/2006/relationships/image" Target="media/image171.wmf"/><Relationship Id="rId439" Type="http://schemas.openxmlformats.org/officeDocument/2006/relationships/image" Target="media/image196.wmf"/><Relationship Id="rId201" Type="http://schemas.openxmlformats.org/officeDocument/2006/relationships/oleObject" Target="embeddings/oleObject108.bin"/><Relationship Id="rId243" Type="http://schemas.openxmlformats.org/officeDocument/2006/relationships/image" Target="media/image102.emf"/><Relationship Id="rId285" Type="http://schemas.openxmlformats.org/officeDocument/2006/relationships/oleObject" Target="embeddings/oleObject150.bin"/><Relationship Id="rId450" Type="http://schemas.openxmlformats.org/officeDocument/2006/relationships/image" Target="media/image201.png"/><Relationship Id="rId38" Type="http://schemas.openxmlformats.org/officeDocument/2006/relationships/image" Target="media/image13.wmf"/><Relationship Id="rId103" Type="http://schemas.openxmlformats.org/officeDocument/2006/relationships/oleObject" Target="embeddings/oleObject54.bin"/><Relationship Id="rId310" Type="http://schemas.openxmlformats.org/officeDocument/2006/relationships/oleObject" Target="embeddings/oleObject162.bin"/><Relationship Id="rId91" Type="http://schemas.openxmlformats.org/officeDocument/2006/relationships/image" Target="media/image34.png"/><Relationship Id="rId145" Type="http://schemas.openxmlformats.org/officeDocument/2006/relationships/image" Target="media/image60.wmf"/><Relationship Id="rId187" Type="http://schemas.openxmlformats.org/officeDocument/2006/relationships/oleObject" Target="embeddings/oleObject100.bin"/><Relationship Id="rId352" Type="http://schemas.openxmlformats.org/officeDocument/2006/relationships/oleObject" Target="embeddings/oleObject182.bin"/><Relationship Id="rId394" Type="http://schemas.openxmlformats.org/officeDocument/2006/relationships/oleObject" Target="embeddings/oleObject203.bin"/><Relationship Id="rId408" Type="http://schemas.openxmlformats.org/officeDocument/2006/relationships/oleObject" Target="embeddings/oleObject210.bin"/><Relationship Id="rId212" Type="http://schemas.openxmlformats.org/officeDocument/2006/relationships/oleObject" Target="embeddings/oleObject114.bin"/><Relationship Id="rId254" Type="http://schemas.openxmlformats.org/officeDocument/2006/relationships/image" Target="media/image107.wmf"/><Relationship Id="rId49" Type="http://schemas.openxmlformats.org/officeDocument/2006/relationships/oleObject" Target="embeddings/oleObject21.bin"/><Relationship Id="rId114" Type="http://schemas.openxmlformats.org/officeDocument/2006/relationships/image" Target="media/image45.wmf"/><Relationship Id="rId296" Type="http://schemas.openxmlformats.org/officeDocument/2006/relationships/oleObject" Target="embeddings/oleObject155.bin"/><Relationship Id="rId461" Type="http://schemas.openxmlformats.org/officeDocument/2006/relationships/header" Target="header4.xml"/><Relationship Id="rId60" Type="http://schemas.openxmlformats.org/officeDocument/2006/relationships/oleObject" Target="embeddings/oleObject28.bin"/><Relationship Id="rId156" Type="http://schemas.openxmlformats.org/officeDocument/2006/relationships/image" Target="media/image65.wmf"/><Relationship Id="rId198" Type="http://schemas.openxmlformats.org/officeDocument/2006/relationships/image" Target="media/image82.wmf"/><Relationship Id="rId321" Type="http://schemas.openxmlformats.org/officeDocument/2006/relationships/image" Target="media/image140.wmf"/><Relationship Id="rId363" Type="http://schemas.openxmlformats.org/officeDocument/2006/relationships/image" Target="media/image161.wmf"/><Relationship Id="rId419" Type="http://schemas.openxmlformats.org/officeDocument/2006/relationships/image" Target="media/image189.wmf"/><Relationship Id="rId223" Type="http://schemas.openxmlformats.org/officeDocument/2006/relationships/image" Target="media/image94.wmf"/><Relationship Id="rId430" Type="http://schemas.openxmlformats.org/officeDocument/2006/relationships/image" Target="media/image193.wmf"/><Relationship Id="rId18" Type="http://schemas.openxmlformats.org/officeDocument/2006/relationships/image" Target="media/image4.wmf"/><Relationship Id="rId265" Type="http://schemas.openxmlformats.org/officeDocument/2006/relationships/oleObject" Target="embeddings/oleObject140.bin"/><Relationship Id="rId472" Type="http://schemas.openxmlformats.org/officeDocument/2006/relationships/header" Target="header7.xml"/><Relationship Id="rId125" Type="http://schemas.openxmlformats.org/officeDocument/2006/relationships/oleObject" Target="embeddings/oleObject65.bin"/><Relationship Id="rId167" Type="http://schemas.openxmlformats.org/officeDocument/2006/relationships/oleObject" Target="embeddings/oleObject88.bin"/><Relationship Id="rId332" Type="http://schemas.openxmlformats.org/officeDocument/2006/relationships/oleObject" Target="embeddings/oleObject172.bin"/><Relationship Id="rId374" Type="http://schemas.openxmlformats.org/officeDocument/2006/relationships/oleObject" Target="embeddings/oleObject193.bin"/><Relationship Id="rId71" Type="http://schemas.openxmlformats.org/officeDocument/2006/relationships/oleObject" Target="embeddings/oleObject35.bin"/><Relationship Id="rId234" Type="http://schemas.openxmlformats.org/officeDocument/2006/relationships/image" Target="media/image99.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18.wmf"/><Relationship Id="rId441" Type="http://schemas.openxmlformats.org/officeDocument/2006/relationships/image" Target="media/image197.wmf"/><Relationship Id="rId40" Type="http://schemas.openxmlformats.org/officeDocument/2006/relationships/image" Target="media/image14.wmf"/><Relationship Id="rId136" Type="http://schemas.openxmlformats.org/officeDocument/2006/relationships/image" Target="media/image56.wmf"/><Relationship Id="rId178" Type="http://schemas.openxmlformats.org/officeDocument/2006/relationships/oleObject" Target="embeddings/oleObject95.bin"/><Relationship Id="rId301" Type="http://schemas.openxmlformats.org/officeDocument/2006/relationships/image" Target="media/image130.emf"/><Relationship Id="rId343" Type="http://schemas.openxmlformats.org/officeDocument/2006/relationships/image" Target="media/image151.wmf"/><Relationship Id="rId82" Type="http://schemas.openxmlformats.org/officeDocument/2006/relationships/oleObject" Target="embeddings/oleObject43.bin"/><Relationship Id="rId203" Type="http://schemas.openxmlformats.org/officeDocument/2006/relationships/image" Target="media/image84.wmf"/><Relationship Id="rId385" Type="http://schemas.openxmlformats.org/officeDocument/2006/relationships/image" Target="media/image172.wmf"/><Relationship Id="rId245" Type="http://schemas.openxmlformats.org/officeDocument/2006/relationships/image" Target="media/image103.wmf"/><Relationship Id="rId287" Type="http://schemas.openxmlformats.org/officeDocument/2006/relationships/oleObject" Target="embeddings/oleObject151.bin"/><Relationship Id="rId410" Type="http://schemas.openxmlformats.org/officeDocument/2006/relationships/oleObject" Target="embeddings/oleObject212.bin"/><Relationship Id="rId452" Type="http://schemas.openxmlformats.org/officeDocument/2006/relationships/oleObject" Target="embeddings/oleObject233.bin"/><Relationship Id="rId30" Type="http://schemas.openxmlformats.org/officeDocument/2006/relationships/oleObject" Target="embeddings/oleObject11.bin"/><Relationship Id="rId105" Type="http://schemas.openxmlformats.org/officeDocument/2006/relationships/oleObject" Target="embeddings/oleObject55.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image" Target="media/image70.wmf"/><Relationship Id="rId312" Type="http://schemas.openxmlformats.org/officeDocument/2006/relationships/oleObject" Target="embeddings/oleObject163.bin"/><Relationship Id="rId333" Type="http://schemas.openxmlformats.org/officeDocument/2006/relationships/image" Target="media/image146.wmf"/><Relationship Id="rId354" Type="http://schemas.openxmlformats.org/officeDocument/2006/relationships/oleObject" Target="embeddings/oleObject183.bin"/><Relationship Id="rId51" Type="http://schemas.openxmlformats.org/officeDocument/2006/relationships/oleObject" Target="embeddings/oleObject22.bin"/><Relationship Id="rId72" Type="http://schemas.openxmlformats.org/officeDocument/2006/relationships/image" Target="media/image27.wmf"/><Relationship Id="rId93" Type="http://schemas.openxmlformats.org/officeDocument/2006/relationships/oleObject" Target="embeddings/oleObject48.bin"/><Relationship Id="rId189" Type="http://schemas.openxmlformats.org/officeDocument/2006/relationships/oleObject" Target="embeddings/oleObject101.bin"/><Relationship Id="rId375" Type="http://schemas.openxmlformats.org/officeDocument/2006/relationships/image" Target="media/image167.wmf"/><Relationship Id="rId396" Type="http://schemas.openxmlformats.org/officeDocument/2006/relationships/oleObject" Target="embeddings/oleObject204.bin"/><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6.bin"/><Relationship Id="rId256" Type="http://schemas.openxmlformats.org/officeDocument/2006/relationships/image" Target="media/image108.wmf"/><Relationship Id="rId277" Type="http://schemas.openxmlformats.org/officeDocument/2006/relationships/oleObject" Target="embeddings/oleObject146.bin"/><Relationship Id="rId298" Type="http://schemas.openxmlformats.org/officeDocument/2006/relationships/oleObject" Target="embeddings/oleObject156.bin"/><Relationship Id="rId400" Type="http://schemas.openxmlformats.org/officeDocument/2006/relationships/oleObject" Target="embeddings/oleObject206.bin"/><Relationship Id="rId421" Type="http://schemas.openxmlformats.org/officeDocument/2006/relationships/image" Target="media/image190.wmf"/><Relationship Id="rId442" Type="http://schemas.openxmlformats.org/officeDocument/2006/relationships/oleObject" Target="embeddings/oleObject227.bin"/><Relationship Id="rId463" Type="http://schemas.openxmlformats.org/officeDocument/2006/relationships/header" Target="header6.xml"/><Relationship Id="rId116" Type="http://schemas.openxmlformats.org/officeDocument/2006/relationships/image" Target="media/image46.wmf"/><Relationship Id="rId137" Type="http://schemas.openxmlformats.org/officeDocument/2006/relationships/oleObject" Target="embeddings/oleObject71.bin"/><Relationship Id="rId158" Type="http://schemas.openxmlformats.org/officeDocument/2006/relationships/image" Target="media/image66.wmf"/><Relationship Id="rId302" Type="http://schemas.openxmlformats.org/officeDocument/2006/relationships/package" Target="embeddings/Microsoft_Visio_Drawing2.vsdx"/><Relationship Id="rId323" Type="http://schemas.openxmlformats.org/officeDocument/2006/relationships/image" Target="media/image141.wmf"/><Relationship Id="rId344" Type="http://schemas.openxmlformats.org/officeDocument/2006/relationships/oleObject" Target="embeddings/oleObject178.bin"/><Relationship Id="rId20" Type="http://schemas.openxmlformats.org/officeDocument/2006/relationships/image" Target="media/image5.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image" Target="media/image30.wmf"/><Relationship Id="rId179" Type="http://schemas.openxmlformats.org/officeDocument/2006/relationships/oleObject" Target="embeddings/oleObject96.bin"/><Relationship Id="rId365" Type="http://schemas.openxmlformats.org/officeDocument/2006/relationships/image" Target="media/image162.wmf"/><Relationship Id="rId386" Type="http://schemas.openxmlformats.org/officeDocument/2006/relationships/oleObject" Target="embeddings/oleObject199.bin"/><Relationship Id="rId190" Type="http://schemas.openxmlformats.org/officeDocument/2006/relationships/image" Target="media/image79.wmf"/><Relationship Id="rId204" Type="http://schemas.openxmlformats.org/officeDocument/2006/relationships/oleObject" Target="embeddings/oleObject110.bin"/><Relationship Id="rId225" Type="http://schemas.openxmlformats.org/officeDocument/2006/relationships/image" Target="media/image95.wmf"/><Relationship Id="rId246" Type="http://schemas.openxmlformats.org/officeDocument/2006/relationships/oleObject" Target="embeddings/oleObject130.bin"/><Relationship Id="rId267" Type="http://schemas.openxmlformats.org/officeDocument/2006/relationships/oleObject" Target="embeddings/oleObject141.bin"/><Relationship Id="rId288" Type="http://schemas.openxmlformats.org/officeDocument/2006/relationships/image" Target="media/image124.emf"/><Relationship Id="rId411" Type="http://schemas.openxmlformats.org/officeDocument/2006/relationships/image" Target="media/image184.png"/><Relationship Id="rId432" Type="http://schemas.openxmlformats.org/officeDocument/2006/relationships/image" Target="media/image194.emf"/><Relationship Id="rId453" Type="http://schemas.openxmlformats.org/officeDocument/2006/relationships/oleObject" Target="embeddings/oleObject234.bin"/><Relationship Id="rId474" Type="http://schemas.openxmlformats.org/officeDocument/2006/relationships/theme" Target="theme/theme1.xml"/><Relationship Id="rId106" Type="http://schemas.openxmlformats.org/officeDocument/2006/relationships/image" Target="media/image41.wmf"/><Relationship Id="rId127" Type="http://schemas.openxmlformats.org/officeDocument/2006/relationships/oleObject" Target="embeddings/oleObject66.bin"/><Relationship Id="rId313" Type="http://schemas.openxmlformats.org/officeDocument/2006/relationships/oleObject" Target="embeddings/oleObject164.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oleObject" Target="embeddings/oleObject23.bin"/><Relationship Id="rId73" Type="http://schemas.openxmlformats.org/officeDocument/2006/relationships/oleObject" Target="embeddings/oleObject36.bin"/><Relationship Id="rId94" Type="http://schemas.openxmlformats.org/officeDocument/2006/relationships/image" Target="media/image36.wmf"/><Relationship Id="rId148" Type="http://schemas.openxmlformats.org/officeDocument/2006/relationships/oleObject" Target="embeddings/oleObject77.bin"/><Relationship Id="rId169" Type="http://schemas.openxmlformats.org/officeDocument/2006/relationships/oleObject" Target="embeddings/oleObject89.bin"/><Relationship Id="rId334" Type="http://schemas.openxmlformats.org/officeDocument/2006/relationships/oleObject" Target="embeddings/oleObject173.bin"/><Relationship Id="rId355" Type="http://schemas.openxmlformats.org/officeDocument/2006/relationships/image" Target="media/image157.wmf"/><Relationship Id="rId376" Type="http://schemas.openxmlformats.org/officeDocument/2006/relationships/oleObject" Target="embeddings/oleObject194.bin"/><Relationship Id="rId397" Type="http://schemas.openxmlformats.org/officeDocument/2006/relationships/image" Target="media/image178.wmf"/><Relationship Id="rId4" Type="http://schemas.openxmlformats.org/officeDocument/2006/relationships/settings" Target="settings.xml"/><Relationship Id="rId180" Type="http://schemas.openxmlformats.org/officeDocument/2006/relationships/image" Target="media/image74.wmf"/><Relationship Id="rId215" Type="http://schemas.openxmlformats.org/officeDocument/2006/relationships/image" Target="media/image90.wmf"/><Relationship Id="rId236" Type="http://schemas.openxmlformats.org/officeDocument/2006/relationships/image" Target="media/image100.wmf"/><Relationship Id="rId257" Type="http://schemas.openxmlformats.org/officeDocument/2006/relationships/oleObject" Target="embeddings/oleObject136.bin"/><Relationship Id="rId278" Type="http://schemas.openxmlformats.org/officeDocument/2006/relationships/image" Target="media/image119.wmf"/><Relationship Id="rId401" Type="http://schemas.openxmlformats.org/officeDocument/2006/relationships/image" Target="media/image180.wmf"/><Relationship Id="rId422" Type="http://schemas.openxmlformats.org/officeDocument/2006/relationships/oleObject" Target="embeddings/oleObject215.bin"/><Relationship Id="rId443" Type="http://schemas.openxmlformats.org/officeDocument/2006/relationships/image" Target="media/image198.wmf"/><Relationship Id="rId464" Type="http://schemas.openxmlformats.org/officeDocument/2006/relationships/image" Target="media/image205.png"/><Relationship Id="rId303" Type="http://schemas.openxmlformats.org/officeDocument/2006/relationships/oleObject" Target="embeddings/oleObject158.bin"/><Relationship Id="rId42" Type="http://schemas.openxmlformats.org/officeDocument/2006/relationships/image" Target="media/image15.wmf"/><Relationship Id="rId84" Type="http://schemas.openxmlformats.org/officeDocument/2006/relationships/oleObject" Target="embeddings/oleObject44.bin"/><Relationship Id="rId138" Type="http://schemas.openxmlformats.org/officeDocument/2006/relationships/image" Target="media/image57.wmf"/><Relationship Id="rId345" Type="http://schemas.openxmlformats.org/officeDocument/2006/relationships/image" Target="media/image152.wmf"/><Relationship Id="rId387" Type="http://schemas.openxmlformats.org/officeDocument/2006/relationships/image" Target="media/image173.wmf"/><Relationship Id="rId191" Type="http://schemas.openxmlformats.org/officeDocument/2006/relationships/oleObject" Target="embeddings/oleObject102.bin"/><Relationship Id="rId205" Type="http://schemas.openxmlformats.org/officeDocument/2006/relationships/image" Target="media/image85.wmf"/><Relationship Id="rId247" Type="http://schemas.openxmlformats.org/officeDocument/2006/relationships/image" Target="media/image104.wmf"/><Relationship Id="rId412" Type="http://schemas.openxmlformats.org/officeDocument/2006/relationships/image" Target="media/image185.png"/><Relationship Id="rId107" Type="http://schemas.openxmlformats.org/officeDocument/2006/relationships/oleObject" Target="embeddings/oleObject56.bin"/><Relationship Id="rId289" Type="http://schemas.openxmlformats.org/officeDocument/2006/relationships/package" Target="embeddings/Microsoft_Visio_Drawing1.vsdx"/><Relationship Id="rId454" Type="http://schemas.openxmlformats.org/officeDocument/2006/relationships/image" Target="media/image202.png"/><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2.wmf"/><Relationship Id="rId314" Type="http://schemas.openxmlformats.org/officeDocument/2006/relationships/image" Target="media/image135.wmf"/><Relationship Id="rId356" Type="http://schemas.openxmlformats.org/officeDocument/2006/relationships/oleObject" Target="embeddings/oleObject184.bin"/><Relationship Id="rId398" Type="http://schemas.openxmlformats.org/officeDocument/2006/relationships/oleObject" Target="embeddings/oleObject205.bin"/><Relationship Id="rId95" Type="http://schemas.openxmlformats.org/officeDocument/2006/relationships/oleObject" Target="embeddings/oleObject49.bin"/><Relationship Id="rId160" Type="http://schemas.openxmlformats.org/officeDocument/2006/relationships/oleObject" Target="embeddings/oleObject84.bin"/><Relationship Id="rId216" Type="http://schemas.openxmlformats.org/officeDocument/2006/relationships/oleObject" Target="embeddings/oleObject116.bin"/><Relationship Id="rId423" Type="http://schemas.openxmlformats.org/officeDocument/2006/relationships/image" Target="media/image191.wmf"/><Relationship Id="rId258" Type="http://schemas.openxmlformats.org/officeDocument/2006/relationships/image" Target="media/image109.wmf"/><Relationship Id="rId465" Type="http://schemas.openxmlformats.org/officeDocument/2006/relationships/image" Target="media/image206.png"/><Relationship Id="rId22" Type="http://schemas.openxmlformats.org/officeDocument/2006/relationships/image" Target="media/image6.wmf"/><Relationship Id="rId64" Type="http://schemas.openxmlformats.org/officeDocument/2006/relationships/oleObject" Target="embeddings/oleObject31.bin"/><Relationship Id="rId118" Type="http://schemas.openxmlformats.org/officeDocument/2006/relationships/image" Target="media/image47.wmf"/><Relationship Id="rId325" Type="http://schemas.openxmlformats.org/officeDocument/2006/relationships/image" Target="media/image142.wmf"/><Relationship Id="rId367" Type="http://schemas.openxmlformats.org/officeDocument/2006/relationships/image" Target="media/image163.wmf"/><Relationship Id="rId171" Type="http://schemas.openxmlformats.org/officeDocument/2006/relationships/oleObject" Target="embeddings/oleObject90.bin"/><Relationship Id="rId227" Type="http://schemas.openxmlformats.org/officeDocument/2006/relationships/oleObject" Target="embeddings/oleObject122.bin"/><Relationship Id="rId269" Type="http://schemas.openxmlformats.org/officeDocument/2006/relationships/oleObject" Target="embeddings/oleObject142.bin"/><Relationship Id="rId434" Type="http://schemas.openxmlformats.org/officeDocument/2006/relationships/oleObject" Target="embeddings/oleObject222.bin"/><Relationship Id="rId33" Type="http://schemas.openxmlformats.org/officeDocument/2006/relationships/oleObject" Target="embeddings/oleObject13.bin"/><Relationship Id="rId129" Type="http://schemas.openxmlformats.org/officeDocument/2006/relationships/oleObject" Target="embeddings/oleObject67.bin"/><Relationship Id="rId280" Type="http://schemas.openxmlformats.org/officeDocument/2006/relationships/image" Target="media/image120.wmf"/><Relationship Id="rId336" Type="http://schemas.openxmlformats.org/officeDocument/2006/relationships/oleObject" Target="embeddings/oleObject174.bin"/><Relationship Id="rId75" Type="http://schemas.openxmlformats.org/officeDocument/2006/relationships/oleObject" Target="embeddings/oleObject37.bin"/><Relationship Id="rId140" Type="http://schemas.openxmlformats.org/officeDocument/2006/relationships/image" Target="media/image58.wmf"/><Relationship Id="rId182" Type="http://schemas.openxmlformats.org/officeDocument/2006/relationships/image" Target="media/image75.wmf"/><Relationship Id="rId378" Type="http://schemas.openxmlformats.org/officeDocument/2006/relationships/oleObject" Target="embeddings/oleObject195.bin"/><Relationship Id="rId403" Type="http://schemas.openxmlformats.org/officeDocument/2006/relationships/image" Target="media/image181.wmf"/><Relationship Id="rId6" Type="http://schemas.openxmlformats.org/officeDocument/2006/relationships/footnotes" Target="footnotes.xml"/><Relationship Id="rId238" Type="http://schemas.openxmlformats.org/officeDocument/2006/relationships/oleObject" Target="embeddings/oleObject128.bin"/><Relationship Id="rId445" Type="http://schemas.openxmlformats.org/officeDocument/2006/relationships/image" Target="media/image199.wmf"/><Relationship Id="rId291" Type="http://schemas.openxmlformats.org/officeDocument/2006/relationships/oleObject" Target="embeddings/oleObject152.bin"/><Relationship Id="rId305" Type="http://schemas.openxmlformats.org/officeDocument/2006/relationships/image" Target="media/image131.png"/><Relationship Id="rId347" Type="http://schemas.openxmlformats.org/officeDocument/2006/relationships/image" Target="media/image153.wmf"/><Relationship Id="rId44" Type="http://schemas.openxmlformats.org/officeDocument/2006/relationships/image" Target="media/image16.wmf"/><Relationship Id="rId86" Type="http://schemas.openxmlformats.org/officeDocument/2006/relationships/oleObject" Target="embeddings/oleObject45.bin"/><Relationship Id="rId151" Type="http://schemas.openxmlformats.org/officeDocument/2006/relationships/image" Target="media/image63.wmf"/><Relationship Id="rId389" Type="http://schemas.openxmlformats.org/officeDocument/2006/relationships/image" Target="media/image174.wmf"/><Relationship Id="rId193" Type="http://schemas.openxmlformats.org/officeDocument/2006/relationships/image" Target="media/image80.wmf"/><Relationship Id="rId207" Type="http://schemas.openxmlformats.org/officeDocument/2006/relationships/image" Target="media/image86.wmf"/><Relationship Id="rId249" Type="http://schemas.openxmlformats.org/officeDocument/2006/relationships/oleObject" Target="embeddings/oleObject132.bin"/><Relationship Id="rId414" Type="http://schemas.openxmlformats.org/officeDocument/2006/relationships/oleObject" Target="embeddings/oleObject213.bin"/><Relationship Id="rId456" Type="http://schemas.openxmlformats.org/officeDocument/2006/relationships/oleObject" Target="embeddings/oleObject236.bin"/><Relationship Id="rId13" Type="http://schemas.openxmlformats.org/officeDocument/2006/relationships/oleObject" Target="embeddings/oleObject2.bin"/><Relationship Id="rId109" Type="http://schemas.openxmlformats.org/officeDocument/2006/relationships/oleObject" Target="embeddings/oleObject57.bin"/><Relationship Id="rId260" Type="http://schemas.openxmlformats.org/officeDocument/2006/relationships/image" Target="media/image110.wmf"/><Relationship Id="rId316" Type="http://schemas.openxmlformats.org/officeDocument/2006/relationships/oleObject" Target="embeddings/oleObject166.bin"/><Relationship Id="rId55" Type="http://schemas.openxmlformats.org/officeDocument/2006/relationships/image" Target="media/image21.wmf"/><Relationship Id="rId97" Type="http://schemas.openxmlformats.org/officeDocument/2006/relationships/oleObject" Target="embeddings/oleObject51.bin"/><Relationship Id="rId120" Type="http://schemas.openxmlformats.org/officeDocument/2006/relationships/image" Target="media/image48.wmf"/><Relationship Id="rId358" Type="http://schemas.openxmlformats.org/officeDocument/2006/relationships/oleObject" Target="embeddings/oleObject185.bin"/><Relationship Id="rId162" Type="http://schemas.openxmlformats.org/officeDocument/2006/relationships/image" Target="media/image67.wmf"/><Relationship Id="rId218" Type="http://schemas.openxmlformats.org/officeDocument/2006/relationships/oleObject" Target="embeddings/oleObject117.bin"/><Relationship Id="rId425" Type="http://schemas.openxmlformats.org/officeDocument/2006/relationships/oleObject" Target="embeddings/oleObject217.bin"/><Relationship Id="rId467" Type="http://schemas.openxmlformats.org/officeDocument/2006/relationships/image" Target="media/image208.png"/><Relationship Id="rId271" Type="http://schemas.openxmlformats.org/officeDocument/2006/relationships/oleObject" Target="embeddings/oleObject143.bin"/><Relationship Id="rId24" Type="http://schemas.openxmlformats.org/officeDocument/2006/relationships/image" Target="media/image7.wmf"/><Relationship Id="rId66" Type="http://schemas.openxmlformats.org/officeDocument/2006/relationships/oleObject" Target="embeddings/oleObject32.bin"/><Relationship Id="rId131" Type="http://schemas.openxmlformats.org/officeDocument/2006/relationships/oleObject" Target="embeddings/oleObject68.bin"/><Relationship Id="rId327" Type="http://schemas.openxmlformats.org/officeDocument/2006/relationships/image" Target="media/image143.wmf"/><Relationship Id="rId369" Type="http://schemas.openxmlformats.org/officeDocument/2006/relationships/image" Target="media/image164.wmf"/><Relationship Id="rId173" Type="http://schemas.openxmlformats.org/officeDocument/2006/relationships/oleObject" Target="embeddings/oleObject91.bin"/><Relationship Id="rId229" Type="http://schemas.openxmlformats.org/officeDocument/2006/relationships/oleObject" Target="embeddings/oleObject123.bin"/><Relationship Id="rId380" Type="http://schemas.openxmlformats.org/officeDocument/2006/relationships/oleObject" Target="embeddings/oleObject196.bin"/><Relationship Id="rId436" Type="http://schemas.openxmlformats.org/officeDocument/2006/relationships/image" Target="media/image195.wmf"/><Relationship Id="rId240" Type="http://schemas.openxmlformats.org/officeDocument/2006/relationships/oleObject" Target="embeddings/oleObject129.bin"/><Relationship Id="rId35" Type="http://schemas.openxmlformats.org/officeDocument/2006/relationships/oleObject" Target="embeddings/oleObject14.bin"/><Relationship Id="rId77" Type="http://schemas.openxmlformats.org/officeDocument/2006/relationships/oleObject" Target="embeddings/oleObject38.bin"/><Relationship Id="rId100" Type="http://schemas.openxmlformats.org/officeDocument/2006/relationships/image" Target="media/image38.wmf"/><Relationship Id="rId282" Type="http://schemas.openxmlformats.org/officeDocument/2006/relationships/image" Target="media/image121.wmf"/><Relationship Id="rId338" Type="http://schemas.openxmlformats.org/officeDocument/2006/relationships/oleObject" Target="embeddings/oleObject175.bin"/><Relationship Id="rId8" Type="http://schemas.openxmlformats.org/officeDocument/2006/relationships/footer" Target="footer1.xml"/><Relationship Id="rId142" Type="http://schemas.openxmlformats.org/officeDocument/2006/relationships/image" Target="media/image59.wmf"/><Relationship Id="rId184" Type="http://schemas.openxmlformats.org/officeDocument/2006/relationships/image" Target="media/image76.wmf"/><Relationship Id="rId391" Type="http://schemas.openxmlformats.org/officeDocument/2006/relationships/image" Target="media/image175.wmf"/><Relationship Id="rId405" Type="http://schemas.openxmlformats.org/officeDocument/2006/relationships/image" Target="media/image182.wmf"/><Relationship Id="rId447" Type="http://schemas.openxmlformats.org/officeDocument/2006/relationships/image" Target="media/image200.wmf"/><Relationship Id="rId251" Type="http://schemas.openxmlformats.org/officeDocument/2006/relationships/oleObject" Target="embeddings/oleObject133.bin"/><Relationship Id="rId46" Type="http://schemas.openxmlformats.org/officeDocument/2006/relationships/image" Target="media/image17.wmf"/><Relationship Id="rId293" Type="http://schemas.openxmlformats.org/officeDocument/2006/relationships/oleObject" Target="embeddings/oleObject153.bin"/><Relationship Id="rId307" Type="http://schemas.openxmlformats.org/officeDocument/2006/relationships/oleObject" Target="embeddings/oleObject160.bin"/><Relationship Id="rId349" Type="http://schemas.openxmlformats.org/officeDocument/2006/relationships/image" Target="media/image154.wmf"/><Relationship Id="rId88" Type="http://schemas.openxmlformats.org/officeDocument/2006/relationships/oleObject" Target="embeddings/oleObject46.bin"/><Relationship Id="rId111" Type="http://schemas.openxmlformats.org/officeDocument/2006/relationships/oleObject" Target="embeddings/oleObject58.bin"/><Relationship Id="rId153" Type="http://schemas.openxmlformats.org/officeDocument/2006/relationships/oleObject" Target="embeddings/oleObject80.bin"/><Relationship Id="rId195" Type="http://schemas.openxmlformats.org/officeDocument/2006/relationships/oleObject" Target="embeddings/oleObject105.bin"/><Relationship Id="rId209" Type="http://schemas.openxmlformats.org/officeDocument/2006/relationships/image" Target="media/image87.wmf"/><Relationship Id="rId360" Type="http://schemas.openxmlformats.org/officeDocument/2006/relationships/oleObject" Target="embeddings/oleObject186.bin"/><Relationship Id="rId416" Type="http://schemas.openxmlformats.org/officeDocument/2006/relationships/image" Target="media/image187.png"/><Relationship Id="rId220" Type="http://schemas.openxmlformats.org/officeDocument/2006/relationships/oleObject" Target="embeddings/oleObject118.bin"/><Relationship Id="rId458" Type="http://schemas.openxmlformats.org/officeDocument/2006/relationships/oleObject" Target="embeddings/oleObject238.bin"/><Relationship Id="rId15" Type="http://schemas.openxmlformats.org/officeDocument/2006/relationships/oleObject" Target="embeddings/oleObject3.bin"/><Relationship Id="rId57" Type="http://schemas.openxmlformats.org/officeDocument/2006/relationships/oleObject" Target="embeddings/oleObject26.bin"/><Relationship Id="rId262" Type="http://schemas.openxmlformats.org/officeDocument/2006/relationships/image" Target="media/image111.wmf"/><Relationship Id="rId318" Type="http://schemas.openxmlformats.org/officeDocument/2006/relationships/image" Target="media/image137.png"/><Relationship Id="rId99" Type="http://schemas.openxmlformats.org/officeDocument/2006/relationships/oleObject" Target="embeddings/oleObject52.bin"/><Relationship Id="rId122" Type="http://schemas.openxmlformats.org/officeDocument/2006/relationships/image" Target="media/image49.wmf"/><Relationship Id="rId164" Type="http://schemas.openxmlformats.org/officeDocument/2006/relationships/image" Target="media/image68.wmf"/><Relationship Id="rId371" Type="http://schemas.openxmlformats.org/officeDocument/2006/relationships/image" Target="media/image165.wmf"/><Relationship Id="rId427" Type="http://schemas.openxmlformats.org/officeDocument/2006/relationships/image" Target="media/image192.wmf"/><Relationship Id="rId469" Type="http://schemas.openxmlformats.org/officeDocument/2006/relationships/image" Target="media/image210.png"/><Relationship Id="rId26" Type="http://schemas.openxmlformats.org/officeDocument/2006/relationships/image" Target="media/image8.wmf"/><Relationship Id="rId231" Type="http://schemas.openxmlformats.org/officeDocument/2006/relationships/oleObject" Target="embeddings/oleObject124.bin"/><Relationship Id="rId273" Type="http://schemas.openxmlformats.org/officeDocument/2006/relationships/oleObject" Target="embeddings/oleObject144.bin"/><Relationship Id="rId329" Type="http://schemas.openxmlformats.org/officeDocument/2006/relationships/image" Target="media/image144.wmf"/><Relationship Id="rId68" Type="http://schemas.openxmlformats.org/officeDocument/2006/relationships/oleObject" Target="embeddings/oleObject33.bin"/><Relationship Id="rId133" Type="http://schemas.openxmlformats.org/officeDocument/2006/relationships/oleObject" Target="embeddings/oleObject69.bin"/><Relationship Id="rId175" Type="http://schemas.openxmlformats.org/officeDocument/2006/relationships/oleObject" Target="embeddings/oleObject92.bin"/><Relationship Id="rId340" Type="http://schemas.openxmlformats.org/officeDocument/2006/relationships/oleObject" Target="embeddings/oleObject176.bin"/><Relationship Id="rId200" Type="http://schemas.openxmlformats.org/officeDocument/2006/relationships/image" Target="media/image83.wmf"/><Relationship Id="rId382" Type="http://schemas.openxmlformats.org/officeDocument/2006/relationships/oleObject" Target="embeddings/oleObject197.bin"/><Relationship Id="rId438" Type="http://schemas.openxmlformats.org/officeDocument/2006/relationships/oleObject" Target="embeddings/oleObject225.bin"/><Relationship Id="rId242" Type="http://schemas.openxmlformats.org/officeDocument/2006/relationships/footer" Target="footer3.xml"/><Relationship Id="rId284" Type="http://schemas.openxmlformats.org/officeDocument/2006/relationships/image" Target="media/image122.wmf"/><Relationship Id="rId37" Type="http://schemas.openxmlformats.org/officeDocument/2006/relationships/oleObject" Target="embeddings/oleObject15.bin"/><Relationship Id="rId79" Type="http://schemas.openxmlformats.org/officeDocument/2006/relationships/oleObject" Target="embeddings/oleObject40.bin"/><Relationship Id="rId102" Type="http://schemas.openxmlformats.org/officeDocument/2006/relationships/image" Target="media/image39.wmf"/><Relationship Id="rId144" Type="http://schemas.openxmlformats.org/officeDocument/2006/relationships/oleObject" Target="embeddings/oleObject75.bin"/><Relationship Id="rId90" Type="http://schemas.openxmlformats.org/officeDocument/2006/relationships/oleObject" Target="embeddings/oleObject47.bin"/><Relationship Id="rId186" Type="http://schemas.openxmlformats.org/officeDocument/2006/relationships/image" Target="media/image77.wmf"/><Relationship Id="rId351" Type="http://schemas.openxmlformats.org/officeDocument/2006/relationships/image" Target="media/image155.wmf"/><Relationship Id="rId393" Type="http://schemas.openxmlformats.org/officeDocument/2006/relationships/image" Target="media/image176.wmf"/><Relationship Id="rId407" Type="http://schemas.openxmlformats.org/officeDocument/2006/relationships/image" Target="media/image183.wmf"/><Relationship Id="rId449" Type="http://schemas.openxmlformats.org/officeDocument/2006/relationships/oleObject" Target="embeddings/oleObject231.bin"/><Relationship Id="rId211" Type="http://schemas.openxmlformats.org/officeDocument/2006/relationships/image" Target="media/image88.wmf"/><Relationship Id="rId253" Type="http://schemas.openxmlformats.org/officeDocument/2006/relationships/oleObject" Target="embeddings/oleObject134.bin"/><Relationship Id="rId295" Type="http://schemas.openxmlformats.org/officeDocument/2006/relationships/oleObject" Target="embeddings/oleObject154.bin"/><Relationship Id="rId309" Type="http://schemas.openxmlformats.org/officeDocument/2006/relationships/image" Target="media/image133.wmf"/><Relationship Id="rId460" Type="http://schemas.openxmlformats.org/officeDocument/2006/relationships/image" Target="media/image204.png"/><Relationship Id="rId48" Type="http://schemas.openxmlformats.org/officeDocument/2006/relationships/image" Target="media/image18.wmf"/><Relationship Id="rId113" Type="http://schemas.openxmlformats.org/officeDocument/2006/relationships/oleObject" Target="embeddings/oleObject59.bin"/><Relationship Id="rId320" Type="http://schemas.openxmlformats.org/officeDocument/2006/relationships/image" Target="media/image139.png"/><Relationship Id="rId155" Type="http://schemas.openxmlformats.org/officeDocument/2006/relationships/oleObject" Target="embeddings/oleObject81.bin"/><Relationship Id="rId197" Type="http://schemas.openxmlformats.org/officeDocument/2006/relationships/oleObject" Target="embeddings/oleObject106.bin"/><Relationship Id="rId362" Type="http://schemas.openxmlformats.org/officeDocument/2006/relationships/oleObject" Target="embeddings/oleObject187.bin"/><Relationship Id="rId418" Type="http://schemas.openxmlformats.org/officeDocument/2006/relationships/package" Target="embeddings/Microsoft_Visio_Drawing3.vsdx"/><Relationship Id="rId222" Type="http://schemas.openxmlformats.org/officeDocument/2006/relationships/oleObject" Target="embeddings/oleObject119.bin"/><Relationship Id="rId264" Type="http://schemas.openxmlformats.org/officeDocument/2006/relationships/image" Target="media/image112.wmf"/><Relationship Id="rId471" Type="http://schemas.openxmlformats.org/officeDocument/2006/relationships/image" Target="media/image212.png"/><Relationship Id="rId17" Type="http://schemas.openxmlformats.org/officeDocument/2006/relationships/oleObject" Target="embeddings/oleObject4.bin"/><Relationship Id="rId59" Type="http://schemas.openxmlformats.org/officeDocument/2006/relationships/image" Target="media/image22.wmf"/><Relationship Id="rId124" Type="http://schemas.openxmlformats.org/officeDocument/2006/relationships/image" Target="media/image50.wmf"/><Relationship Id="rId70" Type="http://schemas.openxmlformats.org/officeDocument/2006/relationships/image" Target="media/image26.wmf"/><Relationship Id="rId166" Type="http://schemas.openxmlformats.org/officeDocument/2006/relationships/image" Target="media/image69.wmf"/><Relationship Id="rId331" Type="http://schemas.openxmlformats.org/officeDocument/2006/relationships/image" Target="media/image145.wmf"/><Relationship Id="rId373" Type="http://schemas.openxmlformats.org/officeDocument/2006/relationships/image" Target="media/image166.wmf"/><Relationship Id="rId429" Type="http://schemas.openxmlformats.org/officeDocument/2006/relationships/oleObject" Target="embeddings/oleObject220.bin"/><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oleObject" Target="embeddings/oleObject226.bin"/><Relationship Id="rId28" Type="http://schemas.openxmlformats.org/officeDocument/2006/relationships/image" Target="media/image9.wmf"/><Relationship Id="rId275" Type="http://schemas.openxmlformats.org/officeDocument/2006/relationships/oleObject" Target="embeddings/oleObject145.bin"/><Relationship Id="rId300" Type="http://schemas.openxmlformats.org/officeDocument/2006/relationships/oleObject" Target="embeddings/oleObject157.bin"/><Relationship Id="rId81" Type="http://schemas.openxmlformats.org/officeDocument/2006/relationships/oleObject" Target="embeddings/oleObject42.bin"/><Relationship Id="rId135" Type="http://schemas.openxmlformats.org/officeDocument/2006/relationships/oleObject" Target="embeddings/oleObject70.bin"/><Relationship Id="rId177" Type="http://schemas.openxmlformats.org/officeDocument/2006/relationships/oleObject" Target="embeddings/oleObject94.bin"/><Relationship Id="rId342" Type="http://schemas.openxmlformats.org/officeDocument/2006/relationships/oleObject" Target="embeddings/oleObject177.bin"/><Relationship Id="rId384" Type="http://schemas.openxmlformats.org/officeDocument/2006/relationships/oleObject" Target="embeddings/oleObject198.bin"/><Relationship Id="rId202" Type="http://schemas.openxmlformats.org/officeDocument/2006/relationships/oleObject" Target="embeddings/oleObject109.bin"/><Relationship Id="rId244" Type="http://schemas.openxmlformats.org/officeDocument/2006/relationships/package" Target="embeddings/Microsoft_Visio_Drawing.vsdx"/><Relationship Id="rId39" Type="http://schemas.openxmlformats.org/officeDocument/2006/relationships/oleObject" Target="embeddings/oleObject16.bin"/><Relationship Id="rId286" Type="http://schemas.openxmlformats.org/officeDocument/2006/relationships/image" Target="media/image123.wmf"/><Relationship Id="rId451" Type="http://schemas.openxmlformats.org/officeDocument/2006/relationships/oleObject" Target="embeddings/oleObject232.bin"/><Relationship Id="rId50" Type="http://schemas.openxmlformats.org/officeDocument/2006/relationships/image" Target="media/image19.wmf"/><Relationship Id="rId104" Type="http://schemas.openxmlformats.org/officeDocument/2006/relationships/image" Target="media/image40.wmf"/><Relationship Id="rId146" Type="http://schemas.openxmlformats.org/officeDocument/2006/relationships/oleObject" Target="embeddings/oleObject76.bin"/><Relationship Id="rId188" Type="http://schemas.openxmlformats.org/officeDocument/2006/relationships/image" Target="media/image78.wmf"/><Relationship Id="rId311" Type="http://schemas.openxmlformats.org/officeDocument/2006/relationships/image" Target="media/image134.wmf"/><Relationship Id="rId353" Type="http://schemas.openxmlformats.org/officeDocument/2006/relationships/image" Target="media/image156.wmf"/><Relationship Id="rId395" Type="http://schemas.openxmlformats.org/officeDocument/2006/relationships/image" Target="media/image177.wmf"/><Relationship Id="rId409" Type="http://schemas.openxmlformats.org/officeDocument/2006/relationships/oleObject" Target="embeddings/oleObject211.bin"/><Relationship Id="rId92" Type="http://schemas.openxmlformats.org/officeDocument/2006/relationships/image" Target="media/image35.wmf"/><Relationship Id="rId213" Type="http://schemas.openxmlformats.org/officeDocument/2006/relationships/image" Target="media/image89.wmf"/><Relationship Id="rId420" Type="http://schemas.openxmlformats.org/officeDocument/2006/relationships/oleObject" Target="embeddings/oleObject214.bin"/><Relationship Id="rId255" Type="http://schemas.openxmlformats.org/officeDocument/2006/relationships/oleObject" Target="embeddings/oleObject135.bin"/><Relationship Id="rId297" Type="http://schemas.openxmlformats.org/officeDocument/2006/relationships/image" Target="media/image128.wmf"/><Relationship Id="rId462" Type="http://schemas.openxmlformats.org/officeDocument/2006/relationships/header" Target="header5.xml"/><Relationship Id="rId115" Type="http://schemas.openxmlformats.org/officeDocument/2006/relationships/oleObject" Target="embeddings/oleObject60.bin"/><Relationship Id="rId157" Type="http://schemas.openxmlformats.org/officeDocument/2006/relationships/oleObject" Target="embeddings/oleObject82.bin"/><Relationship Id="rId322" Type="http://schemas.openxmlformats.org/officeDocument/2006/relationships/oleObject" Target="embeddings/oleObject167.bin"/><Relationship Id="rId364" Type="http://schemas.openxmlformats.org/officeDocument/2006/relationships/oleObject" Target="embeddings/oleObject188.bin"/><Relationship Id="rId61" Type="http://schemas.openxmlformats.org/officeDocument/2006/relationships/image" Target="media/image23.wmf"/><Relationship Id="rId199" Type="http://schemas.openxmlformats.org/officeDocument/2006/relationships/oleObject" Target="embeddings/oleObject107.bin"/><Relationship Id="rId19" Type="http://schemas.openxmlformats.org/officeDocument/2006/relationships/oleObject" Target="embeddings/oleObject5.bin"/><Relationship Id="rId224" Type="http://schemas.openxmlformats.org/officeDocument/2006/relationships/oleObject" Target="embeddings/oleObject120.bin"/><Relationship Id="rId266" Type="http://schemas.openxmlformats.org/officeDocument/2006/relationships/image" Target="media/image113.wmf"/><Relationship Id="rId431" Type="http://schemas.openxmlformats.org/officeDocument/2006/relationships/oleObject" Target="embeddings/oleObject221.bin"/><Relationship Id="rId47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B8FE-E961-4D23-A573-D3BE0F303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3112</TotalTime>
  <Pages>1</Pages>
  <Words>11129</Words>
  <Characters>63441</Characters>
  <Application>Microsoft Office Word</Application>
  <DocSecurity>0</DocSecurity>
  <Lines>528</Lines>
  <Paragraphs>148</Paragraphs>
  <ScaleCrop>false</ScaleCrop>
  <Company/>
  <LinksUpToDate>false</LinksUpToDate>
  <CharactersWithSpaces>74422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25</cp:revision>
  <cp:lastPrinted>2020-04-06T15:24:00Z</cp:lastPrinted>
  <dcterms:created xsi:type="dcterms:W3CDTF">2020-03-02T12:19:00Z</dcterms:created>
  <dcterms:modified xsi:type="dcterms:W3CDTF">2020-04-06T15:26:00Z</dcterms:modified>
</cp:coreProperties>
</file>