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B94F86">
      <w:pPr>
        <w:pStyle w:val="31"/>
        <w:jc w:val="center"/>
      </w:pPr>
      <w:r>
        <w:t>图像处理与智能视觉 - 期末选择题</w:t>
      </w:r>
      <w:bookmarkStart w:id="0" w:name="_GoBack"/>
      <w:bookmarkEnd w:id="0"/>
    </w:p>
    <w:p w14:paraId="3F614F6C">
      <w:r>
        <w:t>【使用说明】：这份资料专为你定制。我把所有复杂的理论都翻译成了“大白话”，不仅让你能选对答案，还能顺便把底层的逻辑搞明白，轻轻松松应对期末考试。</w:t>
      </w:r>
    </w:p>
    <w:p w14:paraId="24EF8356">
      <w:pPr>
        <w:pStyle w:val="3"/>
      </w:pPr>
      <w:r>
        <w:t>第一部分：考场选择题模拟</w:t>
      </w:r>
    </w:p>
    <w:p w14:paraId="229E67F8">
      <w:r>
        <w:t>（先自己试着选一下，找找感觉，做完去第二部分对答案看大白话解析）</w:t>
      </w:r>
    </w:p>
    <w:p w14:paraId="43C36765">
      <w:pPr>
        <w:spacing w:after="240"/>
      </w:pPr>
      <w:r>
        <w:t>1. 在数字图像中，每一个像素都具备两个最核心的属性，它们是（  ）。</w:t>
      </w:r>
      <w:r>
        <w:br w:type="textWrapping"/>
      </w:r>
      <w:r>
        <w:t xml:space="preserve">    A. 亮度属性和对比度属性</w:t>
      </w:r>
      <w:r>
        <w:br w:type="textWrapping"/>
      </w:r>
      <w:r>
        <w:t xml:space="preserve">    B. 空间属性和颜色属性</w:t>
      </w:r>
      <w:r>
        <w:br w:type="textWrapping"/>
      </w:r>
      <w:r>
        <w:t xml:space="preserve">    C. 物理属性和化学属性</w:t>
      </w:r>
      <w:r>
        <w:br w:type="textWrapping"/>
      </w:r>
      <w:r>
        <w:t xml:space="preserve">    D. 离散属性和连续属性</w:t>
      </w:r>
    </w:p>
    <w:p w14:paraId="450692D9">
      <w:pPr>
        <w:spacing w:after="240"/>
      </w:pPr>
      <w:r>
        <w:t>2. 如果一幅数字图像使用3个字节（共24位）的二进制数进行量化，这种图像通常被称为（  ）。</w:t>
      </w:r>
      <w:r>
        <w:br w:type="textWrapping"/>
      </w:r>
      <w:r>
        <w:t xml:space="preserve">    A. 二值图像</w:t>
      </w:r>
      <w:r>
        <w:br w:type="textWrapping"/>
      </w:r>
      <w:r>
        <w:t xml:space="preserve">    B. 灰度图像</w:t>
      </w:r>
      <w:r>
        <w:br w:type="textWrapping"/>
      </w:r>
      <w:r>
        <w:t xml:space="preserve">    C. 伪彩色图像</w:t>
      </w:r>
      <w:r>
        <w:br w:type="textWrapping"/>
      </w:r>
      <w:r>
        <w:t xml:space="preserve">    D. 真彩色图像</w:t>
      </w:r>
    </w:p>
    <w:p w14:paraId="77BEB96E">
      <w:pPr>
        <w:spacing w:after="240"/>
      </w:pPr>
      <w:r>
        <w:t>3. 在设计工业数字图像处理系统时，需要收集工业需求。以下选项中，属于“性能需求”的是（  ）。</w:t>
      </w:r>
      <w:r>
        <w:br w:type="textWrapping"/>
      </w:r>
      <w:r>
        <w:t xml:space="preserve">    A. 系统需要能够识别工业产品中的缺陷区域</w:t>
      </w:r>
      <w:r>
        <w:br w:type="textWrapping"/>
      </w:r>
      <w:r>
        <w:t xml:space="preserve">    B. 系统需要能够统计缺陷的数量</w:t>
      </w:r>
      <w:r>
        <w:br w:type="textWrapping"/>
      </w:r>
      <w:r>
        <w:t xml:space="preserve">    C. 报警的响应时间必须在500ms以下</w:t>
      </w:r>
      <w:r>
        <w:br w:type="textWrapping"/>
      </w:r>
      <w:r>
        <w:t xml:space="preserve">    D. 系统需要监控生产过程中的人员操作规范性</w:t>
      </w:r>
    </w:p>
    <w:p w14:paraId="70F44AB7">
      <w:pPr>
        <w:spacing w:after="240"/>
      </w:pPr>
      <w:r>
        <w:t>4. 以下关于图像频域滤波的说法中，正确的是（  ）。</w:t>
      </w:r>
      <w:r>
        <w:br w:type="textWrapping"/>
      </w:r>
      <w:r>
        <w:t xml:space="preserve">    A. 频域滤波是基于像素之间的几何位置关系直接进行的</w:t>
      </w:r>
      <w:r>
        <w:br w:type="textWrapping"/>
      </w:r>
      <w:r>
        <w:t xml:space="preserve">    B. 均值滤波和中值滤波都属于典型的频域滤波</w:t>
      </w:r>
      <w:r>
        <w:br w:type="textWrapping"/>
      </w:r>
      <w:r>
        <w:t xml:space="preserve">    C. 频域滤波的过程是先将图像转换到频域，然后滤除不需要的频率成分</w:t>
      </w:r>
      <w:r>
        <w:br w:type="textWrapping"/>
      </w:r>
      <w:r>
        <w:t xml:space="preserve">    D. 频域滤波主要用于压缩图像的颜色数量</w:t>
      </w:r>
    </w:p>
    <w:p w14:paraId="1525B362">
      <w:pPr>
        <w:spacing w:after="240"/>
      </w:pPr>
      <w:r>
        <w:t>5. 机器学习可以解决分类问题和回归问题。以下任务中，属于典型的“回归问题”的是（  ）。</w:t>
      </w:r>
      <w:r>
        <w:br w:type="textWrapping"/>
      </w:r>
      <w:r>
        <w:t xml:space="preserve">    A. 预测明天是晴天、雨天还是多云</w:t>
      </w:r>
      <w:r>
        <w:br w:type="textWrapping"/>
      </w:r>
      <w:r>
        <w:t xml:space="preserve">    B. 预测某个字符是0-9中的具体哪一个</w:t>
      </w:r>
      <w:r>
        <w:br w:type="textWrapping"/>
      </w:r>
      <w:r>
        <w:t xml:space="preserve">    C. 识别图片中是否有猫</w:t>
      </w:r>
      <w:r>
        <w:br w:type="textWrapping"/>
      </w:r>
      <w:r>
        <w:t xml:space="preserve">    D. 预测明天天气的具体气温是多少度</w:t>
      </w:r>
    </w:p>
    <w:p w14:paraId="6C4D93B8">
      <w:pPr>
        <w:spacing w:after="240"/>
      </w:pPr>
      <w:r>
        <w:t>6. 关于前馈神经网络（如反向传播BP网络）的拓扑结构，以下说法正确的是（  ）。</w:t>
      </w:r>
      <w:r>
        <w:br w:type="textWrapping"/>
      </w:r>
      <w:r>
        <w:t xml:space="preserve">    A. 神经网络的信息主要由输入层直接决定，与隐藏层无关</w:t>
      </w:r>
      <w:r>
        <w:br w:type="textWrapping"/>
      </w:r>
      <w:r>
        <w:t xml:space="preserve">    B. 信号可以在隐藏层中双向流动</w:t>
      </w:r>
      <w:r>
        <w:br w:type="textWrapping"/>
      </w:r>
      <w:r>
        <w:t xml:space="preserve">    C. 同一隐藏层内的神经元之间存在互相连接</w:t>
      </w:r>
      <w:r>
        <w:br w:type="textWrapping"/>
      </w:r>
      <w:r>
        <w:t xml:space="preserve">    D. 神经元之间的连接权重就是模型的参数</w:t>
      </w:r>
    </w:p>
    <w:p w14:paraId="16B67C2E">
      <w:pPr>
        <w:spacing w:after="240"/>
      </w:pPr>
      <w:r>
        <w:t>7. 在经典的LeNet-5卷积神经网络模型中，C3层（第二个卷积层）的特征是（  ）。</w:t>
      </w:r>
      <w:r>
        <w:br w:type="textWrapping"/>
      </w:r>
      <w:r>
        <w:t xml:space="preserve">    A. 它采用了全连接方式，连接了上一层的所有特征图</w:t>
      </w:r>
      <w:r>
        <w:br w:type="textWrapping"/>
      </w:r>
      <w:r>
        <w:t xml:space="preserve">    B. 它采用了部分连接（不是全连接）方式</w:t>
      </w:r>
      <w:r>
        <w:br w:type="textWrapping"/>
      </w:r>
      <w:r>
        <w:t xml:space="preserve">    C. 它的输出尺寸比输入图像还要大</w:t>
      </w:r>
      <w:r>
        <w:br w:type="textWrapping"/>
      </w:r>
      <w:r>
        <w:t xml:space="preserve">    D. 它是一个池化层（亚采样层）</w:t>
      </w:r>
    </w:p>
    <w:p w14:paraId="73429262">
      <w:pPr>
        <w:spacing w:after="240"/>
      </w:pPr>
      <w:r>
        <w:t>8. 在Inception模块中，经常会在3x3或5x5的卷积操作之前，先加入一个1x1的卷积层，这样做的主要目的是（  ）。</w:t>
      </w:r>
      <w:r>
        <w:br w:type="textWrapping"/>
      </w:r>
      <w:r>
        <w:t xml:space="preserve">    A. 增加图像的尺寸</w:t>
      </w:r>
      <w:r>
        <w:br w:type="textWrapping"/>
      </w:r>
      <w:r>
        <w:t xml:space="preserve">    B. 提取更大范围的空间特征</w:t>
      </w:r>
      <w:r>
        <w:br w:type="textWrapping"/>
      </w:r>
      <w:r>
        <w:t xml:space="preserve">    C. 降维，从而减少模型的参数量和计算量</w:t>
      </w:r>
      <w:r>
        <w:br w:type="textWrapping"/>
      </w:r>
      <w:r>
        <w:t xml:space="preserve">    D. 将彩色图像转换为灰度图像</w:t>
      </w:r>
    </w:p>
    <w:p w14:paraId="455D1D1F">
      <w:r>
        <w:br w:type="page"/>
      </w:r>
    </w:p>
    <w:p w14:paraId="392D5DDF">
      <w:pPr>
        <w:pStyle w:val="3"/>
      </w:pPr>
      <w:r>
        <w:t>第二部分：答案与通俗原理解析</w:t>
      </w:r>
    </w:p>
    <w:p w14:paraId="759BF11D">
      <w:r>
        <w:rPr>
          <w:b/>
          <w:color w:val="1F497D"/>
        </w:rPr>
        <w:t>1. 答案：B</w:t>
      </w:r>
    </w:p>
    <w:p w14:paraId="36434163">
      <w:pPr>
        <w:spacing w:after="240"/>
        <w:ind w:left="288"/>
      </w:pPr>
      <w:r>
        <w:t>【大白话解析】像素就像是屏幕上的小灯泡。你要描述一个小灯泡，只需要两句话：第一，它在屏幕的什么位置（横纵坐标，也就是空间属性）；第二，它亮什么颜色的光（颜色属性）。</w:t>
      </w:r>
    </w:p>
    <w:p w14:paraId="143D9AFB">
      <w:r>
        <w:rPr>
          <w:b/>
          <w:color w:val="1F497D"/>
        </w:rPr>
        <w:t>2. 答案：D</w:t>
      </w:r>
    </w:p>
    <w:p w14:paraId="256F8FF4">
      <w:pPr>
        <w:spacing w:after="240"/>
        <w:ind w:left="288"/>
      </w:pPr>
      <w:r>
        <w:t>【大白话解析】记一下这几个档位：1位=非黑即白（二值图像）；8位=256个级别（灰度图）；24位=1677万种颜色。这个颜色数量已经超出了人类眼睛的分辨极限，非常真实，所以叫“真彩色”图像。</w:t>
      </w:r>
    </w:p>
    <w:p w14:paraId="3C0CD381">
      <w:r>
        <w:rPr>
          <w:b/>
          <w:color w:val="1F497D"/>
        </w:rPr>
        <w:t>3. 答案：C</w:t>
      </w:r>
    </w:p>
    <w:p w14:paraId="1A240B06">
      <w:pPr>
        <w:spacing w:after="240"/>
        <w:ind w:left="288"/>
      </w:pPr>
      <w:r>
        <w:t>【大白话解析】工业需求分两种：功能需求和性能需求。“功能”是指系统能干什么活（比如能找缺陷、能监控）；“性能”是指这活干得有多漂亮、多快（比如准确率99.99%、响应时间少于500毫秒）。带具体数字指标的，基本都是性能需求。</w:t>
      </w:r>
    </w:p>
    <w:p w14:paraId="463536B2">
      <w:r>
        <w:rPr>
          <w:b/>
          <w:color w:val="1F497D"/>
        </w:rPr>
        <w:t>4. 答案：C</w:t>
      </w:r>
    </w:p>
    <w:p w14:paraId="528F5018">
      <w:pPr>
        <w:spacing w:after="240"/>
        <w:ind w:left="288"/>
      </w:pPr>
      <w:r>
        <w:t>【大白话解析】空间域滤波就像是在照片上直接用橡皮擦、毛笔涂抹（均值、中值都属于这种）；而频域滤波像是调音台，先把图像转成不同频率的波，然后把不要的频率（比如代表噪声的高频部分）直接掐掉。所以C是对的。</w:t>
      </w:r>
    </w:p>
    <w:p w14:paraId="2BDE06B2">
      <w:r>
        <w:rPr>
          <w:b/>
          <w:color w:val="1F497D"/>
        </w:rPr>
        <w:t>5. 答案：D</w:t>
      </w:r>
    </w:p>
    <w:p w14:paraId="5968A377">
      <w:pPr>
        <w:spacing w:after="240"/>
        <w:ind w:left="288"/>
      </w:pPr>
      <w:r>
        <w:t>【大白话解析】分类问题 = 做选择题（输出是离散的类别，比如ABCD、阴晴雨雪）；回归问题 = 做填空题，猜一个具体的连续数值（比如明天气温25.3度、股票涨到多少钱）。气温是个具体的连续数值，所以是回归问题。</w:t>
      </w:r>
    </w:p>
    <w:p w14:paraId="3FBBE9F1">
      <w:r>
        <w:rPr>
          <w:b/>
          <w:color w:val="1F497D"/>
        </w:rPr>
        <w:t>6. 答案：D</w:t>
      </w:r>
    </w:p>
    <w:p w14:paraId="589FB209">
      <w:pPr>
        <w:spacing w:after="240"/>
        <w:ind w:left="288"/>
      </w:pPr>
      <w:r>
        <w:t>【大白话解析】前馈神经网络有个特点：数据只能单向往前冲（前馈），不能回头；并且同一层的神经元就像是在同一个考场的考生，绝对不允许交头接耳（无连接）。而我们平时说的“训练模型”，其实就是在调整神经元之间连接的“权重参数”，所以D完全正确。</w:t>
      </w:r>
    </w:p>
    <w:p w14:paraId="4038DF59">
      <w:r>
        <w:rPr>
          <w:b/>
          <w:color w:val="1F497D"/>
        </w:rPr>
        <w:t>7. 答案：B</w:t>
      </w:r>
    </w:p>
    <w:p w14:paraId="71E26BEE">
      <w:pPr>
        <w:spacing w:after="240"/>
        <w:ind w:left="288"/>
      </w:pPr>
      <w:r>
        <w:t>【大白话解析】LeNet-5是一个非常经典的古董级网络。它的C3层最大的考点就是：它故意没有把所有的通道都连接起来（采用了部分连接），这样不仅打破了对称性，还大大减少了计算量。死记这四个字：“部分连接”。</w:t>
      </w:r>
    </w:p>
    <w:p w14:paraId="33CEF035">
      <w:r>
        <w:rPr>
          <w:b/>
          <w:color w:val="1F497D"/>
        </w:rPr>
        <w:t>8. 答案：C</w:t>
      </w:r>
    </w:p>
    <w:p w14:paraId="78E9A43F">
      <w:pPr>
        <w:spacing w:after="240"/>
        <w:ind w:left="288"/>
      </w:pPr>
      <w:r>
        <w:t>【大白话解析】1x1卷积被称为神经网络里的“降维神器”。如果直接做3x3或者5x5大卷积，计算量会爆炸；所以在做大卷积之前，先用1x1卷积把通道数压缩一下（就像发大文件前先打个ZIP压缩包），计算量和参数量一下就降下来了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224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1747</Words>
  <Characters>1862</Characters>
  <Lines>0</Lines>
  <Paragraphs>0</Paragraphs>
  <TotalTime>0</TotalTime>
  <ScaleCrop>false</ScaleCrop>
  <LinksUpToDate>false</LinksUpToDate>
  <CharactersWithSpaces>2060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VICTOR WONG</cp:lastModifiedBy>
  <dcterms:modified xsi:type="dcterms:W3CDTF">2026-06-03T12:15:00Z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eyJoZGlkIjoiOTg2NzM1YzkxMTNjMTEyY2VkNjdjMzgyNjcxNGQxYmYiLCJ1c2VySWQiOiIxODUwOTA2MjMzIn0=</vt:lpwstr>
  </property>
  <property fmtid="{D5CDD505-2E9C-101B-9397-08002B2CF9AE}" pid="3" name="KSOProductBuildVer">
    <vt:lpwstr>2052-12.1.0.26375</vt:lpwstr>
  </property>
  <property fmtid="{D5CDD505-2E9C-101B-9397-08002B2CF9AE}" pid="4" name="ICV">
    <vt:lpwstr>7761CE74BDF642F8884B07321FBFF92D_12</vt:lpwstr>
  </property>
</Properties>
</file>