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Component for Grading Student Participation in Group Chat</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956021" cy="2194560"/>
            <wp:effectExtent b="0" l="0" r="0" t="0"/>
            <wp:docPr descr="A logo of a bird and a shield&#10;&#10;Description automatically generated" id="1044961819" name="image1.png"/>
            <a:graphic>
              <a:graphicData uri="http://schemas.openxmlformats.org/drawingml/2006/picture">
                <pic:pic>
                  <pic:nvPicPr>
                    <pic:cNvPr descr="A logo of a bird and a shield&#10;&#10;Description automatically generated" id="0" name="image1.png"/>
                    <pic:cNvPicPr preferRelativeResize="0"/>
                  </pic:nvPicPr>
                  <pic:blipFill>
                    <a:blip r:embed="rId7"/>
                    <a:srcRect b="0" l="0" r="0" t="0"/>
                    <a:stretch>
                      <a:fillRect/>
                    </a:stretch>
                  </pic:blipFill>
                  <pic:spPr>
                    <a:xfrm>
                      <a:off x="0" y="0"/>
                      <a:ext cx="1956021"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Algorithms (CIT3003)</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David White, Mr. Arnett Campbell</w:t>
      </w:r>
    </w:p>
    <w:p w:rsidR="00000000" w:rsidDel="00000000" w:rsidP="00000000" w:rsidRDefault="00000000" w:rsidRPr="00000000" w14:paraId="0000000A">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 Banton - 2100760, Chase Walfall - 2102044, </w:t>
      </w:r>
      <w:r w:rsidDel="00000000" w:rsidR="00000000" w:rsidRPr="00000000">
        <w:rPr>
          <w:rFonts w:ascii="Times New Roman" w:cs="Times New Roman" w:eastAsia="Times New Roman" w:hAnsi="Times New Roman"/>
          <w:sz w:val="24"/>
          <w:szCs w:val="24"/>
          <w:rtl w:val="0"/>
        </w:rPr>
        <w:t xml:space="preserve">Tashaw</w:t>
      </w:r>
      <w:r w:rsidDel="00000000" w:rsidR="00000000" w:rsidRPr="00000000">
        <w:rPr>
          <w:rFonts w:ascii="Times New Roman" w:cs="Times New Roman" w:eastAsia="Times New Roman" w:hAnsi="Times New Roman"/>
          <w:sz w:val="24"/>
          <w:szCs w:val="24"/>
          <w:rtl w:val="0"/>
        </w:rPr>
        <w:t xml:space="preserve"> Turner - 2103380, </w:t>
      </w:r>
    </w:p>
    <w:p w:rsidR="00000000" w:rsidDel="00000000" w:rsidP="00000000" w:rsidRDefault="00000000" w:rsidRPr="00000000" w14:paraId="0000000B">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Enoch Omoregie - 2111440</w:t>
      </w:r>
    </w:p>
    <w:p w:rsidR="00000000" w:rsidDel="00000000" w:rsidP="00000000" w:rsidRDefault="00000000" w:rsidRPr="00000000" w14:paraId="0000000C">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the Issue</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Category</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Complexity</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Computational Means and Design Techniques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Algorithmic Design and Description of Working Ability</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of the Algorithm</w:t>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Proof of Correctness</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Algorithms</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Pseudocode</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Complexity</w:t>
              <w:tab/>
              <w:t xml:space="preserve">16</w:t>
            </w:r>
          </w:hyperlink>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Summary of the Issue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faced by the teacher is that it is tedious for the tutor to teach and efficiently keep up with tracking the participation of each student. A demanding task such as teaching is already a tasking operation, so to go through the session and document and grade each person in terms of participation afterwards would be very tiresome and is susceptible to mistakes. This is important to note as being able to track student participation would be a valuable metric for the teacher to have. Using a way that provides ease of mind and efficiency complements the quality of the marks given, which not only helps the teacher to better spend his/her time and energy, but also better rewards students for their contribution to making a better learning environment for each other.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Problem Category</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belongs to the String processing problem category, as the task involves analyzing chat logs, which are essentially strings of text, to determine and grade student participation, which requires various string processing techniques and algorithms. The problem was addressed using a Python-based algorithm.</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Class Complexity</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complexity of this is class P (Polynomial time) as it is combating decision problems using simple operations such as iterating over entries, condition checking, performing similarity calculations which are algorithm solutions completed in polynomial time. These operations entail sifting through components multiple times and are quite straightforward in their implementation of such while limiting the number of nested loops used. Knowing this we can imply that due to the nature of the algorithm, the time complexity can be influenced by the size of the chat log, the number of known questions, and the length of messages. Therefore, the algorithm is moderately fast for small n, but not for large n,  n being the number of operations to be called out which is affected by the input size.</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Computational Means and Design Techniques</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Language and Key Libraries: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the core programming language used, known for its ease of readability and wide range of libraries.</w:t>
      </w:r>
    </w:p>
    <w:p w:rsidR="00000000" w:rsidDel="00000000" w:rsidP="00000000" w:rsidRDefault="00000000" w:rsidRPr="00000000" w14:paraId="0000002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Libraries like Tkinter, re, chardet, </w:t>
      </w:r>
      <w:r w:rsidDel="00000000" w:rsidR="00000000" w:rsidRPr="00000000">
        <w:rPr>
          <w:rFonts w:ascii="Times New Roman" w:cs="Times New Roman" w:eastAsia="Times New Roman" w:hAnsi="Times New Roman"/>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 and scikit-learn are utilized for various functionalities ranging from GUI creation, text encoding detection, natural language processing, to machine learning for text analysis.</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and Input Handling:</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built using Tkinter, allows for interactive user input to collect crucial information like the host’s name for identifying specific entries in the chat log.</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Event-driven programming in Tkinter makes the application responsive to user actions, like button clicks to load files and process data.</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Expressions for Parsing Chat Logs:</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expressions are employed to parse chat logs effectively, matching patterns to extract user messages and timestamps. This technique ensures precise and efficient data extraction from chat logs.</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 for Efficient Data Handling:</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Dictionaries are used to store and manage various datasets like known questions and answers, keyword weights, and user scores. This choice of data structure enables fast lookups and streamlined data processing.</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Optimized Text Processing:</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processing includes converting text to lowercase and stripping whitespaces, making comparisons case-insensitive and more consistent.</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messages and disallowed phrases are skipped to optimize the processing and focus on relevant content.</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and Machine Learning:</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is used for tokenizing messages and checking for real words and context, adding depth to the analysis of user messages.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scikit-learn library’s TfidfVectorizer function is used to convert text into a numerical vector representation, facilitating the analysis of text data.</w:t>
      </w:r>
    </w:p>
    <w:p w:rsidR="00000000" w:rsidDel="00000000" w:rsidP="00000000" w:rsidRDefault="00000000" w:rsidRPr="00000000" w14:paraId="00000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computed between user responses and correct answers to quantitatively assess the similarity, aiding in the evaluation of user contributions in the chat.</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 and Structured Script Design:</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is structured into various functions, each dedicated to a specific task like validating chat entries, checking messages, and computing scores. This modular approach enhances code maintainability and readability.</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robust system for chat log analysis, the implementation combines traditional programming techniques with advanced computational methods. It combines Python's and its libraries' strengths, the efficiency of data structures like dictionaries, the precision of regular expressions, and the power of NLP and machine learning to provide a comprehensive tool for analyzing and scoring user interactions in a chat environment. This method combination demonstrates a thoughtful and effective approach to problem solving.</w:t>
      </w:r>
    </w:p>
    <w:p w:rsidR="00000000" w:rsidDel="00000000" w:rsidP="00000000" w:rsidRDefault="00000000" w:rsidRPr="00000000" w14:paraId="0000004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1"/>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Algorithmic Design and Description of Working Ability</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top-level view the algorithm questions and to analyze a chat log, grade participants based on their responses to known questions, and calculate scores. From a more in-depth perspective, first the parse_chat_log function reads through a chat log file line by line. It uses a regular expression pattern to match entries in the format ‘HH:MM:SS From User: Message.’. The script checks for empty lines, private messages, and disallowed phrases and excludes them from the parsed data. The data is then stored in a list of dictionaries representing the different chat entries. The grade_chat_log function takes the parsed chat log entries, host name, known question and answers,  keywords and weights, disallowed phrases, and trigger phrases as input. It then iterates through the entries checking if a trigger phrase is present in any of them. If it finds the host has sent a message with a trigger phrase it will mark it as a question and use it as a reference in dealing with participant responses. For each participant’s responses, it checks for disallowed phrases, calculates a score based on how close their answer is using keyword matching and cosine similarity. It then update the user’s score in a dictionary. The cosine_similarity_score function then uses the scikit-learn library to calculate the cosine similarity between two text strings. It first converts the text to TF-IDF (Term Frequency-Inverse Document Frequency) vectors and then computes the cosine similarity between these vectors. </w:t>
      </w:r>
    </w:p>
    <w:p w:rsidR="00000000" w:rsidDel="00000000" w:rsidP="00000000" w:rsidRDefault="00000000" w:rsidRPr="00000000" w14:paraId="00000044">
      <w:pPr>
        <w:pStyle w:val="Heading1"/>
        <w:jc w:val="center"/>
        <w:rPr>
          <w:rFonts w:ascii="Times New Roman" w:cs="Times New Roman" w:eastAsia="Times New Roman" w:hAnsi="Times New Roman"/>
          <w:b w:val="1"/>
          <w:sz w:val="24"/>
          <w:szCs w:val="24"/>
        </w:rPr>
      </w:pPr>
      <w:bookmarkStart w:colFirst="0" w:colLast="0" w:name="_heading=h.1t3h5sf" w:id="5"/>
      <w:bookmarkEnd w:id="5"/>
      <w:r w:rsidDel="00000000" w:rsidR="00000000" w:rsidRPr="00000000">
        <w:rPr>
          <w:rFonts w:ascii="Times New Roman" w:cs="Times New Roman" w:eastAsia="Times New Roman" w:hAnsi="Times New Roman"/>
          <w:b w:val="1"/>
          <w:sz w:val="24"/>
          <w:szCs w:val="24"/>
          <w:rtl w:val="0"/>
        </w:rPr>
        <w:t xml:space="preserve">Analysis of Algorithms</w:t>
      </w:r>
    </w:p>
    <w:p w:rsidR="00000000" w:rsidDel="00000000" w:rsidP="00000000" w:rsidRDefault="00000000" w:rsidRPr="00000000" w14:paraId="00000045">
      <w:pPr>
        <w:pStyle w:val="Heading2"/>
        <w:rPr>
          <w:rFonts w:ascii="Times New Roman" w:cs="Times New Roman" w:eastAsia="Times New Roman" w:hAnsi="Times New Roman"/>
          <w:b w:val="1"/>
          <w:sz w:val="24"/>
          <w:szCs w:val="24"/>
        </w:rPr>
      </w:pPr>
      <w:bookmarkStart w:colFirst="0" w:colLast="0" w:name="_heading=h.4d34og8" w:id="6"/>
      <w:bookmarkEnd w:id="6"/>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grade_chat_log</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content (list of chat entries), host_name (string), known_questions (list), </w:t>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keywords (list), disallowed_phrases (list), triggers (list)</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scores (dictionary)</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scores as an empty dictionary</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trigger_present to False</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question to an empty string</w:t>
      </w:r>
    </w:p>
    <w:p w:rsidR="00000000" w:rsidDel="00000000" w:rsidP="00000000" w:rsidRDefault="00000000" w:rsidRPr="00000000" w14:paraId="0000004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entry in content:</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user from entry</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message from entry and convert it to lowercase</w:t>
      </w:r>
    </w:p>
    <w:p w:rsidR="00000000" w:rsidDel="00000000" w:rsidP="00000000" w:rsidRDefault="00000000" w:rsidRPr="00000000" w14:paraId="0000005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is host_name:</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trigger_present is True:</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any trigger is in the message</w:t>
      </w:r>
    </w:p>
    <w:p w:rsidR="00000000" w:rsidDel="00000000" w:rsidP="00000000" w:rsidRDefault="00000000" w:rsidRPr="00000000" w14:paraId="0000005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trigger is present:</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trigger_present to False</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 to the next iteration</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any trigger is in the message</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trigger_present based on the above check</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trigger_present is True:</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question to the current message</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 to the next iteration</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trigger_present is True:</w:t>
      </w:r>
    </w:p>
    <w:p w:rsidR="00000000" w:rsidDel="00000000" w:rsidP="00000000" w:rsidRDefault="00000000" w:rsidRPr="00000000" w14:paraId="0000006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message contains any disallowed phrases</w:t>
      </w:r>
    </w:p>
    <w:p w:rsidR="00000000" w:rsidDel="00000000" w:rsidP="00000000" w:rsidRDefault="00000000" w:rsidRPr="00000000" w14:paraId="0000006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yes, continue to the next iteration</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message_score by matching keywords in message with known_questions, keywords, and the current question</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user is not in scores:</w:t>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user's score in scores to 1</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message_score to user's score in scores</w:t>
      </w:r>
    </w:p>
    <w:p w:rsidR="00000000" w:rsidDel="00000000" w:rsidP="00000000" w:rsidRDefault="00000000" w:rsidRPr="00000000" w14:paraId="0000006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scores</w:t>
      </w:r>
    </w:p>
    <w:p w:rsidR="00000000" w:rsidDel="00000000" w:rsidP="00000000" w:rsidRDefault="00000000" w:rsidRPr="00000000" w14:paraId="0000006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match_keywords(message, known_questions, keywords, graded_question)</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score to 0.0</w:t>
      </w:r>
    </w:p>
    <w:p w:rsidR="00000000" w:rsidDel="00000000" w:rsidP="00000000" w:rsidRDefault="00000000" w:rsidRPr="00000000" w14:paraId="0000007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question-answer pair in known_questions</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question is part of the graded_question</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cosine similarity score between message and answer</w:t>
      </w:r>
    </w:p>
    <w:p w:rsidR="00000000" w:rsidDel="00000000" w:rsidP="00000000" w:rsidRDefault="00000000" w:rsidRPr="00000000" w14:paraId="0000007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the similarity score</w:t>
      </w:r>
    </w:p>
    <w:p w:rsidR="00000000" w:rsidDel="00000000" w:rsidP="00000000" w:rsidRDefault="00000000" w:rsidRPr="00000000" w14:paraId="0000007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scores for each keyword present in the message</w:t>
      </w:r>
    </w:p>
    <w:p w:rsidR="00000000" w:rsidDel="00000000" w:rsidP="00000000" w:rsidRDefault="00000000" w:rsidRPr="00000000" w14:paraId="0000007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is less than or equal to 0</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message has context AND contains real words</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score to 1</w:t>
      </w:r>
    </w:p>
    <w:p w:rsidR="00000000" w:rsidDel="00000000" w:rsidP="00000000" w:rsidRDefault="00000000" w:rsidRPr="00000000" w14:paraId="0000007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07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check_disallowed_phrases(message, disallowed_phrases)</w:t>
      </w:r>
    </w:p>
    <w:p w:rsidR="00000000" w:rsidDel="00000000" w:rsidP="00000000" w:rsidRDefault="00000000" w:rsidRPr="00000000" w14:paraId="0000007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message to lowercase</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phrase in disallowed_phrases</w:t>
      </w:r>
    </w:p>
    <w:p w:rsidR="00000000" w:rsidDel="00000000" w:rsidP="00000000" w:rsidRDefault="00000000" w:rsidRPr="00000000" w14:paraId="0000008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phrase is in message</w:t>
      </w:r>
    </w:p>
    <w:p w:rsidR="00000000" w:rsidDel="00000000" w:rsidP="00000000" w:rsidRDefault="00000000" w:rsidRPr="00000000" w14:paraId="0000008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message exactly matches the phrase</w:t>
      </w:r>
    </w:p>
    <w:p w:rsidR="00000000" w:rsidDel="00000000" w:rsidP="00000000" w:rsidRDefault="00000000" w:rsidRPr="00000000" w14:paraId="0000008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8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has_context(message)</w:t>
      </w:r>
    </w:p>
    <w:p w:rsidR="00000000" w:rsidDel="00000000" w:rsidP="00000000" w:rsidRDefault="00000000" w:rsidRPr="00000000" w14:paraId="0000008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message</w:t>
      </w:r>
    </w:p>
    <w:p w:rsidR="00000000" w:rsidDel="00000000" w:rsidP="00000000" w:rsidRDefault="00000000" w:rsidRPr="00000000" w14:paraId="0000008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of tokens is greater than 3</w:t>
      </w:r>
    </w:p>
    <w:p w:rsidR="00000000" w:rsidDel="00000000" w:rsidP="00000000" w:rsidRDefault="00000000" w:rsidRPr="00000000" w14:paraId="0000008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part-of-speech tagging on tokens</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 unique parts of speech tags</w:t>
      </w:r>
    </w:p>
    <w:p w:rsidR="00000000" w:rsidDel="00000000" w:rsidP="00000000" w:rsidRDefault="00000000" w:rsidRPr="00000000" w14:paraId="0000008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of unique POS tags is greater than 3</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is_real_word(message)</w:t>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message</w:t>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token in tokens</w:t>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token is in the predefined word list</w:t>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9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cosine_similarity_score(user_answer, correct_answer)</w:t>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a TF-IDF Vectorizer</w:t>
      </w:r>
    </w:p>
    <w:p w:rsidR="00000000" w:rsidDel="00000000" w:rsidP="00000000" w:rsidRDefault="00000000" w:rsidRPr="00000000" w14:paraId="0000009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user_answer and correct_answer into TF-IDF matrix</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cosine similarity between the two vectors</w:t>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the cosine similarity score</w:t>
      </w:r>
    </w:p>
    <w:p w:rsidR="00000000" w:rsidDel="00000000" w:rsidP="00000000" w:rsidRDefault="00000000" w:rsidRPr="00000000" w14:paraId="0000009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jc w:val="center"/>
        <w:rPr>
          <w:rFonts w:ascii="Times New Roman" w:cs="Times New Roman" w:eastAsia="Times New Roman" w:hAnsi="Times New Roman"/>
          <w:b w:val="1"/>
          <w:sz w:val="24"/>
          <w:szCs w:val="24"/>
        </w:rPr>
      </w:pPr>
      <w:bookmarkStart w:colFirst="0" w:colLast="0" w:name="_heading=h.tyjcwt" w:id="7"/>
      <w:bookmarkEnd w:id="7"/>
      <w:r w:rsidDel="00000000" w:rsidR="00000000" w:rsidRPr="00000000">
        <w:rPr>
          <w:rFonts w:ascii="Times New Roman" w:cs="Times New Roman" w:eastAsia="Times New Roman" w:hAnsi="Times New Roman"/>
          <w:b w:val="1"/>
          <w:sz w:val="24"/>
          <w:szCs w:val="24"/>
          <w:rtl w:val="0"/>
        </w:rPr>
        <w:t xml:space="preserve">Category of the Algorithm</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belongs to the Divide and Conquer category. We can see this in how the algorithm works, as the chat log is first parsed through and separated into entries using regular expression matching combined with checking and elimination for private messages and disallowed phrases. Each entry is then dealt with on that level in which the answer is vectorized and then ran into a cosine similarity function in which we compare the vectorized answer given by the student with the actual answer vectorized, using a mathematical function. With all the entries then calculated on their own, the values are then brought back together and matched to the respective user to represent the participation score gathered from the entire chat log.</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jc w:val="center"/>
        <w:rPr>
          <w:rFonts w:ascii="Times New Roman" w:cs="Times New Roman" w:eastAsia="Times New Roman" w:hAnsi="Times New Roman"/>
          <w:b w:val="1"/>
          <w:sz w:val="24"/>
          <w:szCs w:val="24"/>
        </w:rPr>
      </w:pPr>
      <w:bookmarkStart w:colFirst="0" w:colLast="0" w:name="_heading=h.3dy6vkm" w:id="8"/>
      <w:bookmarkEnd w:id="8"/>
      <w:r w:rsidDel="00000000" w:rsidR="00000000" w:rsidRPr="00000000">
        <w:rPr>
          <w:rFonts w:ascii="Times New Roman" w:cs="Times New Roman" w:eastAsia="Times New Roman" w:hAnsi="Times New Roman"/>
          <w:b w:val="1"/>
          <w:sz w:val="24"/>
          <w:szCs w:val="24"/>
          <w:rtl w:val="0"/>
        </w:rPr>
        <w:t xml:space="preserve">Proof of Correctness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The grade_chat_log Function:</w:t>
      </w:r>
    </w:p>
    <w:p w:rsidR="00000000" w:rsidDel="00000000" w:rsidP="00000000" w:rsidRDefault="00000000" w:rsidRPr="00000000" w14:paraId="000000A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Invariant: </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The loop invariant for the grade_chat_log function is that at the start of each iteration (for any k where 1 ≤ k ≤ N, with N being the total number of entries in content), the variable trigger_present accurately represents whether a trigger has been detected in any of the entries processed up to that point in the loop.</w:t>
          </w:r>
        </w:sdtContent>
      </w:sdt>
    </w:p>
    <w:p w:rsidR="00000000" w:rsidDel="00000000" w:rsidP="00000000" w:rsidRDefault="00000000" w:rsidRPr="00000000" w14:paraId="000000A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w:t>
      </w:r>
    </w:p>
    <w:p w:rsidR="00000000" w:rsidDel="00000000" w:rsidP="00000000" w:rsidRDefault="00000000" w:rsidRPr="00000000" w14:paraId="000000A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Before the loop starts (at k = 0), trigger_present is set to False. This establishes that no triggers are active before processing any chat log entries, which is the base case for our loop invariant.</w:t>
      </w:r>
      <w:r w:rsidDel="00000000" w:rsidR="00000000" w:rsidRPr="00000000">
        <w:rPr>
          <w:rtl w:val="0"/>
        </w:rPr>
      </w:r>
    </w:p>
    <w:p w:rsidR="00000000" w:rsidDel="00000000" w:rsidP="00000000" w:rsidRDefault="00000000" w:rsidRPr="00000000" w14:paraId="000000A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If the loop invariant holds before an iteration at k (where 1 ≤ k &lt; N), then trigger_present will be updated based on the content of the current message. If a trigger is found, trigger_present remains True, and scores are updated accordingly. The invariant is maintained because if trigger_present was True at step k, it will either remain True or be set to False at step k + 1, depending on whether the end trigger is detected.</w:t>
          </w:r>
        </w:sdtContent>
      </w:sdt>
    </w:p>
    <w:p w:rsidR="00000000" w:rsidDel="00000000" w:rsidP="00000000" w:rsidRDefault="00000000" w:rsidRPr="00000000" w14:paraId="000000A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 </w:t>
      </w:r>
    </w:p>
    <w:p w:rsidR="00000000" w:rsidDel="00000000" w:rsidP="00000000" w:rsidRDefault="00000000" w:rsidRPr="00000000" w14:paraId="000000A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loop terminates (at k = N), the hypothesis (loop invariant) that trigger_present reflects the presence of a trigger in the chat log entries is used to update the scores dictionary. This final state of scores indicates the correctness of the algorithm, as it represents the accumulated scores based on the rules defined within the loop, including the handling of triggers.</w:t>
      </w:r>
      <w:r w:rsidDel="00000000" w:rsidR="00000000" w:rsidRPr="00000000">
        <w:rPr>
          <w:rtl w:val="0"/>
        </w:rPr>
      </w:r>
    </w:p>
    <w:p w:rsidR="00000000" w:rsidDel="00000000" w:rsidP="00000000" w:rsidRDefault="00000000" w:rsidRPr="00000000" w14:paraId="000000AC">
      <w:pPr>
        <w:numPr>
          <w:ilvl w:val="0"/>
          <w:numId w:val="6"/>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Invariant at Start (k = 1):</w:t>
      </w:r>
    </w:p>
    <w:p w:rsidR="00000000" w:rsidDel="00000000" w:rsidP="00000000" w:rsidRDefault="00000000" w:rsidRPr="00000000" w14:paraId="000000AD">
      <w:pPr>
        <w:numPr>
          <w:ilvl w:val="1"/>
          <w:numId w:val="2"/>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k in the range 1 to N, trigger_present is False.</w:t>
      </w:r>
    </w:p>
    <w:p w:rsidR="00000000" w:rsidDel="00000000" w:rsidP="00000000" w:rsidRDefault="00000000" w:rsidRPr="00000000" w14:paraId="000000AE">
      <w:pPr>
        <w:numPr>
          <w:ilvl w:val="1"/>
          <w:numId w:val="2"/>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state before the first entry is processed.</w:t>
      </w:r>
    </w:p>
    <w:p w:rsidR="00000000" w:rsidDel="00000000" w:rsidP="00000000" w:rsidRDefault="00000000" w:rsidRPr="00000000" w14:paraId="000000AF">
      <w:pPr>
        <w:numPr>
          <w:ilvl w:val="0"/>
          <w:numId w:val="6"/>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(for each step k to k + 1):</w:t>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the invariant holds at the beginning of the iteration k, after processing the k-th entry, trigger_present will correctly reflect the state of triggers.</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trigger_present was True and no end trigger is found in the k-th entry, it remains True.</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end trigger is found, trigger_present is set to False.</w:t>
      </w:r>
    </w:p>
    <w:p w:rsidR="00000000" w:rsidDel="00000000" w:rsidP="00000000" w:rsidRDefault="00000000" w:rsidRPr="00000000" w14:paraId="000000B3">
      <w:pPr>
        <w:numPr>
          <w:ilvl w:val="0"/>
          <w:numId w:val="6"/>
        </w:numPr>
        <w:spacing w:after="1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Termination (at k = N):</w:t>
      </w:r>
    </w:p>
    <w:p w:rsidR="00000000" w:rsidDel="00000000" w:rsidP="00000000" w:rsidRDefault="00000000" w:rsidRPr="00000000" w14:paraId="000000B4">
      <w:pPr>
        <w:numPr>
          <w:ilvl w:val="1"/>
          <w:numId w:val="4"/>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final iteration, the loop invariant ensures that trigger_present will accurately reflect the state of the last entry.</w:t>
      </w:r>
    </w:p>
    <w:p w:rsidR="00000000" w:rsidDel="00000000" w:rsidP="00000000" w:rsidRDefault="00000000" w:rsidRPr="00000000" w14:paraId="000000B5">
      <w:pPr>
        <w:numPr>
          <w:ilvl w:val="1"/>
          <w:numId w:val="4"/>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scores dictionary is updated according to the triggers processed, which is the desired outcome of the algorithm.</w:t>
      </w:r>
    </w:p>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Match_keywords Function:</w:t>
      </w:r>
    </w:p>
    <w:p w:rsidR="00000000" w:rsidDel="00000000" w:rsidP="00000000" w:rsidRDefault="00000000" w:rsidRPr="00000000" w14:paraId="000000B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Invariant: </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At the start of each iteration for any k (where 1 ≤ k ≤ M, with M being the total number of keywords), the score reflects the sum of keyword matches found in the message up to that point.</w:t>
          </w:r>
        </w:sdtContent>
      </w:sdt>
    </w:p>
    <w:p w:rsidR="00000000" w:rsidDel="00000000" w:rsidP="00000000" w:rsidRDefault="00000000" w:rsidRPr="00000000" w14:paraId="000000B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loop starts (at k = 0), score is set to 0.0. This indicates that no keywords have been matched before the loop begins.</w:t>
      </w:r>
    </w:p>
    <w:p w:rsidR="00000000" w:rsidDel="00000000" w:rsidP="00000000" w:rsidRDefault="00000000" w:rsidRPr="00000000" w14:paraId="000000BC">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w:t>
      </w:r>
    </w:p>
    <w:p w:rsidR="00000000" w:rsidDel="00000000" w:rsidP="00000000" w:rsidRDefault="00000000" w:rsidRPr="00000000" w14:paraId="00000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loop invariant is true before iteration k, then after checking the k-th keyword, score is updated to include the match score for that keyword if present. The loop invariant is maintained because the score continues to accurately represent the total match score for all keywords checked up to iteration k.</w:t>
      </w:r>
    </w:p>
    <w:p w:rsidR="00000000" w:rsidDel="00000000" w:rsidP="00000000" w:rsidRDefault="00000000" w:rsidRPr="00000000" w14:paraId="000000BE">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loop terminates (at k = M), the final value of score reflects the total match score for all keywords in the message, which implies the algorithm's correctness in determining the relevance of the message to the keywords.</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Check_disallowed_phrases Function:</w:t>
      </w:r>
    </w:p>
    <w:p w:rsidR="00000000" w:rsidDel="00000000" w:rsidP="00000000" w:rsidRDefault="00000000" w:rsidRPr="00000000" w14:paraId="000000C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Invariant: </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At the start of each iteration for any i (where 1 ≤ i ≤ D, with D being the total number of disallowed phrases), the Boolean return value indicates whether any of the checked disallowed phrases are present in the message up to that point.</w:t>
          </w:r>
        </w:sdtContent>
      </w:sdt>
    </w:p>
    <w:p w:rsidR="00000000" w:rsidDel="00000000" w:rsidP="00000000" w:rsidRDefault="00000000" w:rsidRPr="00000000" w14:paraId="000000C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 </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loop starts (at i = 0), the return value is set to False, assuming no disallowed phrases have been found.</w:t>
      </w:r>
    </w:p>
    <w:p w:rsidR="00000000" w:rsidDel="00000000" w:rsidP="00000000" w:rsidRDefault="00000000" w:rsidRPr="00000000" w14:paraId="000000C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loop invariant is true before iteration i, and if the i-th disallowed phrase is not found in the message, the return value remains False. If the i-th phrase is found, the return value is set to True, and the loop may terminate early. The loop invariant is maintained because the return value correctly indicates the presence of any disallowed phrase found up to iteration i.</w:t>
      </w:r>
    </w:p>
    <w:p w:rsidR="00000000" w:rsidDel="00000000" w:rsidP="00000000" w:rsidRDefault="00000000" w:rsidRPr="00000000" w14:paraId="000000C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loop terminates (at i = D), the return value indicates whether any disallowed phrase is present in the message, which shows the correctness of the function in filtering out messages with disallowed content.</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Cosine_similarity_score Function:</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cosine_similarity_score method does not involve an iterative process over a loop but rather a single computation step, a loop invariant analysis does not apply in the traditional sense. The correctness of this function would be proven by demonstrating that the mathematical operations correctly calculate the cosine similarity according to the definition of the cosine similarity measure between two vectors. This would involve validating the linear algebra operations and ensuring that the function returns the correct scalar value representing the cosine of the angle between the two vectors in a multidimensional space.</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Grade_chat_log Function:</w:t>
      </w:r>
    </w:p>
    <w:p w:rsidR="00000000" w:rsidDel="00000000" w:rsidP="00000000" w:rsidRDefault="00000000" w:rsidRPr="00000000" w14:paraId="000000D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Looping Through Chat Entries: </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outer loop runs once for each entry in "content". If `n`is the number of entries, this is O(n). Making it a linear operation</w:t>
      </w:r>
    </w:p>
    <w:p w:rsidR="00000000" w:rsidDel="00000000" w:rsidP="00000000" w:rsidRDefault="00000000" w:rsidRPr="00000000" w14:paraId="000000D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String Operations: </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Lowercasing and extracting strings are (m) operations, where 'm' is the length of the string.</w:t>
      </w:r>
    </w:p>
    <w:p w:rsidR="00000000" w:rsidDel="00000000" w:rsidP="00000000" w:rsidRDefault="00000000" w:rsidRPr="00000000" w14:paraId="000000D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Trigger Presence Check: </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a linear search through triggers for each message, and its complexity depends on the number of triggers "t" and the message length 'm'. This can be approximated as O(t x m).</w:t>
      </w:r>
    </w:p>
    <w:p w:rsidR="00000000" w:rsidDel="00000000" w:rsidP="00000000" w:rsidRDefault="00000000" w:rsidRPr="00000000" w14:paraId="000000D8">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Disallowed Phrases Check: </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trigger check, this is (d x m), where `d` is the</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disallowed phrases.</w:t>
      </w:r>
    </w:p>
    <w:p w:rsidR="00000000" w:rsidDel="00000000" w:rsidP="00000000" w:rsidRDefault="00000000" w:rsidRPr="00000000" w14:paraId="000000D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Score Calculation: </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complex part, as it involves several nested operations. The complexity here depends on the implementation of `match_keywords" and it’s called functions.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Match_keywords Function:</w:t>
      </w:r>
    </w:p>
    <w:p w:rsidR="00000000" w:rsidDel="00000000" w:rsidP="00000000" w:rsidRDefault="00000000" w:rsidRPr="00000000" w14:paraId="000000D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Loop Through Known Questions</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O(q), where `q" is the number of known questions.</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String Operations and Cosine Similarity Calculation</w:t>
      </w:r>
    </w:p>
    <w:p w:rsidR="00000000" w:rsidDel="00000000" w:rsidP="00000000" w:rsidRDefault="00000000" w:rsidRPr="00000000" w14:paraId="000000E3">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cosine similarity calculation</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vectorization of the text and computation of the similarity score. This is typically </w:t>
      </w:r>
      <w:r w:rsidDel="00000000" w:rsidR="00000000" w:rsidRPr="00000000">
        <w:rPr>
          <w:rFonts w:ascii="Times New Roman" w:cs="Times New Roman" w:eastAsia="Times New Roman" w:hAnsi="Times New Roman"/>
          <w:b w:val="1"/>
          <w:sz w:val="24"/>
          <w:szCs w:val="24"/>
          <w:rtl w:val="0"/>
        </w:rPr>
        <w:t xml:space="preserve">O(p),</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the number of unique words in the text. However, the exact complexity can vary based on the implementation of "TfidfVectorizer" and "cosine_similarity".</w: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Check disallowed_phrases" Function:</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Loop Through Disallowed Phrases: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O(d x m).</w:t>
      </w:r>
    </w:p>
    <w:p w:rsidR="00000000" w:rsidDel="00000000" w:rsidP="00000000" w:rsidRDefault="00000000" w:rsidRPr="00000000" w14:paraId="000000E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Has_context and is_real_word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Tokenization and POS Tagging: </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operations are generally linear with respect to the</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tokens, but POS tagging can sometimes be more complex Assume a complexity of</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for simplicity.</w:t>
      </w:r>
    </w:p>
    <w:p w:rsidR="00000000" w:rsidDel="00000000" w:rsidP="00000000" w:rsidRDefault="00000000" w:rsidRPr="00000000" w14:paraId="000000EE">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Cosine similarity score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-TF-IDF Vectorization and Cosine Similarity Calculation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complex, potentially O(p).</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2"/>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Overall Complexity</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these aspects, the overall complexity of "grade_chat_log" is dominated by the complexity of "match_keywords", particularly the cosine similarity calculation. The presence of nested loops and multiple string operations also contributes to the complexity.</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 is the number of chat entries, the average length of messages, the number of triggers, </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disallowed phrases, and p the number of unique words, a rough estimate of the</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would be O(n × (txm+d × m+q × p + m)).</w:t>
      </w:r>
    </w:p>
    <w:p w:rsidR="00000000" w:rsidDel="00000000" w:rsidP="00000000" w:rsidRDefault="00000000" w:rsidRPr="00000000" w14:paraId="000000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Components Analysis:</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terms t× m, d × m, and m are linear with respect to each variable. When multiplied by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they become quadratic components, like </w:t>
      </w:r>
      <w:r w:rsidDel="00000000" w:rsidR="00000000" w:rsidRPr="00000000">
        <w:rPr>
          <w:rFonts w:ascii="Times New Roman" w:cs="Times New Roman" w:eastAsia="Times New Roman" w:hAnsi="Times New Roman"/>
          <w:b w:val="1"/>
          <w:sz w:val="24"/>
          <w:szCs w:val="24"/>
          <w:rtl w:val="0"/>
        </w:rPr>
        <w:t xml:space="preserve">n × t× m and n x d x m.</w:t>
      </w:r>
      <w:r w:rsidDel="00000000" w:rsidR="00000000" w:rsidRPr="00000000">
        <w:rPr>
          <w:rtl w:val="0"/>
        </w:rPr>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term </w:t>
      </w:r>
      <w:r w:rsidDel="00000000" w:rsidR="00000000" w:rsidRPr="00000000">
        <w:rPr>
          <w:rFonts w:ascii="Times New Roman" w:cs="Times New Roman" w:eastAsia="Times New Roman" w:hAnsi="Times New Roman"/>
          <w:b w:val="1"/>
          <w:sz w:val="24"/>
          <w:szCs w:val="24"/>
          <w:rtl w:val="0"/>
        </w:rPr>
        <w:t xml:space="preserve">qx p</w:t>
      </w:r>
      <w:r w:rsidDel="00000000" w:rsidR="00000000" w:rsidRPr="00000000">
        <w:rPr>
          <w:rFonts w:ascii="Times New Roman" w:cs="Times New Roman" w:eastAsia="Times New Roman" w:hAnsi="Times New Roman"/>
          <w:sz w:val="24"/>
          <w:szCs w:val="24"/>
          <w:rtl w:val="0"/>
        </w:rPr>
        <w:t xml:space="preserve"> is linear since it's the product of two variables. When multiplied by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it</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becomes a quadratic term n × q × p.</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Overall Complexity:</w:t>
      </w:r>
      <w:r w:rsidDel="00000000" w:rsidR="00000000" w:rsidRPr="00000000">
        <w:rPr>
          <w:rtl w:val="0"/>
        </w:rPr>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inclusion of n × q × p, the overall complexity remains quadratic. This is because all components, when multiplied by n, result in quadratic terms.</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basic terms, the expression O(n × (t × m+d×m+q×p+m)) can be considered quadratic in nature. Each term in the expression, when scaled with the number of entries n, results in a quadratic relationship.</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B95D7B"/>
    <w:pPr>
      <w:ind w:left="720"/>
      <w:contextualSpacing w:val="1"/>
    </w:pPr>
  </w:style>
  <w:style w:type="paragraph" w:styleId="TOCHeading">
    <w:name w:val="TOC Heading"/>
    <w:basedOn w:val="Heading1"/>
    <w:next w:val="Normal"/>
    <w:uiPriority w:val="39"/>
    <w:unhideWhenUsed w:val="1"/>
    <w:qFormat w:val="1"/>
    <w:rsid w:val="00904921"/>
    <w:pPr>
      <w:spacing w:after="0" w:before="240" w:line="259" w:lineRule="auto"/>
      <w:outlineLvl w:val="9"/>
    </w:pPr>
    <w:rPr>
      <w:rFonts w:asciiTheme="majorHAnsi" w:cstheme="majorBidi" w:eastAsiaTheme="majorEastAsia" w:hAnsiTheme="majorHAnsi"/>
      <w:color w:val="365f91" w:themeColor="accent1" w:themeShade="0000BF"/>
      <w:sz w:val="32"/>
      <w:szCs w:val="32"/>
      <w:lang w:eastAsia="en-US" w:val="en-US"/>
    </w:rPr>
  </w:style>
  <w:style w:type="paragraph" w:styleId="TOC1">
    <w:name w:val="toc 1"/>
    <w:basedOn w:val="Normal"/>
    <w:next w:val="Normal"/>
    <w:autoRedefine w:val="1"/>
    <w:uiPriority w:val="39"/>
    <w:unhideWhenUsed w:val="1"/>
    <w:rsid w:val="00904921"/>
    <w:pPr>
      <w:spacing w:after="100"/>
    </w:pPr>
  </w:style>
  <w:style w:type="paragraph" w:styleId="TOC2">
    <w:name w:val="toc 2"/>
    <w:basedOn w:val="Normal"/>
    <w:next w:val="Normal"/>
    <w:autoRedefine w:val="1"/>
    <w:uiPriority w:val="39"/>
    <w:unhideWhenUsed w:val="1"/>
    <w:rsid w:val="00904921"/>
    <w:pPr>
      <w:spacing w:after="100"/>
      <w:ind w:left="220"/>
    </w:pPr>
  </w:style>
  <w:style w:type="character" w:styleId="Hyperlink">
    <w:name w:val="Hyperlink"/>
    <w:basedOn w:val="DefaultParagraphFont"/>
    <w:uiPriority w:val="99"/>
    <w:unhideWhenUsed w:val="1"/>
    <w:rsid w:val="00904921"/>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9UDRL9AbWmYNhmUR7NHb3hp9g==">CgMxLjAaJQoBMBIgCh4IB0IaCg9UaW1lcyBOZXcgUm9tYW4SB0d1bmdzdWgaJQoBMRIgCh4IB0IaCg9UaW1lcyBOZXcgUm9tYW4SB0d1bmdzdWgaJQoBMhIgCh4IB0IaCg9UaW1lcyBOZXcgUm9tYW4SB0d1bmdzdWgaJQoBMxIgCh4IB0IaCg9UaW1lcyBOZXcgUm9tYW4SB0d1bmdzdWgyCGguZ2pkZ3hzMgloLjMwajB6bGwyCWguMWZvYjl0ZTIJaC4zem55c2g3MgloLjJldDkycDAyCWguMXQzaDVzZjIJaC40ZDM0b2c4MghoLnR5amN3dDIJaC4zZHk2dmttMgloLjJzOGV5bzE4AHIhMVB5OUl5ajlqSG1GSDZicVhPb1UxR1cwaVd6TlUySk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2023-11-21T04:42:00Z</dcterms:created>
</cp:coreProperties>
</file>