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 w:eastAsia="宋体" w:cs="黑体"/>
          <w:kern w:val="2"/>
          <w:sz w:val="48"/>
          <w:szCs w:val="24"/>
          <w:lang w:val="en-US" w:eastAsia="zh-CN" w:bidi="ar-SA"/>
        </w:rPr>
        <w:pict>
          <v:shape id="_x0000_i1025" o:spt="75" type="#_x0000_t75" style="height:116.5pt;width:370.2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b/>
          <w:bCs/>
          <w:sz w:val="30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  <w:lang w:val="en-US" w:eastAsia="zh-CN"/>
        </w:rPr>
        <w:t>文威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>tudent ID</w:t>
      </w:r>
      <w:r>
        <w:rPr>
          <w:rFonts w:hint="default" w:ascii="Times New Roman" w:hAnsi="Times New Roman" w:cs="Times New Roman"/>
          <w:b/>
          <w:sz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u w:val="single"/>
        </w:rPr>
        <w:t xml:space="preserve">     </w:t>
      </w:r>
      <w:r>
        <w:rPr>
          <w:rFonts w:hint="eastAsia" w:cs="Times New Roman"/>
          <w:b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u w:val="single"/>
        </w:rPr>
        <w:t xml:space="preserve"> </w:t>
      </w:r>
      <w:r>
        <w:rPr>
          <w:rFonts w:hint="default" w:ascii="Times New Roman" w:hAnsi="Times New Roman" w:cs="Times New Roman"/>
          <w:b/>
          <w:u w:val="single"/>
          <w:lang w:val="en-US" w:eastAsia="zh-CN"/>
        </w:rPr>
        <w:t xml:space="preserve"> 201530613009         </w:t>
      </w:r>
      <w:r>
        <w:rPr>
          <w:rFonts w:hint="default" w:ascii="Times New Roman" w:hAnsi="Times New Roman" w:cs="Times New Roman"/>
          <w:b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sz w:val="30"/>
          <w:u w:val="single"/>
        </w:rPr>
        <w:t xml:space="preserve">  </w:t>
      </w:r>
      <w:r>
        <w:rPr>
          <w:rFonts w:hint="eastAsia" w:cs="Times New Roman"/>
          <w:b/>
          <w:sz w:val="30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sz w:val="30"/>
          <w:u w:val="single"/>
          <w:lang w:val="en-US" w:eastAsia="zh-CN"/>
        </w:rPr>
        <w:t>wenwei567@gmail.com</w:t>
      </w:r>
      <w:r>
        <w:rPr>
          <w:rFonts w:hint="default" w:ascii="Times New Roman" w:hAnsi="Times New Roman" w:cs="Times New Roman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sz w:val="30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sz w:val="30"/>
          <w:u w:val="single"/>
          <w:lang w:val="en-US" w:eastAsia="zh-CN"/>
        </w:rPr>
        <w:t xml:space="preserve">  谭明奎          </w:t>
      </w:r>
      <w:r>
        <w:rPr>
          <w:rFonts w:hint="default" w:ascii="Times New Roman" w:hAnsi="Times New Roman" w:cs="Times New Roman"/>
          <w:b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  <w:r>
        <w:rPr>
          <w:rFonts w:hint="default" w:ascii="Times New Roman" w:hAnsi="Times New Roman" w:cs="Times New Roman"/>
          <w:sz w:val="30"/>
          <w:u w:val="single"/>
          <w:lang w:val="en-US" w:eastAsia="zh-CN"/>
        </w:rPr>
        <w:t xml:space="preserve">  </w:t>
      </w:r>
      <w:r>
        <w:rPr>
          <w:rFonts w:hint="eastAsia" w:cs="Times New Roman"/>
          <w:sz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30"/>
          <w:u w:val="single"/>
        </w:rPr>
        <w:t>201</w:t>
      </w:r>
      <w:r>
        <w:rPr>
          <w:rFonts w:hint="default" w:ascii="Times New Roman" w:hAnsi="Times New Roman" w:cs="Times New Roman"/>
          <w:b/>
          <w:sz w:val="30"/>
          <w:u w:val="single"/>
          <w:lang w:val="en-US" w:eastAsia="zh-CN"/>
        </w:rPr>
        <w:t xml:space="preserve">7.12.3  </w:t>
      </w:r>
      <w:r>
        <w:rPr>
          <w:rFonts w:hint="default" w:ascii="Times New Roman" w:hAnsi="Times New Roman" w:cs="Times New Roman"/>
          <w:b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sz w:val="30"/>
          <w:u w:val="single"/>
          <w:lang w:val="en-US" w:eastAsia="zh-CN"/>
        </w:rPr>
        <w:t xml:space="preserve"> </w:t>
      </w:r>
      <w:r>
        <w:rPr>
          <w:rFonts w:hint="eastAsia" w:cs="Times New Roman"/>
          <w:sz w:val="30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sz w:val="30"/>
          <w:u w:val="single"/>
          <w:lang w:val="en-US" w:eastAsia="zh-CN"/>
        </w:rPr>
        <w:t xml:space="preserve">  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/>
          <w:b/>
          <w:bCs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2017.12.2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文威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1)</w:t>
      </w:r>
      <w:r>
        <w:rPr>
          <w:rFonts w:hint="eastAsia"/>
          <w:b w:val="0"/>
          <w:bCs w:val="0"/>
          <w:sz w:val="28"/>
          <w:szCs w:val="28"/>
        </w:rPr>
        <w:t>Further understand of linear regression and gradient descent.</w:t>
      </w:r>
    </w:p>
    <w:p>
      <w:pPr>
        <w:ind w:left="420" w:leftChars="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2)</w:t>
      </w:r>
      <w:r>
        <w:rPr>
          <w:rFonts w:hint="eastAsia"/>
          <w:b w:val="0"/>
          <w:bCs w:val="0"/>
          <w:sz w:val="28"/>
          <w:szCs w:val="28"/>
        </w:rPr>
        <w:t>Conduct some experiments under small scale dataset.</w:t>
      </w:r>
    </w:p>
    <w:p>
      <w:pPr>
        <w:ind w:left="420"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3)</w:t>
      </w:r>
      <w:r>
        <w:rPr>
          <w:rFonts w:hint="eastAsia"/>
          <w:b w:val="0"/>
          <w:bCs w:val="0"/>
          <w:sz w:val="28"/>
          <w:szCs w:val="28"/>
        </w:rPr>
        <w:t>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the Linear Regression experiment, I use the Housing data in LIBSVM Data, which includes 506 samples and each sample has 13 features. For the Linear Classification, I use the Australian data in LIBSVM Data, which includes 690 samples and each sample has 14 features.</w:t>
      </w:r>
    </w:p>
    <w:p>
      <w:p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Regression: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1)</w:t>
      </w:r>
      <w:r>
        <w:rPr>
          <w:rFonts w:hint="eastAsia"/>
          <w:b w:val="0"/>
          <w:bCs w:val="0"/>
          <w:sz w:val="28"/>
          <w:szCs w:val="28"/>
        </w:rPr>
        <w:t>Load the experiment data. You can use load_svmlight_file function in sklearn library.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2)</w:t>
      </w:r>
      <w:r>
        <w:rPr>
          <w:rFonts w:hint="eastAsia"/>
          <w:b w:val="0"/>
          <w:bCs w:val="0"/>
          <w:sz w:val="28"/>
          <w:szCs w:val="28"/>
        </w:rPr>
        <w:t>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eastAsia"/>
          <w:b w:val="0"/>
          <w:bCs w:val="0"/>
          <w:sz w:val="28"/>
          <w:szCs w:val="28"/>
        </w:rPr>
        <w:t>vide dataset. You should divide dataset into training set and validation set using train_test_split function. Test set is not required in this experiment.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3)</w:t>
      </w:r>
      <w:r>
        <w:rPr>
          <w:rFonts w:hint="eastAsia"/>
          <w:b w:val="0"/>
          <w:bCs w:val="0"/>
          <w:sz w:val="28"/>
          <w:szCs w:val="28"/>
        </w:rPr>
        <w:t>Initialize linear model parameters. You can choose to set all parameter into zero, initialize it randomly or with normal distribution.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4)</w:t>
      </w:r>
      <w:r>
        <w:rPr>
          <w:rFonts w:hint="eastAsia"/>
          <w:b w:val="0"/>
          <w:bCs w:val="0"/>
          <w:sz w:val="28"/>
          <w:szCs w:val="28"/>
        </w:rPr>
        <w:t xml:space="preserve">Choose loss function and derivation: 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5)</w:t>
      </w:r>
      <w:r>
        <w:rPr>
          <w:rFonts w:hint="eastAsia"/>
          <w:b w:val="0"/>
          <w:bCs w:val="0"/>
          <w:sz w:val="28"/>
          <w:szCs w:val="28"/>
        </w:rPr>
        <w:t xml:space="preserve">Calculate gradient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26" o:spt="75" type="#_x0000_t75" style="height:13.95pt;width:13pt;" o:ole="t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6" DrawAspect="Content" ObjectID="_1468075725" r:id="rId8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>toward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</w:rPr>
        <w:t xml:space="preserve"> loss function from all samples.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6)</w:t>
      </w:r>
      <w:r>
        <w:rPr>
          <w:rFonts w:hint="eastAsia"/>
          <w:b w:val="0"/>
          <w:bCs w:val="0"/>
          <w:sz w:val="28"/>
          <w:szCs w:val="28"/>
        </w:rPr>
        <w:t xml:space="preserve">Denote the opposite direction of gradient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27" o:spt="75" type="#_x0000_t75" style="height:13.95pt;width:13pt;" o:ole="t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7" DrawAspect="Content" ObjectID="_1468075726" r:id="rId10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 xml:space="preserve"> as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4"/>
          <w:sz w:val="28"/>
          <w:szCs w:val="28"/>
          <w:lang w:val="en-US" w:eastAsia="zh-CN" w:bidi="ar-SA"/>
        </w:rPr>
        <w:object>
          <v:shape id="_x0000_i1028" o:spt="75" type="#_x0000_t75" style="height:13pt;width:13pt;" o:ole="t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8" DrawAspect="Content" ObjectID="_1468075727" r:id="rId1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>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7)</w:t>
      </w:r>
      <w:r>
        <w:rPr>
          <w:rFonts w:hint="eastAsia"/>
          <w:b w:val="0"/>
          <w:bCs w:val="0"/>
          <w:sz w:val="28"/>
          <w:szCs w:val="28"/>
        </w:rPr>
        <w:t xml:space="preserve">Update model: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10"/>
          <w:sz w:val="28"/>
          <w:szCs w:val="28"/>
          <w:lang w:val="en-US" w:eastAsia="zh-CN" w:bidi="ar-SA"/>
        </w:rPr>
        <w:object>
          <v:shape id="_x0000_i1029" o:spt="75" type="#_x0000_t75" style="height:16pt;width:75pt;" o:ole="t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9" DrawAspect="Content" ObjectID="_1468075728" r:id="rId1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10"/>
          <w:sz w:val="28"/>
          <w:szCs w:val="28"/>
          <w:lang w:val="en-US" w:eastAsia="zh-CN" w:bidi="ar-SA"/>
        </w:rPr>
        <w:object>
          <v:shape id="_x0000_i1030" o:spt="75" type="#_x0000_t75" style="height:13pt;width:10pt;" o:ole="t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0" DrawAspect="Content" ObjectID="_1468075729" r:id="rId16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>is learning rate, a hyper-parameter that we can adjust.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8)</w:t>
      </w:r>
      <w:r>
        <w:rPr>
          <w:rFonts w:hint="eastAsia"/>
          <w:b w:val="0"/>
          <w:bCs w:val="0"/>
          <w:sz w:val="28"/>
          <w:szCs w:val="28"/>
        </w:rPr>
        <w:t xml:space="preserve">Get the loss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31" o:spt="75" type="#_x0000_t75" style="height:13.95pt;width:24.95pt;" o:ole="t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1" DrawAspect="Content" ObjectID="_1468075730" r:id="rId18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 xml:space="preserve"> under the training set and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32" o:spt="75" type="#_x0000_t75" style="height:13.95pt;width:40pt;" o:ole="t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2" DrawAspect="Content" ObjectID="_1468075731" r:id="rId20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 xml:space="preserve"> by validating under validation set.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9)</w:t>
      </w:r>
      <w:r>
        <w:rPr>
          <w:rFonts w:hint="eastAsia"/>
          <w:b w:val="0"/>
          <w:bCs w:val="0"/>
          <w:sz w:val="28"/>
          <w:szCs w:val="28"/>
        </w:rPr>
        <w:t xml:space="preserve">Repeat step 5 to 8 for several times, and drawing graph of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33" o:spt="75" type="#_x0000_t75" style="height:13.95pt;width:24.95pt;" o:ole="t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3" DrawAspect="Content" ObjectID="_1468075732" r:id="rId22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 xml:space="preserve"> as well as </w:t>
      </w:r>
      <w:r>
        <w:rPr>
          <w:rFonts w:hint="eastAsia" w:ascii="Times New Roman" w:hAnsi="Times New Roman" w:eastAsia="宋体" w:cs="黑体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34" o:spt="75" type="#_x0000_t75" style="height:13.95pt;width:40pt;" o:ole="t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4" DrawAspect="Content" ObjectID="_1468075733" r:id="rId23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</w:rPr>
        <w:t xml:space="preserve"> with the number of iterations.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Linear Classification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1.Load the experiment data.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2.Divide data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set into training set and validation set.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 xml:space="preserve">3.Initialize SVM model parameters. 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4.Choose loss function：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5.Calculate gradient  toward loss function from all samples.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6.Denote the opposite direction of gradient  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position w:val="-6"/>
          <w:sz w:val="28"/>
          <w:szCs w:val="28"/>
          <w:lang w:val="en-US" w:eastAsia="zh-CN" w:bidi="ar-SA"/>
        </w:rPr>
        <w:object>
          <v:shape id="_x0000_i1035" o:spt="75" type="#_x0000_t75" style="height:13.95pt;width:13pt;" o:ole="t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5" DrawAspect="Content" ObjectID="_1468075734" r:id="rId24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as 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position w:val="-4"/>
          <w:sz w:val="28"/>
          <w:szCs w:val="28"/>
          <w:lang w:val="en-US" w:eastAsia="zh-CN" w:bidi="ar-SA"/>
        </w:rPr>
        <w:object>
          <v:shape id="_x0000_i1036" o:spt="75" type="#_x0000_t75" style="height:13pt;width:13pt;" o:ole="t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6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.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7.Update model: 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position w:val="-10"/>
          <w:sz w:val="28"/>
          <w:szCs w:val="28"/>
          <w:lang w:val="en-US" w:eastAsia="zh-CN" w:bidi="ar-SA"/>
        </w:rPr>
        <w:object>
          <v:shape id="_x0000_i1037" o:spt="75" type="#_x0000_t75" style="height:16pt;width:75pt;" o:ole="t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7" DrawAspect="Content" ObjectID="_1468075736" r:id="rId26">
            <o:LockedField>false</o:LockedField>
          </o:OLEObject>
        </w:object>
      </w:r>
      <w:r>
        <w:rPr>
          <w:rFonts w:hint="eastAsia" w:cs="Times New Roman"/>
          <w:b w:val="0"/>
          <w:bCs w:val="0"/>
          <w:kern w:val="2"/>
          <w:position w:val="-10"/>
          <w:sz w:val="28"/>
          <w:szCs w:val="28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position w:val="-10"/>
          <w:sz w:val="28"/>
          <w:szCs w:val="28"/>
          <w:lang w:val="en-US" w:eastAsia="zh-CN" w:bidi="ar-SA"/>
        </w:rPr>
        <w:object>
          <v:shape id="_x0000_i1038" o:spt="75" type="#_x0000_t75" style="height:13pt;width:10pt;" o:ole="t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8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is learning rate,</w:t>
      </w:r>
      <w:r>
        <w:rPr>
          <w:rFonts w:hint="eastAsia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a hyper-parameter that we can adjust.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8.Select the appropriate threshold, mark the sample whose predict scores greater than the threshold as positive, on the contrary as negative. Get the loss  under the trainin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>g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 xml:space="preserve"> set and  by validating under validation set.</w:t>
      </w:r>
    </w:p>
    <w:p>
      <w:pPr>
        <w:ind w:left="420" w:leftChars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eastAsia="zh-CN"/>
        </w:rPr>
        <w:t>9.Repeat step 5 to 8 for several times, and drawing graph of  as well as  with the number of iterations.</w:t>
      </w:r>
    </w:p>
    <w:p>
      <w:pPr>
        <w:numPr>
          <w:ilvl w:val="0"/>
          <w:numId w:val="0"/>
        </w:numPr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Code: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Regression: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eastAsia"/>
          <w:b w:val="0"/>
          <w:bCs w:val="0"/>
          <w:sz w:val="24"/>
          <w:szCs w:val="24"/>
        </w:rPr>
        <w:t>ef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GradientDescent(X,y,w,iteration,lr,train_loss,X_test,y_test,test_loss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)</w:t>
      </w:r>
      <w:r>
        <w:rPr>
          <w:rFonts w:hint="eastAsia"/>
          <w:b w:val="0"/>
          <w:bCs w:val="0"/>
          <w:sz w:val="24"/>
          <w:szCs w:val="24"/>
        </w:rPr>
        <w:t>: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for i in range(iteration):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gradient = Gradient(X,y,w)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w = 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- </w:t>
      </w:r>
      <w:r>
        <w:rPr>
          <w:rFonts w:hint="eastAsia"/>
          <w:b w:val="0"/>
          <w:bCs w:val="0"/>
          <w:sz w:val="24"/>
          <w:szCs w:val="24"/>
        </w:rPr>
        <w:t>lr*gradient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train_loss.append(Loss(X,y,w))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    test_loss.append(Loss(X_test,y_test,w)) 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</w:rPr>
        <w:t xml:space="preserve">    return w 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Linear Classification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Gradient(X,y,w):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 = </w:t>
      </w:r>
      <w:r>
        <w:rPr>
          <w:rFonts w:hint="eastAsia"/>
          <w:sz w:val="24"/>
          <w:szCs w:val="24"/>
          <w:lang w:val="en-US" w:eastAsia="zh-CN"/>
        </w:rPr>
        <w:t>0.9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n_sample,n_feature = X.shape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f1 = np.ones((n_sample,1)) - y * np.dot(X,w)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gradient = np.zeros((1,n_feature))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 in range (n_sample):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if(f1[i,0] &lt; 0):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gradient = gradient + w.T;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gradient = gradient + w.T - (c * np.dot(y.T,X))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gradient = gradient/n_sample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24"/>
          <w:szCs w:val="24"/>
        </w:rPr>
        <w:t>return gradient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GradientDescent(X,y,w,iteration,lr,train_loss,X_test,y_test,test_loss):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 in range(iteration):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gradient = Gradient(X,y,w)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 = w - lr * gradient.T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train_loss.append(Loss(X,y,w))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test_loss.append(Loss(X_test,y_test,w))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use hold-out method for both experiments.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I initialize all parameter to zero in linear regression experiment; I initialize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</w:t>
      </w:r>
      <w:r>
        <w:rPr>
          <w:rFonts w:hint="eastAsia"/>
          <w:b w:val="0"/>
          <w:bCs w:val="0"/>
          <w:sz w:val="28"/>
          <w:szCs w:val="28"/>
        </w:rPr>
        <w:t xml:space="preserve"> parameter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to zero and </w:t>
      </w:r>
      <w:r>
        <w:rPr>
          <w:rFonts w:hint="eastAsia"/>
          <w:b w:val="0"/>
          <w:bCs w:val="0"/>
          <w:sz w:val="28"/>
          <w:szCs w:val="28"/>
        </w:rPr>
        <w:t xml:space="preserve">initialize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 </w:t>
      </w:r>
      <w:r>
        <w:rPr>
          <w:rFonts w:hint="eastAsia"/>
          <w:b w:val="0"/>
          <w:bCs w:val="0"/>
          <w:sz w:val="28"/>
          <w:szCs w:val="28"/>
        </w:rPr>
        <w:t xml:space="preserve">parameter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to 1 </w:t>
      </w:r>
      <w:r>
        <w:rPr>
          <w:rFonts w:hint="eastAsia"/>
          <w:b w:val="0"/>
          <w:bCs w:val="0"/>
          <w:sz w:val="28"/>
          <w:szCs w:val="28"/>
        </w:rPr>
        <w:t>in linear classification experiment.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ind w:left="0" w:leftChars="0" w:firstLine="420" w:firstLineChars="0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Regression: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eastAsia="zh-CN" w:bidi="ar-SA"/>
        </w:rPr>
        <w:t>Loss function: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58"/>
          <w:sz w:val="28"/>
          <w:szCs w:val="32"/>
          <w:lang w:eastAsia="zh-CN" w:bidi="ar-SA"/>
        </w:rPr>
        <w:object>
          <v:shape id="_x0000_i1039" o:spt="75" type="#_x0000_t75" style="height:99.2pt;width:286.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2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eastAsia="zh-CN" w:bidi="ar-SA"/>
        </w:rPr>
        <w:t>Gradient function: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黑体" w:cs="Times New Roman"/>
          <w:b/>
          <w:bCs/>
          <w:kern w:val="2"/>
          <w:sz w:val="28"/>
          <w:szCs w:val="28"/>
          <w:lang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102"/>
          <w:sz w:val="28"/>
          <w:szCs w:val="32"/>
          <w:lang w:eastAsia="zh-CN" w:bidi="ar-SA"/>
        </w:rPr>
        <w:object>
          <v:shape id="_x0000_i1040" o:spt="75" type="#_x0000_t75" style="height:170.1pt;width:347.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0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黑体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 w:eastAsia="黑体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eastAsia="黑体" w:cs="Times New Roman"/>
          <w:b/>
          <w:bCs/>
          <w:sz w:val="28"/>
          <w:szCs w:val="28"/>
        </w:rPr>
        <w:t>Linear Classification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黑体" w:cs="Times New Roman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eastAsia="黑体" w:cs="Times New Roman"/>
          <w:b/>
          <w:bCs/>
          <w:kern w:val="2"/>
          <w:sz w:val="24"/>
          <w:szCs w:val="24"/>
          <w:lang w:eastAsia="zh-CN" w:bidi="ar-SA"/>
        </w:rPr>
        <w:t>Loss function: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8"/>
          <w:sz w:val="28"/>
          <w:szCs w:val="32"/>
          <w:lang w:eastAsia="zh-CN" w:bidi="ar-SA"/>
        </w:rPr>
        <w:object>
          <v:shape id="_x0000_i1041" o:spt="75" type="#_x0000_t75" style="height:56.7pt;width:34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>Gradient function: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 w:cs="黑体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 w:cs="黑体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shape id="_x0000_i1042" o:spt="75" alt="C:\Users\Administrator\Pictures\梯度3.JPG梯度3" type="#_x0000_t75" style="height:141.8pt;width:389.55pt;" filled="f" o:preferrelative="t" stroked="f" coordsize="21600,21600">
            <v:path/>
            <v:fill on="f" focussize="0,0"/>
            <v:stroke on="f"/>
            <v:imagedata r:id="rId34" o:title="梯度3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ascii="Times New Roman" w:hAnsi="Times New Roman" w:eastAsia="宋体" w:cs="黑体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ascii="Times New Roman" w:hAnsi="Times New Roman" w:eastAsia="宋体" w:cs="黑体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黑体"/>
          <w:kern w:val="2"/>
          <w:position w:val="-28"/>
          <w:sz w:val="24"/>
          <w:szCs w:val="24"/>
          <w:lang w:val="en-US" w:eastAsia="zh-CN" w:bidi="ar-SA"/>
        </w:rPr>
        <w:object>
          <v:shape id="_x0000_i1043" o:spt="75" type="#_x0000_t75" style="height:48.2pt;width:184.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5">
            <o:LockedField>false</o:LockedField>
          </o:OLEObject>
        </w:object>
      </w:r>
    </w:p>
    <w:p>
      <w:pPr>
        <w:numPr>
          <w:ilvl w:val="0"/>
          <w:numId w:val="0"/>
        </w:numPr>
        <w:ind w:firstLine="1200" w:firstLineChars="500"/>
        <w:jc w:val="left"/>
        <w:rPr>
          <w:rFonts w:ascii="Times New Roman" w:hAnsi="Times New Roman" w:eastAsia="宋体" w:cs="黑体"/>
          <w:kern w:val="2"/>
          <w:sz w:val="24"/>
          <w:szCs w:val="24"/>
          <w:lang w:val="en-US" w:eastAsia="zh-CN" w:bidi="ar-SA"/>
        </w:rPr>
      </w:pPr>
      <w:r>
        <w:rPr>
          <w:rFonts w:hint="eastAsia" w:cs="黑体"/>
          <w:kern w:val="2"/>
          <w:sz w:val="24"/>
          <w:szCs w:val="24"/>
          <w:lang w:val="en-US" w:eastAsia="zh-CN" w:bidi="ar-SA"/>
        </w:rPr>
        <w:t xml:space="preserve">             </w:t>
      </w:r>
      <w:r>
        <w:rPr>
          <w:rFonts w:hint="eastAsia" w:cs="黑体"/>
          <w:kern w:val="2"/>
          <w:position w:val="-28"/>
          <w:sz w:val="24"/>
          <w:szCs w:val="24"/>
          <w:lang w:val="en-US" w:eastAsia="zh-CN" w:bidi="ar-SA"/>
        </w:rPr>
        <w:object>
          <v:shape id="_x0000_i1044" o:spt="75" type="#_x0000_t75" style="height:49.6pt;width:157.5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37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/>
          <w:bCs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  <w:t>, epoch, etc.):</w:t>
      </w:r>
    </w:p>
    <w:p>
      <w:pPr>
        <w:rPr>
          <w:rFonts w:hint="default" w:cs="Times New Roman"/>
          <w:b w:val="0"/>
          <w:bCs w:val="0"/>
          <w:sz w:val="28"/>
          <w:szCs w:val="32"/>
          <w:lang w:eastAsia="zh-CN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Regression:</w:t>
      </w:r>
      <w:r>
        <w:rPr>
          <w:rFonts w:hint="default" w:cs="Times New Roman"/>
          <w:b w:val="0"/>
          <w:bCs w:val="0"/>
          <w:sz w:val="28"/>
          <w:szCs w:val="32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cs="Times New Roman"/>
          <w:b w:val="0"/>
          <w:bCs w:val="0"/>
          <w:sz w:val="28"/>
          <w:szCs w:val="32"/>
          <w:lang w:eastAsia="zh-CN"/>
        </w:rPr>
        <w:t xml:space="preserve"> = 0.01 ,epoch = 600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 w:val="0"/>
        </w:rPr>
        <w:t>Linear Classification</w:t>
      </w:r>
      <w:r>
        <w:rPr>
          <w:rFonts w:hint="eastAsia"/>
          <w:b w:val="0"/>
          <w:bCs w:val="0"/>
          <w:lang w:eastAsia="zh-CN"/>
        </w:rPr>
        <w:t>：</w:t>
      </w:r>
      <w:r>
        <w:rPr>
          <w:rFonts w:hint="default"/>
          <w:lang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/>
          <w:lang w:eastAsia="zh-CN"/>
        </w:rPr>
        <w:t xml:space="preserve"> =0.00001, epoch = 700, C= 0.9 (hinge loss parameter)</w:t>
      </w:r>
    </w:p>
    <w:p>
      <w:pPr>
        <w:pStyle w:val="3"/>
        <w:spacing w:before="156" w:beforeLines="50" w:after="156" w:afterLines="50" w:line="400" w:lineRule="exact"/>
        <w:ind w:left="420" w:leftChars="0" w:firstLine="420" w:firstLineChars="0"/>
        <w:jc w:val="left"/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  <w:t>Assessment Results (based on selected validation):</w:t>
      </w:r>
    </w:p>
    <w:p>
      <w:pPr>
        <w:rPr>
          <w:rFonts w:hint="default" w:cs="Times New Roman"/>
          <w:b w:val="0"/>
          <w:bCs w:val="0"/>
          <w:kern w:val="2"/>
          <w:sz w:val="28"/>
          <w:szCs w:val="32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eastAsia="zh-CN"/>
        </w:rPr>
        <w:t xml:space="preserve">For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</w:t>
      </w:r>
      <w:r>
        <w:rPr>
          <w:rFonts w:hint="default" w:cs="Times New Roman"/>
          <w:b w:val="0"/>
          <w:bCs w:val="0"/>
          <w:kern w:val="2"/>
          <w:sz w:val="28"/>
          <w:szCs w:val="32"/>
          <w:lang w:eastAsia="zh-CN" w:bidi="ar-SA"/>
        </w:rPr>
        <w:t xml:space="preserve">, I get the loss = 6.73 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based on selected validation</w:t>
      </w:r>
      <w:r>
        <w:rPr>
          <w:rFonts w:cs="Times New Roman"/>
          <w:b w:val="0"/>
          <w:bCs w:val="0"/>
          <w:sz w:val="28"/>
          <w:szCs w:val="32"/>
        </w:rPr>
        <w:t>.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For the </w:t>
      </w:r>
      <w:r>
        <w:rPr>
          <w:rFonts w:hint="eastAsia"/>
          <w:b w:val="0"/>
          <w:bCs w:val="0"/>
        </w:rPr>
        <w:t>Linear Classification</w:t>
      </w:r>
      <w:r>
        <w:rPr>
          <w:rFonts w:hint="default"/>
          <w:b w:val="0"/>
          <w:bCs w:val="0"/>
        </w:rPr>
        <w:t xml:space="preserve">, I get the accuracy = 96.8% </w:t>
      </w:r>
      <w:r>
        <w:rPr>
          <w:rFonts w:ascii="Times New Roman" w:hAnsi="Times New Roman" w:cs="Times New Roman"/>
          <w:b w:val="0"/>
          <w:bCs w:val="0"/>
          <w:sz w:val="28"/>
          <w:szCs w:val="32"/>
        </w:rPr>
        <w:t>based on selected validation</w:t>
      </w:r>
      <w:r>
        <w:rPr>
          <w:rFonts w:cs="Times New Roman"/>
          <w:b w:val="0"/>
          <w:bCs w:val="0"/>
          <w:sz w:val="28"/>
          <w:szCs w:val="32"/>
        </w:rPr>
        <w:t>.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2"/>
          <w:lang w:val="en-US" w:eastAsia="zh-CN"/>
        </w:rPr>
        <w:t>Loss curve:</w:t>
      </w:r>
    </w:p>
    <w:p>
      <w:pPr>
        <w:ind w:left="0" w:leftChars="0" w:firstLine="0" w:firstLineChars="0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Regression:</w:t>
      </w:r>
    </w:p>
    <w:p>
      <w:pP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pict>
          <v:shape id="_x0000_i1045" o:spt="75" type="#_x0000_t75" style="height:222.7pt;width:331.45pt;" fillcolor="#FFFFFF" filled="f" o:preferrelative="t" stroked="f" coordsize="21600,21600">
            <v:path/>
            <v:fill on="f" color2="#FFFFFF" focussize="0,0"/>
            <v:stroke on="f"/>
            <v:imagedata r:id="rId39" gain="65536f" blacklevel="0f" gamma="0" o:title="regression_best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Linear</w:t>
      </w: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eastAsia"/>
          <w:b w:val="0"/>
          <w:bCs w:val="0"/>
          <w:sz w:val="28"/>
          <w:szCs w:val="28"/>
        </w:rPr>
        <w:t>Classifica</w:t>
      </w:r>
      <w:r>
        <w:rPr>
          <w:rFonts w:hint="default"/>
          <w:b w:val="0"/>
          <w:bCs w:val="0"/>
          <w:sz w:val="28"/>
          <w:szCs w:val="28"/>
        </w:rPr>
        <w:t>tion: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 w:ascii="Times New Roman" w:hAnsi="Times New Roman" w:eastAsia="宋体" w:cs="黑体"/>
          <w:kern w:val="2"/>
          <w:sz w:val="24"/>
          <w:szCs w:val="24"/>
          <w:lang w:val="en-US" w:eastAsia="zh-CN" w:bidi="ar-SA"/>
        </w:rPr>
        <w:pict>
          <v:shape id="_x0000_i1046" o:spt="75" type="#_x0000_t75" style="height:223.45pt;width:312.7pt;" fillcolor="#FFFFFF" filled="f" o:preferrelative="t" stroked="f" coordsize="21600,21600">
            <v:path/>
            <v:fill on="f" color2="#FFFFFF" focussize="0,0"/>
            <v:stroke on="f"/>
            <v:imagedata r:id="rId40" gain="65536f" blacklevel="0f" gamma="0" o:title="SVM_8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 both experiment, the loss function decrease significantly at the first several iterations, then get down to a steady value. 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If the learning rate is too large, then the loss function can't converge, even going to infinity. If the learning rate is too small,then the loss function will converge so slow. 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 and differences between linear regression and linear classification:</w:t>
      </w:r>
    </w:p>
    <w:p>
      <w:p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Similarity: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1)</w:t>
      </w:r>
      <w:r>
        <w:rPr>
          <w:sz w:val="28"/>
          <w:szCs w:val="28"/>
        </w:rPr>
        <w:t xml:space="preserve">Both of the </w:t>
      </w:r>
      <w:r>
        <w:rPr>
          <w:rFonts w:hint="eastAsia"/>
          <w:sz w:val="28"/>
          <w:szCs w:val="28"/>
          <w:lang w:val="en-US" w:eastAsia="zh-CN"/>
        </w:rPr>
        <w:t>linear regression and linear classification</w:t>
      </w:r>
      <w:r>
        <w:rPr>
          <w:sz w:val="28"/>
          <w:szCs w:val="28"/>
        </w:rPr>
        <w:t xml:space="preserve"> use a linear model to solve problem. They both use hyper surface.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2)</w:t>
      </w:r>
      <w:r>
        <w:rPr>
          <w:sz w:val="28"/>
          <w:szCs w:val="28"/>
        </w:rPr>
        <w:t>They have the same optimization algorithm. Both of they use gradient descent algorithm to optimize the parameter of the models.</w:t>
      </w:r>
    </w:p>
    <w:p>
      <w:p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Difference: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1)</w:t>
      </w:r>
      <w:r>
        <w:rPr>
          <w:sz w:val="28"/>
          <w:szCs w:val="28"/>
        </w:rPr>
        <w:t>The objective function is different. For linear regression, we need to get a model which predicted value get closer to our answer. For linear classification, we need to get a larger margin with the giving data.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2)</w:t>
      </w:r>
      <w:r>
        <w:rPr>
          <w:sz w:val="28"/>
          <w:szCs w:val="28"/>
        </w:rPr>
        <w:t xml:space="preserve">The use of </w:t>
      </w:r>
      <w:r>
        <w:rPr>
          <w:rFonts w:hint="eastAsia"/>
          <w:sz w:val="28"/>
          <w:szCs w:val="28"/>
          <w:lang w:val="en-US" w:eastAsia="zh-CN"/>
        </w:rPr>
        <w:t>linear regression and linear classification</w:t>
      </w:r>
      <w:r>
        <w:rPr>
          <w:rFonts w:hint="default"/>
          <w:sz w:val="28"/>
          <w:szCs w:val="28"/>
          <w:lang w:eastAsia="zh-CN"/>
        </w:rPr>
        <w:t xml:space="preserve"> model is different. L</w:t>
      </w:r>
      <w:r>
        <w:rPr>
          <w:rFonts w:hint="eastAsia"/>
          <w:sz w:val="28"/>
          <w:szCs w:val="28"/>
          <w:lang w:val="en-US" w:eastAsia="zh-CN"/>
        </w:rPr>
        <w:t>inear regression</w:t>
      </w:r>
      <w:r>
        <w:rPr>
          <w:rFonts w:hint="default"/>
          <w:sz w:val="28"/>
          <w:szCs w:val="28"/>
          <w:lang w:eastAsia="zh-CN"/>
        </w:rPr>
        <w:t xml:space="preserve"> is to solve continuous value’s prediction. But </w:t>
      </w:r>
      <w:r>
        <w:rPr>
          <w:rFonts w:hint="eastAsia"/>
          <w:sz w:val="28"/>
          <w:szCs w:val="28"/>
          <w:lang w:val="en-US" w:eastAsia="zh-CN"/>
        </w:rPr>
        <w:t>linear classification</w:t>
      </w:r>
      <w:r>
        <w:rPr>
          <w:rFonts w:hint="default"/>
          <w:sz w:val="28"/>
          <w:szCs w:val="28"/>
          <w:lang w:eastAsia="zh-CN"/>
        </w:rPr>
        <w:t xml:space="preserve"> is to divide two class of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page"/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this experiment, I build a linear regression classification and a linear classification model. I use the gradient descent algorithm to optimize the parameter of these two model. </w:t>
      </w:r>
      <w:r>
        <w:rPr>
          <w:rFonts w:hint="eastAsia" w:cs="Times New Roman"/>
          <w:sz w:val="28"/>
          <w:szCs w:val="28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8"/>
          <w:szCs w:val="28"/>
        </w:rPr>
        <w:t xml:space="preserve">I realize </w:t>
      </w:r>
      <w:r>
        <w:rPr>
          <w:rFonts w:hint="eastAsia" w:cs="Times New Roman"/>
          <w:sz w:val="28"/>
          <w:szCs w:val="28"/>
          <w:lang w:val="en-US" w:eastAsia="zh-CN"/>
        </w:rPr>
        <w:t>that it is</w:t>
      </w:r>
      <w:r>
        <w:rPr>
          <w:rFonts w:hint="default" w:ascii="Times New Roman" w:hAnsi="Times New Roman" w:cs="Times New Roman"/>
          <w:sz w:val="28"/>
          <w:szCs w:val="28"/>
        </w:rPr>
        <w:t xml:space="preserve"> importan</w:t>
      </w:r>
      <w:r>
        <w:rPr>
          <w:rFonts w:hint="eastAsia" w:cs="Times New Roman"/>
          <w:sz w:val="28"/>
          <w:szCs w:val="28"/>
          <w:lang w:val="en-US" w:eastAsia="zh-CN"/>
        </w:rPr>
        <w:t>t to</w:t>
      </w:r>
      <w:r>
        <w:rPr>
          <w:rFonts w:hint="default" w:ascii="Times New Roman" w:hAnsi="Times New Roman" w:cs="Times New Roman"/>
          <w:sz w:val="28"/>
          <w:szCs w:val="28"/>
        </w:rPr>
        <w:t xml:space="preserve"> set proper initial value and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learning rate to get a better result.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experiment make me more familiar with the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calculation of matrix，the use of anaconda and the realization of machine learning. I get a big harvest by this experiment.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体S-超大字符集(SIP)">
    <w:altName w:val="宋体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01CF"/>
    <w:multiLevelType w:val="singleLevel"/>
    <w:tmpl w:val="5A2A01C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A14A4"/>
    <w:multiLevelType w:val="singleLevel"/>
    <w:tmpl w:val="5A2A14A4"/>
    <w:lvl w:ilvl="0" w:tentative="0">
      <w:start w:val="12"/>
      <w:numFmt w:val="decimal"/>
      <w:suff w:val="space"/>
      <w:lvlText w:val="%1."/>
      <w:lvlJc w:val="left"/>
    </w:lvl>
  </w:abstractNum>
  <w:abstractNum w:abstractNumId="2">
    <w:nsid w:val="5A2A2386"/>
    <w:multiLevelType w:val="singleLevel"/>
    <w:tmpl w:val="5A2A2386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4701AD3"/>
    <w:rsid w:val="025E5AE6"/>
    <w:rsid w:val="04C3581B"/>
    <w:rsid w:val="055438E0"/>
    <w:rsid w:val="06DE0789"/>
    <w:rsid w:val="08C57CBB"/>
    <w:rsid w:val="0DD45ED3"/>
    <w:rsid w:val="160F7342"/>
    <w:rsid w:val="173934A5"/>
    <w:rsid w:val="1A172D6F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78C7937"/>
    <w:rsid w:val="5B0D577E"/>
    <w:rsid w:val="60B1389C"/>
    <w:rsid w:val="647B3FB9"/>
    <w:rsid w:val="68B53591"/>
    <w:rsid w:val="68DF22A3"/>
    <w:rsid w:val="69BA4F48"/>
    <w:rsid w:val="6FF10D29"/>
    <w:rsid w:val="70E93081"/>
    <w:rsid w:val="73346A28"/>
    <w:rsid w:val="771F342A"/>
    <w:rsid w:val="773D20D8"/>
    <w:rsid w:val="7EE171CF"/>
    <w:rsid w:val="ABEFD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黑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/>
    </w:rPr>
  </w:style>
  <w:style w:type="paragraph" w:customStyle="1" w:styleId="1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16.png"/><Relationship Id="rId4" Type="http://schemas.openxmlformats.org/officeDocument/2006/relationships/footer" Target="footer1.xml"/><Relationship Id="rId39" Type="http://schemas.openxmlformats.org/officeDocument/2006/relationships/image" Target="media/image15.png"/><Relationship Id="rId38" Type="http://schemas.openxmlformats.org/officeDocument/2006/relationships/image" Target="media/image14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2.jpeg"/><Relationship Id="rId33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2381-12-13T14:32:00Z</dcterms:created>
  <dc:creator>15384</dc:creator>
  <cp:lastModifiedBy>Administrator</cp:lastModifiedBy>
  <dcterms:modified xsi:type="dcterms:W3CDTF">2017-12-08T14:23:48Z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