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jc w:val="center"/>
        <w:spacing w:after="0"/>
        <w:rPr>
          <w:sz w:val="20"/>
          <w:szCs w:val="20"/>
          <w:color w:val="auto"/>
        </w:rPr>
      </w:pPr>
      <w:r>
        <w:rPr>
          <w:rFonts w:ascii="Times New Roman" w:cs="Times New Roman" w:eastAsia="Times New Roman" w:hAnsi="Times New Roman"/>
          <w:sz w:val="29"/>
          <w:szCs w:val="29"/>
          <w:color w:val="auto"/>
        </w:rPr>
        <w:t>Developing Mobile Application Design</w:t>
      </w:r>
    </w:p>
    <w:p>
      <w:pPr>
        <w:spacing w:after="0" w:line="25"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9"/>
          <w:szCs w:val="29"/>
          <w:color w:val="auto"/>
        </w:rPr>
        <w:t>of Virtual Pets for Caring for the Elderly</w:t>
      </w:r>
    </w:p>
    <w:p>
      <w:pPr>
        <w:spacing w:after="0" w:line="200" w:lineRule="exact"/>
        <w:rPr>
          <w:sz w:val="24"/>
          <w:szCs w:val="24"/>
          <w:color w:val="auto"/>
        </w:rPr>
      </w:pPr>
    </w:p>
    <w:p>
      <w:pPr>
        <w:spacing w:after="0" w:line="212"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0"/>
          <w:szCs w:val="20"/>
          <w:color w:val="auto"/>
        </w:rPr>
        <w:t>Hsiu Ching Laura Hsieh</w:t>
      </w:r>
      <w:r>
        <w:rPr>
          <w:rFonts w:ascii="Times New Roman" w:cs="Times New Roman" w:eastAsia="Times New Roman" w:hAnsi="Times New Roman"/>
          <w:sz w:val="26"/>
          <w:szCs w:val="26"/>
          <w:color w:val="auto"/>
          <w:vertAlign w:val="superscript"/>
        </w:rPr>
        <w:t>(</w:t>
      </w:r>
      <w:r>
        <w:rPr>
          <w:rFonts w:ascii="Arial" w:cs="Arial" w:eastAsia="Arial" w:hAnsi="Arial"/>
          <w:sz w:val="26"/>
          <w:szCs w:val="26"/>
          <w:color w:val="auto"/>
          <w:vertAlign w:val="superscript"/>
        </w:rPr>
        <w:t>&amp;</w:t>
      </w:r>
      <w:r>
        <w:rPr>
          <w:rFonts w:ascii="Times New Roman" w:cs="Times New Roman" w:eastAsia="Times New Roman" w:hAnsi="Times New Roman"/>
          <w:sz w:val="26"/>
          <w:szCs w:val="26"/>
          <w:color w:val="auto"/>
          <w:vertAlign w:val="superscript"/>
        </w:rPr>
        <w:t>)</w:t>
      </w:r>
    </w:p>
    <w:p>
      <w:pPr>
        <w:spacing w:after="0" w:line="155"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18"/>
          <w:szCs w:val="18"/>
          <w:color w:val="auto"/>
        </w:rPr>
        <w:t>Department of Creative Design,</w:t>
      </w:r>
    </w:p>
    <w:p>
      <w:pPr>
        <w:spacing w:after="0" w:line="12"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18"/>
          <w:szCs w:val="18"/>
          <w:color w:val="auto"/>
        </w:rPr>
        <w:t>National Yunlin University of Science and Technology, Douliu, Taiwan</w:t>
      </w:r>
    </w:p>
    <w:p>
      <w:pPr>
        <w:jc w:val="center"/>
        <w:spacing w:after="0"/>
        <w:rPr>
          <w:sz w:val="20"/>
          <w:szCs w:val="20"/>
          <w:color w:val="auto"/>
        </w:rPr>
      </w:pPr>
      <w:r>
        <w:rPr>
          <w:rFonts w:ascii="Times New Roman" w:cs="Times New Roman" w:eastAsia="Times New Roman" w:hAnsi="Times New Roman"/>
          <w:sz w:val="18"/>
          <w:szCs w:val="18"/>
          <w:color w:val="auto"/>
        </w:rPr>
        <w:t>laurarun@gmail.com</w:t>
      </w:r>
    </w:p>
    <w:p>
      <w:pPr>
        <w:spacing w:after="0" w:line="200" w:lineRule="exact"/>
        <w:rPr>
          <w:sz w:val="24"/>
          <w:szCs w:val="24"/>
          <w:color w:val="auto"/>
        </w:rPr>
      </w:pPr>
    </w:p>
    <w:p>
      <w:pPr>
        <w:spacing w:after="0" w:line="279" w:lineRule="exact"/>
        <w:rPr>
          <w:sz w:val="24"/>
          <w:szCs w:val="24"/>
          <w:color w:val="auto"/>
        </w:rPr>
      </w:pPr>
    </w:p>
    <w:p>
      <w:pPr>
        <w:jc w:val="both"/>
        <w:ind w:left="600" w:right="600"/>
        <w:spacing w:after="0" w:line="254" w:lineRule="auto"/>
        <w:rPr>
          <w:sz w:val="20"/>
          <w:szCs w:val="20"/>
          <w:color w:val="auto"/>
        </w:rPr>
      </w:pPr>
      <w:r>
        <w:rPr>
          <w:rFonts w:ascii="Times New Roman" w:cs="Times New Roman" w:eastAsia="Times New Roman" w:hAnsi="Times New Roman"/>
          <w:sz w:val="18"/>
          <w:szCs w:val="18"/>
          <w:color w:val="auto"/>
        </w:rPr>
        <w:t xml:space="preserve">Abstract. In the population ageing society, the companionship and care of the elderly, the medical system, and the consumer trend cannot be neglected. The contact with the external and the ones caring about oneself is essential for the elderly. This study aims to develop application with the functions of healthcare and accompanying, and the accessibility design is included in the interface, where virtual pets are the major communication media to assist the elderly in using mobile application. The required functions and contents in mobile application as well as the preference for the interface and models of interaction for the elderly are investigated in this study. It aims to ease and convince the elderly of the easy use. In the process of cultivating and training the virtual pet mobile application, the elderly could be accompanied and reduced the sense of loneliness; in the further use and interaction with virtual pet mobile application, the physical and metal conditions of the elderly could be real-time monitored and recorded to assist monitoring stations in managing the physical conditions of the elderly and nursing personnel in periodical checks. This research is preceded as following. First, literatures are reviewed. Second, Focus Group Interview is utilized for concluding the application contents and functions and the requirements and preference of the elderly for virtual pets. Third, an application experimental prototype is designed according to such requirements and preference. Fourth, the questionnaire, aiming to test the usability of the elderly, is </w:t>
      </w:r>
      <w:r>
        <w:rPr>
          <w:rFonts w:ascii="Arial" w:cs="Arial" w:eastAsia="Arial" w:hAnsi="Arial"/>
          <w:sz w:val="18"/>
          <w:szCs w:val="18"/>
          <w:color w:val="auto"/>
        </w:rPr>
        <w:t>fi</w:t>
      </w:r>
      <w:r>
        <w:rPr>
          <w:rFonts w:ascii="Times New Roman" w:cs="Times New Roman" w:eastAsia="Times New Roman" w:hAnsi="Times New Roman"/>
          <w:sz w:val="18"/>
          <w:szCs w:val="18"/>
          <w:color w:val="auto"/>
        </w:rPr>
        <w:t>lled. Fifth, the principles and suggestions for mobile application design suitable for the elderly are concluded based on the test results and anal-yses. The research outcome would assist in and contribute to the accessibility design of mobile application and the application to medical care by providing possible solutions for insuf</w:t>
      </w:r>
      <w:r>
        <w:rPr>
          <w:rFonts w:ascii="Arial" w:cs="Arial" w:eastAsia="Arial" w:hAnsi="Arial"/>
          <w:sz w:val="18"/>
          <w:szCs w:val="18"/>
          <w:color w:val="auto"/>
        </w:rPr>
        <w:t>fi</w:t>
      </w:r>
      <w:r>
        <w:rPr>
          <w:rFonts w:ascii="Times New Roman" w:cs="Times New Roman" w:eastAsia="Times New Roman" w:hAnsi="Times New Roman"/>
          <w:sz w:val="18"/>
          <w:szCs w:val="18"/>
          <w:color w:val="auto"/>
        </w:rPr>
        <w:t>cient caring manpower in ageing societies and uneven distribution of medical resources.</w:t>
      </w:r>
    </w:p>
    <w:p>
      <w:pPr>
        <w:spacing w:after="0" w:line="196" w:lineRule="exact"/>
        <w:rPr>
          <w:sz w:val="24"/>
          <w:szCs w:val="24"/>
          <w:color w:val="auto"/>
        </w:rPr>
      </w:pPr>
    </w:p>
    <w:p>
      <w:pPr>
        <w:jc w:val="center"/>
        <w:spacing w:after="0"/>
        <w:tabs>
          <w:tab w:leader="none" w:pos="140" w:val="left"/>
          <w:tab w:leader="none" w:pos="140" w:val="left"/>
          <w:tab w:leader="none" w:pos="160" w:val="left"/>
        </w:tabs>
        <w:rPr>
          <w:sz w:val="20"/>
          <w:szCs w:val="20"/>
          <w:color w:val="auto"/>
        </w:rPr>
      </w:pPr>
      <w:r>
        <w:rPr>
          <w:rFonts w:ascii="Times New Roman" w:cs="Times New Roman" w:eastAsia="Times New Roman" w:hAnsi="Times New Roman"/>
          <w:sz w:val="18"/>
          <w:szCs w:val="18"/>
          <w:color w:val="auto"/>
        </w:rPr>
        <w:t>Keywords: Mobile application</w:t>
      </w:r>
      <w:r>
        <w:rPr>
          <w:sz w:val="20"/>
          <w:szCs w:val="20"/>
          <w:color w:val="auto"/>
        </w:rPr>
        <w:tab/>
      </w:r>
      <w:r>
        <w:rPr>
          <w:rFonts w:ascii="Times New Roman" w:cs="Times New Roman" w:eastAsia="Times New Roman" w:hAnsi="Times New Roman"/>
          <w:sz w:val="18"/>
          <w:szCs w:val="18"/>
          <w:color w:val="auto"/>
        </w:rPr>
        <w:t>Virtual pet</w:t>
        <w:tab/>
        <w:t>Virtual elder care</w:t>
      </w:r>
      <w:r>
        <w:rPr>
          <w:sz w:val="20"/>
          <w:szCs w:val="20"/>
          <w:color w:val="auto"/>
        </w:rPr>
        <w:tab/>
      </w:r>
      <w:r>
        <w:rPr>
          <w:rFonts w:ascii="Times New Roman" w:cs="Times New Roman" w:eastAsia="Times New Roman" w:hAnsi="Times New Roman"/>
          <w:sz w:val="17"/>
          <w:szCs w:val="17"/>
          <w:color w:val="auto"/>
        </w:rPr>
        <w:t>Accessibility</w:t>
      </w:r>
    </w:p>
    <w:p>
      <w:pPr>
        <w:spacing w:after="0" w:line="200" w:lineRule="exact"/>
        <w:rPr>
          <w:sz w:val="24"/>
          <w:szCs w:val="24"/>
          <w:color w:val="auto"/>
        </w:rPr>
      </w:pPr>
    </w:p>
    <w:p>
      <w:pPr>
        <w:spacing w:after="0" w:line="226" w:lineRule="exact"/>
        <w:rPr>
          <w:sz w:val="24"/>
          <w:szCs w:val="24"/>
          <w:color w:val="auto"/>
        </w:rPr>
      </w:pPr>
    </w:p>
    <w:p>
      <w:pPr>
        <w:spacing w:after="0"/>
        <w:tabs>
          <w:tab w:leader="none" w:pos="320" w:val="left"/>
        </w:tabs>
        <w:rPr>
          <w:sz w:val="20"/>
          <w:szCs w:val="20"/>
          <w:color w:val="auto"/>
        </w:rPr>
      </w:pPr>
      <w:r>
        <w:rPr>
          <w:rFonts w:ascii="Times New Roman" w:cs="Times New Roman" w:eastAsia="Times New Roman" w:hAnsi="Times New Roman"/>
          <w:sz w:val="24"/>
          <w:szCs w:val="24"/>
          <w:color w:val="auto"/>
        </w:rPr>
        <w:t>1</w:t>
        <w:tab/>
        <w:t>Introduction</w:t>
      </w:r>
    </w:p>
    <w:p>
      <w:pPr>
        <w:spacing w:after="0" w:line="242" w:lineRule="exact"/>
        <w:rPr>
          <w:sz w:val="24"/>
          <w:szCs w:val="24"/>
          <w:color w:val="auto"/>
        </w:rPr>
      </w:pPr>
    </w:p>
    <w:p>
      <w:pPr>
        <w:jc w:val="both"/>
        <w:spacing w:after="0" w:line="232"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According to the research of World Health Organization, population ageing is a global problem in the 21</w:t>
      </w:r>
      <w:r>
        <w:rPr>
          <w:rFonts w:ascii="Times New Roman" w:cs="Times New Roman" w:eastAsia="Times New Roman" w:hAnsi="Times New Roman"/>
          <w:sz w:val="26"/>
          <w:szCs w:val="26"/>
          <w:color w:val="auto"/>
          <w:vertAlign w:val="superscript"/>
        </w:rPr>
        <w:t>st</w:t>
      </w:r>
      <w:r>
        <w:rPr>
          <w:rFonts w:ascii="Times New Roman" w:cs="Times New Roman" w:eastAsia="Times New Roman" w:hAnsi="Times New Roman"/>
          <w:sz w:val="20"/>
          <w:szCs w:val="20"/>
          <w:color w:val="auto"/>
        </w:rPr>
        <w:t xml:space="preserve"> century. Taiwan has stepped in the ageing society since 1993 and the aged population above the age of 60 was 17.4 % of total population in 2013. The Executive Yuan estimated that the ratio would reach 37.5 % by 2056 [</w:t>
      </w:r>
      <w:hyperlink w:anchor="page9">
        <w:r>
          <w:rPr>
            <w:rFonts w:ascii="Times New Roman" w:cs="Times New Roman" w:eastAsia="Times New Roman" w:hAnsi="Times New Roman"/>
            <w:sz w:val="20"/>
            <w:szCs w:val="20"/>
            <w:color w:val="0000FF"/>
          </w:rPr>
          <w:t>4</w:t>
        </w:r>
      </w:hyperlink>
      <w:r>
        <w:rPr>
          <w:rFonts w:ascii="Times New Roman" w:cs="Times New Roman" w:eastAsia="Times New Roman" w:hAnsi="Times New Roman"/>
          <w:sz w:val="20"/>
          <w:szCs w:val="20"/>
          <w:color w:val="auto"/>
        </w:rPr>
        <w:t>]. In the population ageing society, the companionship and care of the elderly, the medical</w:t>
      </w:r>
    </w:p>
    <w:p>
      <w:pPr>
        <w:sectPr>
          <w:pgSz w:w="8780" w:h="13323" w:orient="portrait"/>
          <w:cols w:equalWidth="0" w:num="1">
            <w:col w:w="6920"/>
          </w:cols>
          <w:pgMar w:left="1080" w:top="1129" w:right="787" w:bottom="0" w:gutter="0" w:footer="0" w:header="0"/>
        </w:sectPr>
      </w:pPr>
    </w:p>
    <w:p>
      <w:pPr>
        <w:spacing w:after="0" w:line="279" w:lineRule="exact"/>
        <w:rPr>
          <w:sz w:val="24"/>
          <w:szCs w:val="24"/>
          <w:color w:val="auto"/>
        </w:rPr>
      </w:pPr>
    </w:p>
    <w:p>
      <w:pPr>
        <w:spacing w:after="0"/>
        <w:rPr>
          <w:sz w:val="20"/>
          <w:szCs w:val="20"/>
          <w:color w:val="auto"/>
        </w:rPr>
      </w:pPr>
      <w:r>
        <w:rPr>
          <w:rFonts w:ascii="Arial" w:cs="Arial" w:eastAsia="Arial" w:hAnsi="Arial"/>
          <w:sz w:val="17"/>
          <w:szCs w:val="17"/>
          <w:color w:val="auto"/>
        </w:rPr>
        <w:t xml:space="preserve">© </w:t>
      </w:r>
      <w:r>
        <w:rPr>
          <w:rFonts w:ascii="Times New Roman" w:cs="Times New Roman" w:eastAsia="Times New Roman" w:hAnsi="Times New Roman"/>
          <w:sz w:val="17"/>
          <w:szCs w:val="17"/>
          <w:color w:val="auto"/>
        </w:rPr>
        <w:t>Springer International Publishing Switzerland 2015</w:t>
      </w:r>
    </w:p>
    <w:p>
      <w:pPr>
        <w:spacing w:after="0" w:line="2" w:lineRule="exact"/>
        <w:rPr>
          <w:sz w:val="24"/>
          <w:szCs w:val="24"/>
          <w:color w:val="auto"/>
        </w:rPr>
      </w:pPr>
    </w:p>
    <w:p>
      <w:pPr>
        <w:spacing w:after="0"/>
        <w:rPr>
          <w:sz w:val="20"/>
          <w:szCs w:val="20"/>
          <w:color w:val="auto"/>
        </w:rPr>
      </w:pPr>
      <w:r>
        <w:rPr>
          <w:rFonts w:ascii="Times New Roman" w:cs="Times New Roman" w:eastAsia="Times New Roman" w:hAnsi="Times New Roman"/>
          <w:sz w:val="17"/>
          <w:szCs w:val="17"/>
          <w:color w:val="auto"/>
        </w:rPr>
        <w:t>J. Zhou and G. Salvendy (Eds.): ITAP 2015, Part II, LNCS 9194, pp. 269</w:t>
      </w:r>
      <w:r>
        <w:rPr>
          <w:rFonts w:ascii="Arial" w:cs="Arial" w:eastAsia="Arial" w:hAnsi="Arial"/>
          <w:sz w:val="17"/>
          <w:szCs w:val="17"/>
          <w:color w:val="auto"/>
        </w:rPr>
        <w:t>–</w:t>
      </w:r>
      <w:r>
        <w:rPr>
          <w:rFonts w:ascii="Times New Roman" w:cs="Times New Roman" w:eastAsia="Times New Roman" w:hAnsi="Times New Roman"/>
          <w:sz w:val="17"/>
          <w:szCs w:val="17"/>
          <w:color w:val="auto"/>
        </w:rPr>
        <w:t>277, 2015.</w:t>
      </w:r>
    </w:p>
    <w:p>
      <w:pPr>
        <w:spacing w:after="0" w:line="4" w:lineRule="exact"/>
        <w:rPr>
          <w:sz w:val="24"/>
          <w:szCs w:val="24"/>
          <w:color w:val="auto"/>
        </w:rPr>
      </w:pPr>
    </w:p>
    <w:p>
      <w:pPr>
        <w:spacing w:after="0"/>
        <w:rPr>
          <w:sz w:val="20"/>
          <w:szCs w:val="20"/>
          <w:color w:val="auto"/>
        </w:rPr>
      </w:pPr>
      <w:r>
        <w:rPr>
          <w:rFonts w:ascii="Times New Roman" w:cs="Times New Roman" w:eastAsia="Times New Roman" w:hAnsi="Times New Roman"/>
          <w:sz w:val="17"/>
          <w:szCs w:val="17"/>
          <w:color w:val="auto"/>
        </w:rPr>
        <w:t>DOI: 10.1007/978-3-319-20913-5_25</w:t>
      </w:r>
    </w:p>
    <w:p>
      <w:pPr>
        <w:sectPr>
          <w:pgSz w:w="8780" w:h="13323" w:orient="portrait"/>
          <w:cols w:equalWidth="0" w:num="1">
            <w:col w:w="6920"/>
          </w:cols>
          <w:pgMar w:left="1080" w:top="1129" w:right="787" w:bottom="0" w:gutter="0" w:footer="0" w:header="0"/>
          <w:type w:val="continuous"/>
        </w:sectPr>
      </w:pPr>
    </w:p>
    <w:bookmarkStart w:id="1" w:name="page2"/>
    <w:bookmarkEnd w:id="1"/>
    <w:p>
      <w:pPr>
        <w:spacing w:after="0"/>
        <w:tabs>
          <w:tab w:leader="none" w:pos="620" w:val="left"/>
        </w:tabs>
        <w:rPr>
          <w:sz w:val="20"/>
          <w:szCs w:val="20"/>
          <w:color w:val="auto"/>
        </w:rPr>
      </w:pPr>
      <w:r>
        <w:rPr>
          <w:rFonts w:ascii="Times New Roman" w:cs="Times New Roman" w:eastAsia="Times New Roman" w:hAnsi="Times New Roman"/>
          <w:sz w:val="18"/>
          <w:szCs w:val="18"/>
          <w:color w:val="auto"/>
        </w:rPr>
        <w:t>270</w:t>
      </w:r>
      <w:r>
        <w:rPr>
          <w:sz w:val="20"/>
          <w:szCs w:val="20"/>
          <w:color w:val="auto"/>
        </w:rPr>
        <w:tab/>
      </w:r>
      <w:r>
        <w:rPr>
          <w:rFonts w:ascii="Times New Roman" w:cs="Times New Roman" w:eastAsia="Times New Roman" w:hAnsi="Times New Roman"/>
          <w:sz w:val="18"/>
          <w:szCs w:val="18"/>
          <w:color w:val="auto"/>
        </w:rPr>
        <w:t>H.C.L. Hsieh</w:t>
      </w:r>
    </w:p>
    <w:p>
      <w:pPr>
        <w:spacing w:after="0" w:line="295" w:lineRule="exact"/>
        <w:rPr>
          <w:sz w:val="20"/>
          <w:szCs w:val="20"/>
          <w:color w:val="auto"/>
        </w:rPr>
      </w:pPr>
    </w:p>
    <w:p>
      <w:pPr>
        <w:jc w:val="both"/>
        <w:spacing w:after="0" w:line="249"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system, and the consumer trend cannot be neglected. The contact with the external and the ones caring about oneself is essential for the elderly. Jive Software, a famous software company in the USA, indicated in 2011 that the probability of the elderly suffering from dementia in poor social networking environment was 60 % higher than the others in active environments [</w:t>
      </w:r>
      <w:hyperlink w:anchor="page9">
        <w:r>
          <w:rPr>
            <w:rFonts w:ascii="Times New Roman" w:cs="Times New Roman" w:eastAsia="Times New Roman" w:hAnsi="Times New Roman"/>
            <w:sz w:val="20"/>
            <w:szCs w:val="20"/>
            <w:color w:val="0000FF"/>
          </w:rPr>
          <w:t>7</w:t>
        </w:r>
      </w:hyperlink>
      <w:r>
        <w:rPr>
          <w:rFonts w:ascii="Times New Roman" w:cs="Times New Roman" w:eastAsia="Times New Roman" w:hAnsi="Times New Roman"/>
          <w:sz w:val="20"/>
          <w:szCs w:val="20"/>
          <w:color w:val="auto"/>
        </w:rPr>
        <w:t>]. To solve the problems of senses of accompanying and security, a lot of people choose pets to be the companions. Plenty of research on animal-assisted therapy has been studied in the world. In addition to real pets, the application and development of virtual pets could also be transferred into an option of senior care. To solve insuf</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cient medical human capital and resources, the software which allows the elderly applying the mobile application to the medical network real-time interaction software is developed to observe the physical and mental condi-tions of the elderly. It could be a kind of highly feasible nursing in the future. Inte-grating virtual pets to replace in</w:t>
      </w:r>
      <w:r>
        <w:rPr>
          <w:rFonts w:ascii="Arial" w:cs="Arial" w:eastAsia="Arial" w:hAnsi="Arial"/>
          <w:sz w:val="20"/>
          <w:szCs w:val="20"/>
          <w:color w:val="auto"/>
        </w:rPr>
        <w:t>fl</w:t>
      </w:r>
      <w:r>
        <w:rPr>
          <w:rFonts w:ascii="Times New Roman" w:cs="Times New Roman" w:eastAsia="Times New Roman" w:hAnsi="Times New Roman"/>
          <w:sz w:val="20"/>
          <w:szCs w:val="20"/>
          <w:color w:val="auto"/>
        </w:rPr>
        <w:t>exible machines or nursing personnel allows developing handy mobile application contents for nursing and accompanying the elderly.</w:t>
      </w:r>
    </w:p>
    <w:p>
      <w:pPr>
        <w:spacing w:after="0" w:line="6" w:lineRule="exact"/>
        <w:rPr>
          <w:sz w:val="20"/>
          <w:szCs w:val="20"/>
          <w:color w:val="auto"/>
        </w:rPr>
      </w:pPr>
    </w:p>
    <w:p>
      <w:pPr>
        <w:jc w:val="both"/>
        <w:ind w:firstLine="299"/>
        <w:spacing w:after="0" w:line="249"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The elderly healthcare in Taiwan has become critical as the aging society is forming. Nevertheless, the uneven distribution of physicians between rural and urban has resulted in the lack of medical resources in remote areas [</w:t>
      </w:r>
      <w:hyperlink w:anchor="page9">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 According to the physical conditions of the elderly, it is not easy for them leaving houses for health checks. Besides, the elderly loneliness is caused by the children not being able to take care of their parents because of work or residence in different places. The elderly with self-care functions could effectively reduce the health problems and enhance the health and welfare [</w:t>
      </w:r>
      <w:hyperlink w:anchor="page9">
        <w:r>
          <w:rPr>
            <w:rFonts w:ascii="Times New Roman" w:cs="Times New Roman" w:eastAsia="Times New Roman" w:hAnsi="Times New Roman"/>
            <w:sz w:val="20"/>
            <w:szCs w:val="20"/>
            <w:color w:val="0000FF"/>
          </w:rPr>
          <w:t>6</w:t>
        </w:r>
      </w:hyperlink>
      <w:r>
        <w:rPr>
          <w:rFonts w:ascii="Times New Roman" w:cs="Times New Roman" w:eastAsia="Times New Roman" w:hAnsi="Times New Roman"/>
          <w:sz w:val="20"/>
          <w:szCs w:val="20"/>
          <w:color w:val="auto"/>
        </w:rPr>
        <w:t>]. For this reason, a virtual pet-based mobile application for caring for the elderly with the functions of self-care and company is developed in this study. It allows the elderly knowing the health conditions, real-time sharing the results with friends and relatives through smartphones, and reducing the loneliness by raising virtual pets. The mobile application prototype is designed, according to the elderly characteristics, for the experimental test to discuss whether the user interface and functions conform to the elderly demands. In this study, the interface characteristics of satisfaction, memora-bility, error rate, and ef</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ciency are discussed.</w:t>
      </w:r>
    </w:p>
    <w:p>
      <w:pPr>
        <w:spacing w:after="0" w:line="399" w:lineRule="exact"/>
        <w:rPr>
          <w:sz w:val="20"/>
          <w:szCs w:val="20"/>
          <w:color w:val="auto"/>
        </w:rPr>
      </w:pPr>
    </w:p>
    <w:p>
      <w:pPr>
        <w:spacing w:after="0"/>
        <w:tabs>
          <w:tab w:leader="none" w:pos="300" w:val="left"/>
        </w:tabs>
        <w:rPr>
          <w:sz w:val="20"/>
          <w:szCs w:val="20"/>
          <w:color w:val="auto"/>
        </w:rPr>
      </w:pPr>
      <w:r>
        <w:rPr>
          <w:rFonts w:ascii="Times New Roman" w:cs="Times New Roman" w:eastAsia="Times New Roman" w:hAnsi="Times New Roman"/>
          <w:sz w:val="24"/>
          <w:szCs w:val="24"/>
          <w:color w:val="auto"/>
        </w:rPr>
        <w:t>2</w:t>
        <w:tab/>
        <w:t>Literature Review</w:t>
      </w:r>
    </w:p>
    <w:p>
      <w:pPr>
        <w:spacing w:after="0" w:line="238" w:lineRule="exact"/>
        <w:rPr>
          <w:sz w:val="20"/>
          <w:szCs w:val="20"/>
          <w:color w:val="auto"/>
        </w:rPr>
      </w:pPr>
    </w:p>
    <w:p>
      <w:pPr>
        <w:spacing w:after="0"/>
        <w:tabs>
          <w:tab w:leader="none" w:pos="460" w:val="left"/>
        </w:tabs>
        <w:rPr>
          <w:sz w:val="20"/>
          <w:szCs w:val="20"/>
          <w:color w:val="auto"/>
        </w:rPr>
      </w:pPr>
      <w:r>
        <w:rPr>
          <w:rFonts w:ascii="Times New Roman" w:cs="Times New Roman" w:eastAsia="Times New Roman" w:hAnsi="Times New Roman"/>
          <w:sz w:val="20"/>
          <w:szCs w:val="20"/>
          <w:color w:val="auto"/>
        </w:rPr>
        <w:t>2.1</w:t>
        <w:tab/>
        <w:t>Mind and Body Functions of the Elderly</w:t>
      </w:r>
    </w:p>
    <w:p>
      <w:pPr>
        <w:spacing w:after="0" w:line="149" w:lineRule="exact"/>
        <w:rPr>
          <w:sz w:val="20"/>
          <w:szCs w:val="20"/>
          <w:color w:val="auto"/>
        </w:rPr>
      </w:pPr>
    </w:p>
    <w:p>
      <w:pPr>
        <w:spacing w:after="0"/>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Lee [</w:t>
      </w:r>
      <w:hyperlink w:anchor="page9">
        <w:r>
          <w:rPr>
            <w:rFonts w:ascii="Times New Roman" w:cs="Times New Roman" w:eastAsia="Times New Roman" w:hAnsi="Times New Roman"/>
            <w:sz w:val="20"/>
            <w:szCs w:val="20"/>
            <w:color w:val="0000FF"/>
          </w:rPr>
          <w:t>8</w:t>
        </w:r>
      </w:hyperlink>
      <w:r>
        <w:rPr>
          <w:rFonts w:ascii="Times New Roman" w:cs="Times New Roman" w:eastAsia="Times New Roman" w:hAnsi="Times New Roman"/>
          <w:sz w:val="20"/>
          <w:szCs w:val="20"/>
          <w:color w:val="auto"/>
        </w:rPr>
        <w:t>] concluded the degenerating functions of the elderly with the age as below.</w:t>
      </w:r>
    </w:p>
    <w:p>
      <w:pPr>
        <w:spacing w:after="0" w:line="128" w:lineRule="exact"/>
        <w:rPr>
          <w:sz w:val="20"/>
          <w:szCs w:val="20"/>
          <w:color w:val="auto"/>
        </w:rPr>
      </w:pPr>
    </w:p>
    <w:p>
      <w:pPr>
        <w:jc w:val="both"/>
        <w:ind w:left="260" w:right="20" w:hanging="245"/>
        <w:spacing w:after="0" w:line="247" w:lineRule="auto"/>
        <w:tabs>
          <w:tab w:leader="none" w:pos="260" w:val="left"/>
        </w:tabs>
        <w:numPr>
          <w:ilvl w:val="0"/>
          <w:numId w:val="1"/>
        </w:numPr>
        <w:rPr>
          <w:rFonts w:ascii="Arial" w:cs="Arial" w:eastAsia="Arial" w:hAnsi="Arial"/>
          <w:sz w:val="20"/>
          <w:szCs w:val="20"/>
          <w:color w:val="auto"/>
        </w:rPr>
      </w:pPr>
      <w:r>
        <w:rPr>
          <w:rFonts w:ascii="Times New Roman" w:cs="Times New Roman" w:eastAsia="Times New Roman" w:hAnsi="Times New Roman"/>
          <w:sz w:val="20"/>
          <w:szCs w:val="20"/>
          <w:color w:val="auto"/>
        </w:rPr>
        <w:t>Motive function: Easy to fall due to reducing strength, low balance, longer oper-ation time for the elderly than for the youth, but less errors because the elderly request higher operation accuracy than operation speed; however, the antagonistic relationship between operation speed and accuracy could not be used for explaining the reason of the elderly being sluggish.</w:t>
      </w:r>
    </w:p>
    <w:p>
      <w:pPr>
        <w:spacing w:after="0" w:line="10" w:lineRule="exact"/>
        <w:rPr>
          <w:rFonts w:ascii="Arial" w:cs="Arial" w:eastAsia="Arial" w:hAnsi="Arial"/>
          <w:sz w:val="20"/>
          <w:szCs w:val="20"/>
          <w:color w:val="auto"/>
        </w:rPr>
      </w:pPr>
    </w:p>
    <w:p>
      <w:pPr>
        <w:jc w:val="both"/>
        <w:ind w:left="260" w:right="20" w:hanging="245"/>
        <w:spacing w:after="0" w:line="266" w:lineRule="auto"/>
        <w:tabs>
          <w:tab w:leader="none" w:pos="260" w:val="left"/>
        </w:tabs>
        <w:numPr>
          <w:ilvl w:val="0"/>
          <w:numId w:val="1"/>
        </w:numPr>
        <w:rPr>
          <w:rFonts w:ascii="Arial" w:cs="Arial" w:eastAsia="Arial" w:hAnsi="Arial"/>
          <w:sz w:val="19"/>
          <w:szCs w:val="19"/>
          <w:color w:val="auto"/>
        </w:rPr>
      </w:pPr>
      <w:r>
        <w:rPr>
          <w:rFonts w:ascii="Times New Roman" w:cs="Times New Roman" w:eastAsia="Times New Roman" w:hAnsi="Times New Roman"/>
          <w:sz w:val="19"/>
          <w:szCs w:val="19"/>
          <w:color w:val="auto"/>
        </w:rPr>
        <w:t>Perception function: (1)Vision. By increasing the time, the errors increase in the green-blue area, especially with low illuminance, while the error rate is lower in the red-yellow area. The elderly perceive narrower chroma that the color discrimination is worse when the color value is close. (2) Hearing. The elderly do not comprehend</w:t>
      </w:r>
    </w:p>
    <w:p>
      <w:pPr>
        <w:sectPr>
          <w:pgSz w:w="8780" w:h="13323" w:orient="portrait"/>
          <w:cols w:equalWidth="0" w:num="1">
            <w:col w:w="6920"/>
          </w:cols>
          <w:pgMar w:left="800" w:top="651" w:right="1067" w:bottom="625" w:gutter="0" w:footer="0" w:header="0"/>
        </w:sectPr>
      </w:pPr>
    </w:p>
    <w:bookmarkStart w:id="2" w:name="page3"/>
    <w:bookmarkEnd w:id="2"/>
    <w:tbl>
      <w:tblPr>
        <w:tblLayout w:type="fixed"/>
        <w:tblInd w:w="2280" w:type="dxa"/>
        <w:tblCellMar>
          <w:top w:w="0" w:type="dxa"/>
          <w:left w:w="0" w:type="dxa"/>
          <w:bottom w:w="0" w:type="dxa"/>
          <w:right w:w="0" w:type="dxa"/>
        </w:tblCellMar>
      </w:tblPr>
      <w:tr>
        <w:trPr>
          <w:trHeight w:val="207"/>
        </w:trPr>
        <w:tc>
          <w:tcPr>
            <w:tcW w:w="4180" w:type="dxa"/>
            <w:vAlign w:val="bottom"/>
          </w:tcPr>
          <w:p>
            <w:pPr>
              <w:spacing w:after="0"/>
              <w:rPr>
                <w:sz w:val="20"/>
                <w:szCs w:val="20"/>
                <w:color w:val="auto"/>
              </w:rPr>
            </w:pPr>
            <w:r>
              <w:rPr>
                <w:rFonts w:ascii="Times New Roman" w:cs="Times New Roman" w:eastAsia="Times New Roman" w:hAnsi="Times New Roman"/>
                <w:sz w:val="18"/>
                <w:szCs w:val="18"/>
                <w:color w:val="auto"/>
              </w:rPr>
              <w:t>Developing Mobile Application Design of Virtual Pets</w:t>
            </w:r>
          </w:p>
        </w:tc>
        <w:tc>
          <w:tcPr>
            <w:tcW w:w="46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271</w:t>
            </w:r>
          </w:p>
        </w:tc>
      </w:tr>
    </w:tbl>
    <w:p>
      <w:pPr>
        <w:spacing w:after="0" w:line="295" w:lineRule="exact"/>
        <w:rPr>
          <w:sz w:val="20"/>
          <w:szCs w:val="20"/>
          <w:color w:val="auto"/>
        </w:rPr>
      </w:pPr>
    </w:p>
    <w:p>
      <w:pPr>
        <w:jc w:val="both"/>
        <w:ind w:left="260"/>
        <w:spacing w:after="0" w:line="243" w:lineRule="auto"/>
        <w:rPr>
          <w:sz w:val="20"/>
          <w:szCs w:val="20"/>
          <w:color w:val="auto"/>
        </w:rPr>
      </w:pPr>
      <w:r>
        <w:rPr>
          <w:rFonts w:ascii="Times New Roman" w:cs="Times New Roman" w:eastAsia="Times New Roman" w:hAnsi="Times New Roman"/>
          <w:sz w:val="20"/>
          <w:szCs w:val="20"/>
          <w:color w:val="auto"/>
        </w:rPr>
        <w:t>the computer voice, cannot distinguish the location of high frequency and tempo-rary sound, but could distinguish low frequency and temporary sound. 3) Haptic perception. Convex marks are more easily recognized than concave marks with haptic perception.</w:t>
      </w:r>
    </w:p>
    <w:p>
      <w:pPr>
        <w:spacing w:after="0" w:line="20" w:lineRule="exact"/>
        <w:rPr>
          <w:sz w:val="20"/>
          <w:szCs w:val="20"/>
          <w:color w:val="auto"/>
        </w:rPr>
      </w:pPr>
    </w:p>
    <w:p>
      <w:pPr>
        <w:jc w:val="both"/>
        <w:ind w:left="260" w:hanging="241"/>
        <w:spacing w:after="0" w:line="249" w:lineRule="auto"/>
        <w:tabs>
          <w:tab w:leader="none" w:pos="260" w:val="left"/>
        </w:tabs>
        <w:numPr>
          <w:ilvl w:val="0"/>
          <w:numId w:val="2"/>
        </w:numPr>
        <w:rPr>
          <w:rFonts w:ascii="Arial" w:cs="Arial" w:eastAsia="Arial" w:hAnsi="Arial"/>
          <w:sz w:val="20"/>
          <w:szCs w:val="20"/>
          <w:color w:val="auto"/>
        </w:rPr>
      </w:pPr>
      <w:r>
        <w:rPr>
          <w:rFonts w:ascii="Times New Roman" w:cs="Times New Roman" w:eastAsia="Times New Roman" w:hAnsi="Times New Roman"/>
          <w:sz w:val="20"/>
          <w:szCs w:val="20"/>
          <w:color w:val="auto"/>
        </w:rPr>
        <w:t>Cognitive function: The elderly could reduce the dependence on work memory through practice. The use of event-oriented prospective memory interface could enhance the compatibility between interface elements.</w:t>
      </w:r>
    </w:p>
    <w:p>
      <w:pPr>
        <w:spacing w:after="0" w:line="200" w:lineRule="exact"/>
        <w:rPr>
          <w:sz w:val="20"/>
          <w:szCs w:val="20"/>
          <w:color w:val="auto"/>
        </w:rPr>
      </w:pPr>
    </w:p>
    <w:p>
      <w:pPr>
        <w:spacing w:after="0" w:line="399" w:lineRule="exact"/>
        <w:rPr>
          <w:sz w:val="20"/>
          <w:szCs w:val="20"/>
          <w:color w:val="auto"/>
        </w:rPr>
      </w:pPr>
    </w:p>
    <w:p>
      <w:pPr>
        <w:spacing w:after="0"/>
        <w:tabs>
          <w:tab w:leader="none" w:pos="460" w:val="left"/>
        </w:tabs>
        <w:rPr>
          <w:sz w:val="20"/>
          <w:szCs w:val="20"/>
          <w:color w:val="auto"/>
        </w:rPr>
      </w:pPr>
      <w:r>
        <w:rPr>
          <w:rFonts w:ascii="Times New Roman" w:cs="Times New Roman" w:eastAsia="Times New Roman" w:hAnsi="Times New Roman"/>
          <w:sz w:val="20"/>
          <w:szCs w:val="20"/>
          <w:color w:val="auto"/>
        </w:rPr>
        <w:t>2.2</w:t>
        <w:tab/>
        <w:t>The Principles of Mobile Application Interface Design</w:t>
      </w:r>
    </w:p>
    <w:p>
      <w:pPr>
        <w:spacing w:after="0" w:line="153" w:lineRule="exact"/>
        <w:rPr>
          <w:sz w:val="20"/>
          <w:szCs w:val="20"/>
          <w:color w:val="auto"/>
        </w:rPr>
      </w:pPr>
    </w:p>
    <w:p>
      <w:pPr>
        <w:jc w:val="both"/>
        <w:spacing w:after="0" w:line="248"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Shneiderman [</w:t>
      </w:r>
      <w:hyperlink w:anchor="page9">
        <w:r>
          <w:rPr>
            <w:rFonts w:ascii="Times New Roman" w:cs="Times New Roman" w:eastAsia="Times New Roman" w:hAnsi="Times New Roman"/>
            <w:sz w:val="20"/>
            <w:szCs w:val="20"/>
            <w:color w:val="0000FF"/>
          </w:rPr>
          <w:t>9</w:t>
        </w:r>
      </w:hyperlink>
      <w:r>
        <w:rPr>
          <w:rFonts w:ascii="Times New Roman" w:cs="Times New Roman" w:eastAsia="Times New Roman" w:hAnsi="Times New Roman"/>
          <w:sz w:val="20"/>
          <w:szCs w:val="20"/>
          <w:color w:val="auto"/>
        </w:rPr>
        <w:t>] proposed this collection of principles that are derived heuristically from experience and applicable in most interactive systems after being properly re</w:t>
      </w:r>
      <w:r>
        <w:rPr>
          <w:rFonts w:ascii="Arial" w:cs="Arial" w:eastAsia="Arial" w:hAnsi="Arial"/>
          <w:sz w:val="20"/>
          <w:szCs w:val="20"/>
          <w:color w:val="auto"/>
        </w:rPr>
        <w:t>fi</w:t>
      </w:r>
      <w:r>
        <w:rPr>
          <w:rFonts w:ascii="Times New Roman" w:cs="Times New Roman" w:eastAsia="Times New Roman" w:hAnsi="Times New Roman"/>
          <w:sz w:val="20"/>
          <w:szCs w:val="20"/>
          <w:color w:val="auto"/>
        </w:rPr>
        <w:t>ned, extended, and interpreted. (1) Strive for consistency. (2) Enable frequent users to use shortcuts. (3) Offer informative feedback. (4) Design dialog to yield closure. (5) Offer simple error handling. (6) Permit easy reversal of actions. (7) Support internal locus of control. (8) Reduce short-term memory load.</w:t>
      </w:r>
    </w:p>
    <w:p>
      <w:pPr>
        <w:spacing w:after="0" w:line="200" w:lineRule="exact"/>
        <w:rPr>
          <w:sz w:val="20"/>
          <w:szCs w:val="20"/>
          <w:color w:val="auto"/>
        </w:rPr>
      </w:pPr>
    </w:p>
    <w:p>
      <w:pPr>
        <w:spacing w:after="0" w:line="282" w:lineRule="exact"/>
        <w:rPr>
          <w:sz w:val="20"/>
          <w:szCs w:val="20"/>
          <w:color w:val="auto"/>
        </w:rPr>
      </w:pPr>
    </w:p>
    <w:p>
      <w:pPr>
        <w:spacing w:after="0"/>
        <w:tabs>
          <w:tab w:leader="none" w:pos="460" w:val="left"/>
        </w:tabs>
        <w:rPr>
          <w:sz w:val="20"/>
          <w:szCs w:val="20"/>
          <w:color w:val="auto"/>
        </w:rPr>
      </w:pPr>
      <w:r>
        <w:rPr>
          <w:rFonts w:ascii="Times New Roman" w:cs="Times New Roman" w:eastAsia="Times New Roman" w:hAnsi="Times New Roman"/>
          <w:sz w:val="20"/>
          <w:szCs w:val="20"/>
          <w:color w:val="auto"/>
        </w:rPr>
        <w:t>2.3</w:t>
        <w:tab/>
        <w:t>The Usability of Interaction Design</w:t>
      </w:r>
    </w:p>
    <w:p>
      <w:pPr>
        <w:spacing w:after="0" w:line="152" w:lineRule="exact"/>
        <w:rPr>
          <w:sz w:val="20"/>
          <w:szCs w:val="20"/>
          <w:color w:val="auto"/>
        </w:rPr>
      </w:pPr>
    </w:p>
    <w:p>
      <w:pPr>
        <w:jc w:val="both"/>
        <w:spacing w:after="0" w:line="249"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Based on Nielsen [</w:t>
      </w:r>
      <w:hyperlink w:anchor="page9">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 the usability is de</w:t>
      </w:r>
      <w:r>
        <w:rPr>
          <w:rFonts w:ascii="Arial" w:cs="Arial" w:eastAsia="Arial" w:hAnsi="Arial"/>
          <w:sz w:val="20"/>
          <w:szCs w:val="20"/>
          <w:color w:val="auto"/>
        </w:rPr>
        <w:t>fi</w:t>
      </w:r>
      <w:r>
        <w:rPr>
          <w:rFonts w:ascii="Times New Roman" w:cs="Times New Roman" w:eastAsia="Times New Roman" w:hAnsi="Times New Roman"/>
          <w:sz w:val="20"/>
          <w:szCs w:val="20"/>
          <w:color w:val="auto"/>
        </w:rPr>
        <w:t>ned as the following. (1) Learnability: has to do with how quickly and easily users can begin to do productive work with a system, which is new for them. Learnability is how quickly and easily users can reach a level of pro</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ciency in using the system. (2) Ef</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ciency: Ef</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ciency is the number of tasks per unit of time that the user can perform using the system. (3) Satisfaction: is the sub-jective opinion that users form about the system (or about some parts of it). It is the most elusive usability attribute, as it is completely dependent on subjective opinion of users. (4) Error rate: This refers to the errors made during the use of the system and how easy it is to recover from them [</w:t>
      </w:r>
      <w:hyperlink w:anchor="page9">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 (5) Memorability: This refers to the ease of remembering the way a system must be operated. Nielsen [</w:t>
      </w:r>
      <w:hyperlink w:anchor="page9">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 describes this as the characteristic of a system that allows the user to return to the system after some period of not having used it, without having to learn everything all over again. According to above statements, the mobile application prototype of virtual pets for caring and accompanying the elderly is constructed. The application interface is further tested to conform to the demands of the elderly in Taiwan. The user interface char-acteristics of satisfaction, errors, learnability, and ef</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ciency are tested in this experiment.</w:t>
      </w: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37" w:lineRule="exact"/>
        <w:rPr>
          <w:rFonts w:ascii="Times New Roman" w:cs="Times New Roman" w:eastAsia="Times New Roman" w:hAnsi="Times New Roman"/>
          <w:sz w:val="20"/>
          <w:szCs w:val="20"/>
          <w:color w:val="auto"/>
        </w:rPr>
      </w:pPr>
    </w:p>
    <w:p>
      <w:pPr>
        <w:spacing w:after="0"/>
        <w:tabs>
          <w:tab w:leader="none" w:pos="320" w:val="left"/>
        </w:tabs>
        <w:rPr>
          <w:sz w:val="20"/>
          <w:szCs w:val="20"/>
          <w:color w:val="auto"/>
        </w:rPr>
      </w:pPr>
      <w:r>
        <w:rPr>
          <w:rFonts w:ascii="Times New Roman" w:cs="Times New Roman" w:eastAsia="Times New Roman" w:hAnsi="Times New Roman"/>
          <w:sz w:val="24"/>
          <w:szCs w:val="24"/>
          <w:color w:val="auto"/>
        </w:rPr>
        <w:t>3</w:t>
        <w:tab/>
        <w:t>Methods</w:t>
      </w:r>
    </w:p>
    <w:p>
      <w:pPr>
        <w:spacing w:after="0" w:line="242" w:lineRule="exact"/>
        <w:rPr>
          <w:rFonts w:ascii="Times New Roman" w:cs="Times New Roman" w:eastAsia="Times New Roman" w:hAnsi="Times New Roman"/>
          <w:sz w:val="20"/>
          <w:szCs w:val="20"/>
          <w:color w:val="auto"/>
        </w:rPr>
      </w:pPr>
    </w:p>
    <w:p>
      <w:pPr>
        <w:jc w:val="both"/>
        <w:spacing w:after="0" w:line="265" w:lineRule="auto"/>
        <w:rPr>
          <w:sz w:val="20"/>
          <w:szCs w:val="20"/>
          <w:color w:val="auto"/>
        </w:rPr>
      </w:pPr>
      <w:r>
        <w:rPr>
          <w:rFonts w:ascii="Times New Roman" w:cs="Times New Roman" w:eastAsia="Times New Roman" w:hAnsi="Times New Roman"/>
          <w:sz w:val="19"/>
          <w:szCs w:val="19"/>
          <w:color w:val="auto"/>
        </w:rPr>
        <w:t>The methods are introduced as following. First, literatures are reviewed. Second, Focus Group Interview is utilized for concluding the mobile application contents and func-tions and the requirements and preference of the elderly for virtual pets. Third, an mobile application experimental prototype is designed according to such requirements</w:t>
      </w:r>
    </w:p>
    <w:p>
      <w:pPr>
        <w:sectPr>
          <w:pgSz w:w="8780" w:h="13323" w:orient="portrait"/>
          <w:cols w:equalWidth="0" w:num="1">
            <w:col w:w="6920"/>
          </w:cols>
          <w:pgMar w:left="1080" w:top="651" w:right="787" w:bottom="725" w:gutter="0" w:footer="0" w:header="0"/>
        </w:sectPr>
      </w:pPr>
    </w:p>
    <w:bookmarkStart w:id="3" w:name="page4"/>
    <w:bookmarkEnd w:id="3"/>
    <w:p>
      <w:pPr>
        <w:spacing w:after="0"/>
        <w:tabs>
          <w:tab w:leader="none" w:pos="620" w:val="left"/>
        </w:tabs>
        <w:rPr>
          <w:sz w:val="20"/>
          <w:szCs w:val="20"/>
          <w:color w:val="auto"/>
        </w:rPr>
      </w:pPr>
      <w:r>
        <w:rPr>
          <w:rFonts w:ascii="Times New Roman" w:cs="Times New Roman" w:eastAsia="Times New Roman" w:hAnsi="Times New Roman"/>
          <w:sz w:val="18"/>
          <w:szCs w:val="18"/>
          <w:color w:val="auto"/>
        </w:rPr>
        <w:t>272</w:t>
      </w:r>
      <w:r>
        <w:rPr>
          <w:sz w:val="20"/>
          <w:szCs w:val="20"/>
          <w:color w:val="auto"/>
        </w:rPr>
        <w:tab/>
      </w:r>
      <w:r>
        <w:rPr>
          <w:rFonts w:ascii="Times New Roman" w:cs="Times New Roman" w:eastAsia="Times New Roman" w:hAnsi="Times New Roman"/>
          <w:sz w:val="18"/>
          <w:szCs w:val="18"/>
          <w:color w:val="auto"/>
        </w:rPr>
        <w:t>H.C.L. Hsieh</w:t>
      </w:r>
    </w:p>
    <w:p>
      <w:pPr>
        <w:spacing w:after="0" w:line="295" w:lineRule="exact"/>
        <w:rPr>
          <w:sz w:val="20"/>
          <w:szCs w:val="20"/>
          <w:color w:val="auto"/>
        </w:rPr>
      </w:pPr>
    </w:p>
    <w:p>
      <w:pPr>
        <w:jc w:val="both"/>
        <w:ind w:right="20"/>
        <w:spacing w:after="0" w:line="246" w:lineRule="auto"/>
        <w:rPr>
          <w:sz w:val="20"/>
          <w:szCs w:val="20"/>
          <w:color w:val="auto"/>
        </w:rPr>
      </w:pPr>
      <w:r>
        <w:rPr>
          <w:rFonts w:ascii="Times New Roman" w:cs="Times New Roman" w:eastAsia="Times New Roman" w:hAnsi="Times New Roman"/>
          <w:sz w:val="20"/>
          <w:szCs w:val="20"/>
          <w:color w:val="auto"/>
        </w:rPr>
        <w:t xml:space="preserve">and preference. Fourth, the questionnaire, aiming to test the usability of the elderly, is </w:t>
      </w:r>
      <w:r>
        <w:rPr>
          <w:rFonts w:ascii="Arial" w:cs="Arial" w:eastAsia="Arial" w:hAnsi="Arial"/>
          <w:sz w:val="20"/>
          <w:szCs w:val="20"/>
          <w:color w:val="auto"/>
        </w:rPr>
        <w:t>fi</w:t>
      </w:r>
      <w:r>
        <w:rPr>
          <w:rFonts w:ascii="Times New Roman" w:cs="Times New Roman" w:eastAsia="Times New Roman" w:hAnsi="Times New Roman"/>
          <w:sz w:val="20"/>
          <w:szCs w:val="20"/>
          <w:color w:val="auto"/>
        </w:rPr>
        <w:t>lled. Fifth, the principles and suggestions for application design suitable for the</w:t>
      </w: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elderly are concluded based on the test results and analyses.</w:t>
      </w:r>
    </w:p>
    <w:p>
      <w:pPr>
        <w:spacing w:after="0" w:line="200" w:lineRule="exact"/>
        <w:rPr>
          <w:sz w:val="20"/>
          <w:szCs w:val="20"/>
          <w:color w:val="auto"/>
        </w:rPr>
      </w:pPr>
    </w:p>
    <w:p>
      <w:pPr>
        <w:spacing w:after="0" w:line="282" w:lineRule="exact"/>
        <w:rPr>
          <w:sz w:val="20"/>
          <w:szCs w:val="20"/>
          <w:color w:val="auto"/>
        </w:rPr>
      </w:pPr>
    </w:p>
    <w:p>
      <w:pPr>
        <w:spacing w:after="0"/>
        <w:tabs>
          <w:tab w:leader="none" w:pos="460" w:val="left"/>
        </w:tabs>
        <w:rPr>
          <w:sz w:val="20"/>
          <w:szCs w:val="20"/>
          <w:color w:val="auto"/>
        </w:rPr>
      </w:pPr>
      <w:r>
        <w:rPr>
          <w:rFonts w:ascii="Times New Roman" w:cs="Times New Roman" w:eastAsia="Times New Roman" w:hAnsi="Times New Roman"/>
          <w:sz w:val="20"/>
          <w:szCs w:val="20"/>
          <w:color w:val="auto"/>
        </w:rPr>
        <w:t>3.1</w:t>
        <w:tab/>
        <w:t>Focus Group Interview</w:t>
      </w:r>
    </w:p>
    <w:p>
      <w:pPr>
        <w:spacing w:after="0" w:line="153" w:lineRule="exact"/>
        <w:rPr>
          <w:sz w:val="20"/>
          <w:szCs w:val="20"/>
          <w:color w:val="auto"/>
        </w:rPr>
      </w:pPr>
    </w:p>
    <w:p>
      <w:pPr>
        <w:jc w:val="both"/>
        <w:ind w:right="20"/>
        <w:spacing w:after="0" w:line="248" w:lineRule="auto"/>
        <w:rPr>
          <w:sz w:val="20"/>
          <w:szCs w:val="20"/>
          <w:color w:val="auto"/>
        </w:rPr>
      </w:pPr>
      <w:r>
        <w:rPr>
          <w:rFonts w:ascii="Times New Roman" w:cs="Times New Roman" w:eastAsia="Times New Roman" w:hAnsi="Times New Roman"/>
          <w:sz w:val="20"/>
          <w:szCs w:val="20"/>
          <w:color w:val="auto"/>
        </w:rPr>
        <w:t xml:space="preserve">Focus Group Interview is utilized for concluding the elderly demands and preference for the mobile application functions and virtual pets. Six elderly participants (aged above 65) are living in Taiwan. From the Focus Group Interview results, the elderly need to tell the mobile application from other programs that pop-up windows are better for the reminder. In regard to the preference for virtual pets, most elderly prefer dogs and cats, especially small dogs with big eyes and big ears. In terms of functions, the reminders of medication and exercise records are favored, and menu records are convenient for the elderly rapidly </w:t>
      </w:r>
      <w:r>
        <w:rPr>
          <w:rFonts w:ascii="Arial" w:cs="Arial" w:eastAsia="Arial" w:hAnsi="Arial"/>
          <w:sz w:val="20"/>
          <w:szCs w:val="20"/>
          <w:color w:val="auto"/>
        </w:rPr>
        <w:t>fi</w:t>
      </w:r>
      <w:r>
        <w:rPr>
          <w:rFonts w:ascii="Times New Roman" w:cs="Times New Roman" w:eastAsia="Times New Roman" w:hAnsi="Times New Roman"/>
          <w:sz w:val="20"/>
          <w:szCs w:val="20"/>
          <w:color w:val="auto"/>
        </w:rPr>
        <w:t>nding the demands. Most elderly are satis</w:t>
      </w:r>
      <w:r>
        <w:rPr>
          <w:rFonts w:ascii="Arial" w:cs="Arial" w:eastAsia="Arial" w:hAnsi="Arial"/>
          <w:sz w:val="20"/>
          <w:szCs w:val="20"/>
          <w:color w:val="auto"/>
        </w:rPr>
        <w:t>fi</w:t>
      </w:r>
      <w:r>
        <w:rPr>
          <w:rFonts w:ascii="Times New Roman" w:cs="Times New Roman" w:eastAsia="Times New Roman" w:hAnsi="Times New Roman"/>
          <w:sz w:val="20"/>
          <w:szCs w:val="20"/>
          <w:color w:val="auto"/>
        </w:rPr>
        <w:t>ed with the function to contact the friends and relatives and expect virtual pets to present the functions of looking after the house, security guard, and emergency treatment.</w:t>
      </w:r>
    </w:p>
    <w:p>
      <w:pPr>
        <w:spacing w:after="0" w:line="200" w:lineRule="exact"/>
        <w:rPr>
          <w:sz w:val="20"/>
          <w:szCs w:val="20"/>
          <w:color w:val="auto"/>
        </w:rPr>
      </w:pPr>
    </w:p>
    <w:p>
      <w:pPr>
        <w:spacing w:after="0" w:line="287" w:lineRule="exact"/>
        <w:rPr>
          <w:sz w:val="20"/>
          <w:szCs w:val="20"/>
          <w:color w:val="auto"/>
        </w:rPr>
      </w:pPr>
    </w:p>
    <w:p>
      <w:pPr>
        <w:ind w:left="480" w:right="1060" w:hanging="488"/>
        <w:spacing w:after="0" w:line="250" w:lineRule="auto"/>
        <w:tabs>
          <w:tab w:leader="none" w:pos="460" w:val="left"/>
        </w:tabs>
        <w:rPr>
          <w:sz w:val="20"/>
          <w:szCs w:val="20"/>
          <w:color w:val="auto"/>
        </w:rPr>
      </w:pPr>
      <w:r>
        <w:rPr>
          <w:rFonts w:ascii="Times New Roman" w:cs="Times New Roman" w:eastAsia="Times New Roman" w:hAnsi="Times New Roman"/>
          <w:sz w:val="20"/>
          <w:szCs w:val="20"/>
          <w:color w:val="auto"/>
        </w:rPr>
        <w:t>3.2</w:t>
        <w:tab/>
        <w:t>Constructing Mobile Application Prototype and Questionnaire Design</w:t>
      </w:r>
    </w:p>
    <w:p>
      <w:pPr>
        <w:spacing w:after="0" w:line="142" w:lineRule="exact"/>
        <w:rPr>
          <w:sz w:val="20"/>
          <w:szCs w:val="20"/>
          <w:color w:val="auto"/>
        </w:rPr>
      </w:pPr>
    </w:p>
    <w:p>
      <w:pPr>
        <w:jc w:val="both"/>
        <w:spacing w:after="0" w:line="249"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The prototype of mobile application is constructed and the questionnaire is designed according to the elderly demands and preference in the previous step. Figure </w:t>
      </w:r>
      <w:hyperlink w:anchor="page4">
        <w:r>
          <w:rPr>
            <w:rFonts w:ascii="Times New Roman" w:cs="Times New Roman" w:eastAsia="Times New Roman" w:hAnsi="Times New Roman"/>
            <w:sz w:val="20"/>
            <w:szCs w:val="20"/>
            <w:color w:val="0000FF"/>
          </w:rPr>
          <w:t>1</w:t>
        </w:r>
      </w:hyperlink>
      <w:r>
        <w:rPr>
          <w:rFonts w:ascii="Times New Roman" w:cs="Times New Roman" w:eastAsia="Times New Roman" w:hAnsi="Times New Roman"/>
          <w:sz w:val="20"/>
          <w:szCs w:val="20"/>
          <w:color w:val="auto"/>
        </w:rPr>
        <w:t xml:space="preserve"> shows the application test structure. The test in this study combines care records with pets.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68580</wp:posOffset>
            </wp:positionH>
            <wp:positionV relativeFrom="paragraph">
              <wp:posOffset>474980</wp:posOffset>
            </wp:positionV>
            <wp:extent cx="4246245" cy="20802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extLst>
                    </a:blip>
                    <a:srcRect/>
                    <a:stretch>
                      <a:fillRect/>
                    </a:stretch>
                  </pic:blipFill>
                  <pic:spPr bwMode="auto">
                    <a:xfrm>
                      <a:off x="0" y="0"/>
                      <a:ext cx="4246245" cy="2080260"/>
                    </a:xfrm>
                    <a:prstGeom prst="rect">
                      <a:avLst/>
                    </a:prstGeom>
                    <a:noFill/>
                  </pic:spPr>
                </pic:pic>
              </a:graphicData>
            </a:graphic>
          </wp:anchor>
        </w:drawing>
      </w:r>
    </w:p>
    <w:p>
      <w:pPr>
        <w:sectPr>
          <w:pgSz w:w="8780" w:h="13323" w:orient="portrait"/>
          <w:cols w:equalWidth="0" w:num="1">
            <w:col w:w="6920"/>
          </w:cols>
          <w:pgMar w:left="800" w:top="651" w:right="1067" w:bottom="144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1" w:lineRule="exact"/>
        <w:rPr>
          <w:sz w:val="20"/>
          <w:szCs w:val="20"/>
          <w:color w:val="auto"/>
        </w:rPr>
      </w:pPr>
    </w:p>
    <w:p>
      <w:pPr>
        <w:jc w:val="center"/>
        <w:ind w:right="20"/>
        <w:spacing w:after="0"/>
        <w:rPr>
          <w:sz w:val="20"/>
          <w:szCs w:val="20"/>
          <w:color w:val="auto"/>
        </w:rPr>
      </w:pPr>
      <w:r>
        <w:rPr>
          <w:rFonts w:ascii="Times New Roman" w:cs="Times New Roman" w:eastAsia="Times New Roman" w:hAnsi="Times New Roman"/>
          <w:sz w:val="18"/>
          <w:szCs w:val="18"/>
          <w:color w:val="auto"/>
        </w:rPr>
        <w:t>Fig. 1. Mobile application structure</w:t>
      </w:r>
    </w:p>
    <w:p>
      <w:pPr>
        <w:sectPr>
          <w:pgSz w:w="8780" w:h="13323" w:orient="portrait"/>
          <w:cols w:equalWidth="0" w:num="1">
            <w:col w:w="6920"/>
          </w:cols>
          <w:pgMar w:left="800" w:top="651" w:right="1067" w:bottom="1440" w:gutter="0" w:footer="0" w:header="0"/>
          <w:type w:val="continuous"/>
        </w:sectPr>
      </w:pPr>
    </w:p>
    <w:bookmarkStart w:id="4" w:name="page5"/>
    <w:bookmarkEnd w:id="4"/>
    <w:tbl>
      <w:tblPr>
        <w:tblLayout w:type="fixed"/>
        <w:tblInd w:w="2280" w:type="dxa"/>
        <w:tblCellMar>
          <w:top w:w="0" w:type="dxa"/>
          <w:left w:w="0" w:type="dxa"/>
          <w:bottom w:w="0" w:type="dxa"/>
          <w:right w:w="0" w:type="dxa"/>
        </w:tblCellMar>
      </w:tblPr>
      <w:tr>
        <w:trPr>
          <w:trHeight w:val="207"/>
        </w:trPr>
        <w:tc>
          <w:tcPr>
            <w:tcW w:w="4180" w:type="dxa"/>
            <w:vAlign w:val="bottom"/>
          </w:tcPr>
          <w:p>
            <w:pPr>
              <w:spacing w:after="0"/>
              <w:rPr>
                <w:sz w:val="20"/>
                <w:szCs w:val="20"/>
                <w:color w:val="auto"/>
              </w:rPr>
            </w:pPr>
            <w:r>
              <w:rPr>
                <w:rFonts w:ascii="Times New Roman" w:cs="Times New Roman" w:eastAsia="Times New Roman" w:hAnsi="Times New Roman"/>
                <w:sz w:val="18"/>
                <w:szCs w:val="18"/>
                <w:color w:val="auto"/>
              </w:rPr>
              <w:t>Developing Mobile Application Design of Virtual Pets</w:t>
            </w:r>
          </w:p>
        </w:tc>
        <w:tc>
          <w:tcPr>
            <w:tcW w:w="46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273</w:t>
            </w:r>
          </w:p>
        </w:tc>
      </w:tr>
    </w:tbl>
    <w:p>
      <w:pPr>
        <w:spacing w:after="0" w:line="295" w:lineRule="exact"/>
        <w:rPr>
          <w:sz w:val="20"/>
          <w:szCs w:val="20"/>
          <w:color w:val="auto"/>
        </w:rPr>
      </w:pPr>
    </w:p>
    <w:p>
      <w:pPr>
        <w:jc w:val="both"/>
        <w:ind w:firstLine="16"/>
        <w:spacing w:after="0" w:line="245" w:lineRule="auto"/>
        <w:rPr>
          <w:sz w:val="20"/>
          <w:szCs w:val="20"/>
          <w:color w:val="auto"/>
        </w:rPr>
      </w:pPr>
      <w:r>
        <w:rPr>
          <w:rFonts w:ascii="Times New Roman" w:cs="Times New Roman" w:eastAsia="Times New Roman" w:hAnsi="Times New Roman"/>
          <w:sz w:val="20"/>
          <w:szCs w:val="20"/>
          <w:color w:val="auto"/>
        </w:rPr>
        <w:t>When starting using the application, the major function is divided into communication, games, and care record, where the pet is the helper of such functions.</w:t>
      </w:r>
    </w:p>
    <w:p>
      <w:pPr>
        <w:spacing w:after="0" w:line="128" w:lineRule="exact"/>
        <w:rPr>
          <w:sz w:val="20"/>
          <w:szCs w:val="20"/>
          <w:color w:val="auto"/>
        </w:rPr>
      </w:pPr>
    </w:p>
    <w:p>
      <w:pPr>
        <w:ind w:left="260" w:hanging="241"/>
        <w:spacing w:after="0" w:line="242" w:lineRule="auto"/>
        <w:tabs>
          <w:tab w:leader="none" w:pos="260" w:val="left"/>
        </w:tabs>
        <w:numPr>
          <w:ilvl w:val="0"/>
          <w:numId w:val="3"/>
        </w:numPr>
        <w:rPr>
          <w:rFonts w:ascii="Arial" w:cs="Arial" w:eastAsia="Arial" w:hAnsi="Arial"/>
          <w:sz w:val="20"/>
          <w:szCs w:val="20"/>
          <w:color w:val="auto"/>
        </w:rPr>
      </w:pPr>
      <w:r>
        <w:rPr>
          <w:rFonts w:ascii="Times New Roman" w:cs="Times New Roman" w:eastAsia="Times New Roman" w:hAnsi="Times New Roman"/>
          <w:sz w:val="20"/>
          <w:szCs w:val="20"/>
          <w:color w:val="auto"/>
        </w:rPr>
        <w:t>Communication: After accumulating for a period of time, it would remind the user to contact with the friends and relatives.</w:t>
      </w:r>
    </w:p>
    <w:p>
      <w:pPr>
        <w:spacing w:after="0" w:line="13" w:lineRule="exact"/>
        <w:rPr>
          <w:rFonts w:ascii="Arial" w:cs="Arial" w:eastAsia="Arial" w:hAnsi="Arial"/>
          <w:sz w:val="20"/>
          <w:szCs w:val="20"/>
          <w:color w:val="auto"/>
        </w:rPr>
      </w:pPr>
    </w:p>
    <w:p>
      <w:pPr>
        <w:ind w:left="260" w:hanging="241"/>
        <w:spacing w:after="0" w:line="242" w:lineRule="auto"/>
        <w:tabs>
          <w:tab w:leader="none" w:pos="260" w:val="left"/>
        </w:tabs>
        <w:numPr>
          <w:ilvl w:val="0"/>
          <w:numId w:val="3"/>
        </w:numPr>
        <w:rPr>
          <w:rFonts w:ascii="Arial" w:cs="Arial" w:eastAsia="Arial" w:hAnsi="Arial"/>
          <w:sz w:val="20"/>
          <w:szCs w:val="20"/>
          <w:color w:val="auto"/>
        </w:rPr>
      </w:pPr>
      <w:r>
        <w:rPr>
          <w:rFonts w:ascii="Times New Roman" w:cs="Times New Roman" w:eastAsia="Times New Roman" w:hAnsi="Times New Roman"/>
          <w:sz w:val="20"/>
          <w:szCs w:val="20"/>
          <w:color w:val="auto"/>
        </w:rPr>
        <w:t>Games: The brain training games are utilized for slowing down functional degeneration.</w:t>
      </w:r>
    </w:p>
    <w:p>
      <w:pPr>
        <w:spacing w:after="0" w:line="9" w:lineRule="exact"/>
        <w:rPr>
          <w:rFonts w:ascii="Arial" w:cs="Arial" w:eastAsia="Arial" w:hAnsi="Arial"/>
          <w:sz w:val="20"/>
          <w:szCs w:val="20"/>
          <w:color w:val="auto"/>
        </w:rPr>
      </w:pPr>
    </w:p>
    <w:p>
      <w:pPr>
        <w:ind w:left="260" w:hanging="241"/>
        <w:spacing w:after="0"/>
        <w:tabs>
          <w:tab w:leader="none" w:pos="260" w:val="left"/>
        </w:tabs>
        <w:numPr>
          <w:ilvl w:val="0"/>
          <w:numId w:val="3"/>
        </w:numPr>
        <w:rPr>
          <w:rFonts w:ascii="Arial" w:cs="Arial" w:eastAsia="Arial" w:hAnsi="Arial"/>
          <w:sz w:val="20"/>
          <w:szCs w:val="20"/>
          <w:color w:val="auto"/>
        </w:rPr>
      </w:pPr>
      <w:r>
        <w:rPr>
          <w:rFonts w:ascii="Times New Roman" w:cs="Times New Roman" w:eastAsia="Times New Roman" w:hAnsi="Times New Roman"/>
          <w:sz w:val="20"/>
          <w:szCs w:val="20"/>
          <w:color w:val="auto"/>
        </w:rPr>
        <w:t>Care record: It is classi</w:t>
      </w:r>
      <w:r>
        <w:rPr>
          <w:rFonts w:ascii="Arial" w:cs="Arial" w:eastAsia="Arial" w:hAnsi="Arial"/>
          <w:sz w:val="20"/>
          <w:szCs w:val="20"/>
          <w:color w:val="auto"/>
        </w:rPr>
        <w:t>fi</w:t>
      </w:r>
      <w:r>
        <w:rPr>
          <w:rFonts w:ascii="Times New Roman" w:cs="Times New Roman" w:eastAsia="Times New Roman" w:hAnsi="Times New Roman"/>
          <w:sz w:val="20"/>
          <w:szCs w:val="20"/>
          <w:color w:val="auto"/>
        </w:rPr>
        <w:t>ed into four categories.</w:t>
      </w:r>
    </w:p>
    <w:p>
      <w:pPr>
        <w:spacing w:after="0" w:line="137" w:lineRule="exact"/>
        <w:rPr>
          <w:rFonts w:ascii="Arial" w:cs="Arial" w:eastAsia="Arial" w:hAnsi="Arial"/>
          <w:sz w:val="20"/>
          <w:szCs w:val="20"/>
          <w:color w:val="auto"/>
        </w:rPr>
      </w:pPr>
    </w:p>
    <w:p>
      <w:pPr>
        <w:jc w:val="both"/>
        <w:ind w:left="640" w:hanging="390"/>
        <w:spacing w:after="0" w:line="247" w:lineRule="auto"/>
        <w:tabs>
          <w:tab w:leader="none" w:pos="640" w:val="left"/>
        </w:tabs>
        <w:numPr>
          <w:ilvl w:val="1"/>
          <w:numId w:val="3"/>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Pharmaceutical Dispensary/Medication: It is used for selecting the variety of medication and recording time. Pet feedback would be acquired after com-pleting the task (Fig. </w:t>
      </w:r>
      <w:hyperlink w:anchor="page5">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w:t>
      </w:r>
    </w:p>
    <w:p>
      <w:pPr>
        <w:spacing w:after="0" w:line="7" w:lineRule="exact"/>
        <w:rPr>
          <w:rFonts w:ascii="Times New Roman" w:cs="Times New Roman" w:eastAsia="Times New Roman" w:hAnsi="Times New Roman"/>
          <w:sz w:val="20"/>
          <w:szCs w:val="20"/>
          <w:color w:val="auto"/>
        </w:rPr>
      </w:pPr>
    </w:p>
    <w:p>
      <w:pPr>
        <w:jc w:val="both"/>
        <w:ind w:left="640" w:hanging="390"/>
        <w:spacing w:after="0" w:line="247" w:lineRule="auto"/>
        <w:tabs>
          <w:tab w:leader="none" w:pos="640" w:val="left"/>
        </w:tabs>
        <w:numPr>
          <w:ilvl w:val="1"/>
          <w:numId w:val="3"/>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Exercise and Hiking: It is used for selecting exercise or pet walking and recording time. Pet feedback would be acquired after completing the task (Fig. </w:t>
      </w:r>
      <w:hyperlink w:anchor="page5">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drawing>
          <wp:anchor simplePos="0" relativeHeight="251657728" behindDoc="1" locked="0" layoutInCell="0" allowOverlap="1">
            <wp:simplePos x="0" y="0"/>
            <wp:positionH relativeFrom="column">
              <wp:posOffset>33655</wp:posOffset>
            </wp:positionH>
            <wp:positionV relativeFrom="paragraph">
              <wp:posOffset>369570</wp:posOffset>
            </wp:positionV>
            <wp:extent cx="4321175" cy="42214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extLst>
                    </a:blip>
                    <a:srcRect/>
                    <a:stretch>
                      <a:fillRect/>
                    </a:stretch>
                  </pic:blipFill>
                  <pic:spPr bwMode="auto">
                    <a:xfrm>
                      <a:off x="0" y="0"/>
                      <a:ext cx="4321175" cy="4221480"/>
                    </a:xfrm>
                    <a:prstGeom prst="rect">
                      <a:avLst/>
                    </a:prstGeom>
                    <a:noFill/>
                  </pic:spPr>
                </pic:pic>
              </a:graphicData>
            </a:graphic>
          </wp:anchor>
        </w:drawing>
      </w:r>
    </w:p>
    <w:p>
      <w:pPr>
        <w:sectPr>
          <w:pgSz w:w="8780" w:h="13323" w:orient="portrait"/>
          <w:cols w:equalWidth="0" w:num="1">
            <w:col w:w="6920"/>
          </w:cols>
          <w:pgMar w:left="1080" w:top="651" w:right="787" w:bottom="625" w:gutter="0" w:footer="0" w:header="0"/>
        </w:sect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27" w:lineRule="exact"/>
        <w:rPr>
          <w:rFonts w:ascii="Times New Roman" w:cs="Times New Roman" w:eastAsia="Times New Roman" w:hAnsi="Times New Roman"/>
          <w:sz w:val="20"/>
          <w:szCs w:val="20"/>
          <w:color w:val="auto"/>
        </w:rPr>
      </w:pPr>
    </w:p>
    <w:p>
      <w:pPr>
        <w:jc w:val="center"/>
        <w:ind w:right="20"/>
        <w:spacing w:after="0"/>
        <w:rPr>
          <w:sz w:val="20"/>
          <w:szCs w:val="20"/>
          <w:color w:val="auto"/>
        </w:rPr>
      </w:pPr>
      <w:r>
        <w:rPr>
          <w:rFonts w:ascii="Times New Roman" w:cs="Times New Roman" w:eastAsia="Times New Roman" w:hAnsi="Times New Roman"/>
          <w:sz w:val="18"/>
          <w:szCs w:val="18"/>
          <w:color w:val="auto"/>
        </w:rPr>
        <w:t>Fig. 2. Mobile application prototype</w:t>
      </w:r>
    </w:p>
    <w:p>
      <w:pPr>
        <w:sectPr>
          <w:pgSz w:w="8780" w:h="13323" w:orient="portrait"/>
          <w:cols w:equalWidth="0" w:num="1">
            <w:col w:w="6920"/>
          </w:cols>
          <w:pgMar w:left="1080" w:top="651" w:right="787" w:bottom="625" w:gutter="0" w:footer="0" w:header="0"/>
          <w:type w:val="continuous"/>
        </w:sectPr>
      </w:pPr>
    </w:p>
    <w:bookmarkStart w:id="5" w:name="page6"/>
    <w:bookmarkEnd w:id="5"/>
    <w:p>
      <w:pPr>
        <w:ind w:left="646" w:hanging="646"/>
        <w:spacing w:after="0"/>
        <w:tabs>
          <w:tab w:leader="none" w:pos="646" w:val="left"/>
        </w:tabs>
        <w:numPr>
          <w:ilvl w:val="0"/>
          <w:numId w:val="4"/>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H.C.L. Hsieh</w:t>
      </w:r>
    </w:p>
    <w:p>
      <w:pPr>
        <w:spacing w:after="0" w:line="295" w:lineRule="exact"/>
        <w:rPr>
          <w:rFonts w:ascii="Times New Roman" w:cs="Times New Roman" w:eastAsia="Times New Roman" w:hAnsi="Times New Roman"/>
          <w:sz w:val="18"/>
          <w:szCs w:val="18"/>
          <w:color w:val="auto"/>
        </w:rPr>
      </w:pPr>
    </w:p>
    <w:p>
      <w:pPr>
        <w:ind w:left="646" w:hanging="393"/>
        <w:spacing w:after="0" w:line="245" w:lineRule="auto"/>
        <w:tabs>
          <w:tab w:leader="none" w:pos="646" w:val="left"/>
        </w:tabs>
        <w:numPr>
          <w:ilvl w:val="1"/>
          <w:numId w:val="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Health Record: It is used for inputting personal health record, and pet feedback would be acquired (Fig. </w:t>
      </w:r>
      <w:hyperlink w:anchor="page5">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w:t>
      </w:r>
    </w:p>
    <w:p>
      <w:pPr>
        <w:spacing w:after="0" w:line="8" w:lineRule="exact"/>
        <w:rPr>
          <w:rFonts w:ascii="Times New Roman" w:cs="Times New Roman" w:eastAsia="Times New Roman" w:hAnsi="Times New Roman"/>
          <w:sz w:val="20"/>
          <w:szCs w:val="20"/>
          <w:color w:val="auto"/>
        </w:rPr>
      </w:pPr>
    </w:p>
    <w:p>
      <w:pPr>
        <w:ind w:left="646" w:hanging="393"/>
        <w:spacing w:after="0" w:line="245" w:lineRule="auto"/>
        <w:tabs>
          <w:tab w:leader="none" w:pos="646" w:val="left"/>
        </w:tabs>
        <w:numPr>
          <w:ilvl w:val="1"/>
          <w:numId w:val="4"/>
        </w:numPr>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Amusement: It is used for selecting amusement and recording time, and pet feedback would be acquired (Fig. </w:t>
      </w:r>
      <w:hyperlink w:anchor="page5">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w:t>
      </w:r>
    </w:p>
    <w:p>
      <w:pPr>
        <w:spacing w:after="0" w:line="363" w:lineRule="exact"/>
        <w:rPr>
          <w:rFonts w:ascii="Times New Roman" w:cs="Times New Roman" w:eastAsia="Times New Roman" w:hAnsi="Times New Roman"/>
          <w:sz w:val="20"/>
          <w:szCs w:val="20"/>
          <w:color w:val="auto"/>
        </w:rPr>
      </w:pPr>
    </w:p>
    <w:p>
      <w:pPr>
        <w:ind w:left="6"/>
        <w:spacing w:after="0"/>
        <w:tabs>
          <w:tab w:leader="none" w:pos="626" w:val="left"/>
        </w:tabs>
        <w:rPr>
          <w:sz w:val="20"/>
          <w:szCs w:val="20"/>
          <w:color w:val="auto"/>
        </w:rPr>
      </w:pPr>
      <w:r>
        <w:rPr>
          <w:rFonts w:ascii="Times New Roman" w:cs="Times New Roman" w:eastAsia="Times New Roman" w:hAnsi="Times New Roman"/>
          <w:sz w:val="20"/>
          <w:szCs w:val="20"/>
          <w:color w:val="auto"/>
        </w:rPr>
        <w:t>3.2.1</w:t>
        <w:tab/>
        <w:t>Task Assigned</w:t>
      </w:r>
    </w:p>
    <w:p>
      <w:pPr>
        <w:spacing w:after="0" w:line="14" w:lineRule="exact"/>
        <w:rPr>
          <w:rFonts w:ascii="Times New Roman" w:cs="Times New Roman" w:eastAsia="Times New Roman" w:hAnsi="Times New Roman"/>
          <w:sz w:val="20"/>
          <w:szCs w:val="20"/>
          <w:color w:val="auto"/>
        </w:rPr>
      </w:pPr>
    </w:p>
    <w:p>
      <w:pPr>
        <w:jc w:val="both"/>
        <w:ind w:left="6"/>
        <w:spacing w:after="0" w:line="247"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Total eight tasks are executed by the participants. A testing staff would inform the participants about the tasks, while the other testing staff would record the process. All the tasks are preceded by time and count (Table </w:t>
      </w:r>
      <w:hyperlink w:anchor="page6">
        <w:r>
          <w:rPr>
            <w:rFonts w:ascii="Times New Roman" w:cs="Times New Roman" w:eastAsia="Times New Roman" w:hAnsi="Times New Roman"/>
            <w:sz w:val="20"/>
            <w:szCs w:val="20"/>
            <w:color w:val="0000FF"/>
          </w:rPr>
          <w:t>1</w:t>
        </w:r>
      </w:hyperlink>
      <w:r>
        <w:rPr>
          <w:rFonts w:ascii="Times New Roman" w:cs="Times New Roman" w:eastAsia="Times New Roman" w:hAnsi="Times New Roman"/>
          <w:sz w:val="20"/>
          <w:szCs w:val="20"/>
          <w:color w:val="auto"/>
        </w:rPr>
        <w:t>).</w:t>
      </w:r>
    </w:p>
    <w:p>
      <w:pPr>
        <w:spacing w:after="0" w:line="200" w:lineRule="exact"/>
        <w:rPr>
          <w:rFonts w:ascii="Times New Roman" w:cs="Times New Roman" w:eastAsia="Times New Roman" w:hAnsi="Times New Roman"/>
          <w:sz w:val="20"/>
          <w:szCs w:val="20"/>
          <w:color w:val="auto"/>
        </w:rPr>
      </w:pPr>
    </w:p>
    <w:p>
      <w:pPr>
        <w:spacing w:after="0" w:line="211" w:lineRule="exact"/>
        <w:rPr>
          <w:rFonts w:ascii="Times New Roman" w:cs="Times New Roman" w:eastAsia="Times New Roman" w:hAnsi="Times New Roman"/>
          <w:sz w:val="20"/>
          <w:szCs w:val="20"/>
          <w:color w:val="auto"/>
        </w:rPr>
      </w:pPr>
    </w:p>
    <w:p>
      <w:pPr>
        <w:ind w:left="2566"/>
        <w:spacing w:after="0"/>
        <w:rPr>
          <w:sz w:val="20"/>
          <w:szCs w:val="20"/>
          <w:color w:val="auto"/>
        </w:rPr>
      </w:pPr>
      <w:r>
        <w:rPr>
          <w:rFonts w:ascii="Times New Roman" w:cs="Times New Roman" w:eastAsia="Times New Roman" w:hAnsi="Times New Roman"/>
          <w:sz w:val="18"/>
          <w:szCs w:val="18"/>
          <w:color w:val="auto"/>
        </w:rPr>
        <w:t>Table 1. Task assigned</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mc:AlternateContent>
          <mc:Choice Requires="wps">
            <w:drawing>
              <wp:anchor simplePos="0" relativeHeight="251657728" behindDoc="1" locked="0" layoutInCell="0" allowOverlap="1">
                <wp:simplePos x="0" y="0"/>
                <wp:positionH relativeFrom="column">
                  <wp:posOffset>719455</wp:posOffset>
                </wp:positionH>
                <wp:positionV relativeFrom="paragraph">
                  <wp:posOffset>52705</wp:posOffset>
                </wp:positionV>
                <wp:extent cx="2946400"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6480">
                          <a:solidFill>
                            <a:srgbClr val="80808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4.15pt" to="288.65pt,4.15pt" o:allowincell="f" strokecolor="#808080" strokeweight="0.5102pt"/>
            </w:pict>
          </mc:Fallback>
        </mc:AlternateContent>
        <mc:AlternateContent>
          <mc:Choice Requires="wps">
            <w:drawing>
              <wp:anchor simplePos="0" relativeHeight="251657728" behindDoc="1" locked="0" layoutInCell="0" allowOverlap="1">
                <wp:simplePos x="0" y="0"/>
                <wp:positionH relativeFrom="column">
                  <wp:posOffset>719455</wp:posOffset>
                </wp:positionH>
                <wp:positionV relativeFrom="paragraph">
                  <wp:posOffset>1318260</wp:posOffset>
                </wp:positionV>
                <wp:extent cx="2946400"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6479">
                          <a:solidFill>
                            <a:srgbClr val="80808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103.8pt" to="288.65pt,103.8pt" o:allowincell="f" strokecolor="#808080" strokeweight="0.5102pt"/>
            </w:pict>
          </mc:Fallback>
        </mc:AlternateContent>
        <mc:AlternateContent>
          <mc:Choice Requires="wps">
            <w:drawing>
              <wp:anchor simplePos="0" relativeHeight="251657728" behindDoc="1" locked="0" layoutInCell="0" allowOverlap="1">
                <wp:simplePos x="0" y="0"/>
                <wp:positionH relativeFrom="column">
                  <wp:posOffset>719455</wp:posOffset>
                </wp:positionH>
                <wp:positionV relativeFrom="paragraph">
                  <wp:posOffset>212725</wp:posOffset>
                </wp:positionV>
                <wp:extent cx="2946400" cy="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2159">
                          <a:solidFill>
                            <a:srgbClr val="80808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16.75pt" to="288.65pt,16.75pt" o:allowincell="f" strokecolor="#808080" strokeweight="0.17pt"/>
            </w:pict>
          </mc:Fallback>
        </mc:AlternateContent>
        <mc:AlternateContent>
          <mc:Choice Requires="wps">
            <w:drawing>
              <wp:anchor simplePos="0" relativeHeight="251657728" behindDoc="1" locked="0" layoutInCell="0" allowOverlap="1">
                <wp:simplePos x="0" y="0"/>
                <wp:positionH relativeFrom="column">
                  <wp:posOffset>1108710</wp:posOffset>
                </wp:positionH>
                <wp:positionV relativeFrom="paragraph">
                  <wp:posOffset>49530</wp:posOffset>
                </wp:positionV>
                <wp:extent cx="0" cy="127254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272540"/>
                        </a:xfrm>
                        <a:prstGeom prst="line">
                          <a:avLst/>
                        </a:prstGeom>
                        <a:solidFill>
                          <a:srgbClr val="FFFFFF"/>
                        </a:solidFill>
                        <a:ln w="5040">
                          <a:solidFill>
                            <a:srgbClr val="80808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7.3pt,3.9pt" to="87.3pt,104.1pt" o:allowincell="f" strokecolor="#808080" strokeweight="0.3969pt"/>
            </w:pict>
          </mc:Fallback>
        </mc:AlternateContent>
      </w:r>
    </w:p>
    <w:p>
      <w:pPr>
        <w:spacing w:after="0" w:line="86" w:lineRule="exact"/>
        <w:rPr>
          <w:rFonts w:ascii="Times New Roman" w:cs="Times New Roman" w:eastAsia="Times New Roman" w:hAnsi="Times New Roman"/>
          <w:sz w:val="20"/>
          <w:szCs w:val="20"/>
          <w:color w:val="auto"/>
        </w:rPr>
      </w:pPr>
    </w:p>
    <w:p>
      <w:pPr>
        <w:ind w:left="1186"/>
        <w:spacing w:after="0"/>
        <w:rPr>
          <w:sz w:val="20"/>
          <w:szCs w:val="20"/>
          <w:color w:val="auto"/>
        </w:rPr>
      </w:pPr>
      <w:r>
        <w:rPr>
          <w:rFonts w:ascii="Times New Roman" w:cs="Times New Roman" w:eastAsia="Times New Roman" w:hAnsi="Times New Roman"/>
          <w:sz w:val="18"/>
          <w:szCs w:val="18"/>
          <w:color w:val="auto"/>
        </w:rPr>
        <w:t xml:space="preserve">Task 1  Please try to </w:t>
      </w:r>
      <w:r>
        <w:rPr>
          <w:rFonts w:ascii="Arial" w:cs="Arial" w:eastAsia="Arial" w:hAnsi="Arial"/>
          <w:sz w:val="18"/>
          <w:szCs w:val="18"/>
          <w:color w:val="auto"/>
        </w:rPr>
        <w:t>fi</w:t>
      </w:r>
      <w:r>
        <w:rPr>
          <w:rFonts w:ascii="Times New Roman" w:cs="Times New Roman" w:eastAsia="Times New Roman" w:hAnsi="Times New Roman"/>
          <w:sz w:val="18"/>
          <w:szCs w:val="18"/>
          <w:color w:val="auto"/>
        </w:rPr>
        <w:t xml:space="preserve">nd the </w:t>
      </w:r>
      <w:r>
        <w:rPr>
          <w:rFonts w:ascii="Arial" w:cs="Arial" w:eastAsia="Arial" w:hAnsi="Arial"/>
          <w:sz w:val="18"/>
          <w:szCs w:val="18"/>
          <w:color w:val="auto"/>
        </w:rPr>
        <w:t>“</w:t>
      </w:r>
      <w:r>
        <w:rPr>
          <w:rFonts w:ascii="Times New Roman" w:cs="Times New Roman" w:eastAsia="Times New Roman" w:hAnsi="Times New Roman"/>
          <w:sz w:val="18"/>
          <w:szCs w:val="18"/>
          <w:color w:val="auto"/>
        </w:rPr>
        <w:t>Care Record</w:t>
      </w:r>
      <w:r>
        <w:rPr>
          <w:rFonts w:ascii="Arial" w:cs="Arial" w:eastAsia="Arial" w:hAnsi="Arial"/>
          <w:sz w:val="18"/>
          <w:szCs w:val="18"/>
          <w:color w:val="auto"/>
        </w:rPr>
        <w:t>”</w:t>
      </w:r>
      <w:r>
        <w:rPr>
          <w:rFonts w:ascii="Times New Roman" w:cs="Times New Roman" w:eastAsia="Times New Roman" w:hAnsi="Times New Roman"/>
          <w:sz w:val="18"/>
          <w:szCs w:val="18"/>
          <w:color w:val="auto"/>
        </w:rPr>
        <w:t xml:space="preserve"> page</w:t>
      </w:r>
    </w:p>
    <w:p>
      <w:pPr>
        <w:spacing w:after="0" w:line="41" w:lineRule="exact"/>
        <w:rPr>
          <w:rFonts w:ascii="Times New Roman" w:cs="Times New Roman" w:eastAsia="Times New Roman" w:hAnsi="Times New Roman"/>
          <w:sz w:val="20"/>
          <w:szCs w:val="20"/>
          <w:color w:val="auto"/>
        </w:rPr>
      </w:pPr>
    </w:p>
    <w:p>
      <w:pPr>
        <w:ind w:left="1186"/>
        <w:spacing w:after="0"/>
        <w:rPr>
          <w:sz w:val="20"/>
          <w:szCs w:val="20"/>
          <w:color w:val="auto"/>
        </w:rPr>
      </w:pPr>
      <w:r>
        <w:rPr>
          <w:rFonts w:ascii="Times New Roman" w:cs="Times New Roman" w:eastAsia="Times New Roman" w:hAnsi="Times New Roman"/>
          <w:sz w:val="18"/>
          <w:szCs w:val="18"/>
          <w:color w:val="auto"/>
        </w:rPr>
        <w:t xml:space="preserve">Task 2  Please try to </w:t>
      </w:r>
      <w:r>
        <w:rPr>
          <w:rFonts w:ascii="Arial" w:cs="Arial" w:eastAsia="Arial" w:hAnsi="Arial"/>
          <w:sz w:val="18"/>
          <w:szCs w:val="18"/>
          <w:color w:val="auto"/>
        </w:rPr>
        <w:t>fi</w:t>
      </w:r>
      <w:r>
        <w:rPr>
          <w:rFonts w:ascii="Times New Roman" w:cs="Times New Roman" w:eastAsia="Times New Roman" w:hAnsi="Times New Roman"/>
          <w:sz w:val="18"/>
          <w:szCs w:val="18"/>
          <w:color w:val="auto"/>
        </w:rPr>
        <w:t xml:space="preserve">nd the </w:t>
      </w:r>
      <w:r>
        <w:rPr>
          <w:rFonts w:ascii="Arial" w:cs="Arial" w:eastAsia="Arial" w:hAnsi="Arial"/>
          <w:sz w:val="18"/>
          <w:szCs w:val="18"/>
          <w:color w:val="auto"/>
        </w:rPr>
        <w:t>“</w:t>
      </w:r>
      <w:r>
        <w:rPr>
          <w:rFonts w:ascii="Times New Roman" w:cs="Times New Roman" w:eastAsia="Times New Roman" w:hAnsi="Times New Roman"/>
          <w:sz w:val="18"/>
          <w:szCs w:val="18"/>
          <w:color w:val="auto"/>
        </w:rPr>
        <w:t>Medication/Dispensary</w:t>
      </w:r>
      <w:r>
        <w:rPr>
          <w:rFonts w:ascii="Arial" w:cs="Arial" w:eastAsia="Arial" w:hAnsi="Arial"/>
          <w:sz w:val="18"/>
          <w:szCs w:val="18"/>
          <w:color w:val="auto"/>
        </w:rPr>
        <w:t>”</w:t>
      </w:r>
      <w:r>
        <w:rPr>
          <w:rFonts w:ascii="Times New Roman" w:cs="Times New Roman" w:eastAsia="Times New Roman" w:hAnsi="Times New Roman"/>
          <w:sz w:val="18"/>
          <w:szCs w:val="18"/>
          <w:color w:val="auto"/>
        </w:rPr>
        <w:t xml:space="preserve"> button</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mc:AlternateContent>
          <mc:Choice Requires="wps">
            <w:drawing>
              <wp:anchor simplePos="0" relativeHeight="251657728" behindDoc="1" locked="0" layoutInCell="0" allowOverlap="1">
                <wp:simplePos x="0" y="0"/>
                <wp:positionH relativeFrom="column">
                  <wp:posOffset>719455</wp:posOffset>
                </wp:positionH>
                <wp:positionV relativeFrom="paragraph">
                  <wp:posOffset>13335</wp:posOffset>
                </wp:positionV>
                <wp:extent cx="2946400" cy="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2159">
                          <a:solidFill>
                            <a:srgbClr val="80808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1.05pt" to="288.65pt,1.05pt" o:allowincell="f" strokecolor="#808080" strokeweight="0.17pt"/>
            </w:pict>
          </mc:Fallback>
        </mc:AlternateContent>
      </w:r>
    </w:p>
    <w:p>
      <w:pPr>
        <w:spacing w:after="0" w:line="21" w:lineRule="exact"/>
        <w:rPr>
          <w:rFonts w:ascii="Times New Roman" w:cs="Times New Roman" w:eastAsia="Times New Roman" w:hAnsi="Times New Roman"/>
          <w:sz w:val="20"/>
          <w:szCs w:val="20"/>
          <w:color w:val="auto"/>
        </w:rPr>
      </w:pPr>
    </w:p>
    <w:p>
      <w:pPr>
        <w:ind w:left="1186"/>
        <w:spacing w:after="0"/>
        <w:rPr>
          <w:sz w:val="20"/>
          <w:szCs w:val="20"/>
          <w:color w:val="auto"/>
        </w:rPr>
      </w:pPr>
      <w:r>
        <w:rPr>
          <w:rFonts w:ascii="Times New Roman" w:cs="Times New Roman" w:eastAsia="Times New Roman" w:hAnsi="Times New Roman"/>
          <w:sz w:val="18"/>
          <w:szCs w:val="18"/>
          <w:color w:val="auto"/>
        </w:rPr>
        <w:t xml:space="preserve">Task 3  Please try to </w:t>
      </w:r>
      <w:r>
        <w:rPr>
          <w:rFonts w:ascii="Arial" w:cs="Arial" w:eastAsia="Arial" w:hAnsi="Arial"/>
          <w:sz w:val="18"/>
          <w:szCs w:val="18"/>
          <w:color w:val="auto"/>
        </w:rPr>
        <w:t>fi</w:t>
      </w:r>
      <w:r>
        <w:rPr>
          <w:rFonts w:ascii="Times New Roman" w:cs="Times New Roman" w:eastAsia="Times New Roman" w:hAnsi="Times New Roman"/>
          <w:sz w:val="18"/>
          <w:szCs w:val="18"/>
          <w:color w:val="auto"/>
        </w:rPr>
        <w:t xml:space="preserve">nd the medication </w:t>
      </w:r>
      <w:r>
        <w:rPr>
          <w:rFonts w:ascii="Arial" w:cs="Arial" w:eastAsia="Arial" w:hAnsi="Arial"/>
          <w:sz w:val="18"/>
          <w:szCs w:val="18"/>
          <w:color w:val="auto"/>
        </w:rPr>
        <w:t>“</w:t>
      </w:r>
      <w:r>
        <w:rPr>
          <w:rFonts w:ascii="Times New Roman" w:cs="Times New Roman" w:eastAsia="Times New Roman" w:hAnsi="Times New Roman"/>
          <w:sz w:val="18"/>
          <w:szCs w:val="18"/>
          <w:color w:val="auto"/>
        </w:rPr>
        <w:t>Antiallergic</w:t>
      </w:r>
      <w:r>
        <w:rPr>
          <w:rFonts w:ascii="Arial" w:cs="Arial" w:eastAsia="Arial" w:hAnsi="Arial"/>
          <w:sz w:val="18"/>
          <w:szCs w:val="18"/>
          <w:color w:val="auto"/>
        </w:rPr>
        <w:t>”</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mc:AlternateContent>
          <mc:Choice Requires="wps">
            <w:drawing>
              <wp:anchor simplePos="0" relativeHeight="251657728" behindDoc="1" locked="0" layoutInCell="0" allowOverlap="1">
                <wp:simplePos x="0" y="0"/>
                <wp:positionH relativeFrom="column">
                  <wp:posOffset>719455</wp:posOffset>
                </wp:positionH>
                <wp:positionV relativeFrom="paragraph">
                  <wp:posOffset>13335</wp:posOffset>
                </wp:positionV>
                <wp:extent cx="2946400"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2160">
                          <a:solidFill>
                            <a:srgbClr val="80808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1.05pt" to="288.65pt,1.05pt" o:allowincell="f" strokecolor="#808080" strokeweight="0.1701pt"/>
            </w:pict>
          </mc:Fallback>
        </mc:AlternateContent>
      </w:r>
    </w:p>
    <w:p>
      <w:pPr>
        <w:spacing w:after="0" w:line="21" w:lineRule="exact"/>
        <w:rPr>
          <w:rFonts w:ascii="Times New Roman" w:cs="Times New Roman" w:eastAsia="Times New Roman" w:hAnsi="Times New Roman"/>
          <w:sz w:val="20"/>
          <w:szCs w:val="20"/>
          <w:color w:val="auto"/>
        </w:rPr>
      </w:pPr>
    </w:p>
    <w:p>
      <w:pPr>
        <w:ind w:left="1186"/>
        <w:spacing w:after="0"/>
        <w:rPr>
          <w:sz w:val="20"/>
          <w:szCs w:val="20"/>
          <w:color w:val="auto"/>
        </w:rPr>
      </w:pPr>
      <w:r>
        <w:rPr>
          <w:rFonts w:ascii="Times New Roman" w:cs="Times New Roman" w:eastAsia="Times New Roman" w:hAnsi="Times New Roman"/>
          <w:sz w:val="18"/>
          <w:szCs w:val="18"/>
          <w:color w:val="auto"/>
        </w:rPr>
        <w:t xml:space="preserve">Task 4  Please try to </w:t>
      </w:r>
      <w:r>
        <w:rPr>
          <w:rFonts w:ascii="Arial" w:cs="Arial" w:eastAsia="Arial" w:hAnsi="Arial"/>
          <w:sz w:val="18"/>
          <w:szCs w:val="18"/>
          <w:color w:val="auto"/>
        </w:rPr>
        <w:t>fi</w:t>
      </w:r>
      <w:r>
        <w:rPr>
          <w:rFonts w:ascii="Times New Roman" w:cs="Times New Roman" w:eastAsia="Times New Roman" w:hAnsi="Times New Roman"/>
          <w:sz w:val="18"/>
          <w:szCs w:val="18"/>
          <w:color w:val="auto"/>
        </w:rPr>
        <w:t xml:space="preserve">nd the </w:t>
      </w:r>
      <w:r>
        <w:rPr>
          <w:rFonts w:ascii="Arial" w:cs="Arial" w:eastAsia="Arial" w:hAnsi="Arial"/>
          <w:sz w:val="18"/>
          <w:szCs w:val="18"/>
          <w:color w:val="auto"/>
        </w:rPr>
        <w:t>“</w:t>
      </w:r>
      <w:r>
        <w:rPr>
          <w:rFonts w:ascii="Times New Roman" w:cs="Times New Roman" w:eastAsia="Times New Roman" w:hAnsi="Times New Roman"/>
          <w:sz w:val="18"/>
          <w:szCs w:val="18"/>
          <w:color w:val="auto"/>
        </w:rPr>
        <w:t>Exercise</w:t>
      </w:r>
      <w:r>
        <w:rPr>
          <w:rFonts w:ascii="Arial" w:cs="Arial" w:eastAsia="Arial" w:hAnsi="Arial"/>
          <w:sz w:val="18"/>
          <w:szCs w:val="18"/>
          <w:color w:val="auto"/>
        </w:rPr>
        <w:t>”</w:t>
      </w:r>
      <w:r>
        <w:rPr>
          <w:rFonts w:ascii="Times New Roman" w:cs="Times New Roman" w:eastAsia="Times New Roman" w:hAnsi="Times New Roman"/>
          <w:sz w:val="18"/>
          <w:szCs w:val="18"/>
          <w:color w:val="auto"/>
        </w:rPr>
        <w:t xml:space="preserve"> button</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mc:AlternateContent>
          <mc:Choice Requires="wps">
            <w:drawing>
              <wp:anchor simplePos="0" relativeHeight="251657728" behindDoc="1" locked="0" layoutInCell="0" allowOverlap="1">
                <wp:simplePos x="0" y="0"/>
                <wp:positionH relativeFrom="column">
                  <wp:posOffset>719455</wp:posOffset>
                </wp:positionH>
                <wp:positionV relativeFrom="paragraph">
                  <wp:posOffset>13335</wp:posOffset>
                </wp:positionV>
                <wp:extent cx="2946400"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2160">
                          <a:solidFill>
                            <a:srgbClr val="80808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1.05pt" to="288.65pt,1.05pt" o:allowincell="f" strokecolor="#808080" strokeweight="0.1701pt"/>
            </w:pict>
          </mc:Fallback>
        </mc:AlternateContent>
      </w:r>
    </w:p>
    <w:p>
      <w:pPr>
        <w:spacing w:after="0" w:line="21" w:lineRule="exact"/>
        <w:rPr>
          <w:rFonts w:ascii="Times New Roman" w:cs="Times New Roman" w:eastAsia="Times New Roman" w:hAnsi="Times New Roman"/>
          <w:sz w:val="20"/>
          <w:szCs w:val="20"/>
          <w:color w:val="auto"/>
        </w:rPr>
      </w:pPr>
    </w:p>
    <w:p>
      <w:pPr>
        <w:ind w:left="1186"/>
        <w:spacing w:after="0"/>
        <w:rPr>
          <w:sz w:val="20"/>
          <w:szCs w:val="20"/>
          <w:color w:val="auto"/>
        </w:rPr>
      </w:pPr>
      <w:r>
        <w:rPr>
          <w:rFonts w:ascii="Times New Roman" w:cs="Times New Roman" w:eastAsia="Times New Roman" w:hAnsi="Times New Roman"/>
          <w:sz w:val="18"/>
          <w:szCs w:val="18"/>
          <w:color w:val="auto"/>
        </w:rPr>
        <w:t xml:space="preserve">Task 5  Please try to </w:t>
      </w:r>
      <w:r>
        <w:rPr>
          <w:rFonts w:ascii="Arial" w:cs="Arial" w:eastAsia="Arial" w:hAnsi="Arial"/>
          <w:sz w:val="18"/>
          <w:szCs w:val="18"/>
          <w:color w:val="auto"/>
        </w:rPr>
        <w:t>fi</w:t>
      </w:r>
      <w:r>
        <w:rPr>
          <w:rFonts w:ascii="Times New Roman" w:cs="Times New Roman" w:eastAsia="Times New Roman" w:hAnsi="Times New Roman"/>
          <w:sz w:val="18"/>
          <w:szCs w:val="18"/>
          <w:color w:val="auto"/>
        </w:rPr>
        <w:t xml:space="preserve">nish the exercise </w:t>
      </w:r>
      <w:r>
        <w:rPr>
          <w:rFonts w:ascii="Arial" w:cs="Arial" w:eastAsia="Arial" w:hAnsi="Arial"/>
          <w:sz w:val="18"/>
          <w:szCs w:val="18"/>
          <w:color w:val="auto"/>
        </w:rPr>
        <w:t>“</w:t>
      </w:r>
      <w:r>
        <w:rPr>
          <w:rFonts w:ascii="Times New Roman" w:cs="Times New Roman" w:eastAsia="Times New Roman" w:hAnsi="Times New Roman"/>
          <w:sz w:val="18"/>
          <w:szCs w:val="18"/>
          <w:color w:val="auto"/>
        </w:rPr>
        <w:t>Jogging</w:t>
      </w:r>
      <w:r>
        <w:rPr>
          <w:rFonts w:ascii="Arial" w:cs="Arial" w:eastAsia="Arial" w:hAnsi="Arial"/>
          <w:sz w:val="18"/>
          <w:szCs w:val="18"/>
          <w:color w:val="auto"/>
        </w:rPr>
        <w:t>”</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mc:AlternateContent>
          <mc:Choice Requires="wps">
            <w:drawing>
              <wp:anchor simplePos="0" relativeHeight="251657728" behindDoc="1" locked="0" layoutInCell="0" allowOverlap="1">
                <wp:simplePos x="0" y="0"/>
                <wp:positionH relativeFrom="column">
                  <wp:posOffset>719455</wp:posOffset>
                </wp:positionH>
                <wp:positionV relativeFrom="paragraph">
                  <wp:posOffset>13335</wp:posOffset>
                </wp:positionV>
                <wp:extent cx="2946400"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2159">
                          <a:solidFill>
                            <a:srgbClr val="80808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1.05pt" to="288.65pt,1.05pt" o:allowincell="f" strokecolor="#808080" strokeweight="0.17pt"/>
            </w:pict>
          </mc:Fallback>
        </mc:AlternateContent>
      </w:r>
    </w:p>
    <w:p>
      <w:pPr>
        <w:spacing w:after="0" w:line="21" w:lineRule="exact"/>
        <w:rPr>
          <w:rFonts w:ascii="Times New Roman" w:cs="Times New Roman" w:eastAsia="Times New Roman" w:hAnsi="Times New Roman"/>
          <w:sz w:val="20"/>
          <w:szCs w:val="20"/>
          <w:color w:val="auto"/>
        </w:rPr>
      </w:pPr>
    </w:p>
    <w:p>
      <w:pPr>
        <w:ind w:left="1186"/>
        <w:spacing w:after="0"/>
        <w:rPr>
          <w:sz w:val="20"/>
          <w:szCs w:val="20"/>
          <w:color w:val="auto"/>
        </w:rPr>
      </w:pPr>
      <w:r>
        <w:rPr>
          <w:rFonts w:ascii="Times New Roman" w:cs="Times New Roman" w:eastAsia="Times New Roman" w:hAnsi="Times New Roman"/>
          <w:sz w:val="18"/>
          <w:szCs w:val="18"/>
          <w:color w:val="auto"/>
        </w:rPr>
        <w:t xml:space="preserve">Task 6  Please try to </w:t>
      </w:r>
      <w:r>
        <w:rPr>
          <w:rFonts w:ascii="Arial" w:cs="Arial" w:eastAsia="Arial" w:hAnsi="Arial"/>
          <w:sz w:val="18"/>
          <w:szCs w:val="18"/>
          <w:color w:val="auto"/>
        </w:rPr>
        <w:t>fi</w:t>
      </w:r>
      <w:r>
        <w:rPr>
          <w:rFonts w:ascii="Times New Roman" w:cs="Times New Roman" w:eastAsia="Times New Roman" w:hAnsi="Times New Roman"/>
          <w:sz w:val="18"/>
          <w:szCs w:val="18"/>
          <w:color w:val="auto"/>
        </w:rPr>
        <w:t xml:space="preserve">nd the </w:t>
      </w:r>
      <w:r>
        <w:rPr>
          <w:rFonts w:ascii="Arial" w:cs="Arial" w:eastAsia="Arial" w:hAnsi="Arial"/>
          <w:sz w:val="18"/>
          <w:szCs w:val="18"/>
          <w:color w:val="auto"/>
        </w:rPr>
        <w:t>“</w:t>
      </w:r>
      <w:r>
        <w:rPr>
          <w:rFonts w:ascii="Times New Roman" w:cs="Times New Roman" w:eastAsia="Times New Roman" w:hAnsi="Times New Roman"/>
          <w:sz w:val="18"/>
          <w:szCs w:val="18"/>
          <w:color w:val="auto"/>
        </w:rPr>
        <w:t>Pause</w:t>
      </w:r>
      <w:r>
        <w:rPr>
          <w:rFonts w:ascii="Arial" w:cs="Arial" w:eastAsia="Arial" w:hAnsi="Arial"/>
          <w:sz w:val="18"/>
          <w:szCs w:val="18"/>
          <w:color w:val="auto"/>
        </w:rPr>
        <w:t>”</w:t>
      </w:r>
      <w:r>
        <w:rPr>
          <w:rFonts w:ascii="Times New Roman" w:cs="Times New Roman" w:eastAsia="Times New Roman" w:hAnsi="Times New Roman"/>
          <w:sz w:val="18"/>
          <w:szCs w:val="18"/>
          <w:color w:val="auto"/>
        </w:rPr>
        <w:t xml:space="preserve"> button</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mc:AlternateContent>
          <mc:Choice Requires="wps">
            <w:drawing>
              <wp:anchor simplePos="0" relativeHeight="251657728" behindDoc="1" locked="0" layoutInCell="0" allowOverlap="1">
                <wp:simplePos x="0" y="0"/>
                <wp:positionH relativeFrom="column">
                  <wp:posOffset>719455</wp:posOffset>
                </wp:positionH>
                <wp:positionV relativeFrom="paragraph">
                  <wp:posOffset>13335</wp:posOffset>
                </wp:positionV>
                <wp:extent cx="2946400" cy="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2159">
                          <a:solidFill>
                            <a:srgbClr val="80808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1.05pt" to="288.65pt,1.05pt" o:allowincell="f" strokecolor="#808080" strokeweight="0.17pt"/>
            </w:pict>
          </mc:Fallback>
        </mc:AlternateContent>
      </w:r>
    </w:p>
    <w:p>
      <w:pPr>
        <w:spacing w:after="0" w:line="21" w:lineRule="exact"/>
        <w:rPr>
          <w:rFonts w:ascii="Times New Roman" w:cs="Times New Roman" w:eastAsia="Times New Roman" w:hAnsi="Times New Roman"/>
          <w:sz w:val="20"/>
          <w:szCs w:val="20"/>
          <w:color w:val="auto"/>
        </w:rPr>
      </w:pPr>
    </w:p>
    <w:p>
      <w:pPr>
        <w:ind w:left="1186"/>
        <w:spacing w:after="0"/>
        <w:rPr>
          <w:sz w:val="20"/>
          <w:szCs w:val="20"/>
          <w:color w:val="auto"/>
        </w:rPr>
      </w:pPr>
      <w:r>
        <w:rPr>
          <w:rFonts w:ascii="Times New Roman" w:cs="Times New Roman" w:eastAsia="Times New Roman" w:hAnsi="Times New Roman"/>
          <w:sz w:val="18"/>
          <w:szCs w:val="18"/>
          <w:color w:val="auto"/>
        </w:rPr>
        <w:t xml:space="preserve">Task 7  Please try to </w:t>
      </w:r>
      <w:r>
        <w:rPr>
          <w:rFonts w:ascii="Arial" w:cs="Arial" w:eastAsia="Arial" w:hAnsi="Arial"/>
          <w:sz w:val="18"/>
          <w:szCs w:val="18"/>
          <w:color w:val="auto"/>
        </w:rPr>
        <w:t>fi</w:t>
      </w:r>
      <w:r>
        <w:rPr>
          <w:rFonts w:ascii="Times New Roman" w:cs="Times New Roman" w:eastAsia="Times New Roman" w:hAnsi="Times New Roman"/>
          <w:sz w:val="18"/>
          <w:szCs w:val="18"/>
          <w:color w:val="auto"/>
        </w:rPr>
        <w:t xml:space="preserve">nd the </w:t>
      </w:r>
      <w:r>
        <w:rPr>
          <w:rFonts w:ascii="Arial" w:cs="Arial" w:eastAsia="Arial" w:hAnsi="Arial"/>
          <w:sz w:val="18"/>
          <w:szCs w:val="18"/>
          <w:color w:val="auto"/>
        </w:rPr>
        <w:t>“</w:t>
      </w:r>
      <w:r>
        <w:rPr>
          <w:rFonts w:ascii="Times New Roman" w:cs="Times New Roman" w:eastAsia="Times New Roman" w:hAnsi="Times New Roman"/>
          <w:sz w:val="18"/>
          <w:szCs w:val="18"/>
          <w:color w:val="auto"/>
        </w:rPr>
        <w:t>Health Record</w:t>
      </w:r>
      <w:r>
        <w:rPr>
          <w:rFonts w:ascii="Arial" w:cs="Arial" w:eastAsia="Arial" w:hAnsi="Arial"/>
          <w:sz w:val="18"/>
          <w:szCs w:val="18"/>
          <w:color w:val="auto"/>
        </w:rPr>
        <w:t>”</w:t>
      </w:r>
      <w:r>
        <w:rPr>
          <w:rFonts w:ascii="Times New Roman" w:cs="Times New Roman" w:eastAsia="Times New Roman" w:hAnsi="Times New Roman"/>
          <w:sz w:val="18"/>
          <w:szCs w:val="18"/>
          <w:color w:val="auto"/>
        </w:rPr>
        <w:t xml:space="preserve"> button</w:t>
      </w:r>
    </w:p>
    <w:p>
      <w:pPr>
        <w:spacing w:after="0" w:line="20" w:lineRule="exact"/>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mc:AlternateContent>
          <mc:Choice Requires="wps">
            <w:drawing>
              <wp:anchor simplePos="0" relativeHeight="251657728" behindDoc="1" locked="0" layoutInCell="0" allowOverlap="1">
                <wp:simplePos x="0" y="0"/>
                <wp:positionH relativeFrom="column">
                  <wp:posOffset>719455</wp:posOffset>
                </wp:positionH>
                <wp:positionV relativeFrom="paragraph">
                  <wp:posOffset>13335</wp:posOffset>
                </wp:positionV>
                <wp:extent cx="2946400" cy="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946400" cy="4763"/>
                        </a:xfrm>
                        <a:prstGeom prst="line">
                          <a:avLst/>
                        </a:prstGeom>
                        <a:solidFill>
                          <a:srgbClr val="FFFFFF"/>
                        </a:solidFill>
                        <a:ln w="2160">
                          <a:solidFill>
                            <a:srgbClr val="80808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6.65pt,1.05pt" to="288.65pt,1.05pt" o:allowincell="f" strokecolor="#808080" strokeweight="0.1701pt"/>
            </w:pict>
          </mc:Fallback>
        </mc:AlternateContent>
      </w:r>
    </w:p>
    <w:p>
      <w:pPr>
        <w:spacing w:after="0" w:line="21" w:lineRule="exact"/>
        <w:rPr>
          <w:rFonts w:ascii="Times New Roman" w:cs="Times New Roman" w:eastAsia="Times New Roman" w:hAnsi="Times New Roman"/>
          <w:sz w:val="20"/>
          <w:szCs w:val="20"/>
          <w:color w:val="auto"/>
        </w:rPr>
      </w:pPr>
    </w:p>
    <w:p>
      <w:pPr>
        <w:ind w:left="1186"/>
        <w:spacing w:after="0"/>
        <w:rPr>
          <w:sz w:val="20"/>
          <w:szCs w:val="20"/>
          <w:color w:val="auto"/>
        </w:rPr>
      </w:pPr>
      <w:r>
        <w:rPr>
          <w:rFonts w:ascii="Times New Roman" w:cs="Times New Roman" w:eastAsia="Times New Roman" w:hAnsi="Times New Roman"/>
          <w:sz w:val="18"/>
          <w:szCs w:val="18"/>
          <w:color w:val="auto"/>
        </w:rPr>
        <w:t xml:space="preserve">Task 8  Please try to </w:t>
      </w:r>
      <w:r>
        <w:rPr>
          <w:rFonts w:ascii="Arial" w:cs="Arial" w:eastAsia="Arial" w:hAnsi="Arial"/>
          <w:sz w:val="18"/>
          <w:szCs w:val="18"/>
          <w:color w:val="auto"/>
        </w:rPr>
        <w:t>fi</w:t>
      </w:r>
      <w:r>
        <w:rPr>
          <w:rFonts w:ascii="Times New Roman" w:cs="Times New Roman" w:eastAsia="Times New Roman" w:hAnsi="Times New Roman"/>
          <w:sz w:val="18"/>
          <w:szCs w:val="18"/>
          <w:color w:val="auto"/>
        </w:rPr>
        <w:t xml:space="preserve">nd the </w:t>
      </w:r>
      <w:r>
        <w:rPr>
          <w:rFonts w:ascii="Arial" w:cs="Arial" w:eastAsia="Arial" w:hAnsi="Arial"/>
          <w:sz w:val="18"/>
          <w:szCs w:val="18"/>
          <w:color w:val="auto"/>
        </w:rPr>
        <w:t>“</w:t>
      </w:r>
      <w:r>
        <w:rPr>
          <w:rFonts w:ascii="Times New Roman" w:cs="Times New Roman" w:eastAsia="Times New Roman" w:hAnsi="Times New Roman"/>
          <w:sz w:val="18"/>
          <w:szCs w:val="18"/>
          <w:color w:val="auto"/>
        </w:rPr>
        <w:t>Log out</w:t>
      </w:r>
      <w:r>
        <w:rPr>
          <w:rFonts w:ascii="Arial" w:cs="Arial" w:eastAsia="Arial" w:hAnsi="Arial"/>
          <w:sz w:val="18"/>
          <w:szCs w:val="18"/>
          <w:color w:val="auto"/>
        </w:rPr>
        <w:t>”</w:t>
      </w:r>
      <w:r>
        <w:rPr>
          <w:rFonts w:ascii="Times New Roman" w:cs="Times New Roman" w:eastAsia="Times New Roman" w:hAnsi="Times New Roman"/>
          <w:sz w:val="18"/>
          <w:szCs w:val="18"/>
          <w:color w:val="auto"/>
        </w:rPr>
        <w:t xml:space="preserve"> button</w:t>
      </w:r>
    </w:p>
    <w:p>
      <w:pPr>
        <w:spacing w:after="0" w:line="200" w:lineRule="exact"/>
        <w:rPr>
          <w:rFonts w:ascii="Times New Roman" w:cs="Times New Roman" w:eastAsia="Times New Roman" w:hAnsi="Times New Roman"/>
          <w:sz w:val="20"/>
          <w:szCs w:val="20"/>
          <w:color w:val="auto"/>
        </w:rPr>
      </w:pPr>
    </w:p>
    <w:p>
      <w:pPr>
        <w:spacing w:after="0" w:line="200" w:lineRule="exact"/>
        <w:rPr>
          <w:rFonts w:ascii="Times New Roman" w:cs="Times New Roman" w:eastAsia="Times New Roman" w:hAnsi="Times New Roman"/>
          <w:sz w:val="20"/>
          <w:szCs w:val="20"/>
          <w:color w:val="auto"/>
        </w:rPr>
      </w:pPr>
    </w:p>
    <w:p>
      <w:pPr>
        <w:spacing w:after="0" w:line="257" w:lineRule="exact"/>
        <w:rPr>
          <w:rFonts w:ascii="Times New Roman" w:cs="Times New Roman" w:eastAsia="Times New Roman" w:hAnsi="Times New Roman"/>
          <w:sz w:val="20"/>
          <w:szCs w:val="20"/>
          <w:color w:val="auto"/>
        </w:rPr>
      </w:pPr>
    </w:p>
    <w:p>
      <w:pPr>
        <w:ind w:left="6"/>
        <w:spacing w:after="0"/>
        <w:tabs>
          <w:tab w:leader="none" w:pos="626" w:val="left"/>
        </w:tabs>
        <w:rPr>
          <w:sz w:val="20"/>
          <w:szCs w:val="20"/>
          <w:color w:val="auto"/>
        </w:rPr>
      </w:pPr>
      <w:r>
        <w:rPr>
          <w:rFonts w:ascii="Times New Roman" w:cs="Times New Roman" w:eastAsia="Times New Roman" w:hAnsi="Times New Roman"/>
          <w:sz w:val="20"/>
          <w:szCs w:val="20"/>
          <w:color w:val="auto"/>
        </w:rPr>
        <w:t>3.2.2</w:t>
        <w:tab/>
        <w:t>Questionnaire Design</w:t>
      </w:r>
    </w:p>
    <w:p>
      <w:pPr>
        <w:spacing w:after="0" w:line="14" w:lineRule="exact"/>
        <w:rPr>
          <w:rFonts w:ascii="Times New Roman" w:cs="Times New Roman" w:eastAsia="Times New Roman" w:hAnsi="Times New Roman"/>
          <w:sz w:val="20"/>
          <w:szCs w:val="20"/>
          <w:color w:val="auto"/>
        </w:rPr>
      </w:pPr>
    </w:p>
    <w:p>
      <w:pPr>
        <w:jc w:val="both"/>
        <w:ind w:left="6"/>
        <w:spacing w:after="0" w:line="247" w:lineRule="auto"/>
        <w:rPr>
          <w:sz w:val="20"/>
          <w:szCs w:val="20"/>
          <w:color w:val="auto"/>
        </w:rPr>
      </w:pPr>
      <w:r>
        <w:rPr>
          <w:rFonts w:ascii="Times New Roman" w:cs="Times New Roman" w:eastAsia="Times New Roman" w:hAnsi="Times New Roman"/>
          <w:sz w:val="20"/>
          <w:szCs w:val="20"/>
          <w:color w:val="auto"/>
        </w:rPr>
        <w:t>The users are requested to answer the following questions after completing the tasks so as to understand the user</w:t>
      </w:r>
      <w:r>
        <w:rPr>
          <w:rFonts w:ascii="Arial" w:cs="Arial" w:eastAsia="Arial" w:hAnsi="Arial"/>
          <w:sz w:val="20"/>
          <w:szCs w:val="20"/>
          <w:color w:val="auto"/>
        </w:rPr>
        <w:t>’</w:t>
      </w:r>
      <w:r>
        <w:rPr>
          <w:rFonts w:ascii="Times New Roman" w:cs="Times New Roman" w:eastAsia="Times New Roman" w:hAnsi="Times New Roman"/>
          <w:sz w:val="20"/>
          <w:szCs w:val="20"/>
          <w:color w:val="auto"/>
        </w:rPr>
        <w:t>s subject opinions with the prototype. Likert Scale, containing the options of Extremely Agree, Agree, Uncertain, Disagree, Extremely Disagree, is applied.</w:t>
      </w:r>
    </w:p>
    <w:p>
      <w:pPr>
        <w:spacing w:after="0" w:line="124"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1. Is the typeface clear?</w:t>
      </w:r>
    </w:p>
    <w:p>
      <w:pPr>
        <w:spacing w:after="0" w:line="8"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2. Is the typeface large enough?</w:t>
      </w:r>
    </w:p>
    <w:p>
      <w:pPr>
        <w:spacing w:after="0" w:line="7"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3. Is the button which you intend to use easy to</w:t>
      </w:r>
      <w:r>
        <w:rPr>
          <w:rFonts w:ascii="Arial" w:cs="Arial" w:eastAsia="Arial" w:hAnsi="Arial"/>
          <w:sz w:val="20"/>
          <w:szCs w:val="20"/>
          <w:color w:val="auto"/>
        </w:rPr>
        <w:t xml:space="preserve"> fi</w:t>
      </w:r>
      <w:r>
        <w:rPr>
          <w:rFonts w:ascii="Times New Roman" w:cs="Times New Roman" w:eastAsia="Times New Roman" w:hAnsi="Times New Roman"/>
          <w:sz w:val="20"/>
          <w:szCs w:val="20"/>
          <w:color w:val="auto"/>
        </w:rPr>
        <w:t>nd?</w:t>
      </w:r>
    </w:p>
    <w:p>
      <w:pPr>
        <w:spacing w:after="0" w:line="8"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4. Do you like the</w:t>
      </w:r>
      <w:r>
        <w:rPr>
          <w:rFonts w:ascii="Arial" w:cs="Arial" w:eastAsia="Arial" w:hAnsi="Arial"/>
          <w:sz w:val="20"/>
          <w:szCs w:val="20"/>
          <w:color w:val="auto"/>
        </w:rPr>
        <w:t xml:space="preserve"> fi</w:t>
      </w:r>
      <w:r>
        <w:rPr>
          <w:rFonts w:ascii="Times New Roman" w:cs="Times New Roman" w:eastAsia="Times New Roman" w:hAnsi="Times New Roman"/>
          <w:sz w:val="20"/>
          <w:szCs w:val="20"/>
          <w:color w:val="auto"/>
        </w:rPr>
        <w:t>gure design of pets?</w:t>
      </w:r>
    </w:p>
    <w:p>
      <w:pPr>
        <w:spacing w:after="0" w:line="8"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5. Does the button icon look comfortable and understandable?</w:t>
      </w:r>
    </w:p>
    <w:p>
      <w:pPr>
        <w:spacing w:after="0" w:line="8"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6. Are you comfortable with the comprehensive picture?</w:t>
      </w:r>
    </w:p>
    <w:p>
      <w:pPr>
        <w:spacing w:after="0" w:line="8"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7. Is the menu input in the test convenient?</w:t>
      </w:r>
    </w:p>
    <w:p>
      <w:pPr>
        <w:spacing w:after="0" w:line="13" w:lineRule="exact"/>
        <w:rPr>
          <w:rFonts w:ascii="Times New Roman" w:cs="Times New Roman" w:eastAsia="Times New Roman" w:hAnsi="Times New Roman"/>
          <w:sz w:val="20"/>
          <w:szCs w:val="20"/>
          <w:color w:val="auto"/>
        </w:rPr>
      </w:pPr>
    </w:p>
    <w:p>
      <w:pPr>
        <w:ind w:left="266" w:hanging="256"/>
        <w:spacing w:after="0" w:line="243" w:lineRule="auto"/>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8. Would you consider it more convenient to save sound, through speech, as the</w:t>
      </w: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record?</w:t>
      </w:r>
    </w:p>
    <w:p>
      <w:pPr>
        <w:spacing w:after="0" w:line="6"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9. Do you think it being less boring to interact with virtual pets?</w:t>
      </w:r>
    </w:p>
    <w:p>
      <w:pPr>
        <w:spacing w:after="0" w:line="7" w:lineRule="exact"/>
        <w:rPr>
          <w:rFonts w:ascii="Times New Roman" w:cs="Times New Roman" w:eastAsia="Times New Roman" w:hAnsi="Times New Roman"/>
          <w:sz w:val="20"/>
          <w:szCs w:val="20"/>
          <w:color w:val="auto"/>
        </w:rPr>
      </w:pPr>
    </w:p>
    <w:p>
      <w:pPr>
        <w:ind w:left="6"/>
        <w:spacing w:after="0"/>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10. Would the design of virtual pets have you be willing to use the software?</w:t>
      </w:r>
    </w:p>
    <w:p>
      <w:pPr>
        <w:spacing w:after="0" w:line="13" w:lineRule="exact"/>
        <w:rPr>
          <w:rFonts w:ascii="Times New Roman" w:cs="Times New Roman" w:eastAsia="Times New Roman" w:hAnsi="Times New Roman"/>
          <w:sz w:val="20"/>
          <w:szCs w:val="20"/>
          <w:color w:val="auto"/>
        </w:rPr>
      </w:pPr>
    </w:p>
    <w:p>
      <w:pPr>
        <w:ind w:left="266" w:hanging="256"/>
        <w:spacing w:after="0" w:line="243" w:lineRule="auto"/>
        <w:rPr>
          <w:rFonts w:ascii="Times New Roman" w:cs="Times New Roman" w:eastAsia="Times New Roman" w:hAnsi="Times New Roman"/>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 11. Would you increase the use intention by recording the medication habit and</w:t>
      </w: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enhancing the pet friendship?</w:t>
      </w:r>
    </w:p>
    <w:p>
      <w:pPr>
        <w:sectPr>
          <w:pgSz w:w="8780" w:h="13323" w:orient="portrait"/>
          <w:cols w:equalWidth="0" w:num="1">
            <w:col w:w="6906"/>
          </w:cols>
          <w:pgMar w:left="794" w:top="651" w:right="1087" w:bottom="1440" w:gutter="0" w:footer="0" w:header="0"/>
        </w:sectPr>
      </w:pPr>
    </w:p>
    <w:bookmarkStart w:id="6" w:name="page7"/>
    <w:bookmarkEnd w:id="6"/>
    <w:tbl>
      <w:tblPr>
        <w:tblLayout w:type="fixed"/>
        <w:tblInd w:w="2280" w:type="dxa"/>
        <w:tblCellMar>
          <w:top w:w="0" w:type="dxa"/>
          <w:left w:w="0" w:type="dxa"/>
          <w:bottom w:w="0" w:type="dxa"/>
          <w:right w:w="0" w:type="dxa"/>
        </w:tblCellMar>
      </w:tblPr>
      <w:tr>
        <w:trPr>
          <w:trHeight w:val="207"/>
        </w:trPr>
        <w:tc>
          <w:tcPr>
            <w:tcW w:w="4180" w:type="dxa"/>
            <w:vAlign w:val="bottom"/>
          </w:tcPr>
          <w:p>
            <w:pPr>
              <w:spacing w:after="0"/>
              <w:rPr>
                <w:sz w:val="20"/>
                <w:szCs w:val="20"/>
                <w:color w:val="auto"/>
              </w:rPr>
            </w:pPr>
            <w:r>
              <w:rPr>
                <w:rFonts w:ascii="Times New Roman" w:cs="Times New Roman" w:eastAsia="Times New Roman" w:hAnsi="Times New Roman"/>
                <w:sz w:val="18"/>
                <w:szCs w:val="18"/>
                <w:color w:val="auto"/>
              </w:rPr>
              <w:t>Developing Mobile Application Design of Virtual Pets</w:t>
            </w:r>
          </w:p>
        </w:tc>
        <w:tc>
          <w:tcPr>
            <w:tcW w:w="46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275</w:t>
            </w:r>
          </w:p>
        </w:tc>
      </w:tr>
    </w:tbl>
    <w:p>
      <w:pPr>
        <w:spacing w:after="0" w:line="295" w:lineRule="exact"/>
        <w:rPr>
          <w:sz w:val="20"/>
          <w:szCs w:val="20"/>
          <w:color w:val="auto"/>
        </w:rPr>
      </w:pPr>
    </w:p>
    <w:p>
      <w:pPr>
        <w:ind w:left="260" w:hanging="256"/>
        <w:spacing w:after="0" w:line="243" w:lineRule="auto"/>
        <w:rPr>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Q12. Would you be happy when the pet learns new skills (sitting down, shaking</w:t>
      </w: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hands, and so on)?</w:t>
      </w:r>
    </w:p>
    <w:p>
      <w:pPr>
        <w:spacing w:after="0" w:line="6" w:lineRule="exact"/>
        <w:rPr>
          <w:sz w:val="20"/>
          <w:szCs w:val="20"/>
          <w:color w:val="auto"/>
        </w:rPr>
      </w:pPr>
    </w:p>
    <w:p>
      <w:pPr>
        <w:ind w:left="20"/>
        <w:spacing w:after="0"/>
        <w:rPr>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Q13. Hence, would you be more motivated to use the application program?</w:t>
      </w:r>
    </w:p>
    <w:p>
      <w:pPr>
        <w:spacing w:after="0" w:line="8" w:lineRule="exact"/>
        <w:rPr>
          <w:sz w:val="20"/>
          <w:szCs w:val="20"/>
          <w:color w:val="auto"/>
        </w:rPr>
      </w:pPr>
    </w:p>
    <w:p>
      <w:pPr>
        <w:ind w:left="20"/>
        <w:spacing w:after="0"/>
        <w:rPr>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Q14. Could the pet reminder help you remember to take medicine?</w:t>
      </w:r>
    </w:p>
    <w:p>
      <w:pPr>
        <w:spacing w:after="0" w:line="7" w:lineRule="exact"/>
        <w:rPr>
          <w:sz w:val="20"/>
          <w:szCs w:val="20"/>
          <w:color w:val="auto"/>
        </w:rPr>
      </w:pPr>
    </w:p>
    <w:p>
      <w:pPr>
        <w:ind w:left="20"/>
        <w:spacing w:after="0"/>
        <w:rPr>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Q15. Do you think the reminder function being convenient?</w:t>
      </w:r>
    </w:p>
    <w:p>
      <w:pPr>
        <w:spacing w:after="0" w:line="8" w:lineRule="exact"/>
        <w:rPr>
          <w:sz w:val="20"/>
          <w:szCs w:val="20"/>
          <w:color w:val="auto"/>
        </w:rPr>
      </w:pPr>
    </w:p>
    <w:p>
      <w:pPr>
        <w:ind w:left="20"/>
        <w:spacing w:after="0"/>
        <w:rPr>
          <w:sz w:val="20"/>
          <w:szCs w:val="20"/>
          <w:color w:val="auto"/>
        </w:rPr>
      </w:pPr>
      <w:r>
        <w:rPr>
          <w:rFonts w:ascii="Arial" w:cs="Arial" w:eastAsia="Arial" w:hAnsi="Arial"/>
          <w:sz w:val="20"/>
          <w:szCs w:val="20"/>
          <w:color w:val="auto"/>
        </w:rPr>
        <w:t xml:space="preserve">–  </w:t>
      </w:r>
      <w:r>
        <w:rPr>
          <w:rFonts w:ascii="Times New Roman" w:cs="Times New Roman" w:eastAsia="Times New Roman" w:hAnsi="Times New Roman"/>
          <w:sz w:val="20"/>
          <w:szCs w:val="20"/>
          <w:color w:val="auto"/>
        </w:rPr>
        <w:t>Q16. Do you need the pet reminder function?</w:t>
      </w:r>
    </w:p>
    <w:p>
      <w:pPr>
        <w:spacing w:after="0" w:line="200" w:lineRule="exact"/>
        <w:rPr>
          <w:sz w:val="20"/>
          <w:szCs w:val="20"/>
          <w:color w:val="auto"/>
        </w:rPr>
      </w:pPr>
    </w:p>
    <w:p>
      <w:pPr>
        <w:spacing w:after="0" w:line="200" w:lineRule="exact"/>
        <w:rPr>
          <w:sz w:val="20"/>
          <w:szCs w:val="20"/>
          <w:color w:val="auto"/>
        </w:rPr>
      </w:pPr>
    </w:p>
    <w:p>
      <w:pPr>
        <w:spacing w:after="0" w:line="206" w:lineRule="exact"/>
        <w:rPr>
          <w:sz w:val="20"/>
          <w:szCs w:val="20"/>
          <w:color w:val="auto"/>
        </w:rPr>
      </w:pPr>
    </w:p>
    <w:p>
      <w:pPr>
        <w:spacing w:after="0"/>
        <w:tabs>
          <w:tab w:leader="none" w:pos="460" w:val="left"/>
        </w:tabs>
        <w:rPr>
          <w:sz w:val="20"/>
          <w:szCs w:val="20"/>
          <w:color w:val="auto"/>
        </w:rPr>
      </w:pPr>
      <w:r>
        <w:rPr>
          <w:rFonts w:ascii="Times New Roman" w:cs="Times New Roman" w:eastAsia="Times New Roman" w:hAnsi="Times New Roman"/>
          <w:sz w:val="20"/>
          <w:szCs w:val="20"/>
          <w:color w:val="auto"/>
        </w:rPr>
        <w:t>3.3</w:t>
        <w:tab/>
        <w:t>Participants in User Test</w:t>
      </w:r>
    </w:p>
    <w:p>
      <w:pPr>
        <w:spacing w:after="0" w:line="153"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0"/>
          <w:szCs w:val="20"/>
          <w:color w:val="auto"/>
        </w:rPr>
        <w:t>Among the total 12 participants, 2 of them are below 60-year-old and 10 are above 65-year-old. The average age is 66.5. All of the elderly live in Taiwan, and 6 of them have the experiences in using smart phones, while the rest 6 do not.</w:t>
      </w:r>
    </w:p>
    <w:p>
      <w:pPr>
        <w:spacing w:after="0" w:line="200" w:lineRule="exact"/>
        <w:rPr>
          <w:sz w:val="20"/>
          <w:szCs w:val="20"/>
          <w:color w:val="auto"/>
        </w:rPr>
      </w:pPr>
    </w:p>
    <w:p>
      <w:pPr>
        <w:spacing w:after="0" w:line="281" w:lineRule="exact"/>
        <w:rPr>
          <w:sz w:val="20"/>
          <w:szCs w:val="20"/>
          <w:color w:val="auto"/>
        </w:rPr>
      </w:pPr>
    </w:p>
    <w:p>
      <w:pPr>
        <w:spacing w:after="0"/>
        <w:tabs>
          <w:tab w:leader="none" w:pos="460" w:val="left"/>
        </w:tabs>
        <w:rPr>
          <w:sz w:val="20"/>
          <w:szCs w:val="20"/>
          <w:color w:val="auto"/>
        </w:rPr>
      </w:pPr>
      <w:r>
        <w:rPr>
          <w:rFonts w:ascii="Times New Roman" w:cs="Times New Roman" w:eastAsia="Times New Roman" w:hAnsi="Times New Roman"/>
          <w:sz w:val="20"/>
          <w:szCs w:val="20"/>
          <w:color w:val="auto"/>
        </w:rPr>
        <w:t>3.4</w:t>
        <w:tab/>
        <w:t>Results of User Test</w:t>
      </w:r>
    </w:p>
    <w:p>
      <w:pPr>
        <w:spacing w:after="0" w:line="152" w:lineRule="exact"/>
        <w:rPr>
          <w:sz w:val="20"/>
          <w:szCs w:val="20"/>
          <w:color w:val="auto"/>
        </w:rPr>
      </w:pPr>
    </w:p>
    <w:p>
      <w:pPr>
        <w:jc w:val="both"/>
        <w:spacing w:after="0" w:line="248"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Table </w:t>
      </w:r>
      <w:hyperlink w:anchor="page7">
        <w:r>
          <w:rPr>
            <w:rFonts w:ascii="Times New Roman" w:cs="Times New Roman" w:eastAsia="Times New Roman" w:hAnsi="Times New Roman"/>
            <w:sz w:val="20"/>
            <w:szCs w:val="20"/>
            <w:color w:val="0000FF"/>
          </w:rPr>
          <w:t>2</w:t>
        </w:r>
        <w:r>
          <w:rPr>
            <w:rFonts w:ascii="Times New Roman" w:cs="Times New Roman" w:eastAsia="Times New Roman" w:hAnsi="Times New Roman"/>
            <w:sz w:val="20"/>
            <w:szCs w:val="20"/>
            <w:color w:val="auto"/>
          </w:rPr>
          <w:t xml:space="preserve"> </w:t>
        </w:r>
      </w:hyperlink>
      <w:r>
        <w:rPr>
          <w:rFonts w:ascii="Times New Roman" w:cs="Times New Roman" w:eastAsia="Times New Roman" w:hAnsi="Times New Roman"/>
          <w:sz w:val="20"/>
          <w:szCs w:val="20"/>
          <w:color w:val="auto"/>
        </w:rPr>
        <w:t>shows the test results of ef</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ciency and learnability. For Task 1, the carebutton is searched with text explanation. The tested interface ef</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ciency reveals the average speed 3.1 s, with certain ef</w:t>
      </w:r>
      <w:r>
        <w:rPr>
          <w:rFonts w:ascii="Arial" w:cs="Arial" w:eastAsia="Arial" w:hAnsi="Arial"/>
          <w:sz w:val="20"/>
          <w:szCs w:val="20"/>
          <w:color w:val="auto"/>
        </w:rPr>
        <w:t>fi</w:t>
      </w:r>
      <w:r>
        <w:rPr>
          <w:rFonts w:ascii="Times New Roman" w:cs="Times New Roman" w:eastAsia="Times New Roman" w:hAnsi="Times New Roman"/>
          <w:sz w:val="20"/>
          <w:szCs w:val="20"/>
          <w:color w:val="auto"/>
        </w:rPr>
        <w:t>ciency. Tasks 2</w:t>
      </w:r>
      <w:r>
        <w:rPr>
          <w:rFonts w:ascii="Arial" w:cs="Arial" w:eastAsia="Arial" w:hAnsi="Arial"/>
          <w:sz w:val="20"/>
          <w:szCs w:val="20"/>
          <w:color w:val="auto"/>
        </w:rPr>
        <w:t>–</w:t>
      </w:r>
      <w:r>
        <w:rPr>
          <w:rFonts w:ascii="Times New Roman" w:cs="Times New Roman" w:eastAsia="Times New Roman" w:hAnsi="Times New Roman"/>
          <w:sz w:val="20"/>
          <w:szCs w:val="20"/>
          <w:color w:val="auto"/>
        </w:rPr>
        <w:t xml:space="preserve">7 contain the horizontal menu with the same information structure that the operation procedures are similar. From Table </w:t>
      </w:r>
      <w:hyperlink w:anchor="page7">
        <w:r>
          <w:rPr>
            <w:rFonts w:ascii="Times New Roman" w:cs="Times New Roman" w:eastAsia="Times New Roman" w:hAnsi="Times New Roman"/>
            <w:sz w:val="20"/>
            <w:szCs w:val="20"/>
            <w:color w:val="0000FF"/>
          </w:rPr>
          <w:t>2</w:t>
        </w:r>
      </w:hyperlink>
      <w:r>
        <w:rPr>
          <w:rFonts w:ascii="Times New Roman" w:cs="Times New Roman" w:eastAsia="Times New Roman" w:hAnsi="Times New Roman"/>
          <w:sz w:val="20"/>
          <w:szCs w:val="20"/>
          <w:color w:val="auto"/>
        </w:rPr>
        <w:t>, the time for the participants executing from Tasks 2</w:t>
      </w:r>
      <w:r>
        <w:rPr>
          <w:rFonts w:ascii="Arial" w:cs="Arial" w:eastAsia="Arial" w:hAnsi="Arial"/>
          <w:sz w:val="20"/>
          <w:szCs w:val="20"/>
          <w:color w:val="auto"/>
        </w:rPr>
        <w:t>–</w:t>
      </w:r>
      <w:r>
        <w:rPr>
          <w:rFonts w:ascii="Times New Roman" w:cs="Times New Roman" w:eastAsia="Times New Roman" w:hAnsi="Times New Roman"/>
          <w:sz w:val="20"/>
          <w:szCs w:val="20"/>
          <w:color w:val="auto"/>
        </w:rPr>
        <w:t>3 to Tasks 4</w:t>
      </w:r>
      <w:r>
        <w:rPr>
          <w:rFonts w:ascii="Arial" w:cs="Arial" w:eastAsia="Arial" w:hAnsi="Arial"/>
          <w:sz w:val="20"/>
          <w:szCs w:val="20"/>
          <w:color w:val="auto"/>
        </w:rPr>
        <w:t>–</w:t>
      </w:r>
      <w:r>
        <w:rPr>
          <w:rFonts w:ascii="Times New Roman" w:cs="Times New Roman" w:eastAsia="Times New Roman" w:hAnsi="Times New Roman"/>
          <w:sz w:val="20"/>
          <w:szCs w:val="20"/>
          <w:color w:val="auto"/>
        </w:rPr>
        <w:t>6 and then Task 7 decreases obviously. It presents the easy learnability of the interface system for the participants learning the standard procedure in the similar operations. Task 8 relates to the testing ef</w:t>
      </w:r>
      <w:r>
        <w:rPr>
          <w:rFonts w:ascii="Arial" w:cs="Arial" w:eastAsia="Arial" w:hAnsi="Arial"/>
          <w:sz w:val="20"/>
          <w:szCs w:val="20"/>
          <w:color w:val="auto"/>
        </w:rPr>
        <w:t>fi</w:t>
      </w:r>
      <w:r>
        <w:rPr>
          <w:rFonts w:ascii="Times New Roman" w:cs="Times New Roman" w:eastAsia="Times New Roman" w:hAnsi="Times New Roman"/>
          <w:sz w:val="20"/>
          <w:szCs w:val="20"/>
          <w:color w:val="auto"/>
        </w:rPr>
        <w:t xml:space="preserve">ciency, from which the average speed appears 15.6 s, and most partic-ipants could not immediately </w:t>
      </w:r>
      <w:r>
        <w:rPr>
          <w:rFonts w:ascii="Arial" w:cs="Arial" w:eastAsia="Arial" w:hAnsi="Arial"/>
          <w:sz w:val="20"/>
          <w:szCs w:val="20"/>
          <w:color w:val="auto"/>
        </w:rPr>
        <w:t>fi</w:t>
      </w:r>
      <w:r>
        <w:rPr>
          <w:rFonts w:ascii="Times New Roman" w:cs="Times New Roman" w:eastAsia="Times New Roman" w:hAnsi="Times New Roman"/>
          <w:sz w:val="20"/>
          <w:szCs w:val="20"/>
          <w:color w:val="auto"/>
        </w:rPr>
        <w:t>nd the log-out button, because the icon does not show additional text explanation. Additional texts or icon improvement therefore are required for the low readability.</w:t>
      </w:r>
    </w:p>
    <w:p>
      <w:pPr>
        <w:spacing w:after="0" w:line="399"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18"/>
          <w:szCs w:val="18"/>
          <w:color w:val="auto"/>
        </w:rPr>
        <w:t>Table 2. Analysis of user task by time</w:t>
      </w:r>
    </w:p>
    <w:p>
      <w:pPr>
        <w:spacing w:after="0" w:line="60" w:lineRule="exact"/>
        <w:rPr>
          <w:sz w:val="20"/>
          <w:szCs w:val="20"/>
          <w:color w:val="auto"/>
        </w:rPr>
      </w:pPr>
    </w:p>
    <w:tbl>
      <w:tblPr>
        <w:tblLayout w:type="fixed"/>
        <w:tblInd w:w="0" w:type="dxa"/>
        <w:tblCellMar>
          <w:top w:w="0" w:type="dxa"/>
          <w:left w:w="0" w:type="dxa"/>
          <w:bottom w:w="0" w:type="dxa"/>
          <w:right w:w="0" w:type="dxa"/>
        </w:tblCellMar>
      </w:tblPr>
      <w:tr>
        <w:trPr>
          <w:trHeight w:val="172"/>
        </w:trPr>
        <w:tc>
          <w:tcPr>
            <w:tcW w:w="480" w:type="dxa"/>
            <w:vAlign w:val="bottom"/>
            <w:tcBorders>
              <w:top w:val="single" w:sz="8" w:color="808080"/>
              <w:right w:val="single" w:sz="8" w:color="808080"/>
            </w:tcBorders>
          </w:tcPr>
          <w:p>
            <w:pPr>
              <w:spacing w:after="0"/>
              <w:rPr>
                <w:sz w:val="14"/>
                <w:szCs w:val="14"/>
                <w:color w:val="auto"/>
              </w:rPr>
            </w:pPr>
          </w:p>
        </w:tc>
        <w:tc>
          <w:tcPr>
            <w:tcW w:w="480" w:type="dxa"/>
            <w:vAlign w:val="bottom"/>
            <w:tcBorders>
              <w:top w:val="single" w:sz="8" w:color="808080"/>
              <w:right w:val="single" w:sz="8" w:color="808080"/>
            </w:tcBorders>
          </w:tcPr>
          <w:p>
            <w:pPr>
              <w:jc w:val="right"/>
              <w:ind w:right="18"/>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jc w:val="right"/>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jc w:val="right"/>
              <w:ind w:right="18"/>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right w:val="single" w:sz="8" w:color="808080"/>
            </w:tcBorders>
          </w:tcPr>
          <w:p>
            <w:pPr>
              <w:jc w:val="right"/>
              <w:ind w:right="18"/>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jc w:val="right"/>
              <w:ind w:right="18"/>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right w:val="single" w:sz="8" w:color="808080"/>
            </w:tcBorders>
          </w:tcPr>
          <w:p>
            <w:pPr>
              <w:jc w:val="right"/>
              <w:ind w:right="18"/>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jc w:val="right"/>
              <w:ind w:right="18"/>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right w:val="single" w:sz="8" w:color="808080"/>
            </w:tcBorders>
          </w:tcPr>
          <w:p>
            <w:pPr>
              <w:jc w:val="right"/>
              <w:ind w:right="18"/>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jc w:val="right"/>
              <w:ind w:right="18"/>
              <w:spacing w:after="0"/>
              <w:rPr>
                <w:sz w:val="20"/>
                <w:szCs w:val="20"/>
                <w:color w:val="auto"/>
              </w:rPr>
            </w:pPr>
            <w:r>
              <w:rPr>
                <w:rFonts w:ascii="Times New Roman" w:cs="Times New Roman" w:eastAsia="Times New Roman" w:hAnsi="Times New Roman"/>
                <w:sz w:val="12"/>
                <w:szCs w:val="12"/>
                <w:color w:val="auto"/>
              </w:rPr>
              <w:t>Subject</w:t>
            </w:r>
          </w:p>
        </w:tc>
        <w:tc>
          <w:tcPr>
            <w:tcW w:w="600" w:type="dxa"/>
            <w:vAlign w:val="bottom"/>
            <w:tcBorders>
              <w:top w:val="single" w:sz="8" w:color="808080"/>
            </w:tcBorders>
          </w:tcPr>
          <w:p>
            <w:pPr>
              <w:jc w:val="right"/>
              <w:ind w:right="78"/>
              <w:spacing w:after="0"/>
              <w:rPr>
                <w:sz w:val="20"/>
                <w:szCs w:val="20"/>
                <w:color w:val="auto"/>
              </w:rPr>
            </w:pPr>
            <w:r>
              <w:rPr>
                <w:rFonts w:ascii="Times New Roman" w:cs="Times New Roman" w:eastAsia="Times New Roman" w:hAnsi="Times New Roman"/>
                <w:sz w:val="12"/>
                <w:szCs w:val="12"/>
                <w:color w:val="auto"/>
              </w:rPr>
              <w:t>Average</w:t>
            </w:r>
          </w:p>
        </w:tc>
      </w:tr>
      <w:tr>
        <w:trPr>
          <w:trHeight w:val="171"/>
        </w:trPr>
        <w:tc>
          <w:tcPr>
            <w:tcW w:w="480" w:type="dxa"/>
            <w:vAlign w:val="bottom"/>
            <w:tcBorders>
              <w:bottom w:val="single" w:sz="8" w:color="808080"/>
              <w:right w:val="single" w:sz="8" w:color="808080"/>
            </w:tcBorders>
          </w:tcPr>
          <w:p>
            <w:pPr>
              <w:spacing w:after="0"/>
              <w:rPr>
                <w:sz w:val="14"/>
                <w:szCs w:val="14"/>
                <w:color w:val="auto"/>
              </w:rPr>
            </w:pP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01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02</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03</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04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05</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06</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07</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08</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09</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10</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12</w:t>
            </w:r>
          </w:p>
        </w:tc>
        <w:tc>
          <w:tcPr>
            <w:tcW w:w="600" w:type="dxa"/>
            <w:vAlign w:val="bottom"/>
            <w:tcBorders>
              <w:bottom w:val="single" w:sz="8" w:color="808080"/>
            </w:tcBorders>
          </w:tcPr>
          <w:p>
            <w:pPr>
              <w:spacing w:after="0"/>
              <w:rPr>
                <w:sz w:val="14"/>
                <w:szCs w:val="14"/>
                <w:color w:val="auto"/>
              </w:rPr>
            </w:pPr>
          </w:p>
        </w:tc>
      </w:tr>
      <w:tr>
        <w:trPr>
          <w:trHeight w:val="170"/>
        </w:trPr>
        <w:tc>
          <w:tcPr>
            <w:tcW w:w="48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Task 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6</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6</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9</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3</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600" w:type="dxa"/>
            <w:vAlign w:val="bottom"/>
            <w:tcBorders>
              <w:bottom w:val="single" w:sz="8" w:color="808080"/>
            </w:tcBorders>
          </w:tcPr>
          <w:p>
            <w:pPr>
              <w:jc w:val="right"/>
              <w:ind w:right="278"/>
              <w:spacing w:after="0"/>
              <w:rPr>
                <w:sz w:val="20"/>
                <w:szCs w:val="20"/>
                <w:color w:val="auto"/>
              </w:rPr>
            </w:pPr>
            <w:r>
              <w:rPr>
                <w:rFonts w:ascii="Times New Roman" w:cs="Times New Roman" w:eastAsia="Times New Roman" w:hAnsi="Times New Roman"/>
                <w:sz w:val="12"/>
                <w:szCs w:val="12"/>
                <w:color w:val="auto"/>
              </w:rPr>
              <w:t>3.1</w:t>
            </w:r>
          </w:p>
        </w:tc>
      </w:tr>
      <w:tr>
        <w:trPr>
          <w:trHeight w:val="163"/>
        </w:trPr>
        <w:tc>
          <w:tcPr>
            <w:tcW w:w="48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Task 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9</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12</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9</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17</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6</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6</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11</w:t>
            </w:r>
          </w:p>
        </w:tc>
        <w:tc>
          <w:tcPr>
            <w:tcW w:w="600" w:type="dxa"/>
            <w:vAlign w:val="bottom"/>
            <w:tcBorders>
              <w:bottom w:val="single" w:sz="8" w:color="808080"/>
            </w:tcBorders>
          </w:tcPr>
          <w:p>
            <w:pPr>
              <w:jc w:val="right"/>
              <w:ind w:right="278"/>
              <w:spacing w:after="0"/>
              <w:rPr>
                <w:sz w:val="20"/>
                <w:szCs w:val="20"/>
                <w:color w:val="auto"/>
              </w:rPr>
            </w:pPr>
            <w:r>
              <w:rPr>
                <w:rFonts w:ascii="Times New Roman" w:cs="Times New Roman" w:eastAsia="Times New Roman" w:hAnsi="Times New Roman"/>
                <w:sz w:val="12"/>
                <w:szCs w:val="12"/>
                <w:color w:val="auto"/>
              </w:rPr>
              <w:t>7.7</w:t>
            </w:r>
          </w:p>
        </w:tc>
      </w:tr>
      <w:tr>
        <w:trPr>
          <w:trHeight w:val="163"/>
        </w:trPr>
        <w:tc>
          <w:tcPr>
            <w:tcW w:w="48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Task 3</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2</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6</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2</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600" w:type="dxa"/>
            <w:vAlign w:val="bottom"/>
            <w:tcBorders>
              <w:bottom w:val="single" w:sz="8" w:color="808080"/>
            </w:tcBorders>
          </w:tcPr>
          <w:p>
            <w:pPr>
              <w:jc w:val="right"/>
              <w:ind w:right="278"/>
              <w:spacing w:after="0"/>
              <w:rPr>
                <w:sz w:val="20"/>
                <w:szCs w:val="20"/>
                <w:color w:val="auto"/>
              </w:rPr>
            </w:pPr>
            <w:r>
              <w:rPr>
                <w:rFonts w:ascii="Times New Roman" w:cs="Times New Roman" w:eastAsia="Times New Roman" w:hAnsi="Times New Roman"/>
                <w:sz w:val="12"/>
                <w:szCs w:val="12"/>
                <w:color w:val="auto"/>
              </w:rPr>
              <w:t>2.1</w:t>
            </w:r>
          </w:p>
        </w:tc>
      </w:tr>
      <w:tr>
        <w:trPr>
          <w:trHeight w:val="163"/>
        </w:trPr>
        <w:tc>
          <w:tcPr>
            <w:tcW w:w="48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Task 4</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10</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12</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7</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6</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3</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9</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5</w:t>
            </w:r>
          </w:p>
        </w:tc>
        <w:tc>
          <w:tcPr>
            <w:tcW w:w="600" w:type="dxa"/>
            <w:vAlign w:val="bottom"/>
            <w:tcBorders>
              <w:bottom w:val="single" w:sz="8" w:color="808080"/>
            </w:tcBorders>
          </w:tcPr>
          <w:p>
            <w:pPr>
              <w:jc w:val="right"/>
              <w:ind w:right="278"/>
              <w:spacing w:after="0"/>
              <w:rPr>
                <w:sz w:val="20"/>
                <w:szCs w:val="20"/>
                <w:color w:val="auto"/>
              </w:rPr>
            </w:pPr>
            <w:r>
              <w:rPr>
                <w:rFonts w:ascii="Times New Roman" w:cs="Times New Roman" w:eastAsia="Times New Roman" w:hAnsi="Times New Roman"/>
                <w:sz w:val="12"/>
                <w:szCs w:val="12"/>
                <w:color w:val="auto"/>
              </w:rPr>
              <w:t>6.1</w:t>
            </w:r>
          </w:p>
        </w:tc>
      </w:tr>
      <w:tr>
        <w:trPr>
          <w:trHeight w:val="163"/>
        </w:trPr>
        <w:tc>
          <w:tcPr>
            <w:tcW w:w="48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Task 5</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600" w:type="dxa"/>
            <w:vAlign w:val="bottom"/>
            <w:tcBorders>
              <w:bottom w:val="single" w:sz="8" w:color="808080"/>
            </w:tcBorders>
          </w:tcPr>
          <w:p>
            <w:pPr>
              <w:jc w:val="right"/>
              <w:ind w:right="278"/>
              <w:spacing w:after="0"/>
              <w:rPr>
                <w:sz w:val="20"/>
                <w:szCs w:val="20"/>
                <w:color w:val="auto"/>
              </w:rPr>
            </w:pPr>
            <w:r>
              <w:rPr>
                <w:rFonts w:ascii="Times New Roman" w:cs="Times New Roman" w:eastAsia="Times New Roman" w:hAnsi="Times New Roman"/>
                <w:sz w:val="12"/>
                <w:szCs w:val="12"/>
                <w:color w:val="auto"/>
              </w:rPr>
              <w:t>1.6</w:t>
            </w:r>
          </w:p>
        </w:tc>
      </w:tr>
      <w:tr>
        <w:trPr>
          <w:trHeight w:val="163"/>
        </w:trPr>
        <w:tc>
          <w:tcPr>
            <w:tcW w:w="48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Task 6</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600" w:type="dxa"/>
            <w:vAlign w:val="bottom"/>
            <w:tcBorders>
              <w:bottom w:val="single" w:sz="8" w:color="808080"/>
            </w:tcBorders>
          </w:tcPr>
          <w:p>
            <w:pPr>
              <w:jc w:val="right"/>
              <w:ind w:right="278"/>
              <w:spacing w:after="0"/>
              <w:rPr>
                <w:sz w:val="20"/>
                <w:szCs w:val="20"/>
                <w:color w:val="auto"/>
              </w:rPr>
            </w:pPr>
            <w:r>
              <w:rPr>
                <w:rFonts w:ascii="Times New Roman" w:cs="Times New Roman" w:eastAsia="Times New Roman" w:hAnsi="Times New Roman"/>
                <w:sz w:val="12"/>
                <w:szCs w:val="12"/>
                <w:color w:val="auto"/>
              </w:rPr>
              <w:t>1.1</w:t>
            </w:r>
          </w:p>
        </w:tc>
      </w:tr>
      <w:tr>
        <w:trPr>
          <w:trHeight w:val="163"/>
        </w:trPr>
        <w:tc>
          <w:tcPr>
            <w:tcW w:w="48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Task 7</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6</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w:t>
            </w:r>
          </w:p>
        </w:tc>
        <w:tc>
          <w:tcPr>
            <w:tcW w:w="600" w:type="dxa"/>
            <w:vAlign w:val="bottom"/>
            <w:tcBorders>
              <w:bottom w:val="single" w:sz="8" w:color="808080"/>
            </w:tcBorders>
          </w:tcPr>
          <w:p>
            <w:pPr>
              <w:jc w:val="right"/>
              <w:ind w:right="278"/>
              <w:spacing w:after="0"/>
              <w:rPr>
                <w:sz w:val="20"/>
                <w:szCs w:val="20"/>
                <w:color w:val="auto"/>
              </w:rPr>
            </w:pPr>
            <w:r>
              <w:rPr>
                <w:rFonts w:ascii="Times New Roman" w:cs="Times New Roman" w:eastAsia="Times New Roman" w:hAnsi="Times New Roman"/>
                <w:sz w:val="12"/>
                <w:szCs w:val="12"/>
                <w:color w:val="auto"/>
              </w:rPr>
              <w:t>2.1</w:t>
            </w:r>
          </w:p>
        </w:tc>
      </w:tr>
      <w:tr>
        <w:trPr>
          <w:trHeight w:val="163"/>
        </w:trPr>
        <w:tc>
          <w:tcPr>
            <w:tcW w:w="48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Task 8</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6</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9</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8</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12</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3</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30</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56</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10</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12</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16</w:t>
            </w:r>
          </w:p>
        </w:tc>
        <w:tc>
          <w:tcPr>
            <w:tcW w:w="480" w:type="dxa"/>
            <w:vAlign w:val="bottom"/>
            <w:tcBorders>
              <w:bottom w:val="single" w:sz="8" w:color="808080"/>
              <w:right w:val="single" w:sz="8" w:color="808080"/>
            </w:tcBorders>
          </w:tcPr>
          <w:p>
            <w:pPr>
              <w:jc w:val="right"/>
              <w:ind w:right="258"/>
              <w:spacing w:after="0"/>
              <w:rPr>
                <w:sz w:val="20"/>
                <w:szCs w:val="20"/>
                <w:color w:val="auto"/>
              </w:rPr>
            </w:pPr>
            <w:r>
              <w:rPr>
                <w:rFonts w:ascii="Times New Roman" w:cs="Times New Roman" w:eastAsia="Times New Roman" w:hAnsi="Times New Roman"/>
                <w:sz w:val="12"/>
                <w:szCs w:val="12"/>
                <w:color w:val="auto"/>
              </w:rPr>
              <w:t>20</w:t>
            </w:r>
          </w:p>
        </w:tc>
        <w:tc>
          <w:tcPr>
            <w:tcW w:w="600" w:type="dxa"/>
            <w:vAlign w:val="bottom"/>
            <w:tcBorders>
              <w:bottom w:val="single" w:sz="8" w:color="808080"/>
            </w:tcBorders>
          </w:tcPr>
          <w:p>
            <w:pPr>
              <w:jc w:val="right"/>
              <w:ind w:right="278"/>
              <w:spacing w:after="0"/>
              <w:rPr>
                <w:sz w:val="20"/>
                <w:szCs w:val="20"/>
                <w:color w:val="auto"/>
              </w:rPr>
            </w:pPr>
            <w:r>
              <w:rPr>
                <w:rFonts w:ascii="Times New Roman" w:cs="Times New Roman" w:eastAsia="Times New Roman" w:hAnsi="Times New Roman"/>
                <w:sz w:val="12"/>
                <w:szCs w:val="12"/>
                <w:color w:val="auto"/>
              </w:rPr>
              <w:t>15.6</w:t>
            </w:r>
          </w:p>
        </w:tc>
      </w:tr>
    </w:tbl>
    <w:p>
      <w:pPr>
        <w:spacing w:after="0" w:line="190" w:lineRule="exact"/>
        <w:rPr>
          <w:sz w:val="20"/>
          <w:szCs w:val="20"/>
          <w:color w:val="auto"/>
        </w:rPr>
      </w:pPr>
    </w:p>
    <w:p>
      <w:pPr>
        <w:jc w:val="both"/>
        <w:ind w:firstLine="299"/>
        <w:spacing w:after="0" w:line="248"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Table </w:t>
      </w:r>
      <w:hyperlink w:anchor="page8">
        <w:r>
          <w:rPr>
            <w:rFonts w:ascii="Times New Roman" w:cs="Times New Roman" w:eastAsia="Times New Roman" w:hAnsi="Times New Roman"/>
            <w:sz w:val="20"/>
            <w:szCs w:val="20"/>
            <w:color w:val="0000FF"/>
          </w:rPr>
          <w:t>3</w:t>
        </w:r>
        <w:r>
          <w:rPr>
            <w:rFonts w:ascii="Times New Roman" w:cs="Times New Roman" w:eastAsia="Times New Roman" w:hAnsi="Times New Roman"/>
            <w:sz w:val="20"/>
            <w:szCs w:val="20"/>
            <w:color w:val="auto"/>
          </w:rPr>
          <w:t xml:space="preserve"> </w:t>
        </w:r>
      </w:hyperlink>
      <w:r>
        <w:rPr>
          <w:rFonts w:ascii="Times New Roman" w:cs="Times New Roman" w:eastAsia="Times New Roman" w:hAnsi="Times New Roman"/>
          <w:sz w:val="20"/>
          <w:szCs w:val="20"/>
          <w:color w:val="auto"/>
        </w:rPr>
        <w:t>displays the test results of error rate and learnability. No error appears on Task 1, revealing that a button with icon and text is the optimal design. Horizontal menus with the same information structure are used for Tasks 2</w:t>
      </w:r>
      <w:r>
        <w:rPr>
          <w:rFonts w:ascii="Arial" w:cs="Arial" w:eastAsia="Arial" w:hAnsi="Arial"/>
          <w:sz w:val="20"/>
          <w:szCs w:val="20"/>
          <w:color w:val="auto"/>
        </w:rPr>
        <w:t>–</w:t>
      </w:r>
      <w:r>
        <w:rPr>
          <w:rFonts w:ascii="Times New Roman" w:cs="Times New Roman" w:eastAsia="Times New Roman" w:hAnsi="Times New Roman"/>
          <w:sz w:val="20"/>
          <w:szCs w:val="20"/>
          <w:color w:val="auto"/>
        </w:rPr>
        <w:t>7 that the operation procedures are similar. Errors merely appear on Tasks 2</w:t>
      </w:r>
      <w:r>
        <w:rPr>
          <w:rFonts w:ascii="Arial" w:cs="Arial" w:eastAsia="Arial" w:hAnsi="Arial"/>
          <w:sz w:val="20"/>
          <w:szCs w:val="20"/>
          <w:color w:val="auto"/>
        </w:rPr>
        <w:t>–</w:t>
      </w:r>
      <w:r>
        <w:rPr>
          <w:rFonts w:ascii="Times New Roman" w:cs="Times New Roman" w:eastAsia="Times New Roman" w:hAnsi="Times New Roman"/>
          <w:sz w:val="20"/>
          <w:szCs w:val="20"/>
          <w:color w:val="auto"/>
        </w:rPr>
        <w:t>3, but not on Tasks 4</w:t>
      </w:r>
      <w:r>
        <w:rPr>
          <w:rFonts w:ascii="Arial" w:cs="Arial" w:eastAsia="Arial" w:hAnsi="Arial"/>
          <w:sz w:val="20"/>
          <w:szCs w:val="20"/>
          <w:color w:val="auto"/>
        </w:rPr>
        <w:t>–</w:t>
      </w:r>
      <w:r>
        <w:rPr>
          <w:rFonts w:ascii="Times New Roman" w:cs="Times New Roman" w:eastAsia="Times New Roman" w:hAnsi="Times New Roman"/>
          <w:sz w:val="20"/>
          <w:szCs w:val="20"/>
          <w:color w:val="auto"/>
        </w:rPr>
        <w:t>7 that the learnability is also proven. Merely icons, without text explanation, are shown for the buttons in Task 8 that the error rate is high. Comparing Task 1 and Task 8, text explanations might be as important as icons for the elderly.</w:t>
      </w:r>
    </w:p>
    <w:p>
      <w:pPr>
        <w:sectPr>
          <w:pgSz w:w="8780" w:h="13323" w:orient="portrait"/>
          <w:cols w:equalWidth="0" w:num="1">
            <w:col w:w="6920"/>
          </w:cols>
          <w:pgMar w:left="1080" w:top="651" w:right="787" w:bottom="631" w:gutter="0" w:footer="0" w:header="0"/>
        </w:sectPr>
      </w:pPr>
    </w:p>
    <w:bookmarkStart w:id="7" w:name="page8"/>
    <w:bookmarkEnd w:id="7"/>
    <w:tbl>
      <w:tblPr>
        <w:tblLayout w:type="fixed"/>
        <w:tblInd w:w="0" w:type="dxa"/>
        <w:tblCellMar>
          <w:top w:w="0" w:type="dxa"/>
          <w:left w:w="0" w:type="dxa"/>
          <w:bottom w:w="0" w:type="dxa"/>
          <w:right w:w="0" w:type="dxa"/>
        </w:tblCellMar>
      </w:tblPr>
      <w:tr>
        <w:trPr>
          <w:trHeight w:val="207"/>
        </w:trPr>
        <w:tc>
          <w:tcPr>
            <w:tcW w:w="500" w:type="dxa"/>
            <w:vAlign w:val="bottom"/>
          </w:tcPr>
          <w:p>
            <w:pPr>
              <w:spacing w:after="0"/>
              <w:rPr>
                <w:sz w:val="20"/>
                <w:szCs w:val="20"/>
                <w:color w:val="auto"/>
              </w:rPr>
            </w:pPr>
            <w:r>
              <w:rPr>
                <w:rFonts w:ascii="Times New Roman" w:cs="Times New Roman" w:eastAsia="Times New Roman" w:hAnsi="Times New Roman"/>
                <w:sz w:val="18"/>
                <w:szCs w:val="18"/>
                <w:color w:val="auto"/>
              </w:rPr>
              <w:t>276</w:t>
            </w:r>
          </w:p>
        </w:tc>
        <w:tc>
          <w:tcPr>
            <w:tcW w:w="1120" w:type="dxa"/>
            <w:vAlign w:val="bottom"/>
            <w:gridSpan w:val="3"/>
          </w:tcPr>
          <w:p>
            <w:pPr>
              <w:ind w:left="140"/>
              <w:spacing w:after="0"/>
              <w:rPr>
                <w:sz w:val="20"/>
                <w:szCs w:val="20"/>
                <w:color w:val="auto"/>
              </w:rPr>
            </w:pPr>
            <w:r>
              <w:rPr>
                <w:rFonts w:ascii="Times New Roman" w:cs="Times New Roman" w:eastAsia="Times New Roman" w:hAnsi="Times New Roman"/>
                <w:sz w:val="18"/>
                <w:szCs w:val="18"/>
                <w:color w:val="auto"/>
                <w:w w:val="99"/>
              </w:rPr>
              <w:t>H.C.L. Hsieh</w:t>
            </w:r>
          </w:p>
        </w:tc>
        <w:tc>
          <w:tcPr>
            <w:tcW w:w="48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520" w:type="dxa"/>
            <w:vAlign w:val="bottom"/>
          </w:tcPr>
          <w:p>
            <w:pPr>
              <w:spacing w:after="0"/>
              <w:rPr>
                <w:sz w:val="17"/>
                <w:szCs w:val="17"/>
                <w:color w:val="auto"/>
              </w:rPr>
            </w:pPr>
          </w:p>
        </w:tc>
        <w:tc>
          <w:tcPr>
            <w:tcW w:w="540" w:type="dxa"/>
            <w:vAlign w:val="bottom"/>
          </w:tcPr>
          <w:p>
            <w:pPr>
              <w:spacing w:after="0"/>
              <w:rPr>
                <w:sz w:val="17"/>
                <w:szCs w:val="17"/>
                <w:color w:val="auto"/>
              </w:rPr>
            </w:pPr>
          </w:p>
        </w:tc>
        <w:tc>
          <w:tcPr>
            <w:tcW w:w="580" w:type="dxa"/>
            <w:vAlign w:val="bottom"/>
          </w:tcPr>
          <w:p>
            <w:pPr>
              <w:spacing w:after="0"/>
              <w:rPr>
                <w:sz w:val="17"/>
                <w:szCs w:val="17"/>
                <w:color w:val="auto"/>
              </w:rPr>
            </w:pPr>
          </w:p>
        </w:tc>
      </w:tr>
      <w:tr>
        <w:trPr>
          <w:trHeight w:val="502"/>
        </w:trPr>
        <w:tc>
          <w:tcPr>
            <w:tcW w:w="50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3660" w:type="dxa"/>
            <w:vAlign w:val="bottom"/>
            <w:gridSpan w:val="7"/>
          </w:tcPr>
          <w:p>
            <w:pPr>
              <w:ind w:left="340"/>
              <w:spacing w:after="0"/>
              <w:rPr>
                <w:sz w:val="20"/>
                <w:szCs w:val="20"/>
                <w:color w:val="auto"/>
              </w:rPr>
            </w:pPr>
            <w:r>
              <w:rPr>
                <w:rFonts w:ascii="Times New Roman" w:cs="Times New Roman" w:eastAsia="Times New Roman" w:hAnsi="Times New Roman"/>
                <w:sz w:val="18"/>
                <w:szCs w:val="18"/>
                <w:color w:val="auto"/>
              </w:rPr>
              <w:t>Table 3. Analysis of user task by count</w:t>
            </w:r>
          </w:p>
        </w:tc>
        <w:tc>
          <w:tcPr>
            <w:tcW w:w="52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580" w:type="dxa"/>
            <w:vAlign w:val="bottom"/>
          </w:tcPr>
          <w:p>
            <w:pPr>
              <w:spacing w:after="0"/>
              <w:rPr>
                <w:sz w:val="24"/>
                <w:szCs w:val="24"/>
                <w:color w:val="auto"/>
              </w:rPr>
            </w:pPr>
          </w:p>
        </w:tc>
      </w:tr>
      <w:tr>
        <w:trPr>
          <w:trHeight w:val="80"/>
        </w:trPr>
        <w:tc>
          <w:tcPr>
            <w:tcW w:w="500" w:type="dxa"/>
            <w:vAlign w:val="bottom"/>
            <w:tcBorders>
              <w:bottom w:val="single" w:sz="8" w:color="808080"/>
            </w:tcBorders>
          </w:tcPr>
          <w:p>
            <w:pPr>
              <w:spacing w:after="0"/>
              <w:rPr>
                <w:sz w:val="6"/>
                <w:szCs w:val="6"/>
                <w:color w:val="auto"/>
              </w:rPr>
            </w:pPr>
          </w:p>
        </w:tc>
        <w:tc>
          <w:tcPr>
            <w:tcW w:w="540" w:type="dxa"/>
            <w:vAlign w:val="bottom"/>
            <w:tcBorders>
              <w:bottom w:val="single" w:sz="8" w:color="808080"/>
            </w:tcBorders>
          </w:tcPr>
          <w:p>
            <w:pPr>
              <w:spacing w:after="0"/>
              <w:rPr>
                <w:sz w:val="6"/>
                <w:szCs w:val="6"/>
                <w:color w:val="auto"/>
              </w:rPr>
            </w:pPr>
          </w:p>
        </w:tc>
        <w:tc>
          <w:tcPr>
            <w:tcW w:w="520" w:type="dxa"/>
            <w:vAlign w:val="bottom"/>
            <w:tcBorders>
              <w:bottom w:val="single" w:sz="8" w:color="808080"/>
            </w:tcBorders>
          </w:tcPr>
          <w:p>
            <w:pPr>
              <w:spacing w:after="0"/>
              <w:rPr>
                <w:sz w:val="6"/>
                <w:szCs w:val="6"/>
                <w:color w:val="auto"/>
              </w:rPr>
            </w:pPr>
          </w:p>
        </w:tc>
        <w:tc>
          <w:tcPr>
            <w:tcW w:w="60" w:type="dxa"/>
            <w:vAlign w:val="bottom"/>
            <w:tcBorders>
              <w:bottom w:val="single" w:sz="8" w:color="808080"/>
            </w:tcBorders>
          </w:tcPr>
          <w:p>
            <w:pPr>
              <w:spacing w:after="0"/>
              <w:rPr>
                <w:sz w:val="6"/>
                <w:szCs w:val="6"/>
                <w:color w:val="auto"/>
              </w:rPr>
            </w:pPr>
          </w:p>
        </w:tc>
        <w:tc>
          <w:tcPr>
            <w:tcW w:w="480" w:type="dxa"/>
            <w:vAlign w:val="bottom"/>
            <w:tcBorders>
              <w:bottom w:val="single" w:sz="8" w:color="808080"/>
            </w:tcBorders>
          </w:tcPr>
          <w:p>
            <w:pPr>
              <w:spacing w:after="0"/>
              <w:rPr>
                <w:sz w:val="6"/>
                <w:szCs w:val="6"/>
                <w:color w:val="auto"/>
              </w:rPr>
            </w:pPr>
          </w:p>
        </w:tc>
        <w:tc>
          <w:tcPr>
            <w:tcW w:w="520" w:type="dxa"/>
            <w:vAlign w:val="bottom"/>
            <w:tcBorders>
              <w:bottom w:val="single" w:sz="8" w:color="808080"/>
            </w:tcBorders>
          </w:tcPr>
          <w:p>
            <w:pPr>
              <w:spacing w:after="0"/>
              <w:rPr>
                <w:sz w:val="6"/>
                <w:szCs w:val="6"/>
                <w:color w:val="auto"/>
              </w:rPr>
            </w:pPr>
          </w:p>
        </w:tc>
        <w:tc>
          <w:tcPr>
            <w:tcW w:w="540" w:type="dxa"/>
            <w:vAlign w:val="bottom"/>
            <w:tcBorders>
              <w:bottom w:val="single" w:sz="8" w:color="808080"/>
            </w:tcBorders>
          </w:tcPr>
          <w:p>
            <w:pPr>
              <w:spacing w:after="0"/>
              <w:rPr>
                <w:sz w:val="6"/>
                <w:szCs w:val="6"/>
                <w:color w:val="auto"/>
              </w:rPr>
            </w:pPr>
          </w:p>
        </w:tc>
        <w:tc>
          <w:tcPr>
            <w:tcW w:w="520" w:type="dxa"/>
            <w:vAlign w:val="bottom"/>
            <w:tcBorders>
              <w:bottom w:val="single" w:sz="8" w:color="808080"/>
            </w:tcBorders>
          </w:tcPr>
          <w:p>
            <w:pPr>
              <w:spacing w:after="0"/>
              <w:rPr>
                <w:sz w:val="6"/>
                <w:szCs w:val="6"/>
                <w:color w:val="auto"/>
              </w:rPr>
            </w:pPr>
          </w:p>
        </w:tc>
        <w:tc>
          <w:tcPr>
            <w:tcW w:w="540" w:type="dxa"/>
            <w:vAlign w:val="bottom"/>
            <w:tcBorders>
              <w:bottom w:val="single" w:sz="8" w:color="808080"/>
            </w:tcBorders>
          </w:tcPr>
          <w:p>
            <w:pPr>
              <w:spacing w:after="0"/>
              <w:rPr>
                <w:sz w:val="6"/>
                <w:szCs w:val="6"/>
                <w:color w:val="auto"/>
              </w:rPr>
            </w:pPr>
          </w:p>
        </w:tc>
        <w:tc>
          <w:tcPr>
            <w:tcW w:w="520" w:type="dxa"/>
            <w:vAlign w:val="bottom"/>
            <w:tcBorders>
              <w:bottom w:val="single" w:sz="8" w:color="808080"/>
            </w:tcBorders>
          </w:tcPr>
          <w:p>
            <w:pPr>
              <w:spacing w:after="0"/>
              <w:rPr>
                <w:sz w:val="6"/>
                <w:szCs w:val="6"/>
                <w:color w:val="auto"/>
              </w:rPr>
            </w:pPr>
          </w:p>
        </w:tc>
        <w:tc>
          <w:tcPr>
            <w:tcW w:w="540" w:type="dxa"/>
            <w:vAlign w:val="bottom"/>
            <w:tcBorders>
              <w:bottom w:val="single" w:sz="8" w:color="808080"/>
            </w:tcBorders>
          </w:tcPr>
          <w:p>
            <w:pPr>
              <w:spacing w:after="0"/>
              <w:rPr>
                <w:sz w:val="6"/>
                <w:szCs w:val="6"/>
                <w:color w:val="auto"/>
              </w:rPr>
            </w:pPr>
          </w:p>
        </w:tc>
        <w:tc>
          <w:tcPr>
            <w:tcW w:w="520" w:type="dxa"/>
            <w:vAlign w:val="bottom"/>
            <w:tcBorders>
              <w:bottom w:val="single" w:sz="8" w:color="808080"/>
            </w:tcBorders>
          </w:tcPr>
          <w:p>
            <w:pPr>
              <w:spacing w:after="0"/>
              <w:rPr>
                <w:sz w:val="6"/>
                <w:szCs w:val="6"/>
                <w:color w:val="auto"/>
              </w:rPr>
            </w:pPr>
          </w:p>
        </w:tc>
        <w:tc>
          <w:tcPr>
            <w:tcW w:w="540" w:type="dxa"/>
            <w:vAlign w:val="bottom"/>
            <w:tcBorders>
              <w:bottom w:val="single" w:sz="8" w:color="808080"/>
            </w:tcBorders>
          </w:tcPr>
          <w:p>
            <w:pPr>
              <w:spacing w:after="0"/>
              <w:rPr>
                <w:sz w:val="6"/>
                <w:szCs w:val="6"/>
                <w:color w:val="auto"/>
              </w:rPr>
            </w:pPr>
          </w:p>
        </w:tc>
        <w:tc>
          <w:tcPr>
            <w:tcW w:w="580" w:type="dxa"/>
            <w:vAlign w:val="bottom"/>
            <w:tcBorders>
              <w:bottom w:val="single" w:sz="8" w:color="808080"/>
            </w:tcBorders>
          </w:tcPr>
          <w:p>
            <w:pPr>
              <w:spacing w:after="0"/>
              <w:rPr>
                <w:sz w:val="6"/>
                <w:szCs w:val="6"/>
                <w:color w:val="auto"/>
              </w:rPr>
            </w:pPr>
          </w:p>
        </w:tc>
      </w:tr>
      <w:tr>
        <w:trPr>
          <w:trHeight w:val="167"/>
        </w:trPr>
        <w:tc>
          <w:tcPr>
            <w:tcW w:w="500" w:type="dxa"/>
            <w:vAlign w:val="bottom"/>
            <w:tcBorders>
              <w:right w:val="single" w:sz="8" w:color="808080"/>
            </w:tcBorders>
          </w:tcPr>
          <w:p>
            <w:pPr>
              <w:spacing w:after="0"/>
              <w:rPr>
                <w:sz w:val="14"/>
                <w:szCs w:val="14"/>
                <w:color w:val="auto"/>
              </w:rPr>
            </w:pPr>
          </w:p>
        </w:tc>
        <w:tc>
          <w:tcPr>
            <w:tcW w:w="540" w:type="dxa"/>
            <w:vAlign w:val="bottom"/>
            <w:tcBorders>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Subject</w:t>
            </w:r>
          </w:p>
        </w:tc>
        <w:tc>
          <w:tcPr>
            <w:tcW w:w="520" w:type="dxa"/>
            <w:vAlign w:val="bottom"/>
            <w:tcBorders>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Subject</w:t>
            </w:r>
          </w:p>
        </w:tc>
        <w:tc>
          <w:tcPr>
            <w:tcW w:w="60" w:type="dxa"/>
            <w:vAlign w:val="bottom"/>
          </w:tcPr>
          <w:p>
            <w:pPr>
              <w:spacing w:after="0"/>
              <w:rPr>
                <w:sz w:val="14"/>
                <w:szCs w:val="14"/>
                <w:color w:val="auto"/>
              </w:rPr>
            </w:pPr>
          </w:p>
        </w:tc>
        <w:tc>
          <w:tcPr>
            <w:tcW w:w="480" w:type="dxa"/>
            <w:vAlign w:val="bottom"/>
            <w:tcBorders>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Subject</w:t>
            </w:r>
          </w:p>
        </w:tc>
        <w:tc>
          <w:tcPr>
            <w:tcW w:w="520" w:type="dxa"/>
            <w:vAlign w:val="bottom"/>
            <w:tcBorders>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Subject</w:t>
            </w:r>
          </w:p>
        </w:tc>
        <w:tc>
          <w:tcPr>
            <w:tcW w:w="540" w:type="dxa"/>
            <w:vAlign w:val="bottom"/>
            <w:tcBorders>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Subject</w:t>
            </w:r>
          </w:p>
        </w:tc>
        <w:tc>
          <w:tcPr>
            <w:tcW w:w="520" w:type="dxa"/>
            <w:vAlign w:val="bottom"/>
            <w:tcBorders>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Subject</w:t>
            </w:r>
          </w:p>
        </w:tc>
        <w:tc>
          <w:tcPr>
            <w:tcW w:w="540" w:type="dxa"/>
            <w:vAlign w:val="bottom"/>
            <w:tcBorders>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Subject</w:t>
            </w:r>
          </w:p>
        </w:tc>
        <w:tc>
          <w:tcPr>
            <w:tcW w:w="520" w:type="dxa"/>
            <w:vAlign w:val="bottom"/>
            <w:tcBorders>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Subject</w:t>
            </w:r>
          </w:p>
        </w:tc>
        <w:tc>
          <w:tcPr>
            <w:tcW w:w="540" w:type="dxa"/>
            <w:vAlign w:val="bottom"/>
            <w:tcBorders>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Subject</w:t>
            </w:r>
          </w:p>
        </w:tc>
        <w:tc>
          <w:tcPr>
            <w:tcW w:w="520" w:type="dxa"/>
            <w:vAlign w:val="bottom"/>
            <w:tcBorders>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Subject</w:t>
            </w:r>
          </w:p>
        </w:tc>
        <w:tc>
          <w:tcPr>
            <w:tcW w:w="540" w:type="dxa"/>
            <w:vAlign w:val="bottom"/>
            <w:tcBorders>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Subject</w:t>
            </w:r>
          </w:p>
        </w:tc>
        <w:tc>
          <w:tcPr>
            <w:tcW w:w="580" w:type="dxa"/>
            <w:vAlign w:val="bottom"/>
          </w:tcPr>
          <w:p>
            <w:pPr>
              <w:ind w:left="40"/>
              <w:spacing w:after="0"/>
              <w:rPr>
                <w:sz w:val="20"/>
                <w:szCs w:val="20"/>
                <w:color w:val="auto"/>
              </w:rPr>
            </w:pPr>
            <w:r>
              <w:rPr>
                <w:rFonts w:ascii="Times New Roman" w:cs="Times New Roman" w:eastAsia="Times New Roman" w:hAnsi="Times New Roman"/>
                <w:sz w:val="14"/>
                <w:szCs w:val="14"/>
                <w:color w:val="auto"/>
              </w:rPr>
              <w:t>Subject</w:t>
            </w:r>
          </w:p>
        </w:tc>
      </w:tr>
      <w:tr>
        <w:trPr>
          <w:trHeight w:val="184"/>
        </w:trPr>
        <w:tc>
          <w:tcPr>
            <w:tcW w:w="500" w:type="dxa"/>
            <w:vAlign w:val="bottom"/>
            <w:tcBorders>
              <w:bottom w:val="single" w:sz="8" w:color="808080"/>
              <w:right w:val="single" w:sz="8" w:color="808080"/>
            </w:tcBorders>
          </w:tcPr>
          <w:p>
            <w:pPr>
              <w:spacing w:after="0"/>
              <w:rPr>
                <w:sz w:val="16"/>
                <w:szCs w:val="16"/>
                <w:color w:val="auto"/>
              </w:rPr>
            </w:pP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01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02</w:t>
            </w:r>
          </w:p>
        </w:tc>
        <w:tc>
          <w:tcPr>
            <w:tcW w:w="60" w:type="dxa"/>
            <w:vAlign w:val="bottom"/>
            <w:tcBorders>
              <w:bottom w:val="single" w:sz="8" w:color="808080"/>
            </w:tcBorders>
          </w:tcPr>
          <w:p>
            <w:pPr>
              <w:spacing w:after="0"/>
              <w:rPr>
                <w:sz w:val="16"/>
                <w:szCs w:val="16"/>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03</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04</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05</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06</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07</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08</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09</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10</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11</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12</w:t>
            </w:r>
          </w:p>
        </w:tc>
      </w:tr>
      <w:tr>
        <w:trPr>
          <w:trHeight w:val="184"/>
        </w:trPr>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Task 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60" w:type="dxa"/>
            <w:vAlign w:val="bottom"/>
            <w:tcBorders>
              <w:bottom w:val="single" w:sz="8" w:color="808080"/>
            </w:tcBorders>
          </w:tcPr>
          <w:p>
            <w:pPr>
              <w:spacing w:after="0"/>
              <w:rPr>
                <w:sz w:val="16"/>
                <w:szCs w:val="16"/>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r>
      <w:tr>
        <w:trPr>
          <w:trHeight w:val="177"/>
        </w:trPr>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Task 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3</w:t>
            </w:r>
          </w:p>
        </w:tc>
        <w:tc>
          <w:tcPr>
            <w:tcW w:w="60" w:type="dxa"/>
            <w:vAlign w:val="bottom"/>
            <w:tcBorders>
              <w:bottom w:val="single" w:sz="8" w:color="808080"/>
            </w:tcBorders>
          </w:tcPr>
          <w:p>
            <w:pPr>
              <w:spacing w:after="0"/>
              <w:rPr>
                <w:sz w:val="15"/>
                <w:szCs w:val="15"/>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3</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r>
      <w:tr>
        <w:trPr>
          <w:trHeight w:val="176"/>
        </w:trPr>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Task 3</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60" w:type="dxa"/>
            <w:vAlign w:val="bottom"/>
            <w:tcBorders>
              <w:bottom w:val="single" w:sz="8" w:color="808080"/>
            </w:tcBorders>
          </w:tcPr>
          <w:p>
            <w:pPr>
              <w:spacing w:after="0"/>
              <w:rPr>
                <w:sz w:val="15"/>
                <w:szCs w:val="15"/>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r>
      <w:tr>
        <w:trPr>
          <w:trHeight w:val="177"/>
        </w:trPr>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Task 4</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60" w:type="dxa"/>
            <w:vAlign w:val="bottom"/>
            <w:tcBorders>
              <w:bottom w:val="single" w:sz="8" w:color="808080"/>
            </w:tcBorders>
          </w:tcPr>
          <w:p>
            <w:pPr>
              <w:spacing w:after="0"/>
              <w:rPr>
                <w:sz w:val="15"/>
                <w:szCs w:val="15"/>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r>
      <w:tr>
        <w:trPr>
          <w:trHeight w:val="176"/>
        </w:trPr>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Task 5</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60" w:type="dxa"/>
            <w:vAlign w:val="bottom"/>
            <w:tcBorders>
              <w:bottom w:val="single" w:sz="8" w:color="808080"/>
            </w:tcBorders>
          </w:tcPr>
          <w:p>
            <w:pPr>
              <w:spacing w:after="0"/>
              <w:rPr>
                <w:sz w:val="15"/>
                <w:szCs w:val="15"/>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r>
      <w:tr>
        <w:trPr>
          <w:trHeight w:val="177"/>
        </w:trPr>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Task 6</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60" w:type="dxa"/>
            <w:vAlign w:val="bottom"/>
            <w:tcBorders>
              <w:bottom w:val="single" w:sz="8" w:color="808080"/>
            </w:tcBorders>
          </w:tcPr>
          <w:p>
            <w:pPr>
              <w:spacing w:after="0"/>
              <w:rPr>
                <w:sz w:val="15"/>
                <w:szCs w:val="15"/>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r>
      <w:tr>
        <w:trPr>
          <w:trHeight w:val="176"/>
        </w:trPr>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Task 7</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60" w:type="dxa"/>
            <w:vAlign w:val="bottom"/>
            <w:tcBorders>
              <w:bottom w:val="single" w:sz="8" w:color="808080"/>
            </w:tcBorders>
          </w:tcPr>
          <w:p>
            <w:pPr>
              <w:spacing w:after="0"/>
              <w:rPr>
                <w:sz w:val="15"/>
                <w:szCs w:val="15"/>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r>
      <w:tr>
        <w:trPr>
          <w:trHeight w:val="177"/>
        </w:trPr>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Task 8</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60" w:type="dxa"/>
            <w:vAlign w:val="bottom"/>
            <w:tcBorders>
              <w:bottom w:val="single" w:sz="8" w:color="808080"/>
            </w:tcBorders>
          </w:tcPr>
          <w:p>
            <w:pPr>
              <w:spacing w:after="0"/>
              <w:rPr>
                <w:sz w:val="15"/>
                <w:szCs w:val="15"/>
                <w:color w:val="auto"/>
              </w:rPr>
            </w:pPr>
          </w:p>
        </w:tc>
        <w:tc>
          <w:tcPr>
            <w:tcW w:w="480" w:type="dxa"/>
            <w:vAlign w:val="bottom"/>
            <w:tcBorders>
              <w:bottom w:val="single" w:sz="8" w:color="808080"/>
              <w:right w:val="single" w:sz="8" w:color="808080"/>
            </w:tcBorders>
          </w:tcPr>
          <w:p>
            <w:pPr>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2</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2</w:t>
            </w:r>
          </w:p>
        </w:tc>
        <w:tc>
          <w:tcPr>
            <w:tcW w:w="52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c>
          <w:tcPr>
            <w:tcW w:w="54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4"/>
                <w:szCs w:val="14"/>
                <w:color w:val="auto"/>
              </w:rPr>
              <w:t>1</w:t>
            </w:r>
          </w:p>
        </w:tc>
        <w:tc>
          <w:tcPr>
            <w:tcW w:w="58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4"/>
                <w:szCs w:val="14"/>
                <w:color w:val="auto"/>
              </w:rPr>
              <w:t>1</w:t>
            </w:r>
          </w:p>
        </w:tc>
      </w:tr>
    </w:tbl>
    <w:p>
      <w:pPr>
        <w:spacing w:after="0" w:line="200" w:lineRule="exact"/>
        <w:rPr>
          <w:sz w:val="20"/>
          <w:szCs w:val="20"/>
          <w:color w:val="auto"/>
        </w:rPr>
      </w:pPr>
    </w:p>
    <w:p>
      <w:pPr>
        <w:spacing w:after="0" w:line="231" w:lineRule="exact"/>
        <w:rPr>
          <w:sz w:val="20"/>
          <w:szCs w:val="20"/>
          <w:color w:val="auto"/>
        </w:rPr>
      </w:pPr>
    </w:p>
    <w:p>
      <w:pPr>
        <w:jc w:val="both"/>
        <w:ind w:right="20" w:firstLine="299"/>
        <w:spacing w:after="0" w:line="248" w:lineRule="auto"/>
        <w:rPr>
          <w:rFonts w:ascii="Times New Roman" w:cs="Times New Roman" w:eastAsia="Times New Roman" w:hAnsi="Times New Roman"/>
          <w:sz w:val="20"/>
          <w:szCs w:val="20"/>
          <w:color w:val="auto"/>
        </w:rPr>
      </w:pPr>
      <w:r>
        <w:rPr>
          <w:rFonts w:ascii="Times New Roman" w:cs="Times New Roman" w:eastAsia="Times New Roman" w:hAnsi="Times New Roman"/>
          <w:sz w:val="20"/>
          <w:szCs w:val="20"/>
          <w:color w:val="auto"/>
        </w:rPr>
        <w:t xml:space="preserve">Table </w:t>
      </w:r>
      <w:hyperlink w:anchor="page8">
        <w:r>
          <w:rPr>
            <w:rFonts w:ascii="Times New Roman" w:cs="Times New Roman" w:eastAsia="Times New Roman" w:hAnsi="Times New Roman"/>
            <w:sz w:val="20"/>
            <w:szCs w:val="20"/>
            <w:color w:val="0000FF"/>
          </w:rPr>
          <w:t>4</w:t>
        </w:r>
        <w:r>
          <w:rPr>
            <w:rFonts w:ascii="Times New Roman" w:cs="Times New Roman" w:eastAsia="Times New Roman" w:hAnsi="Times New Roman"/>
            <w:sz w:val="20"/>
            <w:szCs w:val="20"/>
            <w:color w:val="auto"/>
          </w:rPr>
          <w:t xml:space="preserve"> </w:t>
        </w:r>
      </w:hyperlink>
      <w:r>
        <w:rPr>
          <w:rFonts w:ascii="Times New Roman" w:cs="Times New Roman" w:eastAsia="Times New Roman" w:hAnsi="Times New Roman"/>
          <w:sz w:val="20"/>
          <w:szCs w:val="20"/>
          <w:color w:val="auto"/>
        </w:rPr>
        <w:t>shows the questionnaire result, which is divided into usability and inter-active emotion. Questions 1</w:t>
      </w:r>
      <w:r>
        <w:rPr>
          <w:rFonts w:ascii="Arial" w:cs="Arial" w:eastAsia="Arial" w:hAnsi="Arial"/>
          <w:sz w:val="20"/>
          <w:szCs w:val="20"/>
          <w:color w:val="auto"/>
        </w:rPr>
        <w:t>–</w:t>
      </w:r>
      <w:r>
        <w:rPr>
          <w:rFonts w:ascii="Times New Roman" w:cs="Times New Roman" w:eastAsia="Times New Roman" w:hAnsi="Times New Roman"/>
          <w:sz w:val="20"/>
          <w:szCs w:val="20"/>
          <w:color w:val="auto"/>
        </w:rPr>
        <w:t xml:space="preserve">7 in the </w:t>
      </w:r>
      <w:r>
        <w:rPr>
          <w:rFonts w:ascii="Arial" w:cs="Arial" w:eastAsia="Arial" w:hAnsi="Arial"/>
          <w:sz w:val="20"/>
          <w:szCs w:val="20"/>
          <w:color w:val="auto"/>
        </w:rPr>
        <w:t>fi</w:t>
      </w:r>
      <w:r>
        <w:rPr>
          <w:rFonts w:ascii="Times New Roman" w:cs="Times New Roman" w:eastAsia="Times New Roman" w:hAnsi="Times New Roman"/>
          <w:sz w:val="20"/>
          <w:szCs w:val="20"/>
          <w:color w:val="auto"/>
        </w:rPr>
        <w:t xml:space="preserve">rst part are related to usability (typeface, button, pet </w:t>
      </w:r>
      <w:r>
        <w:rPr>
          <w:rFonts w:ascii="Arial" w:cs="Arial" w:eastAsia="Arial" w:hAnsi="Arial"/>
          <w:sz w:val="20"/>
          <w:szCs w:val="20"/>
          <w:color w:val="auto"/>
        </w:rPr>
        <w:t>fi</w:t>
      </w:r>
      <w:r>
        <w:rPr>
          <w:rFonts w:ascii="Times New Roman" w:cs="Times New Roman" w:eastAsia="Times New Roman" w:hAnsi="Times New Roman"/>
          <w:sz w:val="20"/>
          <w:szCs w:val="20"/>
          <w:color w:val="auto"/>
        </w:rPr>
        <w:t>gure, icon, comprehensive picture, and menu input), while questions 8</w:t>
      </w:r>
      <w:r>
        <w:rPr>
          <w:rFonts w:ascii="Arial" w:cs="Arial" w:eastAsia="Arial" w:hAnsi="Arial"/>
          <w:sz w:val="20"/>
          <w:szCs w:val="20"/>
          <w:color w:val="auto"/>
        </w:rPr>
        <w:t>–</w:t>
      </w:r>
      <w:r>
        <w:rPr>
          <w:rFonts w:ascii="Times New Roman" w:cs="Times New Roman" w:eastAsia="Times New Roman" w:hAnsi="Times New Roman"/>
          <w:sz w:val="20"/>
          <w:szCs w:val="20"/>
          <w:color w:val="auto"/>
        </w:rPr>
        <w:t>16 in the last part are related to interactive emotion (demands for sound record, pet interactivity, and pet reminder). With Likert 5-point Scale, the questions are scored 1</w:t>
      </w:r>
      <w:r>
        <w:rPr>
          <w:rFonts w:ascii="Arial" w:cs="Arial" w:eastAsia="Arial" w:hAnsi="Arial"/>
          <w:sz w:val="20"/>
          <w:szCs w:val="20"/>
          <w:color w:val="auto"/>
        </w:rPr>
        <w:t>–</w:t>
      </w:r>
      <w:r>
        <w:rPr>
          <w:rFonts w:ascii="Times New Roman" w:cs="Times New Roman" w:eastAsia="Times New Roman" w:hAnsi="Times New Roman"/>
          <w:sz w:val="20"/>
          <w:szCs w:val="20"/>
          <w:color w:val="auto"/>
        </w:rPr>
        <w:t>5 for the options of Extremely Disagree to Extremely Agree for the satisfaction. Overall speaking, the average score is above 4, presenting that the mobile application conforms to the elderly demands and satisfaction.</w:t>
      </w:r>
    </w:p>
    <w:p>
      <w:pPr>
        <w:spacing w:after="0" w:line="392" w:lineRule="exact"/>
        <w:rPr>
          <w:sz w:val="20"/>
          <w:szCs w:val="20"/>
          <w:color w:val="auto"/>
        </w:rPr>
      </w:pPr>
    </w:p>
    <w:p>
      <w:pPr>
        <w:jc w:val="center"/>
        <w:ind w:right="20"/>
        <w:spacing w:after="0"/>
        <w:rPr>
          <w:sz w:val="20"/>
          <w:szCs w:val="20"/>
          <w:color w:val="auto"/>
        </w:rPr>
      </w:pPr>
      <w:r>
        <w:rPr>
          <w:rFonts w:ascii="Times New Roman" w:cs="Times New Roman" w:eastAsia="Times New Roman" w:hAnsi="Times New Roman"/>
          <w:sz w:val="18"/>
          <w:szCs w:val="18"/>
          <w:color w:val="auto"/>
        </w:rPr>
        <w:t>Table 4. Analysis of overall questionnaire result</w:t>
      </w:r>
    </w:p>
    <w:p>
      <w:pPr>
        <w:spacing w:after="0" w:line="60" w:lineRule="exact"/>
        <w:rPr>
          <w:sz w:val="20"/>
          <w:szCs w:val="20"/>
          <w:color w:val="auto"/>
        </w:rPr>
      </w:pPr>
    </w:p>
    <w:tbl>
      <w:tblPr>
        <w:tblLayout w:type="fixed"/>
        <w:tblInd w:w="0" w:type="dxa"/>
        <w:tblCellMar>
          <w:top w:w="0" w:type="dxa"/>
          <w:left w:w="0" w:type="dxa"/>
          <w:bottom w:w="0" w:type="dxa"/>
          <w:right w:w="0" w:type="dxa"/>
        </w:tblCellMar>
      </w:tblPr>
      <w:tr>
        <w:trPr>
          <w:trHeight w:val="172"/>
        </w:trPr>
        <w:tc>
          <w:tcPr>
            <w:tcW w:w="560" w:type="dxa"/>
            <w:vAlign w:val="bottom"/>
            <w:tcBorders>
              <w:top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Question</w:t>
            </w:r>
          </w:p>
        </w:tc>
        <w:tc>
          <w:tcPr>
            <w:tcW w:w="500" w:type="dxa"/>
            <w:vAlign w:val="bottom"/>
            <w:tcBorders>
              <w:top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480" w:type="dxa"/>
            <w:vAlign w:val="bottom"/>
            <w:tcBorders>
              <w:top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Subject</w:t>
            </w:r>
          </w:p>
        </w:tc>
        <w:tc>
          <w:tcPr>
            <w:tcW w:w="500" w:type="dxa"/>
            <w:vAlign w:val="bottom"/>
            <w:tcBorders>
              <w:top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Mean</w:t>
            </w:r>
          </w:p>
        </w:tc>
      </w:tr>
      <w:tr>
        <w:trPr>
          <w:trHeight w:val="171"/>
        </w:trPr>
        <w:tc>
          <w:tcPr>
            <w:tcW w:w="56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No</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01</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02</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03</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04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05</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06</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07</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08</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09</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10</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11</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12</w:t>
            </w:r>
          </w:p>
        </w:tc>
        <w:tc>
          <w:tcPr>
            <w:tcW w:w="500" w:type="dxa"/>
            <w:vAlign w:val="bottom"/>
            <w:tcBorders>
              <w:bottom w:val="single" w:sz="8" w:color="808080"/>
            </w:tcBorders>
          </w:tcPr>
          <w:p>
            <w:pPr>
              <w:spacing w:after="0"/>
              <w:rPr>
                <w:sz w:val="14"/>
                <w:szCs w:val="14"/>
                <w:color w:val="auto"/>
              </w:rPr>
            </w:pPr>
          </w:p>
        </w:tc>
      </w:tr>
      <w:tr>
        <w:trPr>
          <w:trHeight w:val="170"/>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1</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4.1</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2</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4.1</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3</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4.1</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3</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4.2</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4.1</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6</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4.3</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7</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3</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4.2</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8</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4.3</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9</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3</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4.0</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10</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4.2</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11</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3</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4.3</w:t>
            </w:r>
          </w:p>
        </w:tc>
      </w:tr>
      <w:tr>
        <w:trPr>
          <w:trHeight w:val="162"/>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12</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4.2</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13</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3</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4.2</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14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4.1</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15</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5</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4.3</w:t>
            </w:r>
          </w:p>
        </w:tc>
      </w:tr>
      <w:tr>
        <w:trPr>
          <w:trHeight w:val="163"/>
        </w:trPr>
        <w:tc>
          <w:tcPr>
            <w:tcW w:w="560" w:type="dxa"/>
            <w:vAlign w:val="bottom"/>
            <w:tcBorders>
              <w:bottom w:val="single" w:sz="8" w:color="808080"/>
              <w:right w:val="single" w:sz="8" w:color="808080"/>
            </w:tcBorders>
          </w:tcPr>
          <w:p>
            <w:pPr>
              <w:jc w:val="right"/>
              <w:ind w:right="318"/>
              <w:spacing w:after="0"/>
              <w:rPr>
                <w:sz w:val="20"/>
                <w:szCs w:val="20"/>
                <w:color w:val="auto"/>
              </w:rPr>
            </w:pPr>
            <w:r>
              <w:rPr>
                <w:rFonts w:ascii="Times New Roman" w:cs="Times New Roman" w:eastAsia="Times New Roman" w:hAnsi="Times New Roman"/>
                <w:sz w:val="12"/>
                <w:szCs w:val="12"/>
                <w:color w:val="auto"/>
              </w:rPr>
              <w:t>16</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5</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6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480" w:type="dxa"/>
            <w:vAlign w:val="bottom"/>
            <w:tcBorders>
              <w:bottom w:val="single" w:sz="8" w:color="808080"/>
              <w:right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w:t>
            </w:r>
          </w:p>
        </w:tc>
        <w:tc>
          <w:tcPr>
            <w:tcW w:w="500" w:type="dxa"/>
            <w:vAlign w:val="bottom"/>
            <w:tcBorders>
              <w:bottom w:val="single" w:sz="8" w:color="808080"/>
            </w:tcBorders>
          </w:tcPr>
          <w:p>
            <w:pPr>
              <w:ind w:left="40"/>
              <w:spacing w:after="0"/>
              <w:rPr>
                <w:sz w:val="20"/>
                <w:szCs w:val="20"/>
                <w:color w:val="auto"/>
              </w:rPr>
            </w:pPr>
            <w:r>
              <w:rPr>
                <w:rFonts w:ascii="Times New Roman" w:cs="Times New Roman" w:eastAsia="Times New Roman" w:hAnsi="Times New Roman"/>
                <w:sz w:val="12"/>
                <w:szCs w:val="12"/>
                <w:color w:val="auto"/>
              </w:rPr>
              <w:t>4.1</w:t>
            </w:r>
          </w:p>
        </w:tc>
      </w:tr>
    </w:tbl>
    <w:p>
      <w:pPr>
        <w:spacing w:after="0" w:line="392" w:lineRule="exact"/>
        <w:rPr>
          <w:sz w:val="20"/>
          <w:szCs w:val="20"/>
          <w:color w:val="auto"/>
        </w:rPr>
      </w:pPr>
    </w:p>
    <w:p>
      <w:pPr>
        <w:spacing w:after="0"/>
        <w:tabs>
          <w:tab w:leader="none" w:pos="300" w:val="left"/>
        </w:tabs>
        <w:rPr>
          <w:sz w:val="20"/>
          <w:szCs w:val="20"/>
          <w:color w:val="auto"/>
        </w:rPr>
      </w:pPr>
      <w:r>
        <w:rPr>
          <w:rFonts w:ascii="Times New Roman" w:cs="Times New Roman" w:eastAsia="Times New Roman" w:hAnsi="Times New Roman"/>
          <w:sz w:val="24"/>
          <w:szCs w:val="24"/>
          <w:color w:val="auto"/>
        </w:rPr>
        <w:t>4</w:t>
        <w:tab/>
        <w:t>Discussion and Conclusion</w:t>
      </w:r>
    </w:p>
    <w:p>
      <w:pPr>
        <w:spacing w:after="0" w:line="242" w:lineRule="exact"/>
        <w:rPr>
          <w:sz w:val="20"/>
          <w:szCs w:val="20"/>
          <w:color w:val="auto"/>
        </w:rPr>
      </w:pPr>
    </w:p>
    <w:p>
      <w:pPr>
        <w:jc w:val="both"/>
        <w:spacing w:after="0" w:line="264" w:lineRule="auto"/>
        <w:rPr>
          <w:sz w:val="20"/>
          <w:szCs w:val="20"/>
          <w:color w:val="auto"/>
        </w:rPr>
      </w:pPr>
      <w:r>
        <w:rPr>
          <w:rFonts w:ascii="Times New Roman" w:cs="Times New Roman" w:eastAsia="Times New Roman" w:hAnsi="Times New Roman"/>
          <w:sz w:val="19"/>
          <w:szCs w:val="19"/>
          <w:color w:val="auto"/>
        </w:rPr>
        <w:t>After the test, the experimental result and the predicted effect are generally satisfactory. It is found that images marked with texts are more easily recognized by the user to enhance the ef</w:t>
      </w:r>
      <w:r>
        <w:rPr>
          <w:rFonts w:ascii="Arial" w:cs="Arial" w:eastAsia="Arial" w:hAnsi="Arial"/>
          <w:sz w:val="19"/>
          <w:szCs w:val="19"/>
          <w:color w:val="auto"/>
        </w:rPr>
        <w:t>fi</w:t>
      </w:r>
      <w:r>
        <w:rPr>
          <w:rFonts w:ascii="Times New Roman" w:cs="Times New Roman" w:eastAsia="Times New Roman" w:hAnsi="Times New Roman"/>
          <w:sz w:val="19"/>
          <w:szCs w:val="19"/>
          <w:color w:val="auto"/>
        </w:rPr>
        <w:t>ciency of interface use. As a result, texts might be more important than images for the elderly. When preceding tasks with the same model, the time spent would be reduced and the error rate is also decreased, showing that the mobile application prototype interface conforms to the elderly demands and preference. The overall</w:t>
      </w:r>
    </w:p>
    <w:p>
      <w:pPr>
        <w:sectPr>
          <w:pgSz w:w="8780" w:h="13323" w:orient="portrait"/>
          <w:cols w:equalWidth="0" w:num="1">
            <w:col w:w="6920"/>
          </w:cols>
          <w:pgMar w:left="800" w:top="651" w:right="1067" w:bottom="692" w:gutter="0" w:footer="0" w:header="0"/>
        </w:sectPr>
      </w:pPr>
    </w:p>
    <w:bookmarkStart w:id="8" w:name="page9"/>
    <w:bookmarkEnd w:id="8"/>
    <w:tbl>
      <w:tblPr>
        <w:tblLayout w:type="fixed"/>
        <w:tblInd w:w="2281" w:type="dxa"/>
        <w:tblCellMar>
          <w:top w:w="0" w:type="dxa"/>
          <w:left w:w="0" w:type="dxa"/>
          <w:bottom w:w="0" w:type="dxa"/>
          <w:right w:w="0" w:type="dxa"/>
        </w:tblCellMar>
      </w:tblPr>
      <w:tr>
        <w:trPr>
          <w:trHeight w:val="207"/>
        </w:trPr>
        <w:tc>
          <w:tcPr>
            <w:tcW w:w="4180" w:type="dxa"/>
            <w:vAlign w:val="bottom"/>
          </w:tcPr>
          <w:p>
            <w:pPr>
              <w:spacing w:after="0"/>
              <w:rPr>
                <w:sz w:val="20"/>
                <w:szCs w:val="20"/>
                <w:color w:val="auto"/>
              </w:rPr>
            </w:pPr>
            <w:r>
              <w:rPr>
                <w:rFonts w:ascii="Times New Roman" w:cs="Times New Roman" w:eastAsia="Times New Roman" w:hAnsi="Times New Roman"/>
                <w:sz w:val="18"/>
                <w:szCs w:val="18"/>
                <w:color w:val="auto"/>
              </w:rPr>
              <w:t>Developing Mobile Application Design of Virtual Pets</w:t>
            </w:r>
          </w:p>
        </w:tc>
        <w:tc>
          <w:tcPr>
            <w:tcW w:w="460" w:type="dxa"/>
            <w:vAlign w:val="bottom"/>
          </w:tcPr>
          <w:p>
            <w:pPr>
              <w:jc w:val="right"/>
              <w:spacing w:after="0"/>
              <w:rPr>
                <w:sz w:val="20"/>
                <w:szCs w:val="20"/>
                <w:color w:val="auto"/>
              </w:rPr>
            </w:pPr>
            <w:r>
              <w:rPr>
                <w:rFonts w:ascii="Times New Roman" w:cs="Times New Roman" w:eastAsia="Times New Roman" w:hAnsi="Times New Roman"/>
                <w:sz w:val="18"/>
                <w:szCs w:val="18"/>
                <w:color w:val="auto"/>
              </w:rPr>
              <w:t>277</w:t>
            </w:r>
          </w:p>
        </w:tc>
      </w:tr>
    </w:tbl>
    <w:p>
      <w:pPr>
        <w:spacing w:after="0" w:line="295" w:lineRule="exact"/>
        <w:rPr>
          <w:sz w:val="20"/>
          <w:szCs w:val="20"/>
          <w:color w:val="auto"/>
        </w:rPr>
      </w:pPr>
    </w:p>
    <w:p>
      <w:pPr>
        <w:jc w:val="both"/>
        <w:ind w:left="1"/>
        <w:spacing w:after="0" w:line="262" w:lineRule="auto"/>
        <w:rPr>
          <w:sz w:val="20"/>
          <w:szCs w:val="20"/>
          <w:color w:val="auto"/>
        </w:rPr>
      </w:pPr>
      <w:r>
        <w:rPr>
          <w:rFonts w:ascii="Times New Roman" w:cs="Times New Roman" w:eastAsia="Times New Roman" w:hAnsi="Times New Roman"/>
          <w:sz w:val="19"/>
          <w:szCs w:val="19"/>
          <w:color w:val="auto"/>
        </w:rPr>
        <w:t>learnability is high. Having the participants look for images without texts, it is found that the elderly can hardly recognize the function of such images that the error rate is high. It is suggested that image should be added texts in the successive interface design to decrease the error rate. The overall questionnaire survey reveals high satisfaction of the participants with the interface. Besides, the designed image of the visual pet is friendly that it indeed could enhance the participants</w:t>
      </w:r>
      <w:r>
        <w:rPr>
          <w:rFonts w:ascii="Arial" w:cs="Arial" w:eastAsia="Arial" w:hAnsi="Arial"/>
          <w:sz w:val="19"/>
          <w:szCs w:val="19"/>
          <w:color w:val="auto"/>
        </w:rPr>
        <w:t>’</w:t>
      </w:r>
      <w:r>
        <w:rPr>
          <w:rFonts w:ascii="Times New Roman" w:cs="Times New Roman" w:eastAsia="Times New Roman" w:hAnsi="Times New Roman"/>
          <w:sz w:val="19"/>
          <w:szCs w:val="19"/>
          <w:color w:val="auto"/>
        </w:rPr>
        <w:t xml:space="preserve"> pleasure using the interface.</w:t>
      </w:r>
    </w:p>
    <w:p>
      <w:pPr>
        <w:spacing w:after="0" w:line="2" w:lineRule="exact"/>
        <w:rPr>
          <w:sz w:val="20"/>
          <w:szCs w:val="20"/>
          <w:color w:val="auto"/>
        </w:rPr>
      </w:pPr>
    </w:p>
    <w:p>
      <w:pPr>
        <w:jc w:val="both"/>
        <w:ind w:left="1" w:firstLine="299"/>
        <w:spacing w:after="0" w:line="249" w:lineRule="auto"/>
        <w:rPr>
          <w:sz w:val="20"/>
          <w:szCs w:val="20"/>
          <w:color w:val="auto"/>
        </w:rPr>
      </w:pPr>
      <w:r>
        <w:rPr>
          <w:rFonts w:ascii="Times New Roman" w:cs="Times New Roman" w:eastAsia="Times New Roman" w:hAnsi="Times New Roman"/>
          <w:sz w:val="20"/>
          <w:szCs w:val="20"/>
          <w:color w:val="auto"/>
        </w:rPr>
        <w:t>According to the experimental result, the participants commonly consider voice records or direct use of button being more convenient than text input. Pet interactivity could enhance the participants</w:t>
      </w:r>
      <w:r>
        <w:rPr>
          <w:rFonts w:ascii="Arial" w:cs="Arial" w:eastAsia="Arial" w:hAnsi="Arial"/>
          <w:sz w:val="20"/>
          <w:szCs w:val="20"/>
          <w:color w:val="auto"/>
        </w:rPr>
        <w:t>’</w:t>
      </w:r>
      <w:r>
        <w:rPr>
          <w:rFonts w:ascii="Times New Roman" w:cs="Times New Roman" w:eastAsia="Times New Roman" w:hAnsi="Times New Roman"/>
          <w:sz w:val="20"/>
          <w:szCs w:val="20"/>
          <w:color w:val="auto"/>
        </w:rPr>
        <w:t xml:space="preserve"> use motivation. The questionnaire data show the demands for the prompt function of medical treatment, exercise, and contact which therefore could be completed. In regard to the </w:t>
      </w:r>
      <w:r>
        <w:rPr>
          <w:rFonts w:ascii="Arial" w:cs="Arial" w:eastAsia="Arial" w:hAnsi="Arial"/>
          <w:sz w:val="20"/>
          <w:szCs w:val="20"/>
          <w:color w:val="auto"/>
        </w:rPr>
        <w:t>fi</w:t>
      </w:r>
      <w:r>
        <w:rPr>
          <w:rFonts w:ascii="Times New Roman" w:cs="Times New Roman" w:eastAsia="Times New Roman" w:hAnsi="Times New Roman"/>
          <w:sz w:val="20"/>
          <w:szCs w:val="20"/>
          <w:color w:val="auto"/>
        </w:rPr>
        <w:t>nal suggestion, the elderly in Taiwan reveal distinct opinions about pet functions, with which looking after the house, security guard, and emergency rescue could be combined. The experimental results reveal that the design of virtual pets actually could enhance the elderly willingness to use the mobile application, and the elderly indeed have the demands for caring and contact functions. The elderly preference for pet image and interactivity could be further developed and designed. Besides, the elderly in Taiwan can correctly identify the buttons with texts on mobile phones. The research results could help designers and design developers develop interactive interface for the elderly.</w:t>
      </w:r>
    </w:p>
    <w:p>
      <w:pPr>
        <w:spacing w:after="0" w:line="200" w:lineRule="exact"/>
        <w:rPr>
          <w:sz w:val="20"/>
          <w:szCs w:val="20"/>
          <w:color w:val="auto"/>
        </w:rPr>
      </w:pPr>
    </w:p>
    <w:p>
      <w:pPr>
        <w:spacing w:after="0" w:line="393" w:lineRule="exact"/>
        <w:rPr>
          <w:sz w:val="20"/>
          <w:szCs w:val="20"/>
          <w:color w:val="auto"/>
        </w:rPr>
      </w:pPr>
    </w:p>
    <w:p>
      <w:pPr>
        <w:ind w:left="1"/>
        <w:spacing w:after="0"/>
        <w:rPr>
          <w:sz w:val="20"/>
          <w:szCs w:val="20"/>
          <w:color w:val="auto"/>
        </w:rPr>
      </w:pPr>
      <w:r>
        <w:rPr>
          <w:rFonts w:ascii="Times New Roman" w:cs="Times New Roman" w:eastAsia="Times New Roman" w:hAnsi="Times New Roman"/>
          <w:sz w:val="24"/>
          <w:szCs w:val="24"/>
          <w:color w:val="auto"/>
        </w:rPr>
        <w:t>References</w:t>
      </w:r>
    </w:p>
    <w:p>
      <w:pPr>
        <w:spacing w:after="0" w:line="256" w:lineRule="exact"/>
        <w:rPr>
          <w:sz w:val="20"/>
          <w:szCs w:val="20"/>
          <w:color w:val="auto"/>
        </w:rPr>
      </w:pPr>
    </w:p>
    <w:p>
      <w:pPr>
        <w:ind w:left="321" w:hanging="231"/>
        <w:spacing w:after="0"/>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Akinagac, S., Tsuneo K.: Healing effect of virtual pet. Psychol. Res. 8, 39</w:t>
      </w:r>
      <w:r>
        <w:rPr>
          <w:rFonts w:ascii="Arial" w:cs="Arial" w:eastAsia="Arial" w:hAnsi="Arial"/>
          <w:sz w:val="18"/>
          <w:szCs w:val="18"/>
          <w:color w:val="auto"/>
        </w:rPr>
        <w:t>–</w:t>
      </w:r>
      <w:r>
        <w:rPr>
          <w:rFonts w:ascii="Times New Roman" w:cs="Times New Roman" w:eastAsia="Times New Roman" w:hAnsi="Times New Roman"/>
          <w:sz w:val="18"/>
          <w:szCs w:val="18"/>
          <w:color w:val="auto"/>
        </w:rPr>
        <w:t>44</w:t>
      </w:r>
    </w:p>
    <w:p>
      <w:pPr>
        <w:spacing w:after="0" w:line="11" w:lineRule="exact"/>
        <w:rPr>
          <w:rFonts w:ascii="Times New Roman" w:cs="Times New Roman" w:eastAsia="Times New Roman" w:hAnsi="Times New Roman"/>
          <w:sz w:val="18"/>
          <w:szCs w:val="18"/>
          <w:color w:val="auto"/>
        </w:rPr>
      </w:pPr>
    </w:p>
    <w:p>
      <w:pPr>
        <w:ind w:left="321" w:hanging="231"/>
        <w:spacing w:after="0"/>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Chen, C.Y., Yang, Y.C.: Taiwan Geriatr. Gerontol. 2(3), 209</w:t>
      </w:r>
      <w:r>
        <w:rPr>
          <w:rFonts w:ascii="Arial" w:cs="Arial" w:eastAsia="Arial" w:hAnsi="Arial"/>
          <w:sz w:val="18"/>
          <w:szCs w:val="18"/>
          <w:color w:val="auto"/>
        </w:rPr>
        <w:t>–</w:t>
      </w:r>
      <w:r>
        <w:rPr>
          <w:rFonts w:ascii="Times New Roman" w:cs="Times New Roman" w:eastAsia="Times New Roman" w:hAnsi="Times New Roman"/>
          <w:sz w:val="18"/>
          <w:szCs w:val="18"/>
          <w:color w:val="auto"/>
        </w:rPr>
        <w:t>224 (2007)</w:t>
      </w:r>
    </w:p>
    <w:p>
      <w:pPr>
        <w:spacing w:after="0" w:line="15" w:lineRule="exact"/>
        <w:rPr>
          <w:rFonts w:ascii="Times New Roman" w:cs="Times New Roman" w:eastAsia="Times New Roman" w:hAnsi="Times New Roman"/>
          <w:sz w:val="18"/>
          <w:szCs w:val="18"/>
          <w:color w:val="auto"/>
        </w:rPr>
      </w:pPr>
    </w:p>
    <w:p>
      <w:pPr>
        <w:ind w:left="321" w:hanging="231"/>
        <w:spacing w:after="0" w:line="248" w:lineRule="auto"/>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D</w:t>
      </w:r>
      <w:r>
        <w:rPr>
          <w:rFonts w:ascii="Arial" w:cs="Arial" w:eastAsia="Arial" w:hAnsi="Arial"/>
          <w:sz w:val="18"/>
          <w:szCs w:val="18"/>
          <w:color w:val="auto"/>
        </w:rPr>
        <w:t>í</w:t>
      </w:r>
      <w:r>
        <w:rPr>
          <w:rFonts w:ascii="Times New Roman" w:cs="Times New Roman" w:eastAsia="Times New Roman" w:hAnsi="Times New Roman"/>
          <w:sz w:val="18"/>
          <w:szCs w:val="18"/>
          <w:color w:val="auto"/>
        </w:rPr>
        <w:t>az-Bossini, J.M., Moreno, L.: Accessibility to mobile interfaces for older people. Procedia Comput. Sci. 27, 57</w:t>
      </w:r>
      <w:r>
        <w:rPr>
          <w:rFonts w:ascii="Arial" w:cs="Arial" w:eastAsia="Arial" w:hAnsi="Arial"/>
          <w:sz w:val="18"/>
          <w:szCs w:val="18"/>
          <w:color w:val="auto"/>
        </w:rPr>
        <w:t>–</w:t>
      </w:r>
      <w:r>
        <w:rPr>
          <w:rFonts w:ascii="Times New Roman" w:cs="Times New Roman" w:eastAsia="Times New Roman" w:hAnsi="Times New Roman"/>
          <w:sz w:val="18"/>
          <w:szCs w:val="18"/>
          <w:color w:val="auto"/>
        </w:rPr>
        <w:t>66 (2014)</w:t>
      </w:r>
    </w:p>
    <w:p>
      <w:pPr>
        <w:spacing w:after="0" w:line="8" w:lineRule="exact"/>
        <w:rPr>
          <w:rFonts w:ascii="Times New Roman" w:cs="Times New Roman" w:eastAsia="Times New Roman" w:hAnsi="Times New Roman"/>
          <w:sz w:val="18"/>
          <w:szCs w:val="18"/>
          <w:color w:val="auto"/>
        </w:rPr>
      </w:pPr>
    </w:p>
    <w:p>
      <w:pPr>
        <w:ind w:left="321" w:hanging="231"/>
        <w:spacing w:after="0" w:line="249" w:lineRule="auto"/>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Fan, G.J., Hsu, Y.H.: Socio-economic impacts of population aging in taiwan. Taiwan Geriatr. Gerontol. 5(3), 149</w:t>
      </w:r>
      <w:r>
        <w:rPr>
          <w:rFonts w:ascii="Arial" w:cs="Arial" w:eastAsia="Arial" w:hAnsi="Arial"/>
          <w:sz w:val="18"/>
          <w:szCs w:val="18"/>
          <w:color w:val="auto"/>
        </w:rPr>
        <w:t>–</w:t>
      </w:r>
      <w:r>
        <w:rPr>
          <w:rFonts w:ascii="Times New Roman" w:cs="Times New Roman" w:eastAsia="Times New Roman" w:hAnsi="Times New Roman"/>
          <w:sz w:val="18"/>
          <w:szCs w:val="18"/>
          <w:color w:val="auto"/>
        </w:rPr>
        <w:t>168 (2010)</w:t>
      </w:r>
    </w:p>
    <w:p>
      <w:pPr>
        <w:spacing w:after="0" w:line="8" w:lineRule="exact"/>
        <w:rPr>
          <w:rFonts w:ascii="Times New Roman" w:cs="Times New Roman" w:eastAsia="Times New Roman" w:hAnsi="Times New Roman"/>
          <w:sz w:val="18"/>
          <w:szCs w:val="18"/>
          <w:color w:val="auto"/>
        </w:rPr>
      </w:pPr>
    </w:p>
    <w:p>
      <w:pPr>
        <w:ind w:left="321" w:hanging="231"/>
        <w:spacing w:after="0" w:line="248" w:lineRule="auto"/>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Hiroko, K.: What kind of in</w:t>
      </w:r>
      <w:r>
        <w:rPr>
          <w:rFonts w:ascii="Arial" w:cs="Arial" w:eastAsia="Arial" w:hAnsi="Arial"/>
          <w:sz w:val="18"/>
          <w:szCs w:val="18"/>
          <w:color w:val="auto"/>
        </w:rPr>
        <w:t>fl</w:t>
      </w:r>
      <w:r>
        <w:rPr>
          <w:rFonts w:ascii="Times New Roman" w:cs="Times New Roman" w:eastAsia="Times New Roman" w:hAnsi="Times New Roman"/>
          <w:sz w:val="18"/>
          <w:szCs w:val="18"/>
          <w:color w:val="auto"/>
        </w:rPr>
        <w:t>uence does online virtual pets have on people. Jpn. Soc. Educ. Inf. 25(2), 3</w:t>
      </w:r>
      <w:r>
        <w:rPr>
          <w:rFonts w:ascii="Arial" w:cs="Arial" w:eastAsia="Arial" w:hAnsi="Arial"/>
          <w:sz w:val="18"/>
          <w:szCs w:val="18"/>
          <w:color w:val="auto"/>
        </w:rPr>
        <w:t>–</w:t>
      </w:r>
      <w:r>
        <w:rPr>
          <w:rFonts w:ascii="Times New Roman" w:cs="Times New Roman" w:eastAsia="Times New Roman" w:hAnsi="Times New Roman"/>
          <w:sz w:val="18"/>
          <w:szCs w:val="18"/>
          <w:color w:val="auto"/>
        </w:rPr>
        <w:t>14 (2009)</w:t>
      </w:r>
    </w:p>
    <w:p>
      <w:pPr>
        <w:spacing w:after="0" w:line="8" w:lineRule="exact"/>
        <w:rPr>
          <w:rFonts w:ascii="Times New Roman" w:cs="Times New Roman" w:eastAsia="Times New Roman" w:hAnsi="Times New Roman"/>
          <w:sz w:val="18"/>
          <w:szCs w:val="18"/>
          <w:color w:val="auto"/>
        </w:rPr>
      </w:pPr>
    </w:p>
    <w:p>
      <w:pPr>
        <w:ind w:left="321" w:hanging="231"/>
        <w:spacing w:after="0" w:line="251" w:lineRule="auto"/>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Hoy, B., Wagner, L., Hall, E.: Self-care as a health resource of elders: an integrative review of the concept. Scand. J. Caring Sci. 21(4), 456</w:t>
      </w:r>
      <w:r>
        <w:rPr>
          <w:rFonts w:ascii="Arial" w:cs="Arial" w:eastAsia="Arial" w:hAnsi="Arial"/>
          <w:sz w:val="18"/>
          <w:szCs w:val="18"/>
          <w:color w:val="auto"/>
        </w:rPr>
        <w:t>–</w:t>
      </w:r>
      <w:r>
        <w:rPr>
          <w:rFonts w:ascii="Times New Roman" w:cs="Times New Roman" w:eastAsia="Times New Roman" w:hAnsi="Times New Roman"/>
          <w:sz w:val="18"/>
          <w:szCs w:val="18"/>
          <w:color w:val="auto"/>
        </w:rPr>
        <w:t>466 (2007)</w:t>
      </w:r>
    </w:p>
    <w:p>
      <w:pPr>
        <w:spacing w:after="0" w:line="5" w:lineRule="exact"/>
        <w:rPr>
          <w:rFonts w:ascii="Times New Roman" w:cs="Times New Roman" w:eastAsia="Times New Roman" w:hAnsi="Times New Roman"/>
          <w:sz w:val="18"/>
          <w:szCs w:val="18"/>
          <w:color w:val="auto"/>
        </w:rPr>
      </w:pPr>
    </w:p>
    <w:p>
      <w:pPr>
        <w:jc w:val="both"/>
        <w:ind w:left="321" w:hanging="231"/>
        <w:spacing w:after="0" w:line="252" w:lineRule="auto"/>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Kivim</w:t>
      </w:r>
      <w:r>
        <w:rPr>
          <w:rFonts w:ascii="Arial" w:cs="Arial" w:eastAsia="Arial" w:hAnsi="Arial"/>
          <w:sz w:val="18"/>
          <w:szCs w:val="18"/>
          <w:color w:val="auto"/>
        </w:rPr>
        <w:t>ä</w:t>
      </w:r>
      <w:r>
        <w:rPr>
          <w:rFonts w:ascii="Times New Roman" w:cs="Times New Roman" w:eastAsia="Times New Roman" w:hAnsi="Times New Roman"/>
          <w:sz w:val="18"/>
          <w:szCs w:val="18"/>
          <w:color w:val="auto"/>
        </w:rPr>
        <w:t>ki, T., K</w:t>
      </w:r>
      <w:r>
        <w:rPr>
          <w:rFonts w:ascii="Arial" w:cs="Arial" w:eastAsia="Arial" w:hAnsi="Arial"/>
          <w:sz w:val="18"/>
          <w:szCs w:val="18"/>
          <w:color w:val="auto"/>
        </w:rPr>
        <w:t>ö</w:t>
      </w:r>
      <w:r>
        <w:rPr>
          <w:rFonts w:ascii="Times New Roman" w:cs="Times New Roman" w:eastAsia="Times New Roman" w:hAnsi="Times New Roman"/>
          <w:sz w:val="18"/>
          <w:szCs w:val="18"/>
          <w:color w:val="auto"/>
        </w:rPr>
        <w:t>lndorfer, P, Vainio, A.-M., Pensas, H., Vuorela, T., Garschall, M., Vanhala, J.: User interface for social networking application for the elderly. In: Proceedings of the 6th International Conference on Pervasive Technologies Related to Assistive Environments, Rhodes Island, Greece, 29</w:t>
      </w:r>
      <w:r>
        <w:rPr>
          <w:rFonts w:ascii="Arial" w:cs="Arial" w:eastAsia="Arial" w:hAnsi="Arial"/>
          <w:sz w:val="18"/>
          <w:szCs w:val="18"/>
          <w:color w:val="auto"/>
        </w:rPr>
        <w:t>–</w:t>
      </w:r>
      <w:r>
        <w:rPr>
          <w:rFonts w:ascii="Times New Roman" w:cs="Times New Roman" w:eastAsia="Times New Roman" w:hAnsi="Times New Roman"/>
          <w:sz w:val="18"/>
          <w:szCs w:val="18"/>
          <w:color w:val="auto"/>
        </w:rPr>
        <w:t>31 (2013)</w:t>
      </w:r>
    </w:p>
    <w:p>
      <w:pPr>
        <w:spacing w:after="0" w:line="2" w:lineRule="exact"/>
        <w:rPr>
          <w:rFonts w:ascii="Times New Roman" w:cs="Times New Roman" w:eastAsia="Times New Roman" w:hAnsi="Times New Roman"/>
          <w:sz w:val="18"/>
          <w:szCs w:val="18"/>
          <w:color w:val="auto"/>
        </w:rPr>
      </w:pPr>
    </w:p>
    <w:p>
      <w:pPr>
        <w:ind w:left="321" w:hanging="231"/>
        <w:spacing w:after="0"/>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Lee, C.F.: Product design for the elderly users. J. Des. 11(3), 65</w:t>
      </w:r>
      <w:r>
        <w:rPr>
          <w:rFonts w:ascii="Arial" w:cs="Arial" w:eastAsia="Arial" w:hAnsi="Arial"/>
          <w:sz w:val="18"/>
          <w:szCs w:val="18"/>
          <w:color w:val="auto"/>
        </w:rPr>
        <w:t>–</w:t>
      </w:r>
      <w:r>
        <w:rPr>
          <w:rFonts w:ascii="Times New Roman" w:cs="Times New Roman" w:eastAsia="Times New Roman" w:hAnsi="Times New Roman"/>
          <w:sz w:val="18"/>
          <w:szCs w:val="18"/>
          <w:color w:val="auto"/>
        </w:rPr>
        <w:t>79 (2006)</w:t>
      </w:r>
    </w:p>
    <w:p>
      <w:pPr>
        <w:spacing w:after="0" w:line="15" w:lineRule="exact"/>
        <w:rPr>
          <w:rFonts w:ascii="Times New Roman" w:cs="Times New Roman" w:eastAsia="Times New Roman" w:hAnsi="Times New Roman"/>
          <w:sz w:val="18"/>
          <w:szCs w:val="18"/>
          <w:color w:val="auto"/>
        </w:rPr>
      </w:pPr>
    </w:p>
    <w:p>
      <w:pPr>
        <w:ind w:left="321" w:hanging="231"/>
        <w:spacing w:after="0" w:line="250" w:lineRule="auto"/>
        <w:tabs>
          <w:tab w:leader="none" w:pos="321" w:val="left"/>
        </w:tabs>
        <w:numPr>
          <w:ilvl w:val="0"/>
          <w:numId w:val="7"/>
        </w:numPr>
        <w:rPr>
          <w:rFonts w:ascii="Times New Roman" w:cs="Times New Roman" w:eastAsia="Times New Roman" w:hAnsi="Times New Roman"/>
          <w:sz w:val="18"/>
          <w:szCs w:val="18"/>
          <w:color w:val="0000FF"/>
        </w:rPr>
      </w:pPr>
      <w:r>
        <w:rPr>
          <w:rFonts w:ascii="Times New Roman" w:cs="Times New Roman" w:eastAsia="Times New Roman" w:hAnsi="Times New Roman"/>
          <w:sz w:val="18"/>
          <w:szCs w:val="18"/>
          <w:color w:val="auto"/>
        </w:rPr>
        <w:t xml:space="preserve">Nielson, J.: Why you only need to test with 5 users (2000). </w:t>
      </w:r>
      <w:hyperlink r:id="rId10">
        <w:r>
          <w:rPr>
            <w:rFonts w:ascii="Times New Roman" w:cs="Times New Roman" w:eastAsia="Times New Roman" w:hAnsi="Times New Roman"/>
            <w:sz w:val="18"/>
            <w:szCs w:val="18"/>
            <w:color w:val="0000FF"/>
          </w:rPr>
          <w:t>http://www.useit.com/alertbox/</w:t>
        </w:r>
      </w:hyperlink>
      <w:r>
        <w:rPr>
          <w:rFonts w:ascii="Times New Roman" w:cs="Times New Roman" w:eastAsia="Times New Roman" w:hAnsi="Times New Roman"/>
          <w:sz w:val="18"/>
          <w:szCs w:val="18"/>
          <w:color w:val="auto"/>
        </w:rPr>
        <w:t xml:space="preserve"> </w:t>
      </w:r>
      <w:hyperlink r:id="rId10">
        <w:r>
          <w:rPr>
            <w:rFonts w:ascii="Times New Roman" w:cs="Times New Roman" w:eastAsia="Times New Roman" w:hAnsi="Times New Roman"/>
            <w:sz w:val="18"/>
            <w:szCs w:val="18"/>
            <w:color w:val="0000FF"/>
          </w:rPr>
          <w:t>2000319.html</w:t>
        </w:r>
      </w:hyperlink>
    </w:p>
    <w:p>
      <w:pPr>
        <w:spacing w:after="0" w:line="6" w:lineRule="exact"/>
        <w:rPr>
          <w:rFonts w:ascii="Times New Roman" w:cs="Times New Roman" w:eastAsia="Times New Roman" w:hAnsi="Times New Roman"/>
          <w:sz w:val="18"/>
          <w:szCs w:val="18"/>
          <w:color w:val="0000FF"/>
        </w:rPr>
      </w:pPr>
    </w:p>
    <w:p>
      <w:pPr>
        <w:ind w:left="321" w:hanging="321"/>
        <w:spacing w:after="0" w:line="250" w:lineRule="auto"/>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Shneiderman, B., Plaisant C.: Designing the User Interface: Strategies for Effective Human-Computer Interaction. Addison-Wesley, MA</w:t>
      </w:r>
    </w:p>
    <w:p>
      <w:pPr>
        <w:spacing w:after="0" w:line="7" w:lineRule="exact"/>
        <w:rPr>
          <w:rFonts w:ascii="Times New Roman" w:cs="Times New Roman" w:eastAsia="Times New Roman" w:hAnsi="Times New Roman"/>
          <w:sz w:val="18"/>
          <w:szCs w:val="18"/>
          <w:color w:val="auto"/>
        </w:rPr>
      </w:pPr>
    </w:p>
    <w:p>
      <w:pPr>
        <w:ind w:left="321" w:hanging="321"/>
        <w:spacing w:after="0" w:line="249" w:lineRule="auto"/>
        <w:tabs>
          <w:tab w:leader="none" w:pos="321" w:val="left"/>
        </w:tabs>
        <w:numPr>
          <w:ilvl w:val="0"/>
          <w:numId w:val="7"/>
        </w:numPr>
        <w:rPr>
          <w:rFonts w:ascii="Times New Roman" w:cs="Times New Roman" w:eastAsia="Times New Roman" w:hAnsi="Times New Roman"/>
          <w:sz w:val="18"/>
          <w:szCs w:val="18"/>
          <w:color w:val="auto"/>
        </w:rPr>
      </w:pPr>
      <w:r>
        <w:rPr>
          <w:rFonts w:ascii="Times New Roman" w:cs="Times New Roman" w:eastAsia="Times New Roman" w:hAnsi="Times New Roman"/>
          <w:sz w:val="18"/>
          <w:szCs w:val="18"/>
          <w:color w:val="auto"/>
        </w:rPr>
        <w:t>Wang, M.T.: Possible design directions of healing toys for caring the aging group. J. Des. 17(2), 1</w:t>
      </w:r>
      <w:r>
        <w:rPr>
          <w:rFonts w:ascii="Arial" w:cs="Arial" w:eastAsia="Arial" w:hAnsi="Arial"/>
          <w:sz w:val="18"/>
          <w:szCs w:val="18"/>
          <w:color w:val="auto"/>
        </w:rPr>
        <w:t>–</w:t>
      </w:r>
      <w:r>
        <w:rPr>
          <w:rFonts w:ascii="Times New Roman" w:cs="Times New Roman" w:eastAsia="Times New Roman" w:hAnsi="Times New Roman"/>
          <w:sz w:val="18"/>
          <w:szCs w:val="18"/>
          <w:color w:val="auto"/>
        </w:rPr>
        <w:t>24 (2012)</w:t>
      </w:r>
    </w:p>
    <w:p>
      <w:pPr>
        <w:spacing w:after="0" w:line="5" w:lineRule="exact"/>
        <w:rPr>
          <w:rFonts w:ascii="Times New Roman" w:cs="Times New Roman" w:eastAsia="Times New Roman" w:hAnsi="Times New Roman"/>
          <w:sz w:val="18"/>
          <w:szCs w:val="18"/>
          <w:color w:val="auto"/>
        </w:rPr>
      </w:pPr>
    </w:p>
    <w:p>
      <w:pPr>
        <w:ind w:left="1"/>
        <w:spacing w:after="0"/>
        <w:rPr>
          <w:sz w:val="20"/>
          <w:szCs w:val="20"/>
          <w:color w:val="auto"/>
        </w:rPr>
      </w:pPr>
      <w:r>
        <w:rPr>
          <w:rFonts w:ascii="Times New Roman" w:cs="Times New Roman" w:eastAsia="Times New Roman" w:hAnsi="Times New Roman"/>
          <w:sz w:val="18"/>
          <w:szCs w:val="18"/>
          <w:color w:val="auto"/>
        </w:rPr>
        <w:t>12. Wu, K.C., Tsao, H.Y., Tsai, C.Y.: Introduction to tablet PC APP for the elderly.</w:t>
      </w:r>
    </w:p>
    <w:p>
      <w:pPr>
        <w:spacing w:after="0" w:line="12" w:lineRule="exact"/>
        <w:rPr>
          <w:rFonts w:ascii="Times New Roman" w:cs="Times New Roman" w:eastAsia="Times New Roman" w:hAnsi="Times New Roman"/>
          <w:sz w:val="18"/>
          <w:szCs w:val="18"/>
          <w:color w:val="auto"/>
        </w:rPr>
      </w:pPr>
    </w:p>
    <w:p>
      <w:pPr>
        <w:ind w:left="321"/>
        <w:spacing w:after="0"/>
        <w:rPr>
          <w:sz w:val="20"/>
          <w:szCs w:val="20"/>
          <w:color w:val="auto"/>
        </w:rPr>
      </w:pPr>
      <w:r>
        <w:rPr>
          <w:rFonts w:ascii="Times New Roman" w:cs="Times New Roman" w:eastAsia="Times New Roman" w:hAnsi="Times New Roman"/>
          <w:sz w:val="18"/>
          <w:szCs w:val="18"/>
          <w:color w:val="auto"/>
        </w:rPr>
        <w:t>In: Conference of Gerontechnology and Service Management, 13</w:t>
      </w:r>
      <w:r>
        <w:rPr>
          <w:rFonts w:ascii="Arial" w:cs="Arial" w:eastAsia="Arial" w:hAnsi="Arial"/>
          <w:sz w:val="18"/>
          <w:szCs w:val="18"/>
          <w:color w:val="auto"/>
        </w:rPr>
        <w:t>–</w:t>
      </w:r>
      <w:r>
        <w:rPr>
          <w:rFonts w:ascii="Times New Roman" w:cs="Times New Roman" w:eastAsia="Times New Roman" w:hAnsi="Times New Roman"/>
          <w:sz w:val="18"/>
          <w:szCs w:val="18"/>
          <w:color w:val="auto"/>
        </w:rPr>
        <w:t>14 (2013)</w:t>
      </w:r>
    </w:p>
    <w:sectPr>
      <w:pgSz w:w="8780" w:h="13323" w:orient="portrait"/>
      <w:cols w:equalWidth="0" w:num="1">
        <w:col w:w="6921"/>
      </w:cols>
      <w:pgMar w:left="1079" w:top="651" w:right="787" w:bottom="913"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41BB"/>
    <w:multiLevelType w:val="hybridMultilevel"/>
    <w:lvl w:ilvl="0">
      <w:lvlJc w:val="left"/>
      <w:lvlText w:val="•"/>
      <w:numFmt w:val="bullet"/>
      <w:start w:val="1"/>
    </w:lvl>
  </w:abstractNum>
  <w:abstractNum w:abstractNumId="1">
    <w:nsid w:val="26E9"/>
    <w:multiLevelType w:val="hybridMultilevel"/>
    <w:lvl w:ilvl="0">
      <w:lvlJc w:val="left"/>
      <w:lvlText w:val="•"/>
      <w:numFmt w:val="bullet"/>
      <w:start w:val="1"/>
    </w:lvl>
  </w:abstractNum>
  <w:abstractNum w:abstractNumId="2">
    <w:nsid w:val="1EB"/>
    <w:multiLevelType w:val="hybridMultilevel"/>
    <w:lvl w:ilvl="0">
      <w:lvlJc w:val="left"/>
      <w:lvlText w:val="•"/>
      <w:numFmt w:val="bullet"/>
      <w:start w:val="1"/>
    </w:lvl>
    <w:lvl w:ilvl="1">
      <w:lvlJc w:val="left"/>
      <w:lvlText w:val="(%2)"/>
      <w:numFmt w:val="decimal"/>
      <w:start w:val="1"/>
    </w:lvl>
  </w:abstractNum>
  <w:abstractNum w:abstractNumId="3">
    <w:nsid w:val="BB3"/>
    <w:multiLevelType w:val="hybridMultilevel"/>
    <w:lvl w:ilvl="0">
      <w:lvlJc w:val="left"/>
      <w:lvlText w:val="%1"/>
      <w:numFmt w:val="decimal"/>
      <w:start w:val="274"/>
    </w:lvl>
    <w:lvl w:ilvl="1">
      <w:lvlJc w:val="left"/>
      <w:lvlText w:val="(%2)"/>
      <w:numFmt w:val="decimal"/>
      <w:start w:val="3"/>
    </w:lvl>
  </w:abstractNum>
  <w:abstractNum w:abstractNumId="4">
    <w:nsid w:val="2EA6"/>
    <w:multiLevelType w:val="hybridMultilevel"/>
    <w:lvl w:ilvl="0">
      <w:lvlJc w:val="left"/>
      <w:lvlText w:val="\endash "/>
      <w:numFmt w:val="bullet"/>
      <w:start w:val="1"/>
    </w:lvl>
  </w:abstractNum>
  <w:abstractNum w:abstractNumId="5">
    <w:nsid w:val="12DB"/>
    <w:multiLevelType w:val="hybridMultilevel"/>
    <w:lvl w:ilvl="0">
      <w:lvlJc w:val="left"/>
      <w:lvlText w:val="\endash "/>
      <w:numFmt w:val="bullet"/>
      <w:start w:val="1"/>
    </w:lvl>
  </w:abstractNum>
  <w:abstractNum w:abstractNumId="6">
    <w:nsid w:val="153C"/>
    <w:multiLevelType w:val="hybridMultilevel"/>
    <w:lvl w:ilvl="0">
      <w:lvlJc w:val="left"/>
      <w:lvlText w:val="%1."/>
      <w:numFmt w:val="decimal"/>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hyperlink" Target="http://www.useit.com/alertbox/2000319.html"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2020-03-09T20:52:43Z</dcterms:created>
  <dcterms:modified xsi:type="dcterms:W3CDTF">2020-03-09T20:52:43Z</dcterms:modified>
</cp:coreProperties>
</file>