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标题：在线商店订单处理流程</w:t>
        <w:br/>
        <w:t>文档类型：操作流程文档</w:t>
      </w:r>
    </w:p>
    <w:p>
      <w:r>
        <w:t>本文档描述了在线商店处理客户订单的标准流程。该流程适用于通过电子商务平台提交的订单，旨在确保订单处理高效、库存信息准确，并且客户能够及时获得通知。</w:t>
      </w:r>
    </w:p>
    <w:p>
      <w:r>
        <w:t>当客户在在线商店下单后，系统首先会在订单管理系统中记录订单信息。这些信息通常包括订单编号、商品列表、购买数量、客户信息以及选择的配送方式。</w:t>
      </w:r>
    </w:p>
    <w:p>
      <w:r>
        <w:t>订单信息被记录后，系统会对订单中的商品进行库存验证。库存验证的目的是确认仓库中是否有足够数量的商品可以满足订单需求。只有在库存充足的情况下，订单才会进入后续处理步骤。</w:t>
      </w:r>
    </w:p>
    <w:p>
      <w:r>
        <w:t>如果系统检测到库存数量足够，则系统会继续执行支付处理。支付服务会根据客户在结账时选择的支付方式进行扣款操作。支付成功后，订单状态会更新为“已支付”。</w:t>
      </w:r>
    </w:p>
    <w:p>
      <w:r>
        <w:t>当支付成功后，系统会自动在物流系统中创建一个发货请求。该请求包含订单编号、配送地址以及需要打包和运输的商品信息。</w:t>
      </w:r>
    </w:p>
    <w:p>
      <w:r>
        <w:t>发货请求创建后，系统会向客户发送订单确认邮件，通知客户订单已经成功处理并正在准备发货。</w:t>
      </w:r>
    </w:p>
    <w:p>
      <w:r>
        <w:t>如果在库存验证阶段发现商品库存不足，系统将无法继续处理订单。在这种情况下，订单管理系统会取消该订单，并通过电子邮件通知客户订单由于库存不足而无法完成。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