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Order Processing Flow</w:t>
      </w:r>
    </w:p>
    <w:p>
      <w:pPr>
        <w:pStyle w:val="Heading2"/>
      </w:pPr>
      <w:r>
        <w:t>Order Processing Flow</w:t>
      </w:r>
    </w:p>
    <w:p>
      <w:r>
        <w:t>In our B2B setup, customer orders are handled through a standard order processing flow that covers several stages from intake to completion. The exact path may vary slightly depending on the order, but the general structure is consistent across most cases.</w:t>
        <w:br/>
        <w:br/>
        <w:t>Orders are usually received either through the customer portal or via EDI integration. Once received, they are registered in the system and prepared for further processing.</w:t>
      </w:r>
    </w:p>
    <w:p>
      <w:pPr>
        <w:pStyle w:val="Heading3"/>
      </w:pPr>
      <w:r>
        <w:t>High-level flow</w:t>
      </w:r>
    </w:p>
    <w:p>
      <w:r>
        <w:t>The process typically goes through the following steps:</w:t>
      </w:r>
    </w:p>
    <w:p>
      <w:pPr>
        <w:pStyle w:val="ListBullet"/>
      </w:pPr>
      <w:r>
        <w:t>Order intake and registration – Orders are captured in the system and assigned an internal reference.</w:t>
      </w:r>
    </w:p>
    <w:p>
      <w:pPr>
        <w:pStyle w:val="ListBullet"/>
      </w:pPr>
      <w:r>
        <w:t>Order validation – Basic checks are performed to ensure that the order data is complete and consistent. In some cases, minor issues may be corrected before proceeding.</w:t>
      </w:r>
    </w:p>
    <w:p>
      <w:pPr>
        <w:pStyle w:val="ListBullet"/>
      </w:pPr>
      <w:r>
        <w:t>Contract and credit check – The system verifies pricing conditions and customer credit. Orders that do not meet these requirements may be placed on hold.</w:t>
      </w:r>
    </w:p>
    <w:p>
      <w:pPr>
        <w:pStyle w:val="ListBullet"/>
      </w:pPr>
      <w:r>
        <w:t>Availability check – Product availability is evaluated. If items are not in stock, the order may be delayed or partially fulfilled.</w:t>
      </w:r>
    </w:p>
    <w:p>
      <w:pPr>
        <w:pStyle w:val="ListBullet"/>
      </w:pPr>
      <w:r>
        <w:t>Order confirmation – Once the checks are completed, the order is confirmed and prepared for execution.</w:t>
      </w:r>
    </w:p>
    <w:p>
      <w:pPr>
        <w:pStyle w:val="ListBullet"/>
      </w:pPr>
      <w:r>
        <w:t>Fulfillment and shipping – The warehouse handles picking, packing, and shipment of the goods.</w:t>
      </w:r>
    </w:p>
    <w:p>
      <w:pPr>
        <w:pStyle w:val="ListBullet"/>
      </w:pPr>
      <w:r>
        <w:t>Invoicing and payment – An invoice is issued and payment is processed according to agreed terms.</w:t>
      </w:r>
    </w:p>
    <w:p>
      <w:pPr>
        <w:pStyle w:val="Heading3"/>
      </w:pPr>
      <w:r>
        <w:t>Notes</w:t>
      </w:r>
    </w:p>
    <w:p>
      <w:r>
        <w:t>Not all orders follow the exact same path. For example, some orders may skip certain checks (e.g., pre-validated EDI orders), while others may require additional manual review.</w:t>
        <w:br/>
        <w:br/>
        <w:t>More detailed descriptions of individual steps can be found in the related process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