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CE4F2">
      <w:pPr>
        <w:pStyle w:val="2"/>
      </w:pPr>
      <w:r>
        <w:t>Order Processing Flow</w:t>
      </w:r>
    </w:p>
    <w:p w14:paraId="690C048C">
      <w:pPr>
        <w:pStyle w:val="3"/>
      </w:pPr>
      <w:r>
        <w:t>Scope</w:t>
      </w:r>
    </w:p>
    <w:p w14:paraId="077C35E6">
      <w:r>
        <w:t>This process applies to all B2B customer orders processed through the standard order management system.</w:t>
      </w:r>
    </w:p>
    <w:p w14:paraId="762F653A">
      <w:r>
        <w:t>It covers the handling of orders from initial intake through fulfillment to invoicing and payment.</w:t>
      </w:r>
    </w:p>
    <w:p w14:paraId="4111B42C">
      <w:pPr>
        <w:pStyle w:val="3"/>
      </w:pPr>
      <w:r>
        <w:t>Overview</w:t>
      </w:r>
    </w:p>
    <w:p w14:paraId="40EC98F1">
      <w:r>
        <w:t>Customer orders are received either through the customer portal or via EDI integration and are registered in the system before further processing.</w:t>
      </w:r>
    </w:p>
    <w:p w14:paraId="3E37EA0A">
      <w:r>
        <w:t>The workflow ensures that orders are validated, financially approved, and fulfilled in a consistent manner across the organization.</w:t>
      </w:r>
    </w:p>
    <w:p w14:paraId="59194975">
      <w:pPr>
        <w:pStyle w:val="3"/>
      </w:pPr>
      <w:r>
        <w:t>Process Flow</w:t>
      </w:r>
    </w:p>
    <w:p w14:paraId="7F0859AB">
      <w:r>
        <w:t>The process follows a sequence of stages from order intake to completion.</w:t>
      </w:r>
    </w:p>
    <w:p w14:paraId="6EFEDAF3">
      <w:r>
        <w:t>Different teams (e.g., sales, finance, and warehouse) interact with the process at specific stages, but the overall structure remains consistent.</w:t>
      </w:r>
    </w:p>
    <w:p w14:paraId="4E139A21">
      <w:pPr>
        <w:pStyle w:val="4"/>
      </w:pPr>
      <w:r>
        <w:t>1. Order Intake and Registration</w:t>
      </w:r>
    </w:p>
    <w:p w14:paraId="22239CEE">
      <w:r>
        <w:t>The process starts when an order is received and recorded in the system.</w:t>
      </w:r>
    </w:p>
    <w:p w14:paraId="7ADBC92B">
      <w:r>
        <w:t>Each order is assigned an internal reference and becomes available for further processing.</w:t>
      </w:r>
    </w:p>
    <w:p w14:paraId="4A13123D">
      <w:pPr>
        <w:pStyle w:val="4"/>
      </w:pPr>
      <w:r>
        <w:t>2. Order Validation</w:t>
      </w:r>
    </w:p>
    <w:p w14:paraId="26F7A7B6">
      <w:r>
        <w:t>The order is checked to ensure that all required data is complete and consistent.</w:t>
      </w:r>
    </w:p>
    <w:p w14:paraId="28404572">
      <w:r>
        <w:t>This includes customer information, product identifiers, and quantities.</w:t>
      </w:r>
      <w:bookmarkStart w:id="0" w:name="_GoBack"/>
      <w:bookmarkEnd w:id="0"/>
    </w:p>
    <w:p w14:paraId="690DDBED">
      <w:pPr>
        <w:rPr>
          <w:b/>
          <w:bCs/>
        </w:rPr>
      </w:pPr>
      <w:r>
        <w:rPr>
          <w:b/>
          <w:bCs/>
        </w:rPr>
        <w:t>Result</w:t>
      </w:r>
    </w:p>
    <w:p w14:paraId="25D2D313">
      <w:r>
        <w:t>Valid orders proceed to the next stage.</w:t>
      </w:r>
    </w:p>
    <w:p w14:paraId="0482B5D5">
      <w:r>
        <w:t>Orders with inconsistencies are corrected before being validated again.</w:t>
      </w:r>
    </w:p>
    <w:p w14:paraId="16BBFAA0">
      <w:pPr>
        <w:pStyle w:val="4"/>
      </w:pPr>
      <w:r>
        <w:t>3. Contract and Credit Check</w:t>
      </w:r>
    </w:p>
    <w:p w14:paraId="248A20B4">
      <w:r>
        <w:t>Customer-specific pricing conditions and credit limits are verified against existing agreements.</w:t>
      </w:r>
    </w:p>
    <w:p w14:paraId="6FF8D052">
      <w:r>
        <w:t>This step is typically handled as part of the finance process.</w:t>
      </w:r>
    </w:p>
    <w:p w14:paraId="1AB5A2B1">
      <w:pPr>
        <w:rPr>
          <w:b/>
          <w:bCs/>
        </w:rPr>
      </w:pPr>
      <w:r>
        <w:rPr>
          <w:b/>
          <w:bCs/>
        </w:rPr>
        <w:t>Result</w:t>
      </w:r>
    </w:p>
    <w:p w14:paraId="2A5E1510">
      <w:r>
        <w:t>Orders that pass the credit check continue to the next step.</w:t>
      </w:r>
    </w:p>
    <w:p w14:paraId="267579B0">
      <w:r>
        <w:t>Orders that fail the check are placed on hold for review and require approval before processing can continue.</w:t>
      </w:r>
    </w:p>
    <w:p w14:paraId="1B790352">
      <w:pPr>
        <w:pStyle w:val="4"/>
      </w:pPr>
      <w:r>
        <w:t>4. Inventory Check</w:t>
      </w:r>
    </w:p>
    <w:p w14:paraId="60D07E76">
      <w:r>
        <w:t>The system verifies whether the requested items are available in stock.</w:t>
      </w:r>
    </w:p>
    <w:p w14:paraId="2569017A">
      <w:pPr>
        <w:rPr>
          <w:b/>
          <w:bCs/>
        </w:rPr>
      </w:pPr>
      <w:r>
        <w:rPr>
          <w:b/>
          <w:bCs/>
        </w:rPr>
        <w:t>Result</w:t>
      </w:r>
    </w:p>
    <w:p w14:paraId="5FAF73F4">
      <w:r>
        <w:t>Orders with available items proceed to confirmation.</w:t>
      </w:r>
    </w:p>
    <w:p w14:paraId="288FF915">
      <w:r>
        <w:t>Orders with missing items are delayed or partially fulfilled, depending on stock availability.</w:t>
      </w:r>
    </w:p>
    <w:p w14:paraId="713D5775">
      <w:pPr>
        <w:pStyle w:val="4"/>
      </w:pPr>
      <w:r>
        <w:t>5. Order Confirmation</w:t>
      </w:r>
    </w:p>
    <w:p w14:paraId="66D61C74">
      <w:r>
        <w:t>Once the required checks are completed, the order is confirmed and released for execution.</w:t>
      </w:r>
    </w:p>
    <w:p w14:paraId="62B3B1CE">
      <w:r>
        <w:t>At this stage, the order is considered ready for fulfillment.</w:t>
      </w:r>
    </w:p>
    <w:p w14:paraId="398F34E5">
      <w:pPr>
        <w:pStyle w:val="4"/>
      </w:pPr>
      <w:r>
        <w:t>6. Fulfillment and Shipping</w:t>
      </w:r>
    </w:p>
    <w:p w14:paraId="595B8F1D">
      <w:r>
        <w:t>The warehouse prepares the order for shipment, including picking and packing.</w:t>
      </w:r>
    </w:p>
    <w:p w14:paraId="313E62AC">
      <w:r>
        <w:t>The goods are then shipped by the logistics provider.</w:t>
      </w:r>
    </w:p>
    <w:p w14:paraId="2E59F98B">
      <w:pPr>
        <w:pStyle w:val="4"/>
      </w:pPr>
      <w:r>
        <w:t>7. Invoicing and Payment</w:t>
      </w:r>
    </w:p>
    <w:p w14:paraId="33C868F9">
      <w:r>
        <w:t>An invoice is generated and sent to the customer.</w:t>
      </w:r>
    </w:p>
    <w:p w14:paraId="19946A88">
      <w:r>
        <w:t>Payment is processed according to the agreed terms.</w:t>
      </w:r>
    </w:p>
    <w:p w14:paraId="14BB7AC5">
      <w:r>
        <w:t>The process is considered complete once the invoice has been issued and payment is recorded in the system.</w:t>
      </w:r>
    </w:p>
    <w:p w14:paraId="6AF72EC6">
      <w:pPr>
        <w:pStyle w:val="3"/>
      </w:pPr>
      <w:r>
        <w:t>Notes</w:t>
      </w:r>
    </w:p>
    <w:p w14:paraId="4F87A631">
      <w:r>
        <w:t>This document provides a high-level view of the order processing flow.</w:t>
      </w:r>
    </w:p>
    <w:p w14:paraId="131F1339">
      <w:r>
        <w:t>Detailed rules and system-specific behavior are described in the corresponding process pages.</w:t>
      </w:r>
    </w:p>
    <w:p w14:paraId="64AA45AF">
      <w:r>
        <w:t>Orders that are placed on hold remain in the process until the required issues have been resolved and approval has been granted.</w:t>
      </w:r>
    </w:p>
    <w:p w14:paraId="5911C6D4">
      <w:pPr>
        <w:pStyle w:val="3"/>
      </w:pPr>
      <w:r>
        <w:t>Related Pages</w:t>
      </w:r>
    </w:p>
    <w:p w14:paraId="11B087EA">
      <w:r>
        <w:t>For more detailed rules and step-specific behavior, see:</w:t>
      </w:r>
    </w:p>
    <w:p w14:paraId="42FD0F0C">
      <w:r>
        <w:t>- Order Validation</w:t>
      </w:r>
    </w:p>
    <w:p w14:paraId="29EF52FE">
      <w:r>
        <w:t>- Credit Check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D740B0"/>
    <w:rsid w:val="FCF7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XinWen</cp:lastModifiedBy>
  <dcterms:modified xsi:type="dcterms:W3CDTF">2026-03-24T08:05:33Z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012DE4BB50531824AB37C26975793BB1_42</vt:lpwstr>
  </property>
</Properties>
</file>