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E79A">
      <w:pPr>
        <w:pStyle w:val="36"/>
      </w:pPr>
      <w:r>
        <w:t>MAP Process Guide – Stage 1 and Stage 2</w:t>
      </w:r>
    </w:p>
    <w:p/>
    <w:p>
      <w:pPr/>
    </w:p>
    <w:p/>
    <w:p>
      <w:pPr>
        <w:pStyle w:val="2"/>
      </w:pPr>
      <w:r>
        <w:t>Process Architecture</w:t>
      </w:r>
    </w:p>
    <w:p/>
    <w:p>
      <w:pPr/>
      <w:r>
        <w:t>The MAP process follows a stage-gate structure. Stage 1 frames and sizes the opportunity, produces the one-pager and project charter, and ends with Gate 1. If approved, Stage 2 develops the stakeholder and need architecture, identifies drivers and constraints, resolves conflicts, and prepares the project for Gate 2.</w:t>
      </w:r>
    </w:p>
    <w:p/>
    <w:p>
      <w:pPr>
        <w:pStyle w:val="3"/>
      </w:pPr>
      <w:r>
        <w:t>Stage-Gate Architecture</w:t>
      </w:r>
    </w:p>
    <w:p/>
    <w:p>
      <w:pPr/>
      <w:r>
        <w:t>The process architecture in the source workbook shows a gate decision pattern in which project rating feeds the decision gate, which then results in approval to proceed or rejection.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76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63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1. Generic stage-gate decision logic used in MAP.</w:t>
      </w:r>
    </w:p>
    <w:p/>
    <w:p>
      <w:pPr>
        <w:pStyle w:val="3"/>
      </w:pPr>
      <w:r>
        <w:t>Detailed Process Flow</w:t>
      </w:r>
    </w:p>
    <w:p/>
    <w:p>
      <w:pPr/>
      <w:r>
        <w:t>The workbook also includes a detailed process flow for Stage 2, showing the parallel workstreams for stakeholder needs and drivers &amp; constraints, followed by conflict identification, risk assessment, project rating, and Gate 2 decision.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06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66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2. Stage 2 process architecture from the MAP workbook.</w:t>
      </w:r>
    </w:p>
    <w:p/>
    <w:p>
      <w:pPr>
        <w:pStyle w:val="3"/>
      </w:pPr>
      <w:r>
        <w:t>Organizational Architecture</w:t>
      </w:r>
    </w:p>
    <w:p/>
    <w:p>
      <w:pPr/>
      <w:r>
        <w:t>The organizational chart below identifies the key roles surrounding the MAP process, including Brand &amp; Portfolio Management, PMO, Aftersales, Business Insights, and Sales functions. These roles complement the RACI assignments listed in the workbook.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8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3. Supporting organizational architecture for MAP.</w:t>
      </w:r>
    </w:p>
    <w:p/>
    <w:p>
      <w:pPr/>
      <w:r>
        <w:br w:type="page"/>
      </w:r>
    </w:p>
    <w:p w14:paraId="5BF2FF08">
      <w:pPr>
        <w:pStyle w:val="2"/>
      </w:pPr>
      <w:bookmarkStart w:id="0" w:name="_GoBack"/>
      <w:bookmarkEnd w:id="0"/>
    </w:p>
    <w:p w14:paraId="5F5EAA74">
      <w:pPr>
        <w:pStyle w:val="2"/>
      </w:pPr>
    </w:p>
    <w:p w14:paraId="1DE384E4">
      <w:pPr>
        <w:pStyle w:val="2"/>
      </w:pPr>
    </w:p>
    <w:p w14:paraId="648AD03F">
      <w:pPr>
        <w:pStyle w:val="2"/>
      </w:pPr>
    </w:p>
    <w:p w14:paraId="6EAC0228">
      <w:pPr>
        <w:pStyle w:val="2"/>
      </w:pPr>
      <w:r>
        <w:t>Stage 1</w:t>
      </w:r>
    </w:p>
    <w:p w14:paraId="22F19DC5">
      <w:pPr>
        <w:pStyle w:val="3"/>
      </w:pPr>
      <w:r>
        <w:t>Activity 1 — Review Market</w:t>
      </w:r>
    </w:p>
    <w:p w14:paraId="22C05CCE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6E15589F">
      <w:r>
        <w:rPr>
          <w:rFonts w:hint="default"/>
          <w:lang w:val="en-US"/>
        </w:rPr>
        <w:t>I</w:t>
      </w:r>
      <w:r>
        <w:t xml:space="preserve">dea </w:t>
      </w:r>
      <w:r>
        <w:rPr>
          <w:rFonts w:hint="default"/>
          <w:lang w:val="en-US"/>
        </w:rPr>
        <w:t>d</w:t>
      </w:r>
      <w:r>
        <w:t>escription</w:t>
      </w:r>
    </w:p>
    <w:p w14:paraId="7126DEE1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3FA2E9F2">
      <w:r>
        <w:t xml:space="preserve">Market </w:t>
      </w:r>
      <w:r>
        <w:rPr>
          <w:rFonts w:hint="default"/>
          <w:lang w:val="en-US"/>
        </w:rPr>
        <w:t>R</w:t>
      </w:r>
      <w:r>
        <w:t>eview report</w:t>
      </w:r>
    </w:p>
    <w:p w14:paraId="3E8EC1A0">
      <w:pPr>
        <w:pStyle w:val="3"/>
      </w:pPr>
      <w:r>
        <w:t>Activity 2 — Review Portfolio</w:t>
      </w:r>
    </w:p>
    <w:p w14:paraId="6E1E4D43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3D4C63C2">
      <w:pPr>
        <w:rPr>
          <w:rFonts w:hint="default"/>
          <w:lang w:val="en-US"/>
        </w:rPr>
      </w:pPr>
      <w:r>
        <w:rPr>
          <w:rFonts w:hint="default"/>
          <w:lang w:val="en-US"/>
        </w:rPr>
        <w:t>I</w:t>
      </w:r>
      <w:r>
        <w:t xml:space="preserve">dea </w:t>
      </w:r>
      <w:r>
        <w:rPr>
          <w:rFonts w:hint="default"/>
          <w:lang w:val="en-US"/>
        </w:rPr>
        <w:t>d</w:t>
      </w:r>
      <w:r>
        <w:t>escription</w:t>
      </w:r>
      <w:r>
        <w:rPr>
          <w:rFonts w:hint="default"/>
          <w:lang w:val="en-US"/>
        </w:rPr>
        <w:t>.</w:t>
      </w:r>
    </w:p>
    <w:p w14:paraId="4B8FDB2A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151FDD76">
      <w:r>
        <w:t xml:space="preserve">Portfolio </w:t>
      </w:r>
      <w:r>
        <w:rPr>
          <w:rFonts w:hint="default"/>
          <w:lang w:val="en-US"/>
        </w:rPr>
        <w:t>R</w:t>
      </w:r>
      <w:r>
        <w:t>eview report</w:t>
      </w:r>
    </w:p>
    <w:p w14:paraId="153F9971">
      <w:pPr>
        <w:pStyle w:val="3"/>
      </w:pPr>
      <w:r>
        <w:t>Activity 3 — Perform Competitive Analysis</w:t>
      </w:r>
    </w:p>
    <w:p w14:paraId="20635231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B257C85">
      <w:pPr>
        <w:rPr>
          <w:rFonts w:hint="default"/>
          <w:lang w:val="en-US"/>
        </w:rPr>
      </w:pPr>
      <w:r>
        <w:rPr>
          <w:rFonts w:hint="default"/>
          <w:lang w:val="en-US"/>
        </w:rPr>
        <w:t>I</w:t>
      </w:r>
      <w:r>
        <w:t xml:space="preserve">dea </w:t>
      </w:r>
      <w:r>
        <w:rPr>
          <w:rFonts w:hint="default"/>
          <w:lang w:val="en-US"/>
        </w:rPr>
        <w:t>d</w:t>
      </w:r>
      <w:r>
        <w:t>escription</w:t>
      </w:r>
      <w:r>
        <w:rPr>
          <w:rFonts w:hint="default"/>
          <w:lang w:val="en-US"/>
        </w:rPr>
        <w:t>.</w:t>
      </w:r>
    </w:p>
    <w:p w14:paraId="6A8F49E5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2AA30F46">
      <w:r>
        <w:t xml:space="preserve">Competitor </w:t>
      </w:r>
      <w:r>
        <w:rPr>
          <w:rFonts w:hint="default"/>
          <w:lang w:val="en-US"/>
        </w:rPr>
        <w:t>A</w:t>
      </w:r>
      <w:r>
        <w:t>nalysis report</w:t>
      </w:r>
    </w:p>
    <w:p w14:paraId="7DC8B148">
      <w:pPr>
        <w:pStyle w:val="3"/>
      </w:pPr>
      <w:r>
        <w:t>Activity 4 — Analyzing underlying problem/opportunity/threat</w:t>
      </w:r>
    </w:p>
    <w:p w14:paraId="7F2303B9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565944F2">
      <w:pPr>
        <w:numPr>
          <w:numId w:val="0"/>
        </w:numPr>
        <w:rPr>
          <w:rFonts w:hint="default"/>
          <w:lang w:val="en-US"/>
        </w:rPr>
      </w:pPr>
      <w:r>
        <w:t xml:space="preserve">Market </w:t>
      </w:r>
      <w:r>
        <w:rPr>
          <w:rFonts w:hint="default"/>
          <w:lang w:val="en-US"/>
        </w:rPr>
        <w:t>R</w:t>
      </w:r>
      <w:r>
        <w:t>eview report</w:t>
      </w:r>
    </w:p>
    <w:p w14:paraId="53207F6A">
      <w:pPr>
        <w:numPr>
          <w:numId w:val="0"/>
        </w:numPr>
        <w:rPr>
          <w:rFonts w:hint="default"/>
          <w:lang w:val="en-US"/>
        </w:rPr>
      </w:pPr>
      <w:r>
        <w:t xml:space="preserve">Portfolio </w:t>
      </w:r>
      <w:r>
        <w:rPr>
          <w:rFonts w:hint="default"/>
          <w:lang w:val="en-US"/>
        </w:rPr>
        <w:t>R</w:t>
      </w:r>
      <w:r>
        <w:t>eview report</w:t>
      </w:r>
    </w:p>
    <w:p w14:paraId="46612920">
      <w:pPr>
        <w:numPr>
          <w:numId w:val="0"/>
        </w:numPr>
        <w:rPr>
          <w:rFonts w:hint="default"/>
          <w:lang w:val="en-US"/>
        </w:rPr>
      </w:pPr>
      <w:r>
        <w:t xml:space="preserve">Competitor </w:t>
      </w:r>
      <w:r>
        <w:rPr>
          <w:rFonts w:hint="default"/>
          <w:lang w:val="en-US"/>
        </w:rPr>
        <w:t>A</w:t>
      </w:r>
      <w:r>
        <w:t>nalysis report</w:t>
      </w:r>
    </w:p>
    <w:p w14:paraId="12456CF3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651A8B23">
      <w:r>
        <w:t xml:space="preserve">Problem </w:t>
      </w:r>
      <w:r>
        <w:rPr>
          <w:rFonts w:hint="default"/>
          <w:lang w:val="en-US"/>
        </w:rPr>
        <w:t>C</w:t>
      </w:r>
      <w:r>
        <w:t>anvas</w:t>
      </w:r>
    </w:p>
    <w:p w14:paraId="4236BAD7">
      <w:pPr>
        <w:pStyle w:val="3"/>
      </w:pPr>
      <w:r>
        <w:t>Activity 5 — Define Mission, Goals and Objectives</w:t>
      </w:r>
    </w:p>
    <w:p w14:paraId="75348ED8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2AAD7185">
      <w:pPr>
        <w:numPr>
          <w:numId w:val="0"/>
        </w:numPr>
      </w:pPr>
      <w:r>
        <w:t xml:space="preserve">Problem </w:t>
      </w:r>
      <w:r>
        <w:rPr>
          <w:rFonts w:hint="default"/>
          <w:lang w:val="en-US"/>
        </w:rPr>
        <w:t>C</w:t>
      </w:r>
      <w:r>
        <w:t>anvas</w:t>
      </w:r>
    </w:p>
    <w:p w14:paraId="61422F80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22DE0220">
      <w:pPr>
        <w:numPr>
          <w:numId w:val="0"/>
        </w:numPr>
        <w:ind w:leftChars="0"/>
      </w:pPr>
      <w:r>
        <w:t xml:space="preserve">Mission </w:t>
      </w:r>
      <w:r>
        <w:rPr>
          <w:rFonts w:hint="default"/>
          <w:lang w:val="en-US"/>
        </w:rPr>
        <w:t>O</w:t>
      </w:r>
      <w:r>
        <w:t xml:space="preserve">ne </w:t>
      </w:r>
      <w:r>
        <w:rPr>
          <w:rFonts w:hint="default"/>
          <w:lang w:val="en-US"/>
        </w:rPr>
        <w:t>P</w:t>
      </w:r>
      <w:r>
        <w:t>ager</w:t>
      </w:r>
    </w:p>
    <w:p w14:paraId="2B4CC65E">
      <w:pPr>
        <w:pStyle w:val="3"/>
      </w:pPr>
      <w:r>
        <w:t>Activity 6 — Estimate Project Size, Impact and Strategic Fit</w:t>
      </w:r>
    </w:p>
    <w:p w14:paraId="291FAB93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60A9918">
      <w:pPr>
        <w:numPr>
          <w:numId w:val="0"/>
        </w:numPr>
      </w:pPr>
      <w:r>
        <w:rPr>
          <w:rFonts w:hint="default"/>
        </w:rPr>
        <w:t>Mission One Pager</w:t>
      </w:r>
    </w:p>
    <w:p w14:paraId="141A6BEF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374099AE">
      <w:pPr>
        <w:numPr>
          <w:numId w:val="0"/>
        </w:numPr>
        <w:ind w:leftChars="0"/>
      </w:pPr>
      <w:r>
        <w:t xml:space="preserve">Project </w:t>
      </w:r>
      <w:r>
        <w:rPr>
          <w:rFonts w:hint="default"/>
          <w:lang w:val="en-US"/>
        </w:rPr>
        <w:t>E</w:t>
      </w:r>
      <w:r>
        <w:t>stimation</w:t>
      </w:r>
    </w:p>
    <w:p w14:paraId="3F9A5575">
      <w:pPr>
        <w:pStyle w:val="3"/>
      </w:pPr>
      <w:r>
        <w:t>Activity 7 — Define High Level Risks</w:t>
      </w:r>
    </w:p>
    <w:p w14:paraId="55A1EBD3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A720BBB">
      <w:pPr>
        <w:numPr>
          <w:numId w:val="0"/>
        </w:numPr>
        <w:rPr>
          <w:rFonts w:hint="default"/>
        </w:rPr>
      </w:pPr>
      <w:r>
        <w:rPr>
          <w:rFonts w:hint="default"/>
        </w:rPr>
        <w:t>Mission One Pager</w:t>
      </w:r>
    </w:p>
    <w:p w14:paraId="34422085">
      <w:pPr>
        <w:numPr>
          <w:numId w:val="0"/>
        </w:numPr>
      </w:pPr>
      <w:r>
        <w:t xml:space="preserve">Project </w:t>
      </w:r>
      <w:r>
        <w:rPr>
          <w:rFonts w:hint="default"/>
          <w:lang w:val="en-US"/>
        </w:rPr>
        <w:t>E</w:t>
      </w:r>
      <w:r>
        <w:t>stimation</w:t>
      </w:r>
    </w:p>
    <w:p w14:paraId="03F13D6F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68F5FEFB">
      <w:pPr>
        <w:numPr>
          <w:numId w:val="0"/>
        </w:numPr>
      </w:pPr>
      <w:r>
        <w:rPr>
          <w:rFonts w:hint="default"/>
          <w:lang w:val="en-US"/>
        </w:rPr>
        <w:t>Project Charter</w:t>
      </w:r>
    </w:p>
    <w:p w14:paraId="03F83C63">
      <w:pPr>
        <w:pStyle w:val="3"/>
      </w:pPr>
      <w:r>
        <w:t>Activity 8 — Estimate resources to MAP project</w:t>
      </w:r>
    </w:p>
    <w:p w14:paraId="6424C04D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6D1053CE">
      <w:pPr>
        <w:numPr>
          <w:numId w:val="0"/>
        </w:numPr>
        <w:rPr>
          <w:rFonts w:hint="default"/>
        </w:rPr>
      </w:pPr>
      <w:r>
        <w:rPr>
          <w:rFonts w:hint="default"/>
        </w:rPr>
        <w:t>Mis</w:t>
      </w:r>
      <w:r>
        <w:rPr>
          <w:rFonts w:hint="eastAsia" w:eastAsia="SimSun"/>
          <w:lang w:val="en-US" w:eastAsia="zh-CN"/>
        </w:rPr>
        <w:t>s</w:t>
      </w:r>
      <w:r>
        <w:rPr>
          <w:rFonts w:hint="default"/>
        </w:rPr>
        <w:t>ion One Pager</w:t>
      </w:r>
    </w:p>
    <w:p w14:paraId="5B06A3A9">
      <w:pPr>
        <w:numPr>
          <w:numId w:val="0"/>
        </w:numPr>
        <w:rPr>
          <w:rFonts w:hint="default"/>
        </w:rPr>
      </w:pPr>
      <w:r>
        <w:rPr>
          <w:rFonts w:hint="default"/>
        </w:rPr>
        <w:t>Project Estimation</w:t>
      </w:r>
    </w:p>
    <w:p w14:paraId="783C17C7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36C1B346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 (Fields: Type of resources, Resource usage)</w:t>
      </w:r>
    </w:p>
    <w:p w14:paraId="1B505E4F">
      <w:pPr>
        <w:pStyle w:val="3"/>
      </w:pPr>
      <w:r>
        <w:t>Activity 9 — Allocate team members for MAP project</w:t>
      </w:r>
    </w:p>
    <w:p w14:paraId="7FC02962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1B380F9E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 (Fields: Type of resources, Resource usage)</w:t>
      </w:r>
    </w:p>
    <w:p w14:paraId="740BAB45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5F52E81B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II (Fields: Ressources allocation)</w:t>
      </w:r>
    </w:p>
    <w:p w14:paraId="75BF7D1F">
      <w:pPr>
        <w:pStyle w:val="3"/>
      </w:pPr>
      <w:r>
        <w:t>Activity 10 — Estimate MAP Project Duration</w:t>
      </w:r>
    </w:p>
    <w:p w14:paraId="50124995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00F8CFBB">
      <w:pPr>
        <w:numPr>
          <w:numId w:val="0"/>
        </w:numPr>
      </w:pPr>
      <w:r>
        <w:rPr>
          <w:rFonts w:hint="default"/>
          <w:lang w:val="en-US"/>
        </w:rPr>
        <w:t xml:space="preserve">Mission One </w:t>
      </w:r>
      <w:r>
        <w:rPr>
          <w:rFonts w:hint="eastAsia" w:eastAsia="SimSun"/>
          <w:lang w:val="en-US" w:eastAsia="zh-CN"/>
        </w:rPr>
        <w:t>P</w:t>
      </w:r>
      <w:r>
        <w:rPr>
          <w:rFonts w:hint="default"/>
          <w:lang w:val="en-US"/>
        </w:rPr>
        <w:t>ager</w:t>
      </w:r>
    </w:p>
    <w:p w14:paraId="4B8F0489">
      <w:pPr>
        <w:numPr>
          <w:numId w:val="0"/>
        </w:numPr>
      </w:pPr>
      <w:r>
        <w:rPr>
          <w:rFonts w:hint="default"/>
          <w:lang w:val="en-US"/>
        </w:rPr>
        <w:t>Project Estimation</w:t>
      </w:r>
    </w:p>
    <w:p w14:paraId="74C4F71E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II (Fields: Ressources allocation)</w:t>
      </w:r>
    </w:p>
    <w:p w14:paraId="18CD0ED8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7C7E566E">
      <w:pPr>
        <w:numPr>
          <w:numId w:val="0"/>
        </w:numPr>
      </w:pPr>
      <w:r>
        <w:rPr>
          <w:rFonts w:hint="default"/>
        </w:rPr>
        <w:t>MAP Duration</w:t>
      </w:r>
    </w:p>
    <w:p w14:paraId="569FFF6A">
      <w:pPr>
        <w:pStyle w:val="3"/>
      </w:pPr>
      <w:r>
        <w:t>Activity 11 — ONE PAGER TEMPLATE COMPLETED</w:t>
      </w:r>
    </w:p>
    <w:p w14:paraId="2DBF9F87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0F4758C5">
      <w:pPr>
        <w:numPr>
          <w:numId w:val="0"/>
        </w:numPr>
        <w:rPr>
          <w:rFonts w:hint="default"/>
          <w:lang w:val="en-US"/>
        </w:rPr>
      </w:pPr>
      <w:r>
        <w:t xml:space="preserve">Problem </w:t>
      </w:r>
      <w:r>
        <w:rPr>
          <w:rFonts w:hint="default"/>
          <w:lang w:val="en-US"/>
        </w:rPr>
        <w:t>C</w:t>
      </w:r>
      <w:r>
        <w:t>anvas</w:t>
      </w:r>
    </w:p>
    <w:p w14:paraId="5C5F74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Mission One Pager</w:t>
      </w:r>
    </w:p>
    <w:p w14:paraId="476F2B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Project Estimation</w:t>
      </w:r>
    </w:p>
    <w:p w14:paraId="0778D1D9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7903B4EC">
      <w:r>
        <w:rPr>
          <w:rFonts w:hint="default"/>
          <w:lang w:val="en-US"/>
        </w:rPr>
        <w:t>One Pager Template</w:t>
      </w:r>
    </w:p>
    <w:p w14:paraId="63BAFA24">
      <w:pPr>
        <w:pStyle w:val="3"/>
      </w:pPr>
      <w:r>
        <w:t>Activity 12 — Elaborate MAP Project Charter</w:t>
      </w:r>
    </w:p>
    <w:p w14:paraId="6CF2EA70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1CE4BDFE">
      <w:pPr>
        <w:numPr>
          <w:numId w:val="0"/>
        </w:numPr>
      </w:pPr>
      <w:r>
        <w:t>M</w:t>
      </w:r>
      <w:r>
        <w:rPr>
          <w:rFonts w:hint="default"/>
          <w:lang w:val="en-US"/>
        </w:rPr>
        <w:t>ission</w:t>
      </w:r>
      <w:r>
        <w:t xml:space="preserve"> One Pager</w:t>
      </w:r>
    </w:p>
    <w:p w14:paraId="6D8FF922">
      <w:pPr>
        <w:numPr>
          <w:numId w:val="0"/>
        </w:numPr>
      </w:pPr>
      <w:r>
        <w:rPr>
          <w:rFonts w:hint="default"/>
          <w:lang w:val="en-US"/>
        </w:rPr>
        <w:t>Project Charter</w:t>
      </w:r>
    </w:p>
    <w:p w14:paraId="016B3B83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 xml:space="preserve">s II (Fields: Ressources allocation), </w:t>
      </w:r>
      <w:r>
        <w:rPr>
          <w:rFonts w:hint="default"/>
        </w:rPr>
        <w:t>MAP Duration</w:t>
      </w:r>
    </w:p>
    <w:p w14:paraId="4C652DDA">
      <w:pPr>
        <w:rPr>
          <w:rFonts w:hint="default"/>
          <w:lang w:val="en-US"/>
        </w:rPr>
      </w:pPr>
      <w:r>
        <w:rPr>
          <w:rStyle w:val="140"/>
        </w:rPr>
        <w:t>Output</w:t>
      </w:r>
      <w:r>
        <w:rPr>
          <w:rFonts w:hint="default"/>
          <w:lang w:val="en-US"/>
        </w:rPr>
        <w:t xml:space="preserve"> </w:t>
      </w:r>
    </w:p>
    <w:p w14:paraId="30A59A9B">
      <w:r>
        <w:t>MAP Project Charter</w:t>
      </w:r>
      <w:r>
        <w:rPr>
          <w:rFonts w:hint="default"/>
          <w:lang w:val="en-US"/>
        </w:rPr>
        <w:t xml:space="preserve"> </w:t>
      </w:r>
    </w:p>
    <w:p w14:paraId="3D71C328">
      <w:pPr>
        <w:pStyle w:val="3"/>
        <w:rPr>
          <w:rFonts w:hint="default"/>
          <w:lang w:val="en-US"/>
        </w:rPr>
      </w:pPr>
      <w:r>
        <w:t>Activity 13 — Rate MAP project (Stage 1)</w:t>
      </w:r>
    </w:p>
    <w:p w14:paraId="4FF23C67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7BDB3D5">
      <w:pPr>
        <w:numPr>
          <w:numId w:val="0"/>
        </w:numPr>
      </w:pPr>
      <w:r>
        <w:rPr>
          <w:rFonts w:hint="default"/>
          <w:lang w:val="en-US"/>
        </w:rPr>
        <w:t>One Pager Template</w:t>
      </w:r>
    </w:p>
    <w:p w14:paraId="5AAB8057">
      <w:pPr>
        <w:numPr>
          <w:numId w:val="0"/>
        </w:numPr>
      </w:pPr>
      <w:r>
        <w:rPr>
          <w:rFonts w:hint="default"/>
          <w:lang w:val="en-US"/>
        </w:rPr>
        <w:t>MAP Project Charter</w:t>
      </w:r>
    </w:p>
    <w:p w14:paraId="02474F50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2DE982BA">
      <w:r>
        <w:t xml:space="preserve">MAP </w:t>
      </w:r>
      <w:r>
        <w:rPr>
          <w:rFonts w:hint="default"/>
          <w:lang w:val="en-US"/>
        </w:rPr>
        <w:t>P</w:t>
      </w:r>
      <w:r>
        <w:t xml:space="preserve">roject </w:t>
      </w:r>
      <w:r>
        <w:rPr>
          <w:rFonts w:hint="default"/>
          <w:lang w:val="en-US"/>
        </w:rPr>
        <w:t>R</w:t>
      </w:r>
      <w:r>
        <w:t>ating</w:t>
      </w:r>
      <w:r>
        <w:rPr>
          <w:rFonts w:hint="default"/>
          <w:lang w:val="en-US"/>
        </w:rPr>
        <w:t xml:space="preserve"> Gate 1</w:t>
      </w:r>
    </w:p>
    <w:p w14:paraId="288D5D6B">
      <w:pPr>
        <w:pStyle w:val="2"/>
      </w:pPr>
      <w:r>
        <w:t>Gate 1 — Gate 1 decision</w:t>
      </w:r>
    </w:p>
    <w:p w14:paraId="0AA5E79E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31685692">
      <w:pPr>
        <w:numPr>
          <w:numId w:val="0"/>
        </w:numPr>
      </w:pPr>
      <w:r>
        <w:t xml:space="preserve">MAP </w:t>
      </w:r>
      <w:r>
        <w:rPr>
          <w:rFonts w:hint="default"/>
          <w:lang w:val="en-US"/>
        </w:rPr>
        <w:t>P</w:t>
      </w:r>
      <w:r>
        <w:t xml:space="preserve">roject </w:t>
      </w:r>
      <w:r>
        <w:rPr>
          <w:rFonts w:hint="default"/>
          <w:lang w:val="en-US"/>
        </w:rPr>
        <w:t>R</w:t>
      </w:r>
      <w:r>
        <w:t>ating</w:t>
      </w:r>
      <w:r>
        <w:rPr>
          <w:rFonts w:hint="default"/>
          <w:lang w:val="en-US"/>
        </w:rPr>
        <w:t xml:space="preserve"> Gate 1</w:t>
      </w:r>
    </w:p>
    <w:p w14:paraId="78DEDBF0">
      <w:pPr>
        <w:numPr>
          <w:numId w:val="0"/>
        </w:numPr>
      </w:pPr>
      <w:r>
        <w:t>MAP Project Charter</w:t>
      </w:r>
    </w:p>
    <w:p w14:paraId="4900354C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444E5086">
      <w:r>
        <w:rPr>
          <w:rFonts w:hint="default"/>
          <w:lang w:val="en-US"/>
        </w:rPr>
        <w:t xml:space="preserve">Gate 1 decision: </w:t>
      </w:r>
      <w:r>
        <w:rPr>
          <w:rFonts w:hint="default"/>
        </w:rPr>
        <w:t>Approval for moving to Stage 2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Rejection</w:t>
      </w:r>
    </w:p>
    <w:p w14:paraId="07746A5D">
      <w:pPr>
        <w:pStyle w:val="2"/>
      </w:pPr>
      <w:r>
        <w:t>Stage 2</w:t>
      </w:r>
    </w:p>
    <w:p w14:paraId="51D493CC">
      <w:pPr>
        <w:pStyle w:val="3"/>
      </w:pPr>
      <w:r>
        <w:t>Activity 1 — Identify Stakeholders</w:t>
      </w:r>
    </w:p>
    <w:p w14:paraId="50E6E2DC">
      <w:r>
        <w:t>Description</w:t>
      </w:r>
    </w:p>
    <w:p w14:paraId="78D77825">
      <w:r>
        <w:t>Identify stakeholders involved in or affected by the potential project.</w:t>
      </w:r>
    </w:p>
    <w:p w14:paraId="04FC25FD">
      <w:r>
        <w:t>Input</w:t>
      </w:r>
      <w:r>
        <w:rPr>
          <w:rFonts w:hint="default"/>
          <w:lang w:val="en-US"/>
        </w:rPr>
        <w:t>: One Pager Template</w:t>
      </w:r>
    </w:p>
    <w:p w14:paraId="5C3E8C0A">
      <w:r>
        <w:t>Output</w:t>
      </w:r>
      <w:r>
        <w:rPr>
          <w:rFonts w:hint="default"/>
          <w:lang w:val="en-US"/>
        </w:rPr>
        <w:t xml:space="preserve">: </w:t>
      </w:r>
      <w:r>
        <w:t>Stakeholder</w:t>
      </w:r>
    </w:p>
    <w:p w14:paraId="4F68190E">
      <w:pPr>
        <w:pStyle w:val="3"/>
      </w:pPr>
      <w:r>
        <w:t>Activity 2 — Characterize Persona</w:t>
      </w:r>
    </w:p>
    <w:p w14:paraId="21A1C66C">
      <w:r>
        <w:t>Description</w:t>
      </w:r>
    </w:p>
    <w:p w14:paraId="687743CC">
      <w:r>
        <w:t>Develop personas representing key stakeholder roles and perspectives.</w:t>
      </w:r>
    </w:p>
    <w:p w14:paraId="7F278354">
      <w:r>
        <w:t>InputStakeholder</w:t>
      </w:r>
    </w:p>
    <w:p w14:paraId="17BE1AE4">
      <w:r>
        <w:t>Output</w:t>
      </w:r>
    </w:p>
    <w:p w14:paraId="6B4CC025">
      <w:pPr>
        <w:pStyle w:val="23"/>
      </w:pPr>
      <w:r>
        <w:t>Persona</w:t>
      </w:r>
    </w:p>
    <w:p w14:paraId="4EB59BCD">
      <w:pPr>
        <w:pStyle w:val="3"/>
      </w:pPr>
      <w:r>
        <w:t>Activity 3 — Elicit Stakeholder Needs</w:t>
      </w:r>
    </w:p>
    <w:p w14:paraId="13D16EF7">
      <w:r>
        <w:t>Description</w:t>
      </w:r>
    </w:p>
    <w:p w14:paraId="25CD0466">
      <w:r>
        <w:t>Collect stakeholder needs through interviews, workshops, or discussions.</w:t>
      </w:r>
    </w:p>
    <w:p w14:paraId="020567D1">
      <w:r>
        <w:t>Input</w:t>
      </w:r>
    </w:p>
    <w:p w14:paraId="7282CCB7">
      <w:pPr>
        <w:pStyle w:val="23"/>
      </w:pPr>
      <w:r>
        <w:rPr>
          <w:rFonts w:hint="default"/>
          <w:lang w:val="en-US"/>
        </w:rPr>
        <w:t>Stakehoder</w:t>
      </w:r>
    </w:p>
    <w:p w14:paraId="07AEAB78">
      <w:pPr>
        <w:pStyle w:val="23"/>
      </w:pPr>
      <w:r>
        <w:t>Persona</w:t>
      </w:r>
    </w:p>
    <w:p w14:paraId="3C7D7ADC">
      <w:r>
        <w:t>Output</w:t>
      </w:r>
    </w:p>
    <w:p w14:paraId="27E407AC">
      <w:pPr>
        <w:pStyle w:val="23"/>
      </w:pPr>
      <w:r>
        <w:t>Needs elicitation outcome</w:t>
      </w:r>
    </w:p>
    <w:p w14:paraId="568E5369">
      <w:pPr>
        <w:pStyle w:val="3"/>
      </w:pPr>
      <w:r>
        <w:t>Activity 4 — Formulate and document Stakeholder Needs</w:t>
      </w:r>
    </w:p>
    <w:p w14:paraId="06EADB48">
      <w:r>
        <w:t>Description</w:t>
      </w:r>
    </w:p>
    <w:p w14:paraId="697AD7C9">
      <w:r>
        <w:t>Structure and document stakeholder needs in a clear and traceable format.</w:t>
      </w:r>
    </w:p>
    <w:p w14:paraId="3CA2C404">
      <w:r>
        <w:t>Input</w:t>
      </w:r>
    </w:p>
    <w:p w14:paraId="1D0F8DEB">
      <w:pPr>
        <w:pStyle w:val="23"/>
      </w:pPr>
      <w:r>
        <w:t>Needs elicitation outcome</w:t>
      </w:r>
    </w:p>
    <w:p w14:paraId="240F09A7">
      <w:r>
        <w:t>Output</w:t>
      </w:r>
    </w:p>
    <w:p w14:paraId="39465574">
      <w:pPr>
        <w:pStyle w:val="23"/>
      </w:pPr>
      <w:r>
        <w:t>Need statement</w:t>
      </w:r>
    </w:p>
    <w:p w14:paraId="626F1065">
      <w:pPr>
        <w:pStyle w:val="23"/>
      </w:pPr>
      <w:r>
        <w:t>Owner</w:t>
      </w:r>
    </w:p>
    <w:p w14:paraId="48CEB45B">
      <w:pPr>
        <w:pStyle w:val="23"/>
      </w:pPr>
      <w:r>
        <w:t>Originator</w:t>
      </w:r>
    </w:p>
    <w:p w14:paraId="42B93B33">
      <w:pPr>
        <w:pStyle w:val="23"/>
      </w:pPr>
      <w:r>
        <w:t>Supporting documentation</w:t>
      </w:r>
    </w:p>
    <w:p w14:paraId="4022B0BA">
      <w:pPr>
        <w:pStyle w:val="3"/>
      </w:pPr>
      <w:r>
        <w:t>Activity 5 — Identify Drivers &amp; Constraints</w:t>
      </w:r>
    </w:p>
    <w:p w14:paraId="7C1137ED">
      <w:r>
        <w:t>Description</w:t>
      </w:r>
    </w:p>
    <w:p w14:paraId="5B95FECA">
      <w:r>
        <w:t>Identify drivers and constraints influencing the potential project.</w:t>
      </w:r>
    </w:p>
    <w:p w14:paraId="0A98EC42">
      <w:r>
        <w:t>Input</w:t>
      </w:r>
    </w:p>
    <w:p w14:paraId="15DF8D08">
      <w:pPr>
        <w:pStyle w:val="23"/>
      </w:pPr>
      <w:r>
        <w:rPr>
          <w:rFonts w:hint="default"/>
          <w:lang w:val="en-US"/>
        </w:rPr>
        <w:t>One Pager Template</w:t>
      </w:r>
    </w:p>
    <w:p w14:paraId="4D72D8A9">
      <w:r>
        <w:t>Output</w:t>
      </w:r>
    </w:p>
    <w:p w14:paraId="73A57F3A">
      <w:pPr>
        <w:pStyle w:val="23"/>
      </w:pPr>
      <w:r>
        <w:rPr>
          <w:rFonts w:hint="default"/>
        </w:rPr>
        <w:t>Drivers &amp; Constraints</w:t>
      </w:r>
    </w:p>
    <w:p w14:paraId="7DC74077">
      <w:pPr>
        <w:pStyle w:val="3"/>
      </w:pPr>
      <w:r>
        <w:t>Activity 6 — Identify Stakeholders related to Drivers&amp;Constraints</w:t>
      </w:r>
    </w:p>
    <w:p w14:paraId="5FE7FFF7">
      <w:r>
        <w:t>Description</w:t>
      </w:r>
    </w:p>
    <w:p w14:paraId="3AC226AD">
      <w:r>
        <w:t>Identify stakeholders related to specific drivers and constraints.</w:t>
      </w:r>
    </w:p>
    <w:p w14:paraId="1004D96B">
      <w:r>
        <w:t>Input</w:t>
      </w:r>
    </w:p>
    <w:p w14:paraId="2480B561">
      <w:pPr>
        <w:pStyle w:val="23"/>
      </w:pPr>
      <w:r>
        <w:rPr>
          <w:rFonts w:hint="default"/>
        </w:rPr>
        <w:t>Drivers &amp; Constraints</w:t>
      </w:r>
    </w:p>
    <w:p w14:paraId="3050F44C">
      <w:r>
        <w:t>Output</w:t>
      </w:r>
    </w:p>
    <w:p w14:paraId="1ACEE6CB">
      <w:pPr>
        <w:pStyle w:val="23"/>
      </w:pPr>
      <w:r>
        <w:rPr>
          <w:rFonts w:hint="default"/>
        </w:rPr>
        <w:t>Stakeholder</w:t>
      </w:r>
    </w:p>
    <w:p w14:paraId="1BFAADC9">
      <w:pPr>
        <w:pStyle w:val="3"/>
      </w:pPr>
      <w:r>
        <w:t xml:space="preserve">Activity </w:t>
      </w:r>
      <w:r>
        <w:rPr>
          <w:rFonts w:hint="default"/>
          <w:lang w:val="en-US"/>
        </w:rPr>
        <w:t>7</w:t>
      </w:r>
      <w:r>
        <w:t xml:space="preserve"> — </w:t>
      </w:r>
      <w:r>
        <w:rPr>
          <w:rFonts w:hint="default"/>
        </w:rPr>
        <w:t>Formulate needs related to these Drivers &amp; Constraints and document them</w:t>
      </w:r>
    </w:p>
    <w:p w14:paraId="72148708">
      <w:r>
        <w:t>Description</w:t>
      </w:r>
    </w:p>
    <w:p w14:paraId="733486F5">
      <w:r>
        <w:t>Input</w:t>
      </w:r>
    </w:p>
    <w:p w14:paraId="4BD4D018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Drivers &amp; Constraints</w:t>
      </w:r>
    </w:p>
    <w:p w14:paraId="7B7A55B1">
      <w:pPr>
        <w:pStyle w:val="23"/>
        <w:bidi w:val="0"/>
        <w:ind w:left="360" w:leftChars="0" w:hanging="360" w:firstLineChars="0"/>
      </w:pPr>
      <w:r>
        <w:rPr>
          <w:rFonts w:hint="default"/>
        </w:rPr>
        <w:t>Stakeholder</w:t>
      </w:r>
    </w:p>
    <w:p w14:paraId="58CBFC0C">
      <w:r>
        <w:t>Output</w:t>
      </w:r>
    </w:p>
    <w:p w14:paraId="40CB9D14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*Need Statement</w:t>
      </w:r>
    </w:p>
    <w:p w14:paraId="5B9ED636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*trace to source</w:t>
      </w:r>
    </w:p>
    <w:p w14:paraId="77EB051E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*Originator/Author</w:t>
      </w:r>
    </w:p>
    <w:p w14:paraId="5C5691CA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*Owner</w:t>
      </w:r>
    </w:p>
    <w:p w14:paraId="634CB913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*Criticality</w:t>
      </w:r>
    </w:p>
    <w:p w14:paraId="6932450F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*Rationale/Reason Why</w:t>
      </w:r>
    </w:p>
    <w:p w14:paraId="22142537">
      <w:pPr>
        <w:pStyle w:val="23"/>
        <w:numPr>
          <w:numId w:val="0"/>
        </w:numPr>
        <w:spacing w:after="200" w:line="276" w:lineRule="auto"/>
        <w:contextualSpacing/>
      </w:pPr>
      <w:r>
        <w:rPr>
          <w:rFonts w:hint="default"/>
        </w:rPr>
        <w:t>*Allocation / Budgeting</w:t>
      </w:r>
    </w:p>
    <w:p w14:paraId="524C3EAC">
      <w:pPr>
        <w:pStyle w:val="2"/>
      </w:pPr>
      <w:r>
        <w:t>Gate 2</w:t>
      </w:r>
    </w:p>
    <w:p w14:paraId="3A044894">
      <w:r>
        <w:t>Description</w:t>
      </w:r>
    </w:p>
    <w:p w14:paraId="2BBE81CE">
      <w:r>
        <w:t>Gate 2 evaluates the outputs generated during Stage 2 and determines whether the MAP process proceeds to the next stage.</w:t>
      </w:r>
    </w:p>
    <w:p w14:paraId="1FA564E8">
      <w:r>
        <w:t>Input</w:t>
      </w:r>
    </w:p>
    <w:p w14:paraId="1A9DC7D7">
      <w:pPr>
        <w:pStyle w:val="23"/>
      </w:pPr>
      <w:r>
        <w:t>Stage 2 outputs</w:t>
      </w:r>
    </w:p>
    <w:p w14:paraId="78ADCC28">
      <w:r>
        <w:t>Output</w:t>
      </w:r>
    </w:p>
    <w:p w14:paraId="0B957BDD">
      <w:pPr>
        <w:pStyle w:val="23"/>
      </w:pPr>
      <w:r>
        <w:t>Gate 2 decision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FB2278"/>
    <w:rsid w:val="27FBE855"/>
    <w:rsid w:val="37FE4348"/>
    <w:rsid w:val="3FFD1857"/>
    <w:rsid w:val="5DF6A4E6"/>
    <w:rsid w:val="5FDB3B3D"/>
    <w:rsid w:val="667EEEC3"/>
    <w:rsid w:val="67FFDB50"/>
    <w:rsid w:val="6FBEC1CB"/>
    <w:rsid w:val="79DE05E6"/>
    <w:rsid w:val="7B7FE1E7"/>
    <w:rsid w:val="7DEF44BB"/>
    <w:rsid w:val="7E7E7DA6"/>
    <w:rsid w:val="7EAEF1FD"/>
    <w:rsid w:val="7EF7B963"/>
    <w:rsid w:val="7F765F1D"/>
    <w:rsid w:val="7F7BACD7"/>
    <w:rsid w:val="7F7C9AEA"/>
    <w:rsid w:val="7FE5D75E"/>
    <w:rsid w:val="96FD1F5F"/>
    <w:rsid w:val="BEAB6D63"/>
    <w:rsid w:val="C9A9066C"/>
    <w:rsid w:val="CFCF7A43"/>
    <w:rsid w:val="D9F8F776"/>
    <w:rsid w:val="DBEDDCBC"/>
    <w:rsid w:val="DEF9138E"/>
    <w:rsid w:val="E5BF8870"/>
    <w:rsid w:val="ECBBAFFC"/>
    <w:rsid w:val="EFFED875"/>
    <w:rsid w:val="F37F90B9"/>
    <w:rsid w:val="F5EE9A94"/>
    <w:rsid w:val="F7B7A9D4"/>
    <w:rsid w:val="FC770AF6"/>
    <w:rsid w:val="FCA9C305"/>
    <w:rsid w:val="FCEF6634"/>
    <w:rsid w:val="FD73E25A"/>
    <w:rsid w:val="FDE687A5"/>
    <w:rsid w:val="FFBF82C7"/>
    <w:rsid w:val="FFFD9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XinWen</cp:lastModifiedBy>
  <dcterms:modified xsi:type="dcterms:W3CDTF">2026-03-15T21:35:21Z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B3487F637484FE9572E0B669132BAC47_42</vt:lpwstr>
  </property>
</Properties>
</file>