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MAP Methodology Guide</w:t>
      </w:r>
    </w:p>
    <w:p>
      <w:pPr>
        <w:pStyle w:val="Heading1"/>
      </w:pPr>
      <w:r>
        <w:t>1. Purpose of the Methodology</w:t>
      </w:r>
    </w:p>
    <w:p>
      <w:r>
        <w:rPr>
          <w:sz w:val="22"/>
        </w:rPr>
        <w:t>This document provides detailed guidance on how to apply the MAP Framework during the early phases of project development. It explains the objectives, activities, inputs, and outputs associated with each stage of the framework.</w:t>
      </w:r>
    </w:p>
    <w:p>
      <w:pPr>
        <w:pStyle w:val="Heading1"/>
      </w:pPr>
      <w:r>
        <w:t>2. Structure of the MAP Process</w:t>
      </w:r>
    </w:p>
    <w:p>
      <w:r>
        <w:rPr>
          <w:sz w:val="22"/>
        </w:rPr>
        <w:t>The MAP process is structured into multiple stages that gradually transform an initial idea or opportunity into a well‑defined project concept. The outputs of each stage serve as inputs for the following stage, ensuring traceability and continuity of analysis.</w:t>
      </w:r>
    </w:p>
    <w:p>
      <w:pPr>
        <w:pStyle w:val="Heading1"/>
      </w:pPr>
      <w:r>
        <w:t>3. Stage 1 — Strategic Context and Opportunity Identification</w:t>
      </w:r>
    </w:p>
    <w:p>
      <w:pPr>
        <w:pStyle w:val="Heading2"/>
      </w:pPr>
      <w:r>
        <w:t>Objective</w:t>
      </w:r>
    </w:p>
    <w:p>
      <w:r>
        <w:rPr>
          <w:sz w:val="22"/>
        </w:rPr>
        <w:t>Understand the broader context in which the project opportunity exists and identify key drivers, trends, or problems that justify further exploration.</w:t>
      </w:r>
    </w:p>
    <w:p>
      <w:pPr>
        <w:pStyle w:val="Heading2"/>
      </w:pPr>
      <w:r>
        <w:t>Typical Activities</w:t>
      </w:r>
    </w:p>
    <w:p>
      <w:r>
        <w:rPr>
          <w:sz w:val="22"/>
        </w:rPr>
        <w:t>• Market and industry review</w:t>
      </w:r>
    </w:p>
    <w:p>
      <w:r>
        <w:rPr>
          <w:sz w:val="22"/>
        </w:rPr>
        <w:t>• Competitive landscape analysis</w:t>
      </w:r>
    </w:p>
    <w:p>
      <w:r>
        <w:rPr>
          <w:sz w:val="22"/>
        </w:rPr>
        <w:t>• Portfolio or capability assessment</w:t>
      </w:r>
    </w:p>
    <w:p>
      <w:r>
        <w:rPr>
          <w:sz w:val="22"/>
        </w:rPr>
        <w:t>• Identification of problems, opportunities, or threats</w:t>
      </w:r>
    </w:p>
    <w:p>
      <w:pPr>
        <w:pStyle w:val="Heading2"/>
      </w:pPr>
      <w:r>
        <w:t>Inputs</w:t>
      </w:r>
    </w:p>
    <w:p>
      <w:r>
        <w:rPr>
          <w:sz w:val="22"/>
        </w:rPr>
        <w:t>• Strategic priorities</w:t>
      </w:r>
    </w:p>
    <w:p>
      <w:r>
        <w:rPr>
          <w:sz w:val="22"/>
        </w:rPr>
        <w:t>• Existing market intelligence</w:t>
      </w:r>
    </w:p>
    <w:p>
      <w:r>
        <w:rPr>
          <w:sz w:val="22"/>
        </w:rPr>
        <w:t>• Internal reports or performance data</w:t>
      </w:r>
    </w:p>
    <w:p>
      <w:pPr>
        <w:pStyle w:val="Heading2"/>
      </w:pPr>
      <w:r>
        <w:t>Outputs</w:t>
      </w:r>
    </w:p>
    <w:p>
      <w:r>
        <w:rPr>
          <w:sz w:val="22"/>
        </w:rPr>
        <w:t>• Market review report</w:t>
      </w:r>
    </w:p>
    <w:p>
      <w:r>
        <w:rPr>
          <w:sz w:val="22"/>
        </w:rPr>
        <w:t>• Competitive analysis summary</w:t>
      </w:r>
    </w:p>
    <w:p>
      <w:r>
        <w:rPr>
          <w:sz w:val="22"/>
        </w:rPr>
        <w:t>• Initial opportunity description</w:t>
      </w:r>
    </w:p>
    <w:p>
      <w:pPr>
        <w:pStyle w:val="Heading1"/>
      </w:pPr>
      <w:r>
        <w:t>4. Stage 2 — Stakeholder and Needs Analysis</w:t>
      </w:r>
    </w:p>
    <w:p>
      <w:pPr>
        <w:pStyle w:val="Heading2"/>
      </w:pPr>
      <w:r>
        <w:t>Objective</w:t>
      </w:r>
    </w:p>
    <w:p>
      <w:r>
        <w:rPr>
          <w:sz w:val="22"/>
        </w:rPr>
        <w:t>Identify relevant stakeholders and understand their needs, expectations, and constraints related to the potential project.</w:t>
      </w:r>
    </w:p>
    <w:p>
      <w:pPr>
        <w:pStyle w:val="Heading2"/>
      </w:pPr>
      <w:r>
        <w:t>Typical Activities</w:t>
      </w:r>
    </w:p>
    <w:p>
      <w:r>
        <w:rPr>
          <w:sz w:val="22"/>
        </w:rPr>
        <w:t>• Stakeholder identification and mapping</w:t>
      </w:r>
    </w:p>
    <w:p>
      <w:r>
        <w:rPr>
          <w:sz w:val="22"/>
        </w:rPr>
        <w:t>• Persona development</w:t>
      </w:r>
    </w:p>
    <w:p>
      <w:r>
        <w:rPr>
          <w:sz w:val="22"/>
        </w:rPr>
        <w:t>• Needs elicitation workshops or interviews</w:t>
      </w:r>
    </w:p>
    <w:p>
      <w:r>
        <w:rPr>
          <w:sz w:val="22"/>
        </w:rPr>
        <w:t>• Identification of drivers and constraints</w:t>
      </w:r>
    </w:p>
    <w:p>
      <w:pPr>
        <w:pStyle w:val="Heading2"/>
      </w:pPr>
      <w:r>
        <w:t>Inputs</w:t>
      </w:r>
    </w:p>
    <w:p>
      <w:r>
        <w:rPr>
          <w:sz w:val="22"/>
        </w:rPr>
        <w:t>• Stakeholder lists</w:t>
      </w:r>
    </w:p>
    <w:p>
      <w:r>
        <w:rPr>
          <w:sz w:val="22"/>
        </w:rPr>
        <w:t>• Organizational context</w:t>
      </w:r>
    </w:p>
    <w:p>
      <w:r>
        <w:rPr>
          <w:sz w:val="22"/>
        </w:rPr>
        <w:t>• Early project hypotheses</w:t>
      </w:r>
    </w:p>
    <w:p>
      <w:pPr>
        <w:pStyle w:val="Heading2"/>
      </w:pPr>
      <w:r>
        <w:t>Outputs</w:t>
      </w:r>
    </w:p>
    <w:p>
      <w:r>
        <w:rPr>
          <w:sz w:val="22"/>
        </w:rPr>
        <w:t>• Stakeholder map</w:t>
      </w:r>
    </w:p>
    <w:p>
      <w:r>
        <w:rPr>
          <w:sz w:val="22"/>
        </w:rPr>
        <w:t>• Personas or stakeholder profiles</w:t>
      </w:r>
    </w:p>
    <w:p>
      <w:r>
        <w:rPr>
          <w:sz w:val="22"/>
        </w:rPr>
        <w:t>• Needs statements</w:t>
      </w:r>
    </w:p>
    <w:p>
      <w:pPr>
        <w:pStyle w:val="Heading1"/>
      </w:pPr>
      <w:r>
        <w:t>5. Further Stages (...)</w:t>
      </w:r>
    </w:p>
    <w:p>
      <w:r>
        <w:rPr>
          <w:sz w:val="22"/>
        </w:rPr>
        <w:t>Additional stages in the MAP process continue to refine the project definition. These may include problem framing, concept exploration, and final project definition. Detailed descriptions of these stages can be added as the framework evolves.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