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3A75"/>
          <w:sz w:val="44"/>
        </w:rPr>
        <w:t>客户拜访会议纪要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64748B"/>
          <w:sz w:val="22"/>
        </w:rPr>
        <w:t>建科员工客户拜访场景模拟模板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拜访客户</w:t>
            </w:r>
          </w:p>
        </w:tc>
        <w:tc>
          <w:tcPr>
            <w:tcW w:type="dxa" w:w="283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上海某城市更新开发有限公司</w:t>
            </w:r>
          </w:p>
        </w:tc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拜访日期</w:t>
            </w:r>
          </w:p>
        </w:tc>
        <w:tc>
          <w:tcPr>
            <w:tcW w:type="dxa" w:w="351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2026年7月1日</w:t>
            </w:r>
          </w:p>
        </w:tc>
      </w:tr>
      <w:tr>
        <w:trPr>
          <w:cantSplit/>
        </w:trPr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拜访地点</w:t>
            </w:r>
          </w:p>
        </w:tc>
        <w:tc>
          <w:tcPr>
            <w:tcW w:type="dxa" w:w="283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客户公司会议室</w:t>
            </w:r>
          </w:p>
        </w:tc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会议时长</w:t>
            </w:r>
          </w:p>
        </w:tc>
        <w:tc>
          <w:tcPr>
            <w:tcW w:type="dxa" w:w="351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14:30-16:00</w:t>
            </w:r>
          </w:p>
        </w:tc>
      </w:tr>
      <w:tr>
        <w:trPr>
          <w:cantSplit/>
        </w:trPr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拜访单位</w:t>
            </w:r>
          </w:p>
        </w:tc>
        <w:tc>
          <w:tcPr>
            <w:tcW w:type="dxa" w:w="283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上海建科工程咨询有限公司</w:t>
            </w:r>
          </w:p>
        </w:tc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拜访类型</w:t>
            </w:r>
          </w:p>
        </w:tc>
        <w:tc>
          <w:tcPr>
            <w:tcW w:type="dxa" w:w="351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项目合作沟通 / 需求调研</w:t>
            </w:r>
          </w:p>
        </w:tc>
      </w:tr>
      <w:tr>
        <w:trPr>
          <w:cantSplit/>
        </w:trPr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纪要整理</w:t>
            </w:r>
          </w:p>
        </w:tc>
        <w:tc>
          <w:tcPr>
            <w:tcW w:type="dxa" w:w="283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张文瑄</w:t>
            </w:r>
          </w:p>
        </w:tc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整理时间</w:t>
            </w:r>
          </w:p>
        </w:tc>
        <w:tc>
          <w:tcPr>
            <w:tcW w:type="dxa" w:w="351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2026年7月1日 18:00</w:t>
            </w:r>
          </w:p>
        </w:tc>
      </w:tr>
      <w:tr>
        <w:trPr>
          <w:cantSplit/>
        </w:trPr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纪要用途</w:t>
            </w:r>
          </w:p>
        </w:tc>
        <w:tc>
          <w:tcPr>
            <w:tcW w:type="dxa" w:w="283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客户需求沉淀、方案优化、后续跟进</w:t>
            </w:r>
          </w:p>
        </w:tc>
        <w:tc>
          <w:tcPr>
            <w:tcW w:type="dxa" w:w="1587"/>
            <w:shd w:fill="EEF4FB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20"/>
              </w:rPr>
              <w:t>保密级别</w:t>
            </w:r>
          </w:p>
        </w:tc>
        <w:tc>
          <w:tcPr>
            <w:tcW w:type="dxa" w:w="3515"/>
            <w:tcBorders>
              <w:top w:sz="6" w:val="single" w:color="D9E2EF"/>
              <w:left w:sz="6" w:val="single" w:color="D9E2EF"/>
              <w:bottom w:sz="6" w:val="single" w:color="D9E2EF"/>
              <w:right w:sz="6" w:val="single" w:color="D9E2EF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内部工作记录</w:t>
            </w:r>
          </w:p>
        </w:tc>
      </w:tr>
    </w:tbl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一、拜访背景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客户拟启动一批城市更新及公共建筑改造项目，关注项目全过程咨询、现场质量安全管控、数字化管理与会议成果沉淀等能力。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本次拜访以业务交流和需求调研为主，重点了解客户近期项目计划、管理痛点、合作关注点及后续方案深化方向。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建科拜访团队围绕工程咨询服务经验、数字化监理能力、会议纪要智能化工具及项目管理闭环机制进行了介绍。</w:t>
      </w:r>
    </w:p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二、参会人员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姓名 / 职务</w:t>
            </w:r>
          </w:p>
        </w:tc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王总 / 副总经理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决策负责人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关注合作模式与服务边界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刘经理 / 工程管理部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业务接口人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关注项目现场管理与资料闭环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建科方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孙经理 / 项目负责人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业务汇报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介绍公司能力与合作方案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建科方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张文瑄 / 专业监理工程师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纪要整理与需求记录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记录客户诉求及后续事项</w:t>
            </w:r>
          </w:p>
        </w:tc>
      </w:tr>
    </w:tbl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三、客户核心诉求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客户关注点</w:t>
            </w:r>
          </w:p>
        </w:tc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具体诉求</w:t>
            </w:r>
          </w:p>
        </w:tc>
        <w:tc>
          <w:tcPr>
            <w:tcW w:type="dxa" w:w="2493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建科初步回应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项目过程可控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减少现场问题滞后暴露，强化质量、安全、进度日常跟踪。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以巡查、旁站、整改闭环和数字台账形成过程管控。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会议纪要效率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项目例会多、人员多，纪要整理耗时，事项易遗漏。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采用统一模板，形成“录音-转写-纪要-待办-归档”闭环。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资料沉淀规范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审计、验收、复盘时资料需可追溯、可查询。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按阶段、专业、责任主体建立资料目录和索引。</w:t>
            </w:r>
          </w:p>
        </w:tc>
      </w:tr>
      <w:tr>
        <w:trPr>
          <w:cantSplit/>
        </w:trPr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服务响应速度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希望供应商及时反馈现场问题，并提出可执行建议。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建立固定沟通窗口，重要事项当日反馈。</w:t>
            </w:r>
          </w:p>
        </w:tc>
      </w:tr>
    </w:tbl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四、会议沟通要点</w:t>
      </w:r>
    </w:p>
    <w:p>
      <w:pPr>
        <w:spacing w:after="80"/>
        <w:ind w:left="397" w:hanging="255"/>
      </w:pPr>
      <w:r>
        <w:rPr>
          <w:rFonts w:ascii="Microsoft YaHei" w:hAnsi="Microsoft YaHei" w:eastAsia="Microsoft YaHei"/>
          <w:b/>
          <w:color w:val="0B3A75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1F2937"/>
          <w:sz w:val="21"/>
        </w:rPr>
        <w:t>客户介绍了近期拟推进项目的基本情况，项目类型以既有建筑改造、公共空间提升及配套设施更新为主，项目周期紧、协调界面多，对过程管理和资料完整性要求较高。</w:t>
      </w:r>
    </w:p>
    <w:p>
      <w:pPr>
        <w:spacing w:after="80"/>
        <w:ind w:left="397" w:hanging="255"/>
      </w:pPr>
      <w:r>
        <w:rPr>
          <w:rFonts w:ascii="Microsoft YaHei" w:hAnsi="Microsoft YaHei" w:eastAsia="Microsoft YaHei"/>
          <w:b/>
          <w:color w:val="0B3A75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1F2937"/>
          <w:sz w:val="21"/>
        </w:rPr>
        <w:t>建科团队介绍了公司在工程咨询、项目监理、质量安全管理、数字化平台应用等方面的实践经验，强调可为客户提供从前期策划、现场实施到竣工移交的全过程管理支持。</w:t>
      </w:r>
    </w:p>
    <w:p>
      <w:pPr>
        <w:spacing w:after="80"/>
        <w:ind w:left="397" w:hanging="255"/>
      </w:pPr>
      <w:r>
        <w:rPr>
          <w:rFonts w:ascii="Microsoft YaHei" w:hAnsi="Microsoft YaHei" w:eastAsia="Microsoft YaHei"/>
          <w:b/>
          <w:color w:val="0B3A75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1F2937"/>
          <w:sz w:val="21"/>
        </w:rPr>
        <w:t>双方重点讨论了会议纪要自动化与项目例会管理场景。客户认为，若能将例会录音转写、纪要生成、待办跟踪和资料归档统一起来，将明显降低项目管理人员的重复整理工作。</w:t>
      </w:r>
    </w:p>
    <w:p>
      <w:pPr>
        <w:spacing w:after="80"/>
        <w:ind w:left="397" w:hanging="255"/>
      </w:pPr>
      <w:r>
        <w:rPr>
          <w:rFonts w:ascii="Microsoft YaHei" w:hAnsi="Microsoft YaHei" w:eastAsia="Microsoft YaHei"/>
          <w:b/>
          <w:color w:val="0B3A75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1F2937"/>
          <w:sz w:val="21"/>
        </w:rPr>
        <w:t>客户提出，后续合作方案不宜只展示技术概念，应更多体现“能解决什么问题、减少多少人工、如何保证资料合规、如何落到项目现场”。建科团队表示将在后续方案中突出应用流程、责任闭环和交付成果。</w:t>
      </w:r>
    </w:p>
    <w:p>
      <w:pPr>
        <w:spacing w:after="80"/>
        <w:ind w:left="397" w:hanging="255"/>
      </w:pPr>
      <w:r>
        <w:rPr>
          <w:rFonts w:ascii="Microsoft YaHei" w:hAnsi="Microsoft YaHei" w:eastAsia="Microsoft YaHei"/>
          <w:b/>
          <w:color w:val="0B3A75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1F2937"/>
          <w:sz w:val="21"/>
        </w:rPr>
        <w:t>双方初步同意以一个在建或拟开工项目作为试点场景，先围绕项目例会、整改跟踪、资料归档三个环节形成轻量化应用方案。</w:t>
      </w:r>
    </w:p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五、客户反馈与判断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反馈维度</w:t>
            </w:r>
          </w:p>
        </w:tc>
        <w:tc>
          <w:tcPr>
            <w:tcW w:type="dxa" w:w="3324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客户反馈</w:t>
            </w:r>
          </w:p>
        </w:tc>
        <w:tc>
          <w:tcPr>
            <w:tcW w:type="dxa" w:w="3324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内部判断</w:t>
            </w:r>
          </w:p>
        </w:tc>
      </w:tr>
      <w:tr>
        <w:trPr>
          <w:cantSplit/>
        </w:trPr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合作意向</w:t>
            </w:r>
          </w:p>
        </w:tc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客户对全过程咨询与现场数字化管理有明确兴趣，愿意继续沟通试点方案。</w:t>
            </w:r>
          </w:p>
        </w:tc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合作机会较明确，建议尽快形成简版方案和试点路径。</w:t>
            </w:r>
          </w:p>
        </w:tc>
      </w:tr>
      <w:tr>
        <w:trPr>
          <w:cantSplit/>
        </w:trPr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关注重点</w:t>
            </w:r>
          </w:p>
        </w:tc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客户更关心实效、交付、响应机制，不希望方案停留在产品展示层面。</w:t>
            </w:r>
          </w:p>
        </w:tc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后续材料应减少概念表达，突出流程、成果和责任人。</w:t>
            </w:r>
          </w:p>
        </w:tc>
      </w:tr>
      <w:tr>
        <w:trPr>
          <w:cantSplit/>
        </w:trPr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潜在顾虑</w:t>
            </w:r>
          </w:p>
        </w:tc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客户担心系统使用门槛、数据安全、项目人员配合度及后续维护成本。</w:t>
            </w:r>
          </w:p>
        </w:tc>
        <w:tc>
          <w:tcPr>
            <w:tcW w:type="dxa" w:w="3324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需在方案中说明部署方式、权限管理、培训安排和服务边界。</w:t>
            </w:r>
          </w:p>
        </w:tc>
      </w:tr>
    </w:tbl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六、待办事项与责任分工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1662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662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662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662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完成时间</w:t>
            </w:r>
          </w:p>
        </w:tc>
        <w:tc>
          <w:tcPr>
            <w:tcW w:type="dxa" w:w="1662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1662"/>
            <w:shd w:fill="0B3A75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梳理客户试点项目基础信息和管理痛点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客户方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7月3日前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项目基本信息表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待反馈</w:t>
            </w:r>
          </w:p>
        </w:tc>
      </w:tr>
      <w:tr>
        <w:trPr>
          <w:cantSplit/>
        </w:trPr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形成客户拜访后续方案简版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建科方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7月5日前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5页以内方案简报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进行中</w:t>
            </w:r>
          </w:p>
        </w:tc>
      </w:tr>
      <w:tr>
        <w:trPr>
          <w:cantSplit/>
        </w:trPr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明确会议纪要自动化试点流程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建科方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7月5日前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流程图及样例纪要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进行中</w:t>
            </w:r>
          </w:p>
        </w:tc>
      </w:tr>
      <w:tr>
        <w:trPr>
          <w:cantSplit/>
        </w:trPr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预约第二轮方案沟通会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双方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7月8日前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会议时间确认</w:t>
            </w:r>
          </w:p>
        </w:tc>
        <w:tc>
          <w:tcPr>
            <w:tcW w:type="dxa" w:w="1662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</w:tr>
    </w:tbl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七、后续跟进建议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方案表达应从客户问题出发，采用“痛点-方法-交付物-效果”的结构，避免单纯罗列功能。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建议准备一份真实会议纪要样例，展示从原始录音到结构化纪要、待办事项、责任人追踪的全过程。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针对客户顾虑，需补充数据安全、权限管理、资料归档、人员培训和试点周期安排。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第二轮沟通建议带上项目负责人、数字化产品负责人及现场监理代表，便于同时回应业务、技术和现场落地问题。</w:t>
      </w:r>
    </w:p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八、纪要确认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纪要整理人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张文瑄</w:t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整理日期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2026年7月1日</w:t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内部审核人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孙经理</w:t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审核日期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2026年7月2日</w:t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客户确认方式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邮件确认 / 微信确认 / 会议确认</w:t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确认状态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待确认</w:t>
            </w:r>
          </w:p>
        </w:tc>
      </w:tr>
    </w:tbl>
    <w:p>
      <w:pPr>
        <w:keepNext/>
        <w:spacing w:before="240" w:after="120"/>
        <w:pBdr>
          <w:bottom w:val="single" w:sz="8" w:space="3" w:color="D8E3F3"/>
        </w:pBdr>
      </w:pPr>
      <w:r>
        <w:rPr>
          <w:rFonts w:ascii="Microsoft YaHei" w:hAnsi="Microsoft YaHei" w:eastAsia="Microsoft YaHei"/>
          <w:b/>
          <w:color w:val="0B3A75"/>
          <w:sz w:val="28"/>
        </w:rPr>
        <w:t>附：客户拜访纪要空白模板</w:t>
      </w:r>
    </w:p>
    <w:p>
      <w:pPr>
        <w:spacing w:after="60" w:line="276" w:lineRule="auto"/>
        <w:ind w:left="312" w:hanging="170"/>
      </w:pPr>
      <w:r>
        <w:rPr>
          <w:rFonts w:ascii="Microsoft YaHei" w:hAnsi="Microsoft YaHei" w:eastAsia="Microsoft YaHei"/>
          <w:b w:val="0"/>
          <w:color w:val="475569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1F2937"/>
          <w:sz w:val="21"/>
        </w:rPr>
        <w:t>以下内容可在后续实际拜访中直接复制使用。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客户名称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拜访日期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拜访地点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会议时长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拜访单位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拜访类型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参会人员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纪要整理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拜访背景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客户核心诉求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沟通要点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客户反馈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待办事项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责任分工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后续计划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2493"/>
            <w:shd w:fill="EEF4FB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B3A75"/>
                <w:sz w:val="19"/>
              </w:rPr>
              <w:t>确认方式</w:t>
            </w:r>
          </w:p>
        </w:tc>
        <w:tc>
          <w:tcPr>
            <w:tcW w:type="dxa" w:w="2493"/>
            <w:tcBorders>
              <w:top w:sz="6" w:val="single" w:color="D9DEE7"/>
              <w:left w:sz="6" w:val="single" w:color="D9DEE7"/>
              <w:bottom w:sz="6" w:val="single" w:color="D9DEE7"/>
              <w:right w:sz="6" w:val="single" w:color="D9DEE7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keepNext/>
        <w:spacing w:before="160" w:after="120"/>
      </w:pPr>
      <w:r>
        <w:rPr>
          <w:rFonts w:ascii="Microsoft YaHei" w:hAnsi="Microsoft YaHei" w:eastAsia="Microsoft YaHei"/>
          <w:b/>
          <w:color w:val="1F2937"/>
          <w:sz w:val="24"/>
        </w:rPr>
        <w:t>空白记录区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1F2937"/>
          <w:sz w:val="22"/>
        </w:rPr>
        <w:t>一、客户背景与拜访目的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CBD5E1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1F2937"/>
          <w:sz w:val="22"/>
        </w:rPr>
        <w:t>二、客户主要诉求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CBD5E1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1F2937"/>
          <w:sz w:val="22"/>
        </w:rPr>
        <w:t>三、双方沟通要点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CBD5E1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1F2937"/>
          <w:sz w:val="22"/>
        </w:rPr>
        <w:t>四、客户反馈与潜在顾虑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CBD5E1"/>
          <w:sz w:val="18"/>
        </w:rPr>
        <w:t>________________________________________________________________________________</w:t>
      </w:r>
    </w:p>
    <w:p>
      <w:pPr>
        <w:spacing w:before="160" w:after="40"/>
      </w:pPr>
      <w:r>
        <w:rPr>
          <w:rFonts w:ascii="Microsoft YaHei" w:hAnsi="Microsoft YaHei" w:eastAsia="Microsoft YaHei"/>
          <w:b/>
          <w:color w:val="1F2937"/>
          <w:sz w:val="22"/>
        </w:rPr>
        <w:t>五、后续跟进事项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CBD5E1"/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4A3B8"/>
        <w:sz w:val="17"/>
      </w:rPr>
      <w:t>内部工作记录 · 用于客户需求沉淀与后续跟进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>上海建科咨询集团 | 客户拜访纪要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客户拜访会议纪要模板_建科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