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AECA0" w14:textId="2B13FBEC" w:rsidR="00862186" w:rsidRDefault="003C7989" w:rsidP="00793CC2">
      <w:pPr>
        <w:pStyle w:val="af0"/>
        <w:spacing w:after="240"/>
        <w:rPr>
          <w:rFonts w:ascii="Times New Roman" w:hAnsi="Times New Roman" w:cs="Times New Roman"/>
          <w:b/>
          <w:bCs/>
          <w:color w:val="1F4E79" w:themeColor="accent1" w:themeShade="80"/>
          <w:sz w:val="32"/>
          <w:szCs w:val="32"/>
          <w:u w:val="single"/>
        </w:rPr>
      </w:pPr>
      <w:bookmarkStart w:id="0" w:name="_Toc34044555"/>
      <w:r w:rsidRPr="003C7989">
        <w:rPr>
          <w:rFonts w:ascii="Times New Roman" w:hAnsi="Times New Roman" w:cs="Times New Roman"/>
          <w:b/>
          <w:bCs/>
          <w:color w:val="1F4E79" w:themeColor="accent1" w:themeShade="80"/>
          <w:sz w:val="32"/>
          <w:szCs w:val="32"/>
          <w:u w:val="single"/>
        </w:rPr>
        <w:t>Wenyan XU</w:t>
      </w:r>
      <w:r w:rsidR="00D56C3D">
        <w:rPr>
          <w:rFonts w:ascii="Times New Roman" w:hAnsi="Times New Roman" w:cs="Times New Roman"/>
          <w:b/>
          <w:bCs/>
          <w:color w:val="1F4E79" w:themeColor="accent1" w:themeShade="80"/>
          <w:sz w:val="32"/>
          <w:szCs w:val="32"/>
          <w:u w:val="single"/>
        </w:rPr>
        <w:t xml:space="preserve"> </w:t>
      </w:r>
      <w:r w:rsidR="0084002D">
        <w:rPr>
          <w:rFonts w:ascii="Times New Roman" w:hAnsi="Times New Roman" w:cs="Times New Roman"/>
          <w:b/>
          <w:bCs/>
          <w:color w:val="1F4E79" w:themeColor="accent1" w:themeShade="80"/>
          <w:sz w:val="32"/>
          <w:szCs w:val="32"/>
          <w:u w:val="single"/>
        </w:rPr>
        <w:t xml:space="preserve"> </w:t>
      </w:r>
    </w:p>
    <w:p w14:paraId="388C5C5B" w14:textId="77777777" w:rsidR="009E501F" w:rsidRDefault="009E501F" w:rsidP="00793CC2">
      <w:pPr>
        <w:spacing w:after="0"/>
        <w:ind w:firstLineChars="50" w:firstLine="120"/>
        <w:rPr>
          <w:szCs w:val="21"/>
        </w:rPr>
      </w:pPr>
      <w:r>
        <w:rPr>
          <w:b/>
          <w:szCs w:val="21"/>
        </w:rPr>
        <w:t>Gender:</w:t>
      </w:r>
      <w:r>
        <w:rPr>
          <w:szCs w:val="21"/>
        </w:rPr>
        <w:t xml:space="preserve"> Female</w:t>
      </w:r>
    </w:p>
    <w:p w14:paraId="7BBFDCD5" w14:textId="34791654" w:rsidR="009E501F" w:rsidRDefault="009E501F" w:rsidP="00793CC2">
      <w:pPr>
        <w:spacing w:after="0"/>
        <w:ind w:firstLineChars="50" w:firstLine="120"/>
        <w:rPr>
          <w:szCs w:val="21"/>
        </w:rPr>
      </w:pPr>
      <w:r>
        <w:rPr>
          <w:b/>
          <w:szCs w:val="21"/>
        </w:rPr>
        <w:t>Date of Birth:</w:t>
      </w:r>
      <w:r>
        <w:rPr>
          <w:szCs w:val="21"/>
        </w:rPr>
        <w:t xml:space="preserve"> </w:t>
      </w:r>
      <w:r w:rsidR="00A2300B">
        <w:rPr>
          <w:rFonts w:eastAsia="DengXian" w:hint="eastAsia"/>
          <w:szCs w:val="21"/>
        </w:rPr>
        <w:t>0</w:t>
      </w:r>
      <w:r>
        <w:rPr>
          <w:szCs w:val="21"/>
        </w:rPr>
        <w:t>9/17/1993</w:t>
      </w:r>
    </w:p>
    <w:p w14:paraId="03374BD3" w14:textId="10BE338F" w:rsidR="002713F2" w:rsidRDefault="002713F2" w:rsidP="00793CC2">
      <w:pPr>
        <w:spacing w:after="0"/>
        <w:ind w:firstLineChars="50" w:firstLine="120"/>
        <w:rPr>
          <w:szCs w:val="21"/>
        </w:rPr>
      </w:pPr>
      <w:r w:rsidRPr="002713F2">
        <w:rPr>
          <w:b/>
          <w:szCs w:val="21"/>
        </w:rPr>
        <w:t xml:space="preserve">Country of </w:t>
      </w:r>
      <w:r w:rsidR="00D50F5F">
        <w:rPr>
          <w:b/>
          <w:szCs w:val="21"/>
        </w:rPr>
        <w:t>C</w:t>
      </w:r>
      <w:r w:rsidRPr="002713F2">
        <w:rPr>
          <w:b/>
          <w:szCs w:val="21"/>
        </w:rPr>
        <w:t xml:space="preserve">itizenship: </w:t>
      </w:r>
      <w:r>
        <w:rPr>
          <w:szCs w:val="21"/>
        </w:rPr>
        <w:t>China</w:t>
      </w:r>
    </w:p>
    <w:p w14:paraId="26D78DC1" w14:textId="77777777" w:rsidR="000C2D9B" w:rsidRDefault="009E501F" w:rsidP="00793CC2">
      <w:pPr>
        <w:spacing w:after="0"/>
        <w:ind w:firstLineChars="50" w:firstLine="120"/>
        <w:rPr>
          <w:szCs w:val="21"/>
        </w:rPr>
      </w:pPr>
      <w:r>
        <w:rPr>
          <w:b/>
          <w:szCs w:val="21"/>
        </w:rPr>
        <w:t>Add:</w:t>
      </w:r>
      <w:r>
        <w:rPr>
          <w:szCs w:val="21"/>
        </w:rPr>
        <w:t xml:space="preserve"> </w:t>
      </w:r>
      <w:r w:rsidR="00CC3803">
        <w:rPr>
          <w:szCs w:val="21"/>
        </w:rPr>
        <w:t xml:space="preserve">Department of </w:t>
      </w:r>
      <w:r w:rsidR="00CC3803" w:rsidRPr="00CC3803">
        <w:rPr>
          <w:szCs w:val="21"/>
        </w:rPr>
        <w:t>Landscape Architecture &amp; Environmental Planning</w:t>
      </w:r>
      <w:r>
        <w:rPr>
          <w:szCs w:val="21"/>
        </w:rPr>
        <w:t xml:space="preserve">, </w:t>
      </w:r>
    </w:p>
    <w:p w14:paraId="0A87C60D" w14:textId="19709E34" w:rsidR="009E501F" w:rsidRDefault="000C2D9B" w:rsidP="00793CC2">
      <w:pPr>
        <w:spacing w:after="0"/>
        <w:ind w:firstLineChars="50" w:firstLine="120"/>
        <w:rPr>
          <w:szCs w:val="21"/>
        </w:rPr>
      </w:pPr>
      <w:r>
        <w:rPr>
          <w:szCs w:val="21"/>
        </w:rPr>
        <w:t xml:space="preserve">          </w:t>
      </w:r>
      <w:r w:rsidR="00CC3803">
        <w:rPr>
          <w:szCs w:val="21"/>
        </w:rPr>
        <w:t>Utah State University</w:t>
      </w:r>
      <w:r w:rsidR="009E501F">
        <w:rPr>
          <w:szCs w:val="21"/>
        </w:rPr>
        <w:t xml:space="preserve">, </w:t>
      </w:r>
      <w:r w:rsidR="00CC3803">
        <w:rPr>
          <w:szCs w:val="21"/>
        </w:rPr>
        <w:t>Logan, Utah</w:t>
      </w:r>
    </w:p>
    <w:p w14:paraId="6CC1C462" w14:textId="16F1F5D6" w:rsidR="007A42F4" w:rsidRPr="007A42F4" w:rsidRDefault="009E501F" w:rsidP="007A42F4">
      <w:pPr>
        <w:spacing w:after="0"/>
        <w:ind w:firstLineChars="50" w:firstLine="120"/>
        <w:rPr>
          <w:rFonts w:eastAsia="DengXian"/>
        </w:rPr>
      </w:pPr>
      <w:r>
        <w:rPr>
          <w:rFonts w:hint="eastAsia"/>
          <w:b/>
          <w:szCs w:val="21"/>
        </w:rPr>
        <w:t>E</w:t>
      </w:r>
      <w:r>
        <w:rPr>
          <w:b/>
          <w:szCs w:val="21"/>
        </w:rPr>
        <w:t>-mail:</w:t>
      </w:r>
      <w:r>
        <w:rPr>
          <w:szCs w:val="21"/>
        </w:rPr>
        <w:t xml:space="preserve"> </w:t>
      </w:r>
      <w:hyperlink r:id="rId8" w:history="1">
        <w:r w:rsidR="00C70306" w:rsidRPr="00F653A7">
          <w:rPr>
            <w:rStyle w:val="a4"/>
            <w:rFonts w:eastAsia="DengXian"/>
          </w:rPr>
          <w:t>wenyan</w:t>
        </w:r>
        <w:r w:rsidR="00C70306" w:rsidRPr="00F653A7">
          <w:rPr>
            <w:rStyle w:val="a4"/>
            <w:rFonts w:eastAsia="DengXian" w:hint="eastAsia"/>
          </w:rPr>
          <w:t>.xu@usu.edu</w:t>
        </w:r>
      </w:hyperlink>
    </w:p>
    <w:p w14:paraId="5976E751" w14:textId="7B9FF3BA" w:rsidR="009E501F" w:rsidRPr="00DB2670" w:rsidRDefault="009E501F" w:rsidP="00793CC2">
      <w:pPr>
        <w:spacing w:after="0"/>
        <w:ind w:firstLineChars="50" w:firstLine="120"/>
        <w:rPr>
          <w:rFonts w:eastAsia="DengXian"/>
          <w:szCs w:val="21"/>
        </w:rPr>
      </w:pPr>
      <w:r>
        <w:rPr>
          <w:b/>
          <w:szCs w:val="21"/>
        </w:rPr>
        <w:t>Tel:</w:t>
      </w:r>
      <w:r>
        <w:rPr>
          <w:szCs w:val="21"/>
        </w:rPr>
        <w:t xml:space="preserve"> </w:t>
      </w:r>
      <w:r w:rsidR="00382536">
        <w:rPr>
          <w:szCs w:val="21"/>
        </w:rPr>
        <w:t>14355357394</w:t>
      </w:r>
    </w:p>
    <w:p w14:paraId="6B6FE3E3" w14:textId="44327C71" w:rsidR="00BC6852" w:rsidRDefault="00BC6852" w:rsidP="00793CC2">
      <w:pPr>
        <w:spacing w:after="0"/>
        <w:ind w:firstLineChars="50" w:firstLine="120"/>
        <w:rPr>
          <w:rStyle w:val="a4"/>
          <w:szCs w:val="21"/>
        </w:rPr>
      </w:pPr>
      <w:r w:rsidRPr="00BC6852">
        <w:rPr>
          <w:b/>
          <w:bCs/>
          <w:szCs w:val="21"/>
        </w:rPr>
        <w:t xml:space="preserve">Web: </w:t>
      </w:r>
      <w:hyperlink r:id="rId9" w:history="1">
        <w:r w:rsidR="007F7959" w:rsidRPr="007F7959">
          <w:rPr>
            <w:rStyle w:val="a4"/>
            <w:szCs w:val="21"/>
          </w:rPr>
          <w:t>https://uehh.hku.hk/team_wenyan-xu/</w:t>
        </w:r>
      </w:hyperlink>
    </w:p>
    <w:p w14:paraId="5FDCC4A1" w14:textId="32DD6C3F" w:rsidR="00685769" w:rsidRDefault="00547DBC" w:rsidP="00793CC2">
      <w:pPr>
        <w:spacing w:after="0"/>
        <w:ind w:firstLineChars="50" w:firstLine="120"/>
        <w:rPr>
          <w:rStyle w:val="a4"/>
          <w:szCs w:val="21"/>
        </w:rPr>
      </w:pPr>
      <w:hyperlink r:id="rId10" w:history="1">
        <w:r w:rsidRPr="006D2FD4">
          <w:rPr>
            <w:rStyle w:val="a4"/>
            <w:szCs w:val="21"/>
          </w:rPr>
          <w:t>https://scholar.google.com/citations?user=OWRFlPQAAAAJ&amp;hl=en&amp;oi=ao</w:t>
        </w:r>
      </w:hyperlink>
    </w:p>
    <w:p w14:paraId="5C894490" w14:textId="77777777" w:rsidR="00547DBC" w:rsidRDefault="00547DBC" w:rsidP="00793CC2">
      <w:pPr>
        <w:spacing w:after="0"/>
        <w:ind w:firstLineChars="50" w:firstLine="120"/>
        <w:rPr>
          <w:rStyle w:val="a4"/>
          <w:szCs w:val="21"/>
        </w:rPr>
      </w:pPr>
    </w:p>
    <w:p w14:paraId="73D0459D" w14:textId="530725DC" w:rsidR="00685769" w:rsidRPr="007F7959" w:rsidRDefault="00685769" w:rsidP="00685769">
      <w:pPr>
        <w:spacing w:after="60"/>
        <w:rPr>
          <w:szCs w:val="21"/>
        </w:rPr>
      </w:pPr>
      <w:r w:rsidRPr="00B94BAD">
        <w:rPr>
          <w:b/>
          <w:color w:val="0070C0"/>
          <w:szCs w:val="24"/>
        </w:rPr>
        <w:t>Research interests</w:t>
      </w:r>
      <w:r>
        <w:rPr>
          <w:b/>
          <w:color w:val="0070C0"/>
          <w:szCs w:val="24"/>
        </w:rPr>
        <w:t xml:space="preserve">: </w:t>
      </w:r>
      <w:r>
        <w:t xml:space="preserve">My </w:t>
      </w:r>
      <w:r w:rsidRPr="00494B29">
        <w:t xml:space="preserve">research focuses on environmental impact on human health, related to </w:t>
      </w:r>
      <w:r>
        <w:t>landscape</w:t>
      </w:r>
      <w:r w:rsidRPr="00494B29">
        <w:t xml:space="preserve"> preference and justice, and landscape ecology and sustainability</w:t>
      </w:r>
      <w:r>
        <w:t xml:space="preserve">. I am </w:t>
      </w:r>
      <w:r w:rsidRPr="00A30254">
        <w:t xml:space="preserve">interested in </w:t>
      </w:r>
      <w:r>
        <w:t xml:space="preserve">interdisciplinary research methods. I have been trained as landscape architect in Bachelor at </w:t>
      </w:r>
      <w:r>
        <w:rPr>
          <w:rFonts w:eastAsia="SimSun"/>
          <w:color w:val="auto"/>
          <w:szCs w:val="24"/>
        </w:rPr>
        <w:t>AUST</w:t>
      </w:r>
      <w:r>
        <w:t>, starting study on environmental psychology at CUMT, and taking research on g</w:t>
      </w:r>
      <w:r w:rsidRPr="005D636E">
        <w:t>eog</w:t>
      </w:r>
      <w:r>
        <w:t xml:space="preserve">raphy science and population health at HKU. </w:t>
      </w:r>
    </w:p>
    <w:p w14:paraId="348D3789" w14:textId="77777777" w:rsidR="007F7959" w:rsidRPr="00BC6852" w:rsidRDefault="007F7959" w:rsidP="00793CC2">
      <w:pPr>
        <w:spacing w:after="0"/>
        <w:ind w:firstLineChars="50" w:firstLine="120"/>
        <w:rPr>
          <w:b/>
          <w:bCs/>
          <w:szCs w:val="21"/>
        </w:rPr>
      </w:pPr>
    </w:p>
    <w:p w14:paraId="475ECBC3" w14:textId="14DFB21B" w:rsidR="009641BD" w:rsidRPr="00C7269E" w:rsidRDefault="00862186" w:rsidP="00793CC2">
      <w:pPr>
        <w:pStyle w:val="a3"/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napToGrid w:val="0"/>
        <w:spacing w:after="60"/>
        <w:ind w:firstLineChars="0"/>
        <w:rPr>
          <w:rFonts w:eastAsiaTheme="minorEastAsia"/>
          <w:b/>
          <w:bCs/>
          <w:color w:val="0070C0"/>
          <w:kern w:val="0"/>
          <w:szCs w:val="24"/>
        </w:rPr>
      </w:pPr>
      <w:r w:rsidRPr="00C7269E">
        <w:rPr>
          <w:rFonts w:eastAsia="SimSun"/>
          <w:b/>
          <w:iCs/>
          <w:color w:val="0070C0"/>
          <w:kern w:val="0"/>
          <w:szCs w:val="24"/>
          <w:lang w:val="en-GB"/>
        </w:rPr>
        <w:t>Academic qualification</w:t>
      </w:r>
      <w:bookmarkStart w:id="1" w:name="OLE_LINK43"/>
      <w:bookmarkStart w:id="2" w:name="OLE_LINK44"/>
      <w:bookmarkEnd w:id="0"/>
      <w:r w:rsidR="009641BD" w:rsidRPr="00C7269E">
        <w:rPr>
          <w:rFonts w:eastAsia="SimSun"/>
          <w:b/>
          <w:iCs/>
          <w:color w:val="0070C0"/>
          <w:kern w:val="0"/>
          <w:szCs w:val="24"/>
          <w:lang w:val="en-GB"/>
        </w:rPr>
        <w:t xml:space="preserve"> </w:t>
      </w:r>
    </w:p>
    <w:p w14:paraId="44C8367C" w14:textId="79DA33D4" w:rsidR="00932E9E" w:rsidRPr="00C7269E" w:rsidRDefault="00F55781" w:rsidP="00793CC2">
      <w:pPr>
        <w:spacing w:after="0"/>
        <w:rPr>
          <w:rFonts w:eastAsia="SimSun"/>
          <w:color w:val="auto"/>
          <w:szCs w:val="24"/>
        </w:rPr>
      </w:pPr>
      <w:bookmarkStart w:id="3" w:name="_Toc33816289"/>
      <w:bookmarkStart w:id="4" w:name="_Toc33816725"/>
      <w:bookmarkStart w:id="5" w:name="_Toc33816290"/>
      <w:bookmarkStart w:id="6" w:name="_Toc33816726"/>
      <w:bookmarkStart w:id="7" w:name="_Toc33816291"/>
      <w:bookmarkStart w:id="8" w:name="_Toc33816727"/>
      <w:bookmarkStart w:id="9" w:name="_Toc33816292"/>
      <w:bookmarkStart w:id="10" w:name="_Toc3381672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C7269E">
        <w:rPr>
          <w:rFonts w:eastAsia="SimSun"/>
          <w:color w:val="auto"/>
          <w:szCs w:val="24"/>
        </w:rPr>
        <w:t xml:space="preserve">09/2019- </w:t>
      </w:r>
      <w:r w:rsidR="000B66A3">
        <w:rPr>
          <w:rFonts w:eastAsia="SimSun"/>
          <w:color w:val="auto"/>
          <w:szCs w:val="24"/>
        </w:rPr>
        <w:t>09</w:t>
      </w:r>
      <w:r w:rsidR="00BD1F8F">
        <w:rPr>
          <w:rFonts w:eastAsia="SimSun"/>
          <w:color w:val="auto"/>
          <w:szCs w:val="24"/>
        </w:rPr>
        <w:t>/2023</w:t>
      </w:r>
      <w:r w:rsidR="00932E9E" w:rsidRPr="00C7269E">
        <w:rPr>
          <w:rFonts w:eastAsia="SimSun" w:hint="eastAsia"/>
          <w:color w:val="auto"/>
          <w:szCs w:val="24"/>
        </w:rPr>
        <w:t xml:space="preserve">  </w:t>
      </w:r>
      <w:r w:rsidR="00C7269E">
        <w:rPr>
          <w:rFonts w:eastAsia="SimSun"/>
          <w:color w:val="auto"/>
          <w:szCs w:val="24"/>
        </w:rPr>
        <w:t xml:space="preserve">  </w:t>
      </w:r>
      <w:r w:rsidRPr="00C7269E">
        <w:rPr>
          <w:rFonts w:hint="eastAsia"/>
          <w:b/>
          <w:bCs/>
          <w:szCs w:val="24"/>
        </w:rPr>
        <w:t>Ph.D</w:t>
      </w:r>
      <w:r w:rsidR="00852147">
        <w:rPr>
          <w:b/>
          <w:bCs/>
          <w:szCs w:val="24"/>
        </w:rPr>
        <w:t>.</w:t>
      </w:r>
      <w:r w:rsidRPr="00C7269E">
        <w:rPr>
          <w:rFonts w:hint="eastAsia"/>
          <w:b/>
          <w:bCs/>
          <w:szCs w:val="24"/>
        </w:rPr>
        <w:t xml:space="preserve"> in Landscape Architecture</w:t>
      </w:r>
    </w:p>
    <w:p w14:paraId="4FDF19B3" w14:textId="5A091711" w:rsidR="00932E9E" w:rsidRPr="00932E9E" w:rsidRDefault="00F55781" w:rsidP="00793CC2">
      <w:pPr>
        <w:widowControl w:val="0"/>
        <w:spacing w:after="0"/>
        <w:ind w:leftChars="1200" w:left="2880"/>
        <w:jc w:val="both"/>
        <w:rPr>
          <w:rFonts w:eastAsia="SimSun"/>
          <w:color w:val="auto"/>
          <w:szCs w:val="24"/>
        </w:rPr>
      </w:pPr>
      <w:r w:rsidRPr="00C7269E">
        <w:rPr>
          <w:rFonts w:eastAsia="SimSun"/>
          <w:color w:val="auto"/>
          <w:szCs w:val="24"/>
        </w:rPr>
        <w:t>The University of Hong Kong</w:t>
      </w:r>
      <w:r w:rsidR="009F40BA">
        <w:rPr>
          <w:rFonts w:eastAsia="SimSun"/>
          <w:color w:val="auto"/>
          <w:szCs w:val="24"/>
        </w:rPr>
        <w:t xml:space="preserve"> (HKU)</w:t>
      </w:r>
      <w:r w:rsidRPr="00C7269E">
        <w:rPr>
          <w:rFonts w:eastAsia="SimSun"/>
          <w:color w:val="auto"/>
          <w:szCs w:val="24"/>
        </w:rPr>
        <w:t>, Hong Kong</w:t>
      </w:r>
    </w:p>
    <w:p w14:paraId="1FA23959" w14:textId="77777777" w:rsidR="004F61B8" w:rsidRPr="004F61B8" w:rsidRDefault="004F61B8" w:rsidP="00793CC2">
      <w:pPr>
        <w:widowControl w:val="0"/>
        <w:spacing w:after="0"/>
        <w:jc w:val="both"/>
        <w:rPr>
          <w:rFonts w:eastAsia="SimSun"/>
          <w:color w:val="auto"/>
          <w:szCs w:val="24"/>
        </w:rPr>
      </w:pPr>
      <w:r w:rsidRPr="004F61B8">
        <w:rPr>
          <w:rFonts w:eastAsia="SimSun" w:hint="eastAsia"/>
          <w:color w:val="auto"/>
          <w:szCs w:val="24"/>
        </w:rPr>
        <w:t>09/201</w:t>
      </w:r>
      <w:r w:rsidRPr="004F61B8">
        <w:rPr>
          <w:rFonts w:eastAsia="SimSun"/>
          <w:color w:val="auto"/>
          <w:szCs w:val="24"/>
        </w:rPr>
        <w:t>6</w:t>
      </w:r>
      <w:r w:rsidRPr="004F61B8">
        <w:rPr>
          <w:rFonts w:eastAsia="SimSun" w:hint="eastAsia"/>
          <w:color w:val="auto"/>
          <w:szCs w:val="24"/>
        </w:rPr>
        <w:t>- 06/201</w:t>
      </w:r>
      <w:r w:rsidRPr="004F61B8">
        <w:rPr>
          <w:rFonts w:eastAsia="SimSun"/>
          <w:color w:val="auto"/>
          <w:szCs w:val="24"/>
        </w:rPr>
        <w:t>9</w:t>
      </w:r>
      <w:r w:rsidRPr="004F61B8">
        <w:rPr>
          <w:rFonts w:eastAsia="SimSun" w:hint="eastAsia"/>
          <w:color w:val="auto"/>
          <w:szCs w:val="24"/>
        </w:rPr>
        <w:t xml:space="preserve">    </w:t>
      </w:r>
      <w:r w:rsidRPr="004F61B8">
        <w:rPr>
          <w:rFonts w:eastAsia="SimSun" w:hint="eastAsia"/>
          <w:b/>
          <w:bCs/>
          <w:color w:val="auto"/>
          <w:szCs w:val="24"/>
        </w:rPr>
        <w:t xml:space="preserve">Master of </w:t>
      </w:r>
      <w:r w:rsidRPr="004F61B8">
        <w:rPr>
          <w:rFonts w:eastAsia="SimSun"/>
          <w:b/>
          <w:bCs/>
          <w:color w:val="auto"/>
          <w:szCs w:val="24"/>
        </w:rPr>
        <w:t>Art Design</w:t>
      </w:r>
      <w:r w:rsidRPr="004F61B8">
        <w:rPr>
          <w:rFonts w:eastAsia="SimSun" w:hint="eastAsia"/>
          <w:color w:val="auto"/>
          <w:szCs w:val="24"/>
        </w:rPr>
        <w:t xml:space="preserve"> </w:t>
      </w:r>
    </w:p>
    <w:p w14:paraId="2D7ED117" w14:textId="4310F031" w:rsidR="004F61B8" w:rsidRPr="004F61B8" w:rsidRDefault="004F61B8" w:rsidP="00793CC2">
      <w:pPr>
        <w:widowControl w:val="0"/>
        <w:spacing w:after="0"/>
        <w:ind w:leftChars="1200" w:left="2880"/>
        <w:jc w:val="both"/>
        <w:rPr>
          <w:rFonts w:eastAsia="SimSun"/>
          <w:color w:val="auto"/>
          <w:szCs w:val="24"/>
        </w:rPr>
      </w:pPr>
      <w:r w:rsidRPr="004F61B8">
        <w:rPr>
          <w:rFonts w:eastAsia="SimSun"/>
          <w:color w:val="auto"/>
          <w:szCs w:val="24"/>
        </w:rPr>
        <w:t>China University of Mining and Technology</w:t>
      </w:r>
      <w:r w:rsidR="009F40BA">
        <w:rPr>
          <w:rFonts w:eastAsia="SimSun"/>
          <w:color w:val="auto"/>
          <w:szCs w:val="24"/>
        </w:rPr>
        <w:t xml:space="preserve"> (</w:t>
      </w:r>
      <w:r w:rsidR="009F40BA">
        <w:t>CUMT</w:t>
      </w:r>
      <w:r w:rsidR="009F40BA">
        <w:rPr>
          <w:rFonts w:eastAsia="SimSun"/>
          <w:color w:val="auto"/>
          <w:szCs w:val="24"/>
        </w:rPr>
        <w:t>)</w:t>
      </w:r>
      <w:r w:rsidRPr="004F61B8">
        <w:rPr>
          <w:rFonts w:eastAsia="SimSun" w:hint="eastAsia"/>
          <w:color w:val="auto"/>
          <w:szCs w:val="24"/>
        </w:rPr>
        <w:t xml:space="preserve">, </w:t>
      </w:r>
      <w:r w:rsidRPr="004F61B8">
        <w:rPr>
          <w:rFonts w:eastAsia="SimSun"/>
          <w:color w:val="auto"/>
          <w:szCs w:val="24"/>
        </w:rPr>
        <w:t>Jiangsu</w:t>
      </w:r>
    </w:p>
    <w:p w14:paraId="75283D50" w14:textId="77777777" w:rsidR="004F61B8" w:rsidRPr="004F61B8" w:rsidRDefault="004F61B8" w:rsidP="00793CC2">
      <w:pPr>
        <w:widowControl w:val="0"/>
        <w:spacing w:after="0"/>
        <w:jc w:val="both"/>
        <w:rPr>
          <w:rFonts w:eastAsia="SimSun"/>
          <w:color w:val="auto"/>
          <w:szCs w:val="24"/>
        </w:rPr>
      </w:pPr>
      <w:r w:rsidRPr="004F61B8">
        <w:rPr>
          <w:rFonts w:eastAsia="SimSun" w:hint="eastAsia"/>
          <w:color w:val="auto"/>
          <w:szCs w:val="24"/>
        </w:rPr>
        <w:t>09/201</w:t>
      </w:r>
      <w:r w:rsidRPr="004F61B8">
        <w:rPr>
          <w:rFonts w:eastAsia="SimSun"/>
          <w:color w:val="auto"/>
          <w:szCs w:val="24"/>
        </w:rPr>
        <w:t>2</w:t>
      </w:r>
      <w:r w:rsidRPr="004F61B8">
        <w:rPr>
          <w:rFonts w:eastAsia="SimSun" w:hint="eastAsia"/>
          <w:color w:val="auto"/>
          <w:szCs w:val="24"/>
        </w:rPr>
        <w:t>- 06/201</w:t>
      </w:r>
      <w:r w:rsidRPr="004F61B8">
        <w:rPr>
          <w:rFonts w:eastAsia="SimSun"/>
          <w:color w:val="auto"/>
          <w:szCs w:val="24"/>
        </w:rPr>
        <w:t>6</w:t>
      </w:r>
      <w:r w:rsidRPr="004F61B8">
        <w:rPr>
          <w:rFonts w:eastAsia="SimSun" w:hint="eastAsia"/>
          <w:color w:val="auto"/>
          <w:szCs w:val="24"/>
        </w:rPr>
        <w:t xml:space="preserve">   </w:t>
      </w:r>
      <w:r w:rsidRPr="004F61B8">
        <w:rPr>
          <w:rFonts w:eastAsia="SimSun" w:hint="eastAsia"/>
          <w:b/>
          <w:bCs/>
          <w:color w:val="auto"/>
          <w:szCs w:val="24"/>
        </w:rPr>
        <w:t xml:space="preserve"> Bachelor of Agriculture in Landscape Gardening.</w:t>
      </w:r>
      <w:r w:rsidRPr="004F61B8">
        <w:rPr>
          <w:rFonts w:eastAsia="SimSun" w:hint="eastAsia"/>
          <w:color w:val="auto"/>
          <w:szCs w:val="24"/>
        </w:rPr>
        <w:t xml:space="preserve"> </w:t>
      </w:r>
    </w:p>
    <w:p w14:paraId="23C51DBA" w14:textId="60FCB719" w:rsidR="004F61B8" w:rsidRPr="004F61B8" w:rsidRDefault="004F61B8" w:rsidP="00793CC2">
      <w:pPr>
        <w:widowControl w:val="0"/>
        <w:spacing w:after="0"/>
        <w:ind w:leftChars="1200" w:left="2880"/>
        <w:jc w:val="both"/>
        <w:rPr>
          <w:rFonts w:eastAsia="SimSun"/>
          <w:color w:val="auto"/>
          <w:szCs w:val="24"/>
        </w:rPr>
      </w:pPr>
      <w:r w:rsidRPr="004F61B8">
        <w:rPr>
          <w:rFonts w:eastAsia="SimSun"/>
          <w:color w:val="auto"/>
          <w:szCs w:val="24"/>
        </w:rPr>
        <w:t>Anhui University of Science and Technology</w:t>
      </w:r>
      <w:r w:rsidR="009F40BA">
        <w:rPr>
          <w:rFonts w:eastAsia="SimSun"/>
          <w:color w:val="auto"/>
          <w:szCs w:val="24"/>
        </w:rPr>
        <w:t xml:space="preserve"> (AUST)</w:t>
      </w:r>
      <w:r w:rsidRPr="004F61B8">
        <w:rPr>
          <w:rFonts w:eastAsia="SimSun" w:hint="eastAsia"/>
          <w:color w:val="auto"/>
          <w:szCs w:val="24"/>
        </w:rPr>
        <w:t xml:space="preserve">, </w:t>
      </w:r>
      <w:r w:rsidRPr="004F61B8">
        <w:rPr>
          <w:rFonts w:eastAsia="SimSun"/>
          <w:color w:val="auto"/>
          <w:szCs w:val="24"/>
        </w:rPr>
        <w:t>Anhui</w:t>
      </w:r>
    </w:p>
    <w:p w14:paraId="10EFA27D" w14:textId="77777777" w:rsidR="00B756AE" w:rsidRDefault="004A402B" w:rsidP="00793CC2">
      <w:pPr>
        <w:pStyle w:val="a3"/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napToGrid w:val="0"/>
        <w:spacing w:before="120" w:after="60"/>
        <w:ind w:firstLineChars="0"/>
        <w:rPr>
          <w:b/>
          <w:color w:val="0070C0"/>
          <w:szCs w:val="24"/>
        </w:rPr>
      </w:pPr>
      <w:r w:rsidRPr="00C7269E">
        <w:rPr>
          <w:b/>
          <w:color w:val="0070C0"/>
          <w:szCs w:val="24"/>
        </w:rPr>
        <w:t>Present academic position</w:t>
      </w:r>
    </w:p>
    <w:p w14:paraId="024AF0F2" w14:textId="725A93AD" w:rsidR="005A0D87" w:rsidRDefault="005A0D87" w:rsidP="00793CC2">
      <w:pPr>
        <w:spacing w:after="0"/>
        <w:rPr>
          <w:rFonts w:eastAsia="DengXian"/>
        </w:rPr>
      </w:pPr>
      <w:r>
        <w:rPr>
          <w:rFonts w:eastAsia="DengXian" w:hint="eastAsia"/>
        </w:rPr>
        <w:t xml:space="preserve">02/2024-present       </w:t>
      </w:r>
      <w:r w:rsidR="002E278A">
        <w:rPr>
          <w:rFonts w:eastAsia="DengXian" w:hint="eastAsia"/>
        </w:rPr>
        <w:t xml:space="preserve"> </w:t>
      </w:r>
      <w:r w:rsidRPr="002751DF">
        <w:rPr>
          <w:rFonts w:eastAsia="DengXian" w:hint="eastAsia"/>
          <w:b/>
          <w:bCs/>
        </w:rPr>
        <w:t>Postdoctoral fellow</w:t>
      </w:r>
      <w:r>
        <w:rPr>
          <w:rFonts w:eastAsia="DengXian" w:hint="eastAsia"/>
        </w:rPr>
        <w:t xml:space="preserve"> in Utah State University</w:t>
      </w:r>
    </w:p>
    <w:p w14:paraId="041780B7" w14:textId="60EF4A73" w:rsidR="00377D3E" w:rsidRDefault="00377D3E" w:rsidP="00377D3E">
      <w:pPr>
        <w:spacing w:after="0"/>
      </w:pPr>
      <w:r>
        <w:rPr>
          <w:rFonts w:hint="eastAsia"/>
        </w:rPr>
        <w:t>0</w:t>
      </w:r>
      <w:r>
        <w:rPr>
          <w:rFonts w:eastAsia="DengXian" w:hint="eastAsia"/>
        </w:rPr>
        <w:t>9</w:t>
      </w:r>
      <w:r>
        <w:rPr>
          <w:rFonts w:hint="eastAsia"/>
        </w:rPr>
        <w:t>/20</w:t>
      </w:r>
      <w:r w:rsidR="009669F6">
        <w:t>23</w:t>
      </w:r>
      <w:r>
        <w:rPr>
          <w:rFonts w:hint="eastAsia"/>
        </w:rPr>
        <w:t xml:space="preserve">- </w:t>
      </w:r>
      <w:r>
        <w:rPr>
          <w:rFonts w:eastAsia="DengXian" w:hint="eastAsia"/>
        </w:rPr>
        <w:t>02/2024</w:t>
      </w:r>
      <w:r>
        <w:rPr>
          <w:rFonts w:hint="eastAsia"/>
        </w:rPr>
        <w:t xml:space="preserve">     </w:t>
      </w:r>
      <w:r w:rsidR="00AF26D8" w:rsidRPr="00AF26D8">
        <w:rPr>
          <w:rFonts w:eastAsia="DengXian" w:hint="eastAsia"/>
          <w:b/>
          <w:bCs/>
        </w:rPr>
        <w:t xml:space="preserve">Senior </w:t>
      </w:r>
      <w:r w:rsidRPr="00AF26D8">
        <w:rPr>
          <w:rFonts w:hint="eastAsia"/>
          <w:b/>
          <w:bCs/>
        </w:rPr>
        <w:t>R</w:t>
      </w:r>
      <w:r>
        <w:rPr>
          <w:rFonts w:hint="eastAsia"/>
          <w:b/>
          <w:bCs/>
        </w:rPr>
        <w:t>esearch</w:t>
      </w:r>
      <w:r>
        <w:rPr>
          <w:b/>
          <w:bCs/>
        </w:rPr>
        <w:t xml:space="preserve">er </w:t>
      </w:r>
      <w:r w:rsidRPr="006F48EC">
        <w:t>in</w:t>
      </w:r>
      <w:r w:rsidRPr="006F48EC">
        <w:rPr>
          <w:rFonts w:hint="eastAsia"/>
        </w:rPr>
        <w:t xml:space="preserve"> U</w:t>
      </w:r>
      <w:r>
        <w:rPr>
          <w:rFonts w:hint="eastAsia"/>
        </w:rPr>
        <w:t>rban</w:t>
      </w:r>
      <w:r>
        <w:t xml:space="preserve"> </w:t>
      </w:r>
      <w:r>
        <w:rPr>
          <w:rFonts w:hint="eastAsia"/>
        </w:rPr>
        <w:t>Environments</w:t>
      </w:r>
      <w:r>
        <w:t xml:space="preserve"> </w:t>
      </w:r>
      <w:r>
        <w:rPr>
          <w:rFonts w:hint="eastAsia"/>
        </w:rPr>
        <w:t>and Human Health</w:t>
      </w:r>
      <w:r>
        <w:t xml:space="preserve"> Lab</w:t>
      </w:r>
      <w:r>
        <w:rPr>
          <w:rFonts w:hint="eastAsia"/>
        </w:rPr>
        <w:t xml:space="preserve">, </w:t>
      </w:r>
      <w:r>
        <w:t xml:space="preserve">                     </w:t>
      </w:r>
    </w:p>
    <w:p w14:paraId="14B1A7AD" w14:textId="77777777" w:rsidR="00377D3E" w:rsidRDefault="00377D3E" w:rsidP="00377D3E">
      <w:pPr>
        <w:spacing w:after="0"/>
        <w:rPr>
          <w:rFonts w:eastAsia="DengXian"/>
        </w:rPr>
      </w:pPr>
      <w:r>
        <w:t xml:space="preserve">                                                </w:t>
      </w:r>
      <w:r>
        <w:rPr>
          <w:rFonts w:hint="eastAsia"/>
        </w:rPr>
        <w:t>The University of Hong Kong</w:t>
      </w:r>
    </w:p>
    <w:p w14:paraId="24E068EB" w14:textId="77777777" w:rsidR="00685769" w:rsidRDefault="00685769" w:rsidP="00793CC2">
      <w:pPr>
        <w:spacing w:after="0"/>
      </w:pPr>
    </w:p>
    <w:p w14:paraId="76B44A49" w14:textId="0F6D7662" w:rsidR="00442B11" w:rsidRDefault="00442B11" w:rsidP="00793CC2">
      <w:pPr>
        <w:pStyle w:val="a3"/>
        <w:numPr>
          <w:ilvl w:val="0"/>
          <w:numId w:val="16"/>
        </w:numPr>
        <w:spacing w:after="120"/>
        <w:ind w:left="426" w:firstLineChars="0" w:hanging="426"/>
        <w:rPr>
          <w:b/>
          <w:color w:val="0070C0"/>
          <w:szCs w:val="24"/>
        </w:rPr>
      </w:pPr>
      <w:r w:rsidRPr="00F67452">
        <w:rPr>
          <w:b/>
          <w:color w:val="0070C0"/>
          <w:szCs w:val="24"/>
        </w:rPr>
        <w:t>Research project</w:t>
      </w:r>
    </w:p>
    <w:p w14:paraId="131700B3" w14:textId="16EB51FB" w:rsidR="00643828" w:rsidRPr="00AD157F" w:rsidRDefault="00261976" w:rsidP="00793CC2">
      <w:pPr>
        <w:widowControl w:val="0"/>
        <w:spacing w:after="0"/>
        <w:jc w:val="both"/>
        <w:rPr>
          <w:b/>
          <w:szCs w:val="21"/>
        </w:rPr>
      </w:pPr>
      <w:r w:rsidRPr="00AD157F">
        <w:rPr>
          <w:b/>
          <w:szCs w:val="21"/>
        </w:rPr>
        <w:t>Professor</w:t>
      </w:r>
      <w:r w:rsidR="00643828" w:rsidRPr="00AD157F">
        <w:rPr>
          <w:b/>
          <w:szCs w:val="21"/>
        </w:rPr>
        <w:t xml:space="preserve"> </w:t>
      </w:r>
      <w:r w:rsidR="00643828">
        <w:rPr>
          <w:b/>
          <w:szCs w:val="21"/>
        </w:rPr>
        <w:t>JIANG Bin</w:t>
      </w:r>
      <w:r w:rsidR="00643828" w:rsidRPr="00AD157F">
        <w:rPr>
          <w:b/>
          <w:szCs w:val="21"/>
        </w:rPr>
        <w:t xml:space="preserve">’s Group        </w:t>
      </w:r>
      <w:r w:rsidR="00643828">
        <w:rPr>
          <w:b/>
          <w:szCs w:val="21"/>
        </w:rPr>
        <w:t xml:space="preserve">                                    </w:t>
      </w:r>
      <w:r w:rsidR="00880BB7">
        <w:rPr>
          <w:b/>
          <w:szCs w:val="21"/>
        </w:rPr>
        <w:t xml:space="preserve">         </w:t>
      </w:r>
      <w:r w:rsidR="00643828">
        <w:rPr>
          <w:b/>
          <w:szCs w:val="21"/>
        </w:rPr>
        <w:t xml:space="preserve">  </w:t>
      </w:r>
      <w:r w:rsidR="00643828" w:rsidRPr="00AD157F">
        <w:rPr>
          <w:b/>
          <w:szCs w:val="21"/>
        </w:rPr>
        <w:t>September 201</w:t>
      </w:r>
      <w:r w:rsidR="00643828">
        <w:rPr>
          <w:b/>
          <w:szCs w:val="21"/>
        </w:rPr>
        <w:t>9</w:t>
      </w:r>
      <w:r w:rsidR="00643828" w:rsidRPr="00AD157F">
        <w:rPr>
          <w:b/>
          <w:szCs w:val="21"/>
        </w:rPr>
        <w:t xml:space="preserve"> – </w:t>
      </w:r>
      <w:r w:rsidR="00960843">
        <w:rPr>
          <w:b/>
          <w:szCs w:val="21"/>
        </w:rPr>
        <w:t xml:space="preserve">Feb </w:t>
      </w:r>
      <w:r w:rsidR="00960843" w:rsidRPr="00960843">
        <w:rPr>
          <w:b/>
          <w:szCs w:val="21"/>
        </w:rPr>
        <w:t>2024</w:t>
      </w:r>
    </w:p>
    <w:p w14:paraId="01D6CA21" w14:textId="720BF821" w:rsidR="002258F8" w:rsidRDefault="002258F8" w:rsidP="00793CC2">
      <w:pPr>
        <w:pStyle w:val="a3"/>
        <w:numPr>
          <w:ilvl w:val="0"/>
          <w:numId w:val="22"/>
        </w:numPr>
        <w:spacing w:after="120"/>
        <w:ind w:firstLineChars="0" w:hanging="436"/>
        <w:rPr>
          <w:szCs w:val="21"/>
        </w:rPr>
      </w:pPr>
      <w:r w:rsidRPr="00DE1995">
        <w:rPr>
          <w:szCs w:val="21"/>
        </w:rPr>
        <w:t xml:space="preserve">“Examining the impact of built environments on the health status and suicidal tendencies of public housing residents in high-density cities: A natural experiment” </w:t>
      </w:r>
      <w:r w:rsidR="00DE1995" w:rsidRPr="00DE1995">
        <w:rPr>
          <w:szCs w:val="21"/>
        </w:rPr>
        <w:t xml:space="preserve">General Research Fund - University Grants Committee, </w:t>
      </w:r>
      <w:r w:rsidRPr="00DE1995">
        <w:rPr>
          <w:b/>
          <w:bCs/>
          <w:szCs w:val="21"/>
        </w:rPr>
        <w:t>Co-I</w:t>
      </w:r>
      <w:r w:rsidR="00946FC8" w:rsidRPr="00DE1995">
        <w:rPr>
          <w:b/>
          <w:bCs/>
          <w:szCs w:val="21"/>
        </w:rPr>
        <w:t>,</w:t>
      </w:r>
      <w:r w:rsidR="00946FC8" w:rsidRPr="00DE1995">
        <w:rPr>
          <w:szCs w:val="21"/>
        </w:rPr>
        <w:t xml:space="preserve"> 999</w:t>
      </w:r>
      <w:r w:rsidR="00F57574">
        <w:rPr>
          <w:szCs w:val="21"/>
        </w:rPr>
        <w:t>,</w:t>
      </w:r>
      <w:r w:rsidR="00946FC8" w:rsidRPr="00DE1995">
        <w:rPr>
          <w:szCs w:val="21"/>
        </w:rPr>
        <w:t>650</w:t>
      </w:r>
      <w:r w:rsidR="00BB3AC8">
        <w:rPr>
          <w:szCs w:val="21"/>
        </w:rPr>
        <w:t xml:space="preserve"> </w:t>
      </w:r>
      <w:r w:rsidR="00946FC8" w:rsidRPr="00DE1995">
        <w:rPr>
          <w:szCs w:val="21"/>
        </w:rPr>
        <w:t>HKD, 2021-2024</w:t>
      </w:r>
    </w:p>
    <w:p w14:paraId="503B00C0" w14:textId="2D3B643C" w:rsidR="004619F8" w:rsidRPr="00DE1995" w:rsidRDefault="004619F8" w:rsidP="00793CC2">
      <w:pPr>
        <w:pStyle w:val="a3"/>
        <w:numPr>
          <w:ilvl w:val="0"/>
          <w:numId w:val="22"/>
        </w:numPr>
        <w:spacing w:after="120"/>
        <w:ind w:firstLineChars="0" w:hanging="436"/>
        <w:rPr>
          <w:szCs w:val="21"/>
        </w:rPr>
      </w:pPr>
      <w:r>
        <w:rPr>
          <w:szCs w:val="21"/>
        </w:rPr>
        <w:t>“</w:t>
      </w:r>
      <w:r w:rsidRPr="004619F8">
        <w:rPr>
          <w:szCs w:val="21"/>
        </w:rPr>
        <w:t>Examining relationships among quality of nearby urban environments and public housing residents’ health and suicide rate in the high-density city</w:t>
      </w:r>
      <w:r>
        <w:rPr>
          <w:szCs w:val="21"/>
        </w:rPr>
        <w:t>”</w:t>
      </w:r>
      <w:r w:rsidR="0002542C">
        <w:rPr>
          <w:szCs w:val="21"/>
        </w:rPr>
        <w:t>,</w:t>
      </w:r>
      <w:r w:rsidR="0002542C" w:rsidRPr="0002542C">
        <w:rPr>
          <w:b/>
          <w:bCs/>
          <w:szCs w:val="21"/>
        </w:rPr>
        <w:t xml:space="preserve"> </w:t>
      </w:r>
      <w:r w:rsidR="0002542C" w:rsidRPr="00DE1995">
        <w:rPr>
          <w:b/>
          <w:bCs/>
          <w:szCs w:val="21"/>
        </w:rPr>
        <w:t>Co-I,</w:t>
      </w:r>
      <w:r w:rsidR="0002542C" w:rsidRPr="0002542C">
        <w:t xml:space="preserve"> </w:t>
      </w:r>
      <w:r w:rsidR="0002542C" w:rsidRPr="0002542C">
        <w:rPr>
          <w:szCs w:val="21"/>
        </w:rPr>
        <w:t xml:space="preserve">49,095 </w:t>
      </w:r>
      <w:r w:rsidR="0002542C" w:rsidRPr="00DE1995">
        <w:rPr>
          <w:szCs w:val="21"/>
        </w:rPr>
        <w:t>HKD</w:t>
      </w:r>
      <w:r w:rsidR="0006583B">
        <w:rPr>
          <w:szCs w:val="21"/>
        </w:rPr>
        <w:t xml:space="preserve">, </w:t>
      </w:r>
      <w:r w:rsidR="00417001">
        <w:rPr>
          <w:szCs w:val="21"/>
        </w:rPr>
        <w:t>01</w:t>
      </w:r>
      <w:r w:rsidR="0058508F">
        <w:rPr>
          <w:szCs w:val="21"/>
        </w:rPr>
        <w:t>/09/2020-</w:t>
      </w:r>
      <w:r w:rsidR="00417001">
        <w:rPr>
          <w:szCs w:val="21"/>
        </w:rPr>
        <w:t>30/11/2020</w:t>
      </w:r>
    </w:p>
    <w:p w14:paraId="4AFD5D98" w14:textId="65E35CD2" w:rsidR="00AD157F" w:rsidRPr="00AD157F" w:rsidRDefault="00AD157F" w:rsidP="00793CC2">
      <w:pPr>
        <w:widowControl w:val="0"/>
        <w:spacing w:after="0"/>
        <w:jc w:val="both"/>
        <w:rPr>
          <w:b/>
          <w:szCs w:val="21"/>
        </w:rPr>
      </w:pPr>
      <w:r w:rsidRPr="00AD157F">
        <w:rPr>
          <w:b/>
          <w:szCs w:val="21"/>
        </w:rPr>
        <w:t>Professor Z</w:t>
      </w:r>
      <w:r w:rsidR="00643828">
        <w:rPr>
          <w:b/>
          <w:szCs w:val="21"/>
        </w:rPr>
        <w:t>H</w:t>
      </w:r>
      <w:r w:rsidR="00643828" w:rsidRPr="00643828">
        <w:rPr>
          <w:b/>
          <w:szCs w:val="21"/>
        </w:rPr>
        <w:t>AO</w:t>
      </w:r>
      <w:r w:rsidR="00643828">
        <w:rPr>
          <w:b/>
          <w:szCs w:val="21"/>
        </w:rPr>
        <w:t xml:space="preserve"> Jingwei</w:t>
      </w:r>
      <w:r w:rsidRPr="00AD157F">
        <w:rPr>
          <w:b/>
          <w:szCs w:val="21"/>
        </w:rPr>
        <w:t xml:space="preserve">’s Group  </w:t>
      </w:r>
      <w:r w:rsidR="00643828">
        <w:rPr>
          <w:b/>
          <w:szCs w:val="21"/>
        </w:rPr>
        <w:t xml:space="preserve"> </w:t>
      </w:r>
      <w:r>
        <w:rPr>
          <w:b/>
          <w:szCs w:val="21"/>
        </w:rPr>
        <w:t xml:space="preserve">                                    </w:t>
      </w:r>
      <w:r w:rsidR="00261976">
        <w:rPr>
          <w:b/>
          <w:szCs w:val="21"/>
        </w:rPr>
        <w:t xml:space="preserve">     </w:t>
      </w:r>
      <w:r w:rsidR="00643828">
        <w:rPr>
          <w:b/>
          <w:szCs w:val="21"/>
        </w:rPr>
        <w:t xml:space="preserve">  </w:t>
      </w:r>
      <w:r>
        <w:rPr>
          <w:b/>
          <w:szCs w:val="21"/>
        </w:rPr>
        <w:t xml:space="preserve"> </w:t>
      </w:r>
      <w:r w:rsidRPr="00AD157F">
        <w:rPr>
          <w:b/>
          <w:szCs w:val="21"/>
        </w:rPr>
        <w:t>September 2016 – June 2019</w:t>
      </w:r>
    </w:p>
    <w:p w14:paraId="131E8BE2" w14:textId="6C4AB282" w:rsidR="00AD157F" w:rsidRPr="0045625D" w:rsidRDefault="00AD157F" w:rsidP="00793CC2">
      <w:pPr>
        <w:pStyle w:val="a3"/>
        <w:widowControl w:val="0"/>
        <w:numPr>
          <w:ilvl w:val="0"/>
          <w:numId w:val="21"/>
        </w:numPr>
        <w:spacing w:after="0"/>
        <w:ind w:left="709" w:firstLineChars="0" w:hanging="425"/>
        <w:jc w:val="both"/>
        <w:rPr>
          <w:szCs w:val="21"/>
        </w:rPr>
      </w:pPr>
      <w:r w:rsidRPr="0045625D">
        <w:rPr>
          <w:szCs w:val="21"/>
        </w:rPr>
        <w:t>The effects of soundscape on visual aesthetics and its application</w:t>
      </w:r>
    </w:p>
    <w:p w14:paraId="15E90FAE" w14:textId="24824F68" w:rsidR="00AD157F" w:rsidRDefault="00AD157F" w:rsidP="00793CC2">
      <w:pPr>
        <w:pStyle w:val="a3"/>
        <w:widowControl w:val="0"/>
        <w:numPr>
          <w:ilvl w:val="0"/>
          <w:numId w:val="21"/>
        </w:numPr>
        <w:spacing w:after="0"/>
        <w:ind w:left="709" w:firstLineChars="0" w:hanging="425"/>
        <w:jc w:val="both"/>
        <w:rPr>
          <w:szCs w:val="21"/>
        </w:rPr>
      </w:pPr>
      <w:r>
        <w:rPr>
          <w:szCs w:val="21"/>
        </w:rPr>
        <w:t>The influence of seasonal changes on landscape preference</w:t>
      </w:r>
    </w:p>
    <w:p w14:paraId="290B50FE" w14:textId="77777777" w:rsidR="00AD157F" w:rsidRDefault="00AD157F" w:rsidP="00793CC2">
      <w:pPr>
        <w:pStyle w:val="a3"/>
        <w:widowControl w:val="0"/>
        <w:numPr>
          <w:ilvl w:val="0"/>
          <w:numId w:val="21"/>
        </w:numPr>
        <w:spacing w:after="0"/>
        <w:ind w:left="709" w:firstLineChars="0" w:hanging="425"/>
        <w:jc w:val="both"/>
        <w:rPr>
          <w:szCs w:val="21"/>
        </w:rPr>
      </w:pPr>
      <w:r>
        <w:rPr>
          <w:szCs w:val="21"/>
        </w:rPr>
        <w:t>Effects of evergreen trees on landscape preference and perceived restorative quality across seasons</w:t>
      </w:r>
    </w:p>
    <w:p w14:paraId="322EDE64" w14:textId="780EC5AF" w:rsidR="00480787" w:rsidRDefault="00AD157F" w:rsidP="00793CC2">
      <w:pPr>
        <w:pStyle w:val="a3"/>
        <w:widowControl w:val="0"/>
        <w:numPr>
          <w:ilvl w:val="0"/>
          <w:numId w:val="21"/>
        </w:numPr>
        <w:spacing w:after="0"/>
        <w:ind w:left="709" w:firstLineChars="0" w:hanging="425"/>
        <w:jc w:val="both"/>
        <w:rPr>
          <w:szCs w:val="21"/>
        </w:rPr>
      </w:pPr>
      <w:r>
        <w:rPr>
          <w:szCs w:val="21"/>
        </w:rPr>
        <w:t>Design intensity on visual aesthetics and the relationship between interference and aesthetics</w:t>
      </w:r>
    </w:p>
    <w:p w14:paraId="54AADA1C" w14:textId="750BA77D" w:rsidR="00383E4D" w:rsidRPr="00480787" w:rsidRDefault="00480787" w:rsidP="00480787">
      <w:pPr>
        <w:spacing w:after="160" w:line="259" w:lineRule="auto"/>
        <w:rPr>
          <w:szCs w:val="21"/>
        </w:rPr>
      </w:pPr>
      <w:r>
        <w:rPr>
          <w:szCs w:val="21"/>
        </w:rPr>
        <w:br w:type="page"/>
      </w:r>
    </w:p>
    <w:p w14:paraId="342DB79D" w14:textId="05FF0BA7" w:rsidR="00B756AE" w:rsidRDefault="00B756AE" w:rsidP="00793CC2">
      <w:pPr>
        <w:pStyle w:val="a3"/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napToGrid w:val="0"/>
        <w:spacing w:before="120" w:after="60"/>
        <w:ind w:firstLineChars="0"/>
        <w:rPr>
          <w:b/>
          <w:color w:val="0070C0"/>
          <w:szCs w:val="24"/>
        </w:rPr>
      </w:pPr>
      <w:r>
        <w:rPr>
          <w:b/>
          <w:color w:val="0070C0"/>
          <w:szCs w:val="24"/>
        </w:rPr>
        <w:lastRenderedPageBreak/>
        <w:t xml:space="preserve"> </w:t>
      </w:r>
      <w:r w:rsidRPr="00B756AE">
        <w:rPr>
          <w:b/>
          <w:color w:val="0070C0"/>
          <w:szCs w:val="24"/>
        </w:rPr>
        <w:t>Publication records</w:t>
      </w:r>
      <w:r w:rsidR="00425624">
        <w:rPr>
          <w:b/>
          <w:color w:val="0070C0"/>
          <w:szCs w:val="24"/>
        </w:rPr>
        <w:t xml:space="preserve"> (</w:t>
      </w:r>
      <w:r w:rsidR="00425624" w:rsidRPr="00FD2106">
        <w:rPr>
          <w:bCs/>
          <w:color w:val="0070C0"/>
          <w:szCs w:val="24"/>
        </w:rPr>
        <w:t>Impact factor in 202</w:t>
      </w:r>
      <w:r w:rsidR="007C506C">
        <w:rPr>
          <w:rFonts w:eastAsia="DengXian" w:hint="eastAsia"/>
          <w:bCs/>
          <w:color w:val="0070C0"/>
          <w:szCs w:val="24"/>
        </w:rPr>
        <w:t>4</w:t>
      </w:r>
      <w:r w:rsidR="00425624">
        <w:rPr>
          <w:b/>
          <w:color w:val="0070C0"/>
          <w:szCs w:val="24"/>
        </w:rPr>
        <w:t>)</w:t>
      </w:r>
    </w:p>
    <w:p w14:paraId="28D40FE7" w14:textId="72093B2D" w:rsidR="00F55FB3" w:rsidRPr="00AF26D8" w:rsidRDefault="00AF26D8" w:rsidP="00420208">
      <w:pPr>
        <w:pStyle w:val="a3"/>
        <w:numPr>
          <w:ilvl w:val="0"/>
          <w:numId w:val="2"/>
        </w:numPr>
        <w:spacing w:after="60"/>
        <w:ind w:left="426" w:firstLineChars="0" w:hanging="426"/>
        <w:rPr>
          <w:rFonts w:eastAsia="SimSun"/>
          <w:noProof/>
          <w:color w:val="auto"/>
          <w:kern w:val="0"/>
          <w:szCs w:val="24"/>
          <w:lang w:val="fr-FR" w:eastAsia="en-US"/>
        </w:rPr>
      </w:pPr>
      <w:r w:rsidRPr="00AF26D8">
        <w:rPr>
          <w:rFonts w:eastAsia="SimSun"/>
          <w:b/>
          <w:bCs/>
          <w:noProof/>
          <w:color w:val="auto"/>
          <w:kern w:val="0"/>
          <w:szCs w:val="24"/>
          <w:lang w:val="fr-FR" w:eastAsia="en-US"/>
        </w:rPr>
        <w:t>Xu, W</w:t>
      </w:r>
      <w:r w:rsidRPr="00AF26D8">
        <w:rPr>
          <w:rFonts w:eastAsia="SimSun"/>
          <w:noProof/>
          <w:color w:val="auto"/>
          <w:kern w:val="0"/>
          <w:szCs w:val="24"/>
          <w:lang w:val="fr-FR" w:eastAsia="en-US"/>
        </w:rPr>
        <w:t xml:space="preserve">., He, J., Luo, L., &amp; Jiang, B. (2024). Greener view, safer drive: Using repeated field experiments and deep transfer learning technique to investigate impacts of urban road landscapes on driving performance. </w:t>
      </w:r>
      <w:r w:rsidRPr="00AF26D8">
        <w:rPr>
          <w:rFonts w:eastAsia="SimSun"/>
          <w:b/>
          <w:bCs/>
          <w:i/>
          <w:iCs/>
          <w:noProof/>
          <w:color w:val="auto"/>
          <w:kern w:val="0"/>
          <w:szCs w:val="24"/>
          <w:lang w:val="fr-FR" w:eastAsia="en-US"/>
        </w:rPr>
        <w:t>Landscape and Urban Planning</w:t>
      </w:r>
      <w:r w:rsidRPr="00AF26D8">
        <w:rPr>
          <w:rFonts w:eastAsia="SimSun"/>
          <w:noProof/>
          <w:color w:val="auto"/>
          <w:kern w:val="0"/>
          <w:szCs w:val="24"/>
          <w:lang w:val="fr-FR" w:eastAsia="en-US"/>
        </w:rPr>
        <w:t xml:space="preserve">, 251, 105156. (IF: </w:t>
      </w:r>
      <w:r w:rsidR="00772EC3">
        <w:rPr>
          <w:rFonts w:eastAsia="SimSun" w:hint="eastAsia"/>
          <w:noProof/>
          <w:color w:val="auto"/>
          <w:kern w:val="0"/>
          <w:szCs w:val="24"/>
          <w:lang w:val="fr-FR"/>
        </w:rPr>
        <w:t>7.9</w:t>
      </w:r>
      <w:r w:rsidRPr="00AF26D8">
        <w:rPr>
          <w:rFonts w:eastAsia="SimSun"/>
          <w:noProof/>
          <w:color w:val="auto"/>
          <w:kern w:val="0"/>
          <w:szCs w:val="24"/>
          <w:lang w:val="fr-FR" w:eastAsia="en-US"/>
        </w:rPr>
        <w:t>; Q1)</w:t>
      </w:r>
    </w:p>
    <w:p w14:paraId="2F28B996" w14:textId="1F08E69D" w:rsidR="00F55FB3" w:rsidRPr="00F55FB3" w:rsidRDefault="00F55FB3" w:rsidP="00F16254">
      <w:pPr>
        <w:pStyle w:val="a3"/>
        <w:numPr>
          <w:ilvl w:val="0"/>
          <w:numId w:val="2"/>
        </w:numPr>
        <w:spacing w:after="60"/>
        <w:ind w:left="426" w:firstLineChars="0" w:hanging="426"/>
        <w:rPr>
          <w:rFonts w:eastAsia="SimSun"/>
          <w:noProof/>
          <w:color w:val="auto"/>
          <w:kern w:val="0"/>
          <w:szCs w:val="24"/>
          <w:lang w:val="fr-FR" w:eastAsia="en-US"/>
        </w:rPr>
      </w:pPr>
      <w:r w:rsidRPr="00F55FB3">
        <w:rPr>
          <w:b/>
          <w:bCs/>
          <w:color w:val="222222"/>
          <w:szCs w:val="24"/>
          <w:shd w:val="clear" w:color="auto" w:fill="FFFFFF"/>
        </w:rPr>
        <w:t>Xu, W</w:t>
      </w:r>
      <w:r w:rsidRPr="00F55FB3">
        <w:rPr>
          <w:color w:val="222222"/>
          <w:szCs w:val="24"/>
          <w:shd w:val="clear" w:color="auto" w:fill="FFFFFF"/>
        </w:rPr>
        <w:t xml:space="preserve">., Wang, H., Su, H, Sullivan, W. C., Lin, G.S., Pryor, M., Jiang, B. (2024). Impacts of sights and sounds on anxiety relief in the high-density city. </w:t>
      </w:r>
      <w:r w:rsidRPr="00F55FB3">
        <w:rPr>
          <w:b/>
          <w:bCs/>
          <w:i/>
          <w:iCs/>
          <w:color w:val="222222"/>
          <w:szCs w:val="24"/>
          <w:shd w:val="clear" w:color="auto" w:fill="FFFFFF"/>
        </w:rPr>
        <w:t>L</w:t>
      </w:r>
      <w:r w:rsidRPr="00F55FB3">
        <w:rPr>
          <w:rFonts w:hint="eastAsia"/>
          <w:b/>
          <w:bCs/>
          <w:i/>
          <w:iCs/>
          <w:color w:val="222222"/>
          <w:szCs w:val="24"/>
          <w:shd w:val="clear" w:color="auto" w:fill="FFFFFF"/>
        </w:rPr>
        <w:t>andscape</w:t>
      </w:r>
      <w:r w:rsidRPr="00F55FB3">
        <w:rPr>
          <w:b/>
          <w:bCs/>
          <w:i/>
          <w:iCs/>
          <w:color w:val="222222"/>
          <w:szCs w:val="24"/>
          <w:shd w:val="clear" w:color="auto" w:fill="FFFFFF"/>
        </w:rPr>
        <w:t xml:space="preserve"> </w:t>
      </w:r>
      <w:r w:rsidRPr="00F55FB3">
        <w:rPr>
          <w:rFonts w:hint="eastAsia"/>
          <w:b/>
          <w:bCs/>
          <w:i/>
          <w:iCs/>
          <w:color w:val="222222"/>
          <w:szCs w:val="24"/>
          <w:shd w:val="clear" w:color="auto" w:fill="FFFFFF"/>
        </w:rPr>
        <w:t>and</w:t>
      </w:r>
      <w:r w:rsidRPr="00F55FB3">
        <w:rPr>
          <w:b/>
          <w:bCs/>
          <w:i/>
          <w:iCs/>
          <w:color w:val="222222"/>
          <w:szCs w:val="24"/>
          <w:shd w:val="clear" w:color="auto" w:fill="FFFFFF"/>
        </w:rPr>
        <w:t xml:space="preserve"> </w:t>
      </w:r>
      <w:r w:rsidRPr="00F55FB3">
        <w:rPr>
          <w:rFonts w:hint="eastAsia"/>
          <w:b/>
          <w:bCs/>
          <w:i/>
          <w:iCs/>
          <w:color w:val="222222"/>
          <w:szCs w:val="24"/>
          <w:shd w:val="clear" w:color="auto" w:fill="FFFFFF"/>
        </w:rPr>
        <w:t>urban</w:t>
      </w:r>
      <w:r w:rsidRPr="00F55FB3">
        <w:rPr>
          <w:b/>
          <w:bCs/>
          <w:i/>
          <w:iCs/>
          <w:color w:val="222222"/>
          <w:szCs w:val="24"/>
          <w:shd w:val="clear" w:color="auto" w:fill="FFFFFF"/>
        </w:rPr>
        <w:t xml:space="preserve"> </w:t>
      </w:r>
      <w:r w:rsidRPr="00F55FB3">
        <w:rPr>
          <w:rFonts w:hint="eastAsia"/>
          <w:b/>
          <w:bCs/>
          <w:i/>
          <w:iCs/>
          <w:color w:val="222222"/>
          <w:szCs w:val="24"/>
          <w:shd w:val="clear" w:color="auto" w:fill="FFFFFF"/>
        </w:rPr>
        <w:t>planning</w:t>
      </w:r>
      <w:r w:rsidRPr="00F55FB3">
        <w:rPr>
          <w:color w:val="222222"/>
          <w:szCs w:val="24"/>
          <w:shd w:val="clear" w:color="auto" w:fill="FFFFFF"/>
        </w:rPr>
        <w:t xml:space="preserve">, 241. </w:t>
      </w:r>
      <w:r w:rsidRPr="00F55FB3">
        <w:rPr>
          <w:rFonts w:eastAsia="SimSun"/>
          <w:noProof/>
          <w:color w:val="auto"/>
          <w:kern w:val="0"/>
          <w:szCs w:val="24"/>
          <w:lang w:eastAsia="en-US"/>
        </w:rPr>
        <w:t xml:space="preserve">(IF: </w:t>
      </w:r>
      <w:r w:rsidR="00772EC3">
        <w:rPr>
          <w:rFonts w:eastAsia="SimSun" w:hint="eastAsia"/>
          <w:noProof/>
          <w:color w:val="auto"/>
          <w:kern w:val="0"/>
          <w:szCs w:val="24"/>
        </w:rPr>
        <w:t>7.9</w:t>
      </w:r>
      <w:r w:rsidRPr="00F55FB3">
        <w:rPr>
          <w:rFonts w:eastAsia="SimSun"/>
          <w:noProof/>
          <w:color w:val="auto"/>
          <w:kern w:val="0"/>
          <w:szCs w:val="24"/>
          <w:lang w:eastAsia="en-US"/>
        </w:rPr>
        <w:t>; Q1)</w:t>
      </w:r>
    </w:p>
    <w:p w14:paraId="5499B3D3" w14:textId="5D7C92FE" w:rsidR="008A5014" w:rsidRPr="008A5014" w:rsidRDefault="008A5014" w:rsidP="008A5014">
      <w:pPr>
        <w:pStyle w:val="a3"/>
        <w:numPr>
          <w:ilvl w:val="0"/>
          <w:numId w:val="2"/>
        </w:numPr>
        <w:spacing w:after="60"/>
        <w:ind w:left="426" w:firstLineChars="0" w:hanging="426"/>
        <w:rPr>
          <w:rFonts w:eastAsia="SimSun"/>
          <w:noProof/>
          <w:color w:val="auto"/>
          <w:kern w:val="0"/>
          <w:szCs w:val="24"/>
          <w:lang w:val="fr-FR" w:eastAsia="en-US"/>
        </w:rPr>
      </w:pPr>
      <w:r w:rsidRPr="003F44AC">
        <w:rPr>
          <w:b/>
          <w:bCs/>
        </w:rPr>
        <w:t>Xu, W</w:t>
      </w:r>
      <w:r w:rsidRPr="003F44AC">
        <w:t>+., Jiang, B</w:t>
      </w:r>
      <w:r>
        <w:t>+</w:t>
      </w:r>
      <w:r w:rsidRPr="003F44AC">
        <w:t>., Sullivan, W. C., Webster, C., Lu, Y., Chen, N., ... &amp; Chen, B. (202</w:t>
      </w:r>
      <w:r>
        <w:rPr>
          <w:rFonts w:eastAsia="DengXian" w:hint="eastAsia"/>
        </w:rPr>
        <w:t>4</w:t>
      </w:r>
      <w:r w:rsidRPr="003F44AC">
        <w:t xml:space="preserve">). Racial Disparities in Environmental Exposure and SARS-CoV-2 Infection Rates: A Detailed Population-Weighted Analysis. </w:t>
      </w:r>
      <w:r w:rsidRPr="003F44AC">
        <w:rPr>
          <w:b/>
          <w:bCs/>
          <w:i/>
          <w:iCs/>
        </w:rPr>
        <w:t>Sustainable Cities and Society</w:t>
      </w:r>
      <w:r w:rsidRPr="003F44AC">
        <w:t>, 105135.</w:t>
      </w:r>
      <w:r>
        <w:t xml:space="preserve"> (</w:t>
      </w:r>
      <w:r w:rsidRPr="00881B27">
        <w:rPr>
          <w:rFonts w:eastAsia="SimSun"/>
          <w:noProof/>
          <w:color w:val="auto"/>
          <w:kern w:val="0"/>
          <w:szCs w:val="24"/>
          <w:lang w:val="fr-FR" w:eastAsia="en-US"/>
        </w:rPr>
        <w:t xml:space="preserve">IF: </w:t>
      </w:r>
      <w:r w:rsidR="00772EC3">
        <w:rPr>
          <w:rFonts w:eastAsia="SimSun" w:hint="eastAsia"/>
          <w:noProof/>
          <w:color w:val="auto"/>
          <w:kern w:val="0"/>
          <w:szCs w:val="24"/>
          <w:lang w:val="fr-FR"/>
        </w:rPr>
        <w:t>10.5</w:t>
      </w:r>
      <w:r w:rsidRPr="00881B27">
        <w:rPr>
          <w:rFonts w:eastAsia="SimSun"/>
          <w:noProof/>
          <w:color w:val="auto"/>
          <w:kern w:val="0"/>
          <w:szCs w:val="24"/>
          <w:lang w:val="fr-FR" w:eastAsia="en-US"/>
        </w:rPr>
        <w:t>; Q1</w:t>
      </w:r>
      <w:r>
        <w:t>)</w:t>
      </w:r>
    </w:p>
    <w:p w14:paraId="5D9326A9" w14:textId="4BC370B5" w:rsidR="006F18E2" w:rsidRDefault="00111A71" w:rsidP="006F18E2">
      <w:pPr>
        <w:pStyle w:val="a3"/>
        <w:numPr>
          <w:ilvl w:val="0"/>
          <w:numId w:val="2"/>
        </w:numPr>
        <w:spacing w:after="60"/>
        <w:ind w:left="426" w:firstLineChars="0" w:hanging="426"/>
        <w:rPr>
          <w:rFonts w:eastAsia="SimSun"/>
          <w:noProof/>
          <w:color w:val="auto"/>
          <w:kern w:val="0"/>
          <w:szCs w:val="24"/>
          <w:lang w:val="fr-FR" w:eastAsia="en-US"/>
        </w:rPr>
      </w:pPr>
      <w:r w:rsidRPr="00641514">
        <w:rPr>
          <w:rFonts w:eastAsia="SimSun" w:hint="eastAsia"/>
          <w:b/>
          <w:bCs/>
          <w:noProof/>
          <w:color w:val="auto"/>
          <w:kern w:val="0"/>
          <w:szCs w:val="24"/>
          <w:lang w:val="fr-FR"/>
        </w:rPr>
        <w:t>Xu, W</w:t>
      </w:r>
      <w:r w:rsidR="00641514" w:rsidRPr="00641514">
        <w:rPr>
          <w:rFonts w:eastAsia="SimSun" w:hint="eastAsia"/>
          <w:noProof/>
          <w:color w:val="auto"/>
          <w:kern w:val="0"/>
          <w:szCs w:val="24"/>
          <w:lang w:val="fr-FR"/>
        </w:rPr>
        <w:t>.,</w:t>
      </w:r>
      <w:r w:rsidR="00641514" w:rsidRPr="00641514">
        <w:rPr>
          <w:rFonts w:eastAsia="SimSun" w:hint="eastAsia"/>
          <w:b/>
          <w:bCs/>
          <w:noProof/>
          <w:color w:val="auto"/>
          <w:kern w:val="0"/>
          <w:szCs w:val="24"/>
          <w:lang w:val="fr-FR"/>
        </w:rPr>
        <w:t xml:space="preserve"> </w:t>
      </w:r>
      <w:r w:rsidR="00641514" w:rsidRPr="00641514">
        <w:rPr>
          <w:rFonts w:eastAsia="SimSun"/>
          <w:noProof/>
          <w:color w:val="auto"/>
          <w:kern w:val="0"/>
          <w:szCs w:val="24"/>
          <w:lang w:val="fr-FR"/>
        </w:rPr>
        <w:t>He</w:t>
      </w:r>
      <w:r w:rsidR="00641514">
        <w:rPr>
          <w:rFonts w:eastAsia="SimSun" w:hint="eastAsia"/>
          <w:noProof/>
          <w:color w:val="auto"/>
          <w:kern w:val="0"/>
          <w:szCs w:val="24"/>
          <w:lang w:val="fr-FR"/>
        </w:rPr>
        <w:t xml:space="preserve">, J., </w:t>
      </w:r>
      <w:r w:rsidR="00641514" w:rsidRPr="00641514">
        <w:rPr>
          <w:rFonts w:eastAsia="SimSun"/>
          <w:noProof/>
          <w:color w:val="auto"/>
          <w:kern w:val="0"/>
          <w:szCs w:val="24"/>
          <w:lang w:val="fr-FR"/>
        </w:rPr>
        <w:t>Jiang</w:t>
      </w:r>
      <w:r w:rsidR="00641514" w:rsidRPr="00641514">
        <w:rPr>
          <w:rFonts w:eastAsia="SimSun" w:hint="eastAsia"/>
          <w:noProof/>
          <w:color w:val="auto"/>
          <w:kern w:val="0"/>
          <w:szCs w:val="24"/>
          <w:lang w:val="fr-FR"/>
        </w:rPr>
        <w:t>, B. (2024).</w:t>
      </w:r>
      <w:r w:rsidR="00641514">
        <w:rPr>
          <w:rFonts w:eastAsia="SimSun" w:hint="eastAsia"/>
          <w:b/>
          <w:bCs/>
          <w:noProof/>
          <w:color w:val="auto"/>
          <w:kern w:val="0"/>
          <w:szCs w:val="24"/>
          <w:lang w:val="fr-FR"/>
        </w:rPr>
        <w:t xml:space="preserve"> </w:t>
      </w:r>
      <w:r w:rsidR="00077E1F" w:rsidRPr="00077E1F">
        <w:rPr>
          <w:rFonts w:eastAsia="SimSun"/>
          <w:noProof/>
          <w:color w:val="auto"/>
          <w:kern w:val="0"/>
          <w:szCs w:val="24"/>
          <w:lang w:val="fr-FR" w:eastAsia="en-US"/>
        </w:rPr>
        <w:t xml:space="preserve">Not just </w:t>
      </w:r>
      <w:r w:rsidR="00077E1F">
        <w:rPr>
          <w:rFonts w:eastAsia="SimSun"/>
          <w:noProof/>
          <w:color w:val="auto"/>
          <w:kern w:val="0"/>
          <w:szCs w:val="24"/>
          <w:lang w:val="fr-FR" w:eastAsia="en-US"/>
        </w:rPr>
        <w:t>m</w:t>
      </w:r>
      <w:r w:rsidR="00077E1F" w:rsidRPr="00077E1F">
        <w:rPr>
          <w:rFonts w:eastAsia="SimSun"/>
          <w:noProof/>
          <w:color w:val="auto"/>
          <w:kern w:val="0"/>
          <w:szCs w:val="24"/>
          <w:lang w:val="fr-FR" w:eastAsia="en-US"/>
        </w:rPr>
        <w:t>ore, but more diverse: Green landscapes along urban roads may significantly reduce drivers' psychophysiological fatigue</w:t>
      </w:r>
      <w:r>
        <w:rPr>
          <w:rFonts w:eastAsia="SimSun" w:hint="eastAsia"/>
          <w:noProof/>
          <w:color w:val="auto"/>
          <w:kern w:val="0"/>
          <w:szCs w:val="24"/>
          <w:lang w:val="fr-FR"/>
        </w:rPr>
        <w:t xml:space="preserve"> </w:t>
      </w:r>
      <w:r w:rsidRPr="00111A71">
        <w:rPr>
          <w:rFonts w:eastAsia="SimSun"/>
          <w:b/>
          <w:bCs/>
          <w:i/>
          <w:iCs/>
          <w:noProof/>
          <w:color w:val="auto"/>
          <w:kern w:val="0"/>
          <w:szCs w:val="24"/>
          <w:lang w:val="fr-FR" w:eastAsia="en-US"/>
        </w:rPr>
        <w:t>Transportation Research Part F: Traffic Psychology and Behaviour</w:t>
      </w:r>
      <w:r w:rsidRPr="00111A71">
        <w:rPr>
          <w:rFonts w:eastAsia="SimSun"/>
          <w:noProof/>
          <w:color w:val="auto"/>
          <w:kern w:val="0"/>
          <w:szCs w:val="24"/>
          <w:lang w:val="fr-FR" w:eastAsia="en-US"/>
        </w:rPr>
        <w:t xml:space="preserve">, </w:t>
      </w:r>
      <w:r w:rsidR="00014950">
        <w:rPr>
          <w:rFonts w:eastAsia="SimSun"/>
          <w:noProof/>
          <w:color w:val="auto"/>
          <w:kern w:val="0"/>
          <w:szCs w:val="24"/>
          <w:lang w:val="fr-FR" w:eastAsia="en-US"/>
        </w:rPr>
        <w:t>103</w:t>
      </w:r>
      <w:r w:rsidRPr="00111A71">
        <w:rPr>
          <w:rFonts w:eastAsia="SimSun"/>
          <w:noProof/>
          <w:color w:val="auto"/>
          <w:kern w:val="0"/>
          <w:szCs w:val="24"/>
          <w:lang w:val="fr-FR" w:eastAsia="en-US"/>
        </w:rPr>
        <w:t xml:space="preserve">. (IF: </w:t>
      </w:r>
      <w:r w:rsidR="00772EC3">
        <w:rPr>
          <w:rFonts w:eastAsia="SimSun" w:hint="eastAsia"/>
          <w:noProof/>
          <w:color w:val="auto"/>
          <w:kern w:val="0"/>
          <w:szCs w:val="24"/>
          <w:lang w:val="fr-FR"/>
        </w:rPr>
        <w:t>3.5</w:t>
      </w:r>
      <w:r w:rsidRPr="00111A71">
        <w:rPr>
          <w:rFonts w:eastAsia="SimSun"/>
          <w:noProof/>
          <w:color w:val="auto"/>
          <w:kern w:val="0"/>
          <w:szCs w:val="24"/>
          <w:lang w:val="fr-FR" w:eastAsia="en-US"/>
        </w:rPr>
        <w:t>; Q2)</w:t>
      </w:r>
    </w:p>
    <w:p w14:paraId="1FE559CD" w14:textId="5D1349A2" w:rsidR="00A87498" w:rsidRPr="00590CE9" w:rsidRDefault="00A87498" w:rsidP="00A87498">
      <w:pPr>
        <w:pStyle w:val="a3"/>
        <w:numPr>
          <w:ilvl w:val="0"/>
          <w:numId w:val="2"/>
        </w:numPr>
        <w:spacing w:after="60"/>
        <w:ind w:left="426" w:firstLineChars="0" w:hanging="426"/>
        <w:rPr>
          <w:rFonts w:eastAsia="SimSun"/>
          <w:noProof/>
          <w:color w:val="auto"/>
          <w:kern w:val="0"/>
          <w:szCs w:val="24"/>
          <w:lang w:val="fr-FR" w:eastAsia="en-US"/>
        </w:rPr>
      </w:pPr>
      <w:r w:rsidRPr="00590CE9">
        <w:rPr>
          <w:rFonts w:eastAsia="SimSun"/>
          <w:noProof/>
          <w:color w:val="auto"/>
          <w:kern w:val="0"/>
          <w:szCs w:val="24"/>
          <w:lang w:val="fr-FR" w:eastAsia="en-US"/>
        </w:rPr>
        <w:t>Wang,</w:t>
      </w:r>
      <w:r>
        <w:rPr>
          <w:rFonts w:eastAsia="SimSun" w:hint="eastAsia"/>
          <w:noProof/>
          <w:color w:val="auto"/>
          <w:kern w:val="0"/>
          <w:szCs w:val="24"/>
          <w:lang w:val="fr-FR"/>
        </w:rPr>
        <w:t xml:space="preserve"> H.,</w:t>
      </w:r>
      <w:r w:rsidRPr="00590CE9">
        <w:rPr>
          <w:rFonts w:eastAsia="SimSun"/>
          <w:noProof/>
          <w:color w:val="auto"/>
          <w:kern w:val="0"/>
          <w:szCs w:val="24"/>
          <w:lang w:val="fr-FR" w:eastAsia="en-US"/>
        </w:rPr>
        <w:t xml:space="preserve"> Gholami,</w:t>
      </w:r>
      <w:r>
        <w:rPr>
          <w:rFonts w:eastAsia="SimSun" w:hint="eastAsia"/>
          <w:noProof/>
          <w:color w:val="auto"/>
          <w:kern w:val="0"/>
          <w:szCs w:val="24"/>
          <w:lang w:val="fr-FR"/>
        </w:rPr>
        <w:t xml:space="preserve"> S.,</w:t>
      </w:r>
      <w:r w:rsidRPr="00590CE9">
        <w:rPr>
          <w:rFonts w:eastAsia="SimSun"/>
          <w:noProof/>
          <w:color w:val="auto"/>
          <w:kern w:val="0"/>
          <w:szCs w:val="24"/>
          <w:lang w:val="fr-FR" w:eastAsia="en-US"/>
        </w:rPr>
        <w:t xml:space="preserve"> </w:t>
      </w:r>
      <w:r w:rsidRPr="00A87498">
        <w:rPr>
          <w:rFonts w:eastAsia="SimSun"/>
          <w:b/>
          <w:bCs/>
          <w:noProof/>
          <w:color w:val="auto"/>
          <w:kern w:val="0"/>
          <w:szCs w:val="24"/>
          <w:lang w:val="fr-FR" w:eastAsia="en-US"/>
        </w:rPr>
        <w:t>Xu,</w:t>
      </w:r>
      <w:r w:rsidRPr="00A87498">
        <w:rPr>
          <w:rFonts w:eastAsia="SimSun" w:hint="eastAsia"/>
          <w:b/>
          <w:bCs/>
          <w:noProof/>
          <w:color w:val="auto"/>
          <w:kern w:val="0"/>
          <w:szCs w:val="24"/>
          <w:lang w:val="fr-FR"/>
        </w:rPr>
        <w:t xml:space="preserve"> W</w:t>
      </w:r>
      <w:r>
        <w:rPr>
          <w:rFonts w:eastAsia="SimSun" w:hint="eastAsia"/>
          <w:noProof/>
          <w:color w:val="auto"/>
          <w:kern w:val="0"/>
          <w:szCs w:val="24"/>
          <w:lang w:val="fr-FR"/>
        </w:rPr>
        <w:t>.,</w:t>
      </w:r>
      <w:r w:rsidRPr="00590CE9">
        <w:rPr>
          <w:rFonts w:eastAsia="SimSun"/>
          <w:noProof/>
          <w:color w:val="auto"/>
          <w:kern w:val="0"/>
          <w:szCs w:val="24"/>
          <w:lang w:val="fr-FR" w:eastAsia="en-US"/>
        </w:rPr>
        <w:t xml:space="preserve"> Samavatekbatan,</w:t>
      </w:r>
      <w:r>
        <w:rPr>
          <w:rFonts w:eastAsia="SimSun" w:hint="eastAsia"/>
          <w:noProof/>
          <w:color w:val="auto"/>
          <w:kern w:val="0"/>
          <w:szCs w:val="24"/>
          <w:lang w:val="fr-FR"/>
        </w:rPr>
        <w:t xml:space="preserve"> A.,</w:t>
      </w:r>
      <w:r w:rsidRPr="00590CE9">
        <w:rPr>
          <w:rFonts w:eastAsia="SimSun"/>
          <w:noProof/>
          <w:color w:val="auto"/>
          <w:kern w:val="0"/>
          <w:szCs w:val="24"/>
          <w:lang w:val="fr-FR" w:eastAsia="en-US"/>
        </w:rPr>
        <w:t xml:space="preserve"> Sleipness,</w:t>
      </w:r>
      <w:r>
        <w:rPr>
          <w:rFonts w:eastAsia="SimSun" w:hint="eastAsia"/>
          <w:noProof/>
          <w:color w:val="auto"/>
          <w:kern w:val="0"/>
          <w:szCs w:val="24"/>
          <w:lang w:val="fr-FR"/>
        </w:rPr>
        <w:t xml:space="preserve"> O.,</w:t>
      </w:r>
      <w:r w:rsidRPr="00590CE9">
        <w:rPr>
          <w:rFonts w:eastAsia="SimSun"/>
          <w:noProof/>
          <w:color w:val="auto"/>
          <w:kern w:val="0"/>
          <w:szCs w:val="24"/>
          <w:lang w:val="fr-FR" w:eastAsia="en-US"/>
        </w:rPr>
        <w:t xml:space="preserve"> Tassinary,</w:t>
      </w:r>
      <w:r>
        <w:rPr>
          <w:rFonts w:eastAsia="SimSun" w:hint="eastAsia"/>
          <w:noProof/>
          <w:color w:val="auto"/>
          <w:kern w:val="0"/>
          <w:szCs w:val="24"/>
          <w:lang w:val="fr-FR"/>
        </w:rPr>
        <w:t xml:space="preserve"> L., (2024)</w:t>
      </w:r>
      <w:r w:rsidRPr="00590CE9">
        <w:rPr>
          <w:rFonts w:eastAsia="SimSun"/>
          <w:noProof/>
          <w:color w:val="auto"/>
          <w:kern w:val="0"/>
          <w:szCs w:val="24"/>
          <w:lang w:val="fr-FR" w:eastAsia="en-US"/>
        </w:rPr>
        <w:t xml:space="preserve"> Where and how to invest in greenspace for optimal health benefits? A systematic review of greenspace morphology and human health relationships. </w:t>
      </w:r>
      <w:r w:rsidRPr="00590CE9">
        <w:rPr>
          <w:rFonts w:eastAsia="SimSun"/>
          <w:b/>
          <w:bCs/>
          <w:i/>
          <w:iCs/>
          <w:noProof/>
          <w:color w:val="auto"/>
          <w:kern w:val="0"/>
          <w:szCs w:val="24"/>
          <w:lang w:val="fr-FR" w:eastAsia="en-US"/>
        </w:rPr>
        <w:t>Lancet Planetary Health</w:t>
      </w:r>
      <w:r w:rsidRPr="00590CE9">
        <w:rPr>
          <w:rFonts w:eastAsia="SimSun"/>
          <w:noProof/>
          <w:color w:val="auto"/>
          <w:kern w:val="0"/>
          <w:szCs w:val="24"/>
          <w:lang w:val="fr-FR" w:eastAsia="en-US"/>
        </w:rPr>
        <w:t xml:space="preserve">, (IF: </w:t>
      </w:r>
      <w:r w:rsidR="00772EC3">
        <w:rPr>
          <w:rFonts w:eastAsia="SimSun" w:hint="eastAsia"/>
          <w:noProof/>
          <w:color w:val="auto"/>
          <w:kern w:val="0"/>
          <w:szCs w:val="24"/>
          <w:lang w:val="fr-FR"/>
        </w:rPr>
        <w:t>24.1</w:t>
      </w:r>
      <w:r w:rsidRPr="00590CE9">
        <w:rPr>
          <w:rFonts w:eastAsia="SimSun"/>
          <w:noProof/>
          <w:color w:val="auto"/>
          <w:kern w:val="0"/>
          <w:szCs w:val="24"/>
          <w:lang w:val="fr-FR" w:eastAsia="en-US"/>
        </w:rPr>
        <w:t>; Q1)</w:t>
      </w:r>
    </w:p>
    <w:p w14:paraId="5F2B7E9F" w14:textId="40BDAB15" w:rsidR="009E2C66" w:rsidRPr="009E2C66" w:rsidRDefault="00663EBC" w:rsidP="009E2C66">
      <w:pPr>
        <w:pStyle w:val="a3"/>
        <w:numPr>
          <w:ilvl w:val="0"/>
          <w:numId w:val="2"/>
        </w:numPr>
        <w:spacing w:after="60"/>
        <w:ind w:left="426" w:firstLineChars="0" w:hanging="426"/>
        <w:rPr>
          <w:rFonts w:eastAsia="SimSun"/>
          <w:noProof/>
          <w:color w:val="auto"/>
          <w:kern w:val="0"/>
          <w:szCs w:val="24"/>
          <w:lang w:val="fr-FR" w:eastAsia="en-US"/>
        </w:rPr>
      </w:pPr>
      <w:r w:rsidRPr="002327CF">
        <w:rPr>
          <w:b/>
          <w:bCs/>
          <w:color w:val="222222"/>
          <w:szCs w:val="24"/>
          <w:shd w:val="clear" w:color="auto" w:fill="FFFFFF"/>
        </w:rPr>
        <w:t>Xu, W</w:t>
      </w:r>
      <w:r w:rsidRPr="002327CF">
        <w:rPr>
          <w:color w:val="222222"/>
          <w:szCs w:val="24"/>
          <w:shd w:val="clear" w:color="auto" w:fill="FFFFFF"/>
        </w:rPr>
        <w:t>., &amp; Zhao, J. (2023). Investigating Visual Aesthetic Fatigue in Urban Green Spaces. </w:t>
      </w:r>
      <w:r w:rsidRPr="002327CF">
        <w:rPr>
          <w:b/>
          <w:bCs/>
          <w:i/>
          <w:iCs/>
          <w:color w:val="222222"/>
          <w:szCs w:val="24"/>
          <w:shd w:val="clear" w:color="auto" w:fill="FFFFFF"/>
        </w:rPr>
        <w:t>International Journal of Environmental Research</w:t>
      </w:r>
      <w:r w:rsidRPr="002327CF">
        <w:rPr>
          <w:color w:val="222222"/>
          <w:szCs w:val="24"/>
          <w:shd w:val="clear" w:color="auto" w:fill="FFFFFF"/>
        </w:rPr>
        <w:t>, </w:t>
      </w:r>
      <w:r w:rsidRPr="002327CF">
        <w:rPr>
          <w:i/>
          <w:iCs/>
          <w:color w:val="222222"/>
          <w:szCs w:val="24"/>
          <w:shd w:val="clear" w:color="auto" w:fill="FFFFFF"/>
        </w:rPr>
        <w:t>17</w:t>
      </w:r>
      <w:r w:rsidRPr="002327CF">
        <w:rPr>
          <w:color w:val="222222"/>
          <w:szCs w:val="24"/>
          <w:shd w:val="clear" w:color="auto" w:fill="FFFFFF"/>
        </w:rPr>
        <w:t>(2), 27.</w:t>
      </w:r>
      <w:r w:rsidR="00052B5A" w:rsidRPr="00052B5A">
        <w:rPr>
          <w:color w:val="222222"/>
          <w:szCs w:val="24"/>
          <w:shd w:val="clear" w:color="auto" w:fill="FFFFFF"/>
        </w:rPr>
        <w:t xml:space="preserve"> </w:t>
      </w:r>
      <w:r w:rsidR="00052B5A">
        <w:rPr>
          <w:color w:val="222222"/>
          <w:szCs w:val="24"/>
          <w:shd w:val="clear" w:color="auto" w:fill="FFFFFF"/>
        </w:rPr>
        <w:t>(IF:</w:t>
      </w:r>
      <w:r w:rsidR="00052B5A" w:rsidRPr="00617DFC">
        <w:t xml:space="preserve"> </w:t>
      </w:r>
      <w:r w:rsidR="00772EC3">
        <w:rPr>
          <w:rFonts w:eastAsia="DengXian" w:hint="eastAsia"/>
        </w:rPr>
        <w:t>2.6</w:t>
      </w:r>
      <w:r w:rsidR="00993835">
        <w:t>; Q2</w:t>
      </w:r>
      <w:r w:rsidR="00052B5A">
        <w:rPr>
          <w:color w:val="222222"/>
          <w:szCs w:val="24"/>
          <w:shd w:val="clear" w:color="auto" w:fill="FFFFFF"/>
        </w:rPr>
        <w:t>)</w:t>
      </w:r>
    </w:p>
    <w:p w14:paraId="6B3E5516" w14:textId="3F0A0940" w:rsidR="00B5728B" w:rsidRPr="001E63B6" w:rsidRDefault="00B5728B" w:rsidP="001E63B6">
      <w:pPr>
        <w:pStyle w:val="a3"/>
        <w:numPr>
          <w:ilvl w:val="0"/>
          <w:numId w:val="2"/>
        </w:numPr>
        <w:spacing w:after="60"/>
        <w:ind w:left="426" w:firstLineChars="0" w:hanging="426"/>
        <w:rPr>
          <w:rFonts w:eastAsia="SimSun"/>
          <w:noProof/>
          <w:color w:val="auto"/>
          <w:kern w:val="0"/>
          <w:szCs w:val="24"/>
          <w:lang w:val="fr-FR" w:eastAsia="en-US"/>
        </w:rPr>
      </w:pPr>
      <w:r w:rsidRPr="001E63B6">
        <w:rPr>
          <w:b/>
          <w:bCs/>
          <w:color w:val="222222"/>
          <w:szCs w:val="24"/>
          <w:shd w:val="clear" w:color="auto" w:fill="FFFFFF"/>
        </w:rPr>
        <w:t>Xu, W</w:t>
      </w:r>
      <w:r w:rsidRPr="001E63B6">
        <w:rPr>
          <w:color w:val="222222"/>
          <w:szCs w:val="24"/>
          <w:shd w:val="clear" w:color="auto" w:fill="FFFFFF"/>
        </w:rPr>
        <w:t>., Jiang, B., &amp; Zhao, J. (2022). Effects of seasonality on visual aesthetic preference. </w:t>
      </w:r>
      <w:r w:rsidRPr="001E63B6">
        <w:rPr>
          <w:b/>
          <w:bCs/>
          <w:i/>
          <w:iCs/>
          <w:color w:val="222222"/>
          <w:szCs w:val="24"/>
          <w:shd w:val="clear" w:color="auto" w:fill="FFFFFF"/>
        </w:rPr>
        <w:t>Landscape Research</w:t>
      </w:r>
      <w:r w:rsidRPr="001E63B6">
        <w:rPr>
          <w:color w:val="222222"/>
          <w:szCs w:val="24"/>
          <w:shd w:val="clear" w:color="auto" w:fill="FFFFFF"/>
        </w:rPr>
        <w:t>, 1-12.</w:t>
      </w:r>
      <w:r w:rsidR="00617DFC" w:rsidRPr="001E63B6">
        <w:rPr>
          <w:color w:val="222222"/>
          <w:szCs w:val="24"/>
          <w:shd w:val="clear" w:color="auto" w:fill="FFFFFF"/>
        </w:rPr>
        <w:t xml:space="preserve"> (IF:</w:t>
      </w:r>
      <w:r w:rsidR="00617DFC" w:rsidRPr="00617DFC">
        <w:t xml:space="preserve"> </w:t>
      </w:r>
      <w:r w:rsidR="00316F19">
        <w:t>1.</w:t>
      </w:r>
      <w:r w:rsidR="00772EC3">
        <w:rPr>
          <w:rFonts w:eastAsia="DengXian" w:hint="eastAsia"/>
        </w:rPr>
        <w:t>7</w:t>
      </w:r>
      <w:r w:rsidR="00617DFC" w:rsidRPr="001E63B6">
        <w:rPr>
          <w:color w:val="222222"/>
          <w:szCs w:val="24"/>
          <w:shd w:val="clear" w:color="auto" w:fill="FFFFFF"/>
        </w:rPr>
        <w:t>)</w:t>
      </w:r>
    </w:p>
    <w:p w14:paraId="172327C1" w14:textId="66F35179" w:rsidR="007C2D9C" w:rsidRPr="00B5728B" w:rsidRDefault="007C2D9C" w:rsidP="00793CC2">
      <w:pPr>
        <w:pStyle w:val="a3"/>
        <w:numPr>
          <w:ilvl w:val="0"/>
          <w:numId w:val="2"/>
        </w:numPr>
        <w:spacing w:after="60"/>
        <w:ind w:left="426" w:firstLineChars="0" w:hanging="426"/>
        <w:rPr>
          <w:rFonts w:eastAsia="SimSun"/>
          <w:noProof/>
          <w:color w:val="auto"/>
          <w:kern w:val="0"/>
          <w:szCs w:val="24"/>
          <w:lang w:val="fr-FR" w:eastAsia="en-US"/>
        </w:rPr>
      </w:pPr>
      <w:r w:rsidRPr="00B5728B">
        <w:rPr>
          <w:rFonts w:eastAsia="SimSun"/>
          <w:noProof/>
          <w:color w:val="auto"/>
          <w:kern w:val="0"/>
          <w:szCs w:val="24"/>
          <w:lang w:val="fr-FR" w:eastAsia="en-US"/>
        </w:rPr>
        <w:t xml:space="preserve">Jiang, B., </w:t>
      </w:r>
      <w:r w:rsidRPr="007D7BB9">
        <w:rPr>
          <w:rFonts w:eastAsia="SimSun"/>
          <w:b/>
          <w:bCs/>
          <w:noProof/>
          <w:color w:val="auto"/>
          <w:kern w:val="0"/>
          <w:szCs w:val="24"/>
          <w:lang w:val="fr-FR" w:eastAsia="en-US"/>
        </w:rPr>
        <w:t>Xu, W</w:t>
      </w:r>
      <w:r w:rsidRPr="00B5728B">
        <w:rPr>
          <w:rFonts w:eastAsia="SimSun"/>
          <w:noProof/>
          <w:color w:val="auto"/>
          <w:kern w:val="0"/>
          <w:szCs w:val="24"/>
          <w:lang w:val="fr-FR" w:eastAsia="en-US"/>
        </w:rPr>
        <w:t xml:space="preserve">., Ji, W., Kim, G., Pryor, M., &amp; </w:t>
      </w:r>
      <w:bookmarkStart w:id="11" w:name="_Hlk148103979"/>
      <w:r w:rsidRPr="00B5728B">
        <w:rPr>
          <w:rFonts w:eastAsia="SimSun"/>
          <w:noProof/>
          <w:color w:val="auto"/>
          <w:kern w:val="0"/>
          <w:szCs w:val="24"/>
          <w:lang w:val="fr-FR" w:eastAsia="en-US"/>
        </w:rPr>
        <w:t>Sullivan, W. C.</w:t>
      </w:r>
      <w:bookmarkEnd w:id="11"/>
      <w:r w:rsidRPr="00B5728B">
        <w:rPr>
          <w:rFonts w:eastAsia="SimSun"/>
          <w:noProof/>
          <w:color w:val="auto"/>
          <w:kern w:val="0"/>
          <w:szCs w:val="24"/>
          <w:lang w:val="fr-FR" w:eastAsia="en-US"/>
        </w:rPr>
        <w:t xml:space="preserve"> (2021). Impacts of nature and built acoustic-visual environments on human’s multidimensional mood states: A cross-continent experiment. </w:t>
      </w:r>
      <w:r w:rsidRPr="00B5728B">
        <w:rPr>
          <w:rFonts w:eastAsia="SimSun"/>
          <w:b/>
          <w:i/>
          <w:noProof/>
          <w:color w:val="auto"/>
          <w:kern w:val="0"/>
          <w:szCs w:val="24"/>
          <w:lang w:val="fr-FR" w:eastAsia="en-US"/>
        </w:rPr>
        <w:t>Journal of Environmental Psychology</w:t>
      </w:r>
      <w:r w:rsidRPr="00B5728B">
        <w:rPr>
          <w:rFonts w:eastAsia="SimSun"/>
          <w:i/>
          <w:noProof/>
          <w:color w:val="auto"/>
          <w:kern w:val="0"/>
          <w:szCs w:val="24"/>
          <w:lang w:val="fr-FR" w:eastAsia="en-US"/>
        </w:rPr>
        <w:t>, 77,</w:t>
      </w:r>
      <w:r w:rsidRPr="00B5728B">
        <w:rPr>
          <w:rFonts w:eastAsia="SimSun"/>
          <w:noProof/>
          <w:color w:val="auto"/>
          <w:kern w:val="0"/>
          <w:szCs w:val="24"/>
          <w:lang w:val="fr-FR" w:eastAsia="en-US"/>
        </w:rPr>
        <w:t xml:space="preserve"> 101659</w:t>
      </w:r>
      <w:r w:rsidR="002B0BCA">
        <w:rPr>
          <w:rFonts w:eastAsia="SimSun"/>
          <w:noProof/>
          <w:color w:val="auto"/>
          <w:kern w:val="0"/>
          <w:szCs w:val="24"/>
          <w:lang w:val="fr-FR" w:eastAsia="en-US"/>
        </w:rPr>
        <w:t>.</w:t>
      </w:r>
      <w:r w:rsidR="006039F0" w:rsidRPr="006039F0">
        <w:rPr>
          <w:color w:val="222222"/>
          <w:szCs w:val="24"/>
          <w:shd w:val="clear" w:color="auto" w:fill="FFFFFF"/>
        </w:rPr>
        <w:t xml:space="preserve"> </w:t>
      </w:r>
      <w:r w:rsidR="006039F0">
        <w:rPr>
          <w:color w:val="222222"/>
          <w:szCs w:val="24"/>
          <w:shd w:val="clear" w:color="auto" w:fill="FFFFFF"/>
        </w:rPr>
        <w:t>(IF:</w:t>
      </w:r>
      <w:r w:rsidR="006039F0" w:rsidRPr="00617DFC">
        <w:t xml:space="preserve"> </w:t>
      </w:r>
      <w:r w:rsidR="00E458CB">
        <w:rPr>
          <w:color w:val="222222"/>
          <w:szCs w:val="24"/>
          <w:shd w:val="clear" w:color="auto" w:fill="FFFFFF"/>
        </w:rPr>
        <w:t>6.</w:t>
      </w:r>
      <w:r w:rsidR="00772EC3">
        <w:rPr>
          <w:rFonts w:eastAsia="DengXian" w:hint="eastAsia"/>
          <w:color w:val="222222"/>
          <w:szCs w:val="24"/>
          <w:shd w:val="clear" w:color="auto" w:fill="FFFFFF"/>
        </w:rPr>
        <w:t>1</w:t>
      </w:r>
      <w:r w:rsidR="00730D57">
        <w:rPr>
          <w:color w:val="222222"/>
          <w:szCs w:val="24"/>
          <w:shd w:val="clear" w:color="auto" w:fill="FFFFFF"/>
        </w:rPr>
        <w:t>;</w:t>
      </w:r>
      <w:r w:rsidR="00730D57" w:rsidRPr="00730D57">
        <w:rPr>
          <w:rFonts w:eastAsia="SimSun"/>
          <w:noProof/>
          <w:color w:val="auto"/>
          <w:kern w:val="0"/>
          <w:szCs w:val="24"/>
          <w:lang w:eastAsia="en-US"/>
        </w:rPr>
        <w:t xml:space="preserve"> </w:t>
      </w:r>
      <w:r w:rsidR="00730D57" w:rsidRPr="00E5058F">
        <w:rPr>
          <w:rFonts w:eastAsia="SimSun"/>
          <w:noProof/>
          <w:color w:val="auto"/>
          <w:kern w:val="0"/>
          <w:szCs w:val="24"/>
          <w:lang w:eastAsia="en-US"/>
        </w:rPr>
        <w:t>Q1</w:t>
      </w:r>
      <w:r w:rsidR="006039F0">
        <w:rPr>
          <w:color w:val="222222"/>
          <w:szCs w:val="24"/>
          <w:shd w:val="clear" w:color="auto" w:fill="FFFFFF"/>
        </w:rPr>
        <w:t>)</w:t>
      </w:r>
    </w:p>
    <w:p w14:paraId="6F1D0A43" w14:textId="61CC57C6" w:rsidR="00E5058F" w:rsidRPr="00E5058F" w:rsidRDefault="00E5058F" w:rsidP="00793CC2">
      <w:pPr>
        <w:pStyle w:val="a3"/>
        <w:numPr>
          <w:ilvl w:val="0"/>
          <w:numId w:val="2"/>
        </w:numPr>
        <w:spacing w:after="60"/>
        <w:ind w:left="426" w:firstLineChars="0" w:hanging="426"/>
        <w:rPr>
          <w:b/>
        </w:rPr>
      </w:pPr>
      <w:r w:rsidRPr="007C2D9C">
        <w:rPr>
          <w:rFonts w:eastAsia="SimSun"/>
          <w:noProof/>
          <w:color w:val="auto"/>
          <w:kern w:val="0"/>
          <w:szCs w:val="24"/>
          <w:lang w:val="fr-FR" w:eastAsia="en-US"/>
        </w:rPr>
        <w:t xml:space="preserve">Lu, Y., Chen, L., Liu, X., Yang, Y., Sullivan, W.C., </w:t>
      </w:r>
      <w:r w:rsidRPr="007C2D9C">
        <w:rPr>
          <w:rFonts w:eastAsia="SimSun"/>
          <w:b/>
          <w:bCs/>
          <w:noProof/>
          <w:color w:val="auto"/>
          <w:kern w:val="0"/>
          <w:szCs w:val="24"/>
          <w:lang w:val="fr-FR" w:eastAsia="en-US"/>
        </w:rPr>
        <w:t>Xu, W.,</w:t>
      </w:r>
      <w:r w:rsidRPr="007C2D9C">
        <w:rPr>
          <w:rFonts w:eastAsia="SimSun"/>
          <w:noProof/>
          <w:color w:val="auto"/>
          <w:kern w:val="0"/>
          <w:szCs w:val="24"/>
          <w:lang w:val="fr-FR" w:eastAsia="en-US"/>
        </w:rPr>
        <w:t xml:space="preserve"> Webster, C.,&amp; Jiang, B. (2021). </w:t>
      </w:r>
      <w:r w:rsidRPr="00E5058F">
        <w:rPr>
          <w:rFonts w:eastAsia="SimSun"/>
          <w:noProof/>
          <w:color w:val="auto"/>
          <w:kern w:val="0"/>
          <w:szCs w:val="24"/>
          <w:lang w:eastAsia="en-US"/>
        </w:rPr>
        <w:t xml:space="preserve">Green space mitigates racial disparity of health: A higher ratio of green spaces indicates a lower racial disparity in SARS-CoV-2 infection rates in the USA. </w:t>
      </w:r>
      <w:r w:rsidRPr="00E5058F">
        <w:rPr>
          <w:rFonts w:eastAsia="SimSun"/>
          <w:b/>
          <w:bCs/>
          <w:i/>
          <w:iCs/>
          <w:noProof/>
          <w:color w:val="auto"/>
          <w:kern w:val="0"/>
          <w:szCs w:val="24"/>
          <w:lang w:eastAsia="en-US"/>
        </w:rPr>
        <w:t>Environment International</w:t>
      </w:r>
      <w:r w:rsidRPr="00E5058F">
        <w:rPr>
          <w:rFonts w:eastAsia="SimSun"/>
          <w:i/>
          <w:iCs/>
          <w:noProof/>
          <w:color w:val="auto"/>
          <w:kern w:val="0"/>
          <w:szCs w:val="24"/>
          <w:lang w:eastAsia="en-US"/>
        </w:rPr>
        <w:t>,</w:t>
      </w:r>
      <w:r w:rsidRPr="00E5058F">
        <w:rPr>
          <w:rFonts w:eastAsia="SimSun"/>
          <w:i/>
          <w:iCs/>
          <w:color w:val="auto"/>
          <w:kern w:val="0"/>
          <w:szCs w:val="24"/>
          <w:lang w:eastAsia="en-US"/>
        </w:rPr>
        <w:t xml:space="preserve"> </w:t>
      </w:r>
      <w:r w:rsidRPr="00E5058F">
        <w:rPr>
          <w:rFonts w:eastAsia="SimSun"/>
          <w:i/>
          <w:iCs/>
          <w:noProof/>
          <w:color w:val="auto"/>
          <w:kern w:val="0"/>
          <w:szCs w:val="24"/>
          <w:lang w:eastAsia="en-US"/>
        </w:rPr>
        <w:t>152</w:t>
      </w:r>
      <w:r w:rsidRPr="00E5058F">
        <w:rPr>
          <w:rFonts w:eastAsia="SimSun"/>
          <w:noProof/>
          <w:color w:val="auto"/>
          <w:kern w:val="0"/>
          <w:szCs w:val="24"/>
          <w:lang w:eastAsia="en-US"/>
        </w:rPr>
        <w:t xml:space="preserve">, 106465. (IF: </w:t>
      </w:r>
      <w:r w:rsidR="005619A7">
        <w:rPr>
          <w:rFonts w:eastAsia="SimSun"/>
          <w:noProof/>
          <w:color w:val="auto"/>
          <w:kern w:val="0"/>
          <w:szCs w:val="24"/>
          <w:lang w:eastAsia="en-US"/>
        </w:rPr>
        <w:t>1</w:t>
      </w:r>
      <w:r w:rsidR="00772EC3">
        <w:rPr>
          <w:rFonts w:eastAsia="SimSun" w:hint="eastAsia"/>
          <w:noProof/>
          <w:color w:val="auto"/>
          <w:kern w:val="0"/>
          <w:szCs w:val="24"/>
        </w:rPr>
        <w:t>0.3</w:t>
      </w:r>
      <w:r w:rsidRPr="00E5058F">
        <w:rPr>
          <w:rFonts w:eastAsia="SimSun"/>
          <w:noProof/>
          <w:color w:val="auto"/>
          <w:kern w:val="0"/>
          <w:szCs w:val="24"/>
          <w:lang w:eastAsia="en-US"/>
        </w:rPr>
        <w:t>; Q1)</w:t>
      </w:r>
    </w:p>
    <w:p w14:paraId="481F9098" w14:textId="5AB7D833" w:rsidR="00E5058F" w:rsidRPr="00724BE2" w:rsidRDefault="00E5058F" w:rsidP="00793CC2">
      <w:pPr>
        <w:pStyle w:val="a3"/>
        <w:numPr>
          <w:ilvl w:val="0"/>
          <w:numId w:val="2"/>
        </w:numPr>
        <w:spacing w:after="60"/>
        <w:ind w:left="426" w:firstLineChars="0" w:hanging="426"/>
      </w:pPr>
      <w:r w:rsidRPr="00E5058F">
        <w:rPr>
          <w:b/>
        </w:rPr>
        <w:t>Xu, W</w:t>
      </w:r>
      <w:r w:rsidRPr="00724BE2">
        <w:t xml:space="preserve">., Zhao, J., Huang, Y., Hu, B. (2018). Design intensities in relation to visual aesthetic preference. </w:t>
      </w:r>
      <w:r w:rsidRPr="00AB6C15">
        <w:rPr>
          <w:b/>
          <w:bCs/>
          <w:i/>
          <w:iCs/>
        </w:rPr>
        <w:t>Urban Forestry &amp; Urban Greening</w:t>
      </w:r>
      <w:r w:rsidRPr="00724BE2">
        <w:t>, 34: 305-310.</w:t>
      </w:r>
      <w:r w:rsidR="00EA7097" w:rsidRPr="00E5058F">
        <w:rPr>
          <w:rFonts w:eastAsia="SimSun"/>
          <w:noProof/>
          <w:color w:val="auto"/>
          <w:kern w:val="0"/>
          <w:szCs w:val="24"/>
          <w:lang w:eastAsia="en-US"/>
        </w:rPr>
        <w:t xml:space="preserve"> (IF: </w:t>
      </w:r>
      <w:r w:rsidR="005619A7">
        <w:rPr>
          <w:rFonts w:eastAsia="SimSun"/>
          <w:noProof/>
          <w:color w:val="auto"/>
          <w:kern w:val="0"/>
          <w:szCs w:val="24"/>
          <w:lang w:eastAsia="en-US"/>
        </w:rPr>
        <w:t>6.</w:t>
      </w:r>
      <w:r w:rsidR="00772EC3">
        <w:rPr>
          <w:rFonts w:eastAsia="SimSun" w:hint="eastAsia"/>
          <w:noProof/>
          <w:color w:val="auto"/>
          <w:kern w:val="0"/>
          <w:szCs w:val="24"/>
        </w:rPr>
        <w:t>0</w:t>
      </w:r>
      <w:r w:rsidR="00EA7097" w:rsidRPr="00E5058F">
        <w:rPr>
          <w:rFonts w:eastAsia="SimSun"/>
          <w:noProof/>
          <w:color w:val="auto"/>
          <w:kern w:val="0"/>
          <w:szCs w:val="24"/>
          <w:lang w:eastAsia="en-US"/>
        </w:rPr>
        <w:t>; Q1)</w:t>
      </w:r>
    </w:p>
    <w:p w14:paraId="7DFAF28E" w14:textId="111958D1" w:rsidR="00E5058F" w:rsidRPr="00724BE2" w:rsidRDefault="00E5058F" w:rsidP="00793CC2">
      <w:pPr>
        <w:pStyle w:val="a3"/>
        <w:numPr>
          <w:ilvl w:val="0"/>
          <w:numId w:val="2"/>
        </w:numPr>
        <w:spacing w:after="60"/>
        <w:ind w:left="426" w:firstLineChars="0" w:hanging="426"/>
      </w:pPr>
      <w:r w:rsidRPr="00724BE2">
        <w:t xml:space="preserve">Zhao, J., </w:t>
      </w:r>
      <w:r w:rsidRPr="00E5058F">
        <w:rPr>
          <w:b/>
        </w:rPr>
        <w:t>Xu, W</w:t>
      </w:r>
      <w:r w:rsidRPr="00724BE2">
        <w:t xml:space="preserve">., Ye, L. (2018). Effects of auditory-visual combinations on perceived restorative potential of urban green space. </w:t>
      </w:r>
      <w:r w:rsidRPr="00AB6C15">
        <w:rPr>
          <w:b/>
          <w:bCs/>
          <w:i/>
          <w:iCs/>
        </w:rPr>
        <w:t>Applied Acoustics</w:t>
      </w:r>
      <w:r w:rsidRPr="00724BE2">
        <w:t>, 169-177.</w:t>
      </w:r>
      <w:r w:rsidR="00F3044A">
        <w:t xml:space="preserve"> </w:t>
      </w:r>
      <w:r w:rsidR="00F3044A" w:rsidRPr="00E5058F">
        <w:rPr>
          <w:rFonts w:eastAsia="SimSun"/>
          <w:noProof/>
          <w:color w:val="auto"/>
          <w:kern w:val="0"/>
          <w:szCs w:val="24"/>
          <w:lang w:eastAsia="en-US"/>
        </w:rPr>
        <w:t xml:space="preserve">(IF: </w:t>
      </w:r>
      <w:r w:rsidR="008E2D60" w:rsidRPr="008E2D60">
        <w:rPr>
          <w:rFonts w:eastAsia="SimSun"/>
          <w:noProof/>
          <w:color w:val="auto"/>
          <w:kern w:val="0"/>
          <w:szCs w:val="24"/>
          <w:lang w:eastAsia="en-US"/>
        </w:rPr>
        <w:t>3.</w:t>
      </w:r>
      <w:r w:rsidR="00355DE6">
        <w:rPr>
          <w:rFonts w:eastAsia="SimSun"/>
          <w:noProof/>
          <w:color w:val="auto"/>
          <w:kern w:val="0"/>
          <w:szCs w:val="24"/>
          <w:lang w:eastAsia="en-US"/>
        </w:rPr>
        <w:t>4</w:t>
      </w:r>
      <w:r w:rsidR="00F3044A" w:rsidRPr="00E5058F">
        <w:rPr>
          <w:rFonts w:eastAsia="SimSun"/>
          <w:noProof/>
          <w:color w:val="auto"/>
          <w:kern w:val="0"/>
          <w:szCs w:val="24"/>
          <w:lang w:eastAsia="en-US"/>
        </w:rPr>
        <w:t>; Q</w:t>
      </w:r>
      <w:r w:rsidR="00F3044A">
        <w:rPr>
          <w:rFonts w:eastAsia="SimSun"/>
          <w:noProof/>
          <w:color w:val="auto"/>
          <w:kern w:val="0"/>
          <w:szCs w:val="24"/>
          <w:lang w:eastAsia="en-US"/>
        </w:rPr>
        <w:t>2</w:t>
      </w:r>
      <w:r w:rsidR="00CA33AD">
        <w:rPr>
          <w:rFonts w:eastAsia="SimSun"/>
          <w:noProof/>
          <w:color w:val="auto"/>
          <w:kern w:val="0"/>
          <w:szCs w:val="24"/>
          <w:lang w:eastAsia="en-US"/>
        </w:rPr>
        <w:t xml:space="preserve">; citation: </w:t>
      </w:r>
      <w:r w:rsidR="00301AFE">
        <w:rPr>
          <w:rFonts w:eastAsia="SimSun"/>
          <w:noProof/>
          <w:color w:val="auto"/>
          <w:kern w:val="0"/>
          <w:szCs w:val="24"/>
          <w:lang w:eastAsia="en-US"/>
        </w:rPr>
        <w:t>1</w:t>
      </w:r>
      <w:r w:rsidR="00772EC3">
        <w:rPr>
          <w:rFonts w:eastAsia="SimSun" w:hint="eastAsia"/>
          <w:noProof/>
          <w:color w:val="auto"/>
          <w:kern w:val="0"/>
          <w:szCs w:val="24"/>
        </w:rPr>
        <w:t>31</w:t>
      </w:r>
      <w:r w:rsidR="00F3044A" w:rsidRPr="00E5058F">
        <w:rPr>
          <w:rFonts w:eastAsia="SimSun"/>
          <w:noProof/>
          <w:color w:val="auto"/>
          <w:kern w:val="0"/>
          <w:szCs w:val="24"/>
          <w:lang w:eastAsia="en-US"/>
        </w:rPr>
        <w:t>)</w:t>
      </w:r>
    </w:p>
    <w:p w14:paraId="1F381B89" w14:textId="77777777" w:rsidR="00E5058F" w:rsidRPr="00724BE2" w:rsidRDefault="00E5058F" w:rsidP="00793CC2">
      <w:pPr>
        <w:pStyle w:val="a3"/>
        <w:numPr>
          <w:ilvl w:val="0"/>
          <w:numId w:val="2"/>
        </w:numPr>
        <w:spacing w:after="60"/>
        <w:ind w:left="426" w:firstLineChars="0" w:hanging="426"/>
      </w:pPr>
      <w:r w:rsidRPr="00E5058F">
        <w:rPr>
          <w:b/>
        </w:rPr>
        <w:t>Xu, W</w:t>
      </w:r>
      <w:r w:rsidRPr="00724BE2">
        <w:t xml:space="preserve">., Zhao, J., &amp; Ye, L. (2018). Culture is new nature: comparing the restorative capacity of cultural and natural landscapes. </w:t>
      </w:r>
      <w:r w:rsidRPr="00AB6C15">
        <w:rPr>
          <w:b/>
          <w:bCs/>
          <w:i/>
          <w:iCs/>
        </w:rPr>
        <w:t>International Journal of Environmental Studies</w:t>
      </w:r>
      <w:r w:rsidRPr="00724BE2">
        <w:t>, 1-19.</w:t>
      </w:r>
    </w:p>
    <w:p w14:paraId="46852A9D" w14:textId="71C4B0CB" w:rsidR="00E5058F" w:rsidRPr="00724BE2" w:rsidRDefault="00E5058F" w:rsidP="00793CC2">
      <w:pPr>
        <w:pStyle w:val="a3"/>
        <w:numPr>
          <w:ilvl w:val="0"/>
          <w:numId w:val="2"/>
        </w:numPr>
        <w:spacing w:after="60"/>
        <w:ind w:left="426" w:firstLineChars="0" w:hanging="426"/>
      </w:pPr>
      <w:r w:rsidRPr="00E5058F">
        <w:rPr>
          <w:b/>
        </w:rPr>
        <w:t>Xu, W</w:t>
      </w:r>
      <w:r w:rsidRPr="00724BE2">
        <w:t xml:space="preserve">., Zhao, J. (2018). Biological basis and cultural influence of environmental aesthetics as well as design application. </w:t>
      </w:r>
      <w:r w:rsidRPr="00AB6C15">
        <w:rPr>
          <w:b/>
          <w:bCs/>
          <w:i/>
          <w:iCs/>
        </w:rPr>
        <w:t>Landscape Architecture</w:t>
      </w:r>
      <w:r w:rsidRPr="00724BE2">
        <w:t>, 154 vol. 25 (Chinese).</w:t>
      </w:r>
    </w:p>
    <w:p w14:paraId="7DC0ACB0" w14:textId="77777777" w:rsidR="00E5058F" w:rsidRPr="00724BE2" w:rsidRDefault="00E5058F" w:rsidP="00793CC2">
      <w:pPr>
        <w:pStyle w:val="a3"/>
        <w:numPr>
          <w:ilvl w:val="0"/>
          <w:numId w:val="2"/>
        </w:numPr>
        <w:spacing w:after="60"/>
        <w:ind w:left="426" w:firstLineChars="0" w:hanging="426"/>
      </w:pPr>
      <w:r w:rsidRPr="007C2D9C">
        <w:rPr>
          <w:lang w:val="fr-FR"/>
        </w:rPr>
        <w:t xml:space="preserve">Zhao, J., </w:t>
      </w:r>
      <w:r w:rsidRPr="007C2D9C">
        <w:rPr>
          <w:b/>
          <w:lang w:val="fr-FR"/>
        </w:rPr>
        <w:t>Xu, W</w:t>
      </w:r>
      <w:r w:rsidRPr="007C2D9C">
        <w:rPr>
          <w:lang w:val="fr-FR"/>
        </w:rPr>
        <w:t xml:space="preserve">., &amp; Lin B. (2018). </w:t>
      </w:r>
      <w:r w:rsidRPr="00724BE2">
        <w:t>An evidence-based study on plant landscape design in urban green spaces from the perspective of aesthetic preference of the public. Urban Problems, p. 41-45 (Chinese).</w:t>
      </w:r>
    </w:p>
    <w:p w14:paraId="63ADCC1A" w14:textId="5BF85155" w:rsidR="00E5058F" w:rsidRPr="00207537" w:rsidRDefault="00E5058F" w:rsidP="00793CC2">
      <w:pPr>
        <w:pStyle w:val="a3"/>
        <w:numPr>
          <w:ilvl w:val="0"/>
          <w:numId w:val="2"/>
        </w:numPr>
        <w:spacing w:after="60"/>
        <w:ind w:left="426" w:firstLineChars="0" w:hanging="426"/>
      </w:pPr>
      <w:r w:rsidRPr="007C2D9C">
        <w:rPr>
          <w:lang w:val="fr-FR"/>
        </w:rPr>
        <w:t xml:space="preserve">Zhao, J., </w:t>
      </w:r>
      <w:r w:rsidRPr="007C2D9C">
        <w:rPr>
          <w:b/>
          <w:lang w:val="fr-FR"/>
        </w:rPr>
        <w:t>Xu, W</w:t>
      </w:r>
      <w:r w:rsidRPr="007C2D9C">
        <w:rPr>
          <w:lang w:val="fr-FR"/>
        </w:rPr>
        <w:t xml:space="preserve">., &amp; Li, R. (2017). </w:t>
      </w:r>
      <w:r w:rsidRPr="00724BE2">
        <w:t xml:space="preserve">Visual preference of trees: the effects of tree attributes and seasons. </w:t>
      </w:r>
      <w:r w:rsidRPr="00AB6C15">
        <w:rPr>
          <w:b/>
          <w:bCs/>
          <w:i/>
          <w:iCs/>
        </w:rPr>
        <w:t>Urban Forestry &amp; Urban Greening</w:t>
      </w:r>
      <w:r w:rsidRPr="00724BE2">
        <w:t>, 25, 19-25.</w:t>
      </w:r>
      <w:r w:rsidR="00EA7097" w:rsidRPr="00E5058F">
        <w:rPr>
          <w:rFonts w:eastAsia="SimSun"/>
          <w:noProof/>
          <w:color w:val="auto"/>
          <w:kern w:val="0"/>
          <w:szCs w:val="24"/>
          <w:lang w:eastAsia="en-US"/>
        </w:rPr>
        <w:t xml:space="preserve"> (IF: </w:t>
      </w:r>
      <w:r w:rsidR="000C406A">
        <w:rPr>
          <w:rFonts w:eastAsia="SimSun"/>
          <w:noProof/>
          <w:color w:val="auto"/>
          <w:kern w:val="0"/>
          <w:szCs w:val="24"/>
          <w:lang w:eastAsia="en-US"/>
        </w:rPr>
        <w:t>6.</w:t>
      </w:r>
      <w:r w:rsidR="00772EC3">
        <w:rPr>
          <w:rFonts w:eastAsia="SimSun" w:hint="eastAsia"/>
          <w:noProof/>
          <w:color w:val="auto"/>
          <w:kern w:val="0"/>
          <w:szCs w:val="24"/>
        </w:rPr>
        <w:t>0</w:t>
      </w:r>
      <w:r w:rsidR="00EA7097" w:rsidRPr="00E5058F">
        <w:rPr>
          <w:rFonts w:eastAsia="SimSun"/>
          <w:noProof/>
          <w:color w:val="auto"/>
          <w:kern w:val="0"/>
          <w:szCs w:val="24"/>
          <w:lang w:eastAsia="en-US"/>
        </w:rPr>
        <w:t>; Q1</w:t>
      </w:r>
      <w:r w:rsidR="000C406A">
        <w:rPr>
          <w:rFonts w:eastAsia="SimSun"/>
          <w:noProof/>
          <w:color w:val="auto"/>
          <w:kern w:val="0"/>
          <w:szCs w:val="24"/>
          <w:lang w:eastAsia="en-US"/>
        </w:rPr>
        <w:t xml:space="preserve">; citation: </w:t>
      </w:r>
      <w:r w:rsidR="00301AFE">
        <w:rPr>
          <w:rFonts w:eastAsia="SimSun"/>
          <w:noProof/>
          <w:color w:val="auto"/>
          <w:kern w:val="0"/>
          <w:szCs w:val="24"/>
          <w:lang w:eastAsia="en-US"/>
        </w:rPr>
        <w:t>9</w:t>
      </w:r>
      <w:r w:rsidR="00772EC3">
        <w:rPr>
          <w:rFonts w:eastAsia="SimSun" w:hint="eastAsia"/>
          <w:noProof/>
          <w:color w:val="auto"/>
          <w:kern w:val="0"/>
          <w:szCs w:val="24"/>
        </w:rPr>
        <w:t>6</w:t>
      </w:r>
      <w:r w:rsidR="00EA7097" w:rsidRPr="00E5058F">
        <w:rPr>
          <w:rFonts w:eastAsia="SimSun"/>
          <w:noProof/>
          <w:color w:val="auto"/>
          <w:kern w:val="0"/>
          <w:szCs w:val="24"/>
          <w:lang w:eastAsia="en-US"/>
        </w:rPr>
        <w:t>)</w:t>
      </w:r>
    </w:p>
    <w:p w14:paraId="033ED6BC" w14:textId="77777777" w:rsidR="004A7920" w:rsidRDefault="004A7920" w:rsidP="00793CC2">
      <w:pPr>
        <w:tabs>
          <w:tab w:val="left" w:pos="360"/>
        </w:tabs>
        <w:autoSpaceDE w:val="0"/>
        <w:autoSpaceDN w:val="0"/>
        <w:adjustRightInd w:val="0"/>
        <w:snapToGrid w:val="0"/>
        <w:spacing w:before="120" w:after="60"/>
        <w:rPr>
          <w:b/>
          <w:color w:val="0070C0"/>
          <w:szCs w:val="24"/>
        </w:rPr>
      </w:pPr>
    </w:p>
    <w:p w14:paraId="3B49CD02" w14:textId="252B89F5" w:rsidR="00F731E8" w:rsidRDefault="00F731E8" w:rsidP="00793CC2">
      <w:pPr>
        <w:pStyle w:val="a3"/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napToGrid w:val="0"/>
        <w:spacing w:before="120" w:after="60"/>
        <w:ind w:firstLineChars="0"/>
        <w:rPr>
          <w:b/>
          <w:color w:val="0070C0"/>
          <w:szCs w:val="24"/>
        </w:rPr>
      </w:pPr>
      <w:r>
        <w:rPr>
          <w:b/>
          <w:color w:val="0070C0"/>
          <w:szCs w:val="24"/>
        </w:rPr>
        <w:lastRenderedPageBreak/>
        <w:t xml:space="preserve"> C</w:t>
      </w:r>
      <w:r w:rsidRPr="00F731E8">
        <w:rPr>
          <w:b/>
          <w:color w:val="0070C0"/>
          <w:szCs w:val="24"/>
        </w:rPr>
        <w:t xml:space="preserve">onference </w:t>
      </w:r>
    </w:p>
    <w:p w14:paraId="12584822" w14:textId="2EBE035F" w:rsidR="00AB07A6" w:rsidRPr="007E3B12" w:rsidRDefault="00CF7887" w:rsidP="007E3B12">
      <w:pPr>
        <w:pStyle w:val="a3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napToGrid w:val="0"/>
        <w:spacing w:before="120" w:after="60"/>
        <w:ind w:left="426" w:firstLineChars="0"/>
        <w:rPr>
          <w:rFonts w:eastAsia="SimSun"/>
          <w:color w:val="auto"/>
          <w:szCs w:val="24"/>
        </w:rPr>
      </w:pPr>
      <w:r w:rsidRPr="007E3B12">
        <w:rPr>
          <w:rFonts w:eastAsia="SimSun"/>
          <w:color w:val="auto"/>
          <w:szCs w:val="24"/>
        </w:rPr>
        <w:t>Xu, W., &amp; Jiang, B.* (2020). Effect of seasonality on visual aesthetic preference of urban landscapes. In 14th International Association for China Planning (IACP) Virtual Conference. Shenzhen, China, 2020.</w:t>
      </w:r>
    </w:p>
    <w:p w14:paraId="0198E95C" w14:textId="0A114E94" w:rsidR="00207537" w:rsidRDefault="009F397A" w:rsidP="007E3B12">
      <w:pPr>
        <w:pStyle w:val="a3"/>
        <w:numPr>
          <w:ilvl w:val="1"/>
          <w:numId w:val="2"/>
        </w:numPr>
        <w:spacing w:after="60"/>
        <w:ind w:left="426" w:firstLineChars="0"/>
      </w:pPr>
      <w:r w:rsidRPr="007E3B12">
        <w:rPr>
          <w:rFonts w:eastAsia="SimSun"/>
          <w:color w:val="auto"/>
          <w:szCs w:val="24"/>
        </w:rPr>
        <w:t xml:space="preserve">Xu, W., &amp; Jiang, B.* (2022). </w:t>
      </w:r>
      <w:r w:rsidR="005F0EEA" w:rsidRPr="005F0EEA">
        <w:t xml:space="preserve">Examining the Effect of Green Spaces and Built Intensity on Mitigating Racial Disparity in SARS-CoV-2 Infection Rates in the USA” has now been fully accepted </w:t>
      </w:r>
      <w:r w:rsidR="00E1043F">
        <w:t xml:space="preserve">the </w:t>
      </w:r>
      <w:r w:rsidR="00BB534D">
        <w:t xml:space="preserve">CELA (Council of Educators in Landscape Architecture) </w:t>
      </w:r>
      <w:r w:rsidR="00E1043F">
        <w:t>conference</w:t>
      </w:r>
      <w:r w:rsidR="00DF7729" w:rsidRPr="00DF7729">
        <w:t>, San Diego, USA</w:t>
      </w:r>
      <w:r w:rsidR="00E1043F">
        <w:t>.</w:t>
      </w:r>
    </w:p>
    <w:p w14:paraId="62FF35F4" w14:textId="372964F2" w:rsidR="00F05300" w:rsidRPr="007E3B12" w:rsidRDefault="001A01AD" w:rsidP="007E3B12">
      <w:pPr>
        <w:pStyle w:val="a3"/>
        <w:numPr>
          <w:ilvl w:val="1"/>
          <w:numId w:val="2"/>
        </w:numPr>
        <w:spacing w:after="60"/>
        <w:ind w:left="426" w:firstLineChars="0"/>
        <w:rPr>
          <w:rFonts w:eastAsia="SimSun"/>
          <w:color w:val="auto"/>
          <w:szCs w:val="24"/>
        </w:rPr>
      </w:pPr>
      <w:r w:rsidRPr="007E3B12">
        <w:rPr>
          <w:rFonts w:eastAsia="SimSun"/>
          <w:color w:val="auto"/>
          <w:szCs w:val="24"/>
        </w:rPr>
        <w:t>Xu, W., &amp; Jiang, B.* (2023).</w:t>
      </w:r>
      <w:r w:rsidR="00D94F2F" w:rsidRPr="00D94F2F">
        <w:t xml:space="preserve"> </w:t>
      </w:r>
      <w:r w:rsidR="00D94F2F" w:rsidRPr="007E3B12">
        <w:rPr>
          <w:rFonts w:eastAsia="SimSun"/>
          <w:color w:val="auto"/>
          <w:szCs w:val="24"/>
        </w:rPr>
        <w:t>Revealing impacts of various environmental features of urban roads on drivers' mental status: A field experiment</w:t>
      </w:r>
      <w:r w:rsidR="00D94F2F" w:rsidRPr="007E3B12">
        <w:rPr>
          <w:rFonts w:eastAsia="SimSun" w:hint="eastAsia"/>
          <w:color w:val="auto"/>
          <w:szCs w:val="24"/>
        </w:rPr>
        <w:t>.</w:t>
      </w:r>
      <w:r w:rsidR="00D94F2F" w:rsidRPr="007E3B12">
        <w:rPr>
          <w:rFonts w:eastAsia="SimSun"/>
          <w:color w:val="auto"/>
          <w:szCs w:val="24"/>
        </w:rPr>
        <w:t xml:space="preserve"> Presented </w:t>
      </w:r>
      <w:r w:rsidR="0000559C" w:rsidRPr="007E3B12">
        <w:rPr>
          <w:rFonts w:eastAsia="SimSun"/>
          <w:color w:val="auto"/>
          <w:szCs w:val="24"/>
        </w:rPr>
        <w:t xml:space="preserve">in </w:t>
      </w:r>
      <w:r w:rsidR="0000559C">
        <w:t>CELA (Council of Educators in Landscape Architecture) conference</w:t>
      </w:r>
      <w:r w:rsidR="00DF7729" w:rsidRPr="00DF7729">
        <w:t xml:space="preserve"> San Antonio, Texas, USA</w:t>
      </w:r>
      <w:r w:rsidR="001C339D">
        <w:t>.</w:t>
      </w:r>
      <w:r w:rsidR="00D94F2F" w:rsidRPr="007E3B12">
        <w:rPr>
          <w:rFonts w:eastAsia="SimSun"/>
          <w:color w:val="auto"/>
          <w:szCs w:val="24"/>
        </w:rPr>
        <w:t xml:space="preserve">  </w:t>
      </w:r>
    </w:p>
    <w:p w14:paraId="2E2CE3C5" w14:textId="77777777" w:rsidR="00FB769E" w:rsidRPr="00207537" w:rsidRDefault="00FB769E" w:rsidP="00793CC2">
      <w:pPr>
        <w:spacing w:after="60"/>
      </w:pPr>
    </w:p>
    <w:p w14:paraId="7108946E" w14:textId="22937A4D" w:rsidR="00A35D74" w:rsidRPr="00A35D74" w:rsidRDefault="00A35D74" w:rsidP="00793CC2">
      <w:pPr>
        <w:pStyle w:val="a3"/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napToGrid w:val="0"/>
        <w:spacing w:before="120" w:after="60"/>
        <w:ind w:firstLineChars="0"/>
        <w:rPr>
          <w:b/>
          <w:color w:val="0070C0"/>
          <w:szCs w:val="24"/>
        </w:rPr>
      </w:pPr>
      <w:r w:rsidRPr="00A35D74">
        <w:rPr>
          <w:b/>
          <w:color w:val="0070C0"/>
          <w:szCs w:val="24"/>
        </w:rPr>
        <w:t>Academic awards</w:t>
      </w:r>
    </w:p>
    <w:p w14:paraId="15922972" w14:textId="7176FFBF" w:rsidR="00910D2A" w:rsidRDefault="00910D2A" w:rsidP="00793CC2">
      <w:pPr>
        <w:spacing w:after="60"/>
        <w:ind w:left="1200" w:hangingChars="500" w:hanging="1200"/>
      </w:pPr>
      <w:r>
        <w:t>09/2019-</w:t>
      </w:r>
      <w:r w:rsidR="00981BC8">
        <w:t>08/2023</w:t>
      </w:r>
      <w:r>
        <w:t xml:space="preserve"> Postgraduate Scholarship</w:t>
      </w:r>
      <w:r w:rsidR="002D7729">
        <w:t>, The University of Hong Kong</w:t>
      </w:r>
    </w:p>
    <w:p w14:paraId="462EDC0F" w14:textId="13F7695F" w:rsidR="00A35D74" w:rsidRPr="002C1276" w:rsidRDefault="00A35D74" w:rsidP="00793CC2">
      <w:pPr>
        <w:spacing w:after="60"/>
        <w:ind w:left="1200" w:hangingChars="500" w:hanging="1200"/>
      </w:pPr>
      <w:r>
        <w:t>06/2019</w:t>
      </w:r>
      <w:r w:rsidR="002A3D94">
        <w:t xml:space="preserve"> </w:t>
      </w:r>
      <w:r>
        <w:t xml:space="preserve">  </w:t>
      </w:r>
      <w:r w:rsidRPr="002C1276">
        <w:rPr>
          <w:rFonts w:hint="eastAsia"/>
        </w:rPr>
        <w:t>Outstanding Postgraduate; Scholarship of Excellent Innovation; Excel</w:t>
      </w:r>
      <w:r>
        <w:rPr>
          <w:rFonts w:hint="eastAsia"/>
        </w:rPr>
        <w:t>lent thesis of Academic Master</w:t>
      </w:r>
      <w:r>
        <w:t xml:space="preserve">, </w:t>
      </w:r>
      <w:r w:rsidR="00730E49" w:rsidRPr="004F61B8">
        <w:rPr>
          <w:rFonts w:eastAsia="SimSun"/>
          <w:color w:val="auto"/>
          <w:szCs w:val="24"/>
        </w:rPr>
        <w:t>China University of Mining and Technology</w:t>
      </w:r>
      <w:r w:rsidRPr="002C1276">
        <w:rPr>
          <w:rFonts w:hint="eastAsia"/>
        </w:rPr>
        <w:t xml:space="preserve"> </w:t>
      </w:r>
    </w:p>
    <w:p w14:paraId="0EBD0631" w14:textId="77777777" w:rsidR="00A35D74" w:rsidRDefault="00A35D74" w:rsidP="00793CC2">
      <w:pPr>
        <w:spacing w:after="60"/>
        <w:ind w:left="1200" w:hangingChars="500" w:hanging="1200"/>
      </w:pPr>
      <w:r>
        <w:rPr>
          <w:rFonts w:hint="eastAsia"/>
        </w:rPr>
        <w:t>1</w:t>
      </w:r>
      <w:r>
        <w:t xml:space="preserve">0/2018   </w:t>
      </w:r>
      <w:r w:rsidRPr="002C1276">
        <w:rPr>
          <w:rFonts w:hint="eastAsia"/>
        </w:rPr>
        <w:t xml:space="preserve">The National Scholarship, The Chinese Ministry of Education </w:t>
      </w:r>
    </w:p>
    <w:p w14:paraId="04A33802" w14:textId="2F0DCA1F" w:rsidR="00A35D74" w:rsidRDefault="00A35D74" w:rsidP="00793CC2">
      <w:pPr>
        <w:spacing w:after="60"/>
        <w:ind w:left="1200" w:hangingChars="500" w:hanging="1200"/>
      </w:pPr>
      <w:r>
        <w:t xml:space="preserve">09/2018   </w:t>
      </w:r>
      <w:r w:rsidRPr="002C1276">
        <w:rPr>
          <w:rFonts w:hint="eastAsia"/>
        </w:rPr>
        <w:t xml:space="preserve">The First Prize Scholarship, </w:t>
      </w:r>
      <w:r w:rsidR="00730E49" w:rsidRPr="004F61B8">
        <w:rPr>
          <w:rFonts w:eastAsia="SimSun"/>
          <w:color w:val="auto"/>
          <w:szCs w:val="24"/>
        </w:rPr>
        <w:t>China University of Mining and Technology</w:t>
      </w:r>
    </w:p>
    <w:p w14:paraId="04A84CAB" w14:textId="47C3A27D" w:rsidR="00A35D74" w:rsidRDefault="00A35D74" w:rsidP="00793CC2">
      <w:pPr>
        <w:spacing w:after="60"/>
      </w:pPr>
      <w:r>
        <w:t xml:space="preserve">09/2017   </w:t>
      </w:r>
      <w:r w:rsidRPr="002C1276">
        <w:rPr>
          <w:rFonts w:hint="eastAsia"/>
        </w:rPr>
        <w:t>The</w:t>
      </w:r>
      <w:r>
        <w:rPr>
          <w:rFonts w:hint="eastAsia"/>
        </w:rPr>
        <w:t xml:space="preserve"> Third Prize Scholarship, </w:t>
      </w:r>
      <w:r w:rsidR="00730E49" w:rsidRPr="004F61B8">
        <w:rPr>
          <w:rFonts w:eastAsia="SimSun"/>
          <w:color w:val="auto"/>
          <w:szCs w:val="24"/>
        </w:rPr>
        <w:t>China University of Mining and Technology</w:t>
      </w:r>
    </w:p>
    <w:p w14:paraId="3EDF526F" w14:textId="59B8C8E1" w:rsidR="00A35D74" w:rsidRDefault="00A35D74" w:rsidP="00793CC2">
      <w:pPr>
        <w:spacing w:after="60"/>
        <w:rPr>
          <w:rFonts w:eastAsia="SimSun"/>
          <w:color w:val="auto"/>
          <w:szCs w:val="24"/>
        </w:rPr>
      </w:pPr>
      <w:r>
        <w:t xml:space="preserve">09/2016   </w:t>
      </w:r>
      <w:r w:rsidRPr="002C1276">
        <w:rPr>
          <w:rFonts w:hint="eastAsia"/>
        </w:rPr>
        <w:t xml:space="preserve">The First Prize Scholarship, </w:t>
      </w:r>
      <w:r w:rsidR="00730E49" w:rsidRPr="004F61B8">
        <w:rPr>
          <w:rFonts w:eastAsia="SimSun"/>
          <w:color w:val="auto"/>
          <w:szCs w:val="24"/>
        </w:rPr>
        <w:t>China University of Mining and Technology</w:t>
      </w:r>
    </w:p>
    <w:p w14:paraId="20FF5048" w14:textId="1D003A9F" w:rsidR="006419AA" w:rsidRDefault="006419AA" w:rsidP="00793CC2">
      <w:pPr>
        <w:spacing w:after="60"/>
        <w:rPr>
          <w:rFonts w:eastAsia="SimSun"/>
          <w:color w:val="auto"/>
          <w:szCs w:val="24"/>
        </w:rPr>
      </w:pPr>
      <w:r w:rsidRPr="006419AA">
        <w:rPr>
          <w:rFonts w:eastAsia="SimSun"/>
          <w:color w:val="auto"/>
          <w:szCs w:val="24"/>
        </w:rPr>
        <w:t xml:space="preserve">06/2016 </w:t>
      </w:r>
      <w:r>
        <w:rPr>
          <w:rFonts w:eastAsia="SimSun"/>
          <w:color w:val="auto"/>
          <w:szCs w:val="24"/>
        </w:rPr>
        <w:t xml:space="preserve">  </w:t>
      </w:r>
      <w:r w:rsidRPr="006419AA">
        <w:rPr>
          <w:rFonts w:eastAsia="SimSun"/>
          <w:color w:val="auto"/>
          <w:szCs w:val="24"/>
        </w:rPr>
        <w:t>Recommend to CUMT and rank first, Anhui University of Mining and Technology</w:t>
      </w:r>
    </w:p>
    <w:p w14:paraId="1C0A482F" w14:textId="517FEE57" w:rsidR="00940BCF" w:rsidRDefault="00940BCF" w:rsidP="00793CC2">
      <w:pPr>
        <w:spacing w:after="60"/>
        <w:rPr>
          <w:rFonts w:eastAsia="SimSun"/>
          <w:color w:val="auto"/>
          <w:szCs w:val="24"/>
        </w:rPr>
      </w:pPr>
    </w:p>
    <w:p w14:paraId="13A61505" w14:textId="3FD8CF73" w:rsidR="00C97EE4" w:rsidRDefault="00ED3A97" w:rsidP="00793CC2">
      <w:pPr>
        <w:spacing w:after="60"/>
        <w:rPr>
          <w:b/>
          <w:bCs/>
          <w:color w:val="4472C4" w:themeColor="accent5"/>
          <w:sz w:val="28"/>
          <w:szCs w:val="28"/>
        </w:rPr>
      </w:pPr>
      <w:r>
        <w:rPr>
          <w:b/>
          <w:color w:val="0070C0"/>
          <w:szCs w:val="24"/>
        </w:rPr>
        <w:t xml:space="preserve">Peer </w:t>
      </w:r>
      <w:r w:rsidR="00940BCF">
        <w:rPr>
          <w:b/>
          <w:color w:val="0070C0"/>
          <w:szCs w:val="24"/>
        </w:rPr>
        <w:t>Reviewer</w:t>
      </w:r>
      <w:r w:rsidR="00940BCF" w:rsidRPr="00940BCF">
        <w:t xml:space="preserve"> </w:t>
      </w:r>
      <w:r w:rsidR="00940BCF" w:rsidRPr="00940BCF">
        <w:rPr>
          <w:rFonts w:hint="eastAsia"/>
        </w:rPr>
        <w:t>of</w:t>
      </w:r>
      <w:r w:rsidR="00940BCF" w:rsidRPr="00940BCF">
        <w:t xml:space="preserve"> </w:t>
      </w:r>
      <w:r w:rsidR="00C87BD8">
        <w:rPr>
          <w:rFonts w:eastAsia="DengXian" w:hint="eastAsia"/>
        </w:rPr>
        <w:t xml:space="preserve">Journal of </w:t>
      </w:r>
      <w:r w:rsidR="00C87BD8">
        <w:rPr>
          <w:rFonts w:eastAsia="DengXian"/>
        </w:rPr>
        <w:t>Environmental</w:t>
      </w:r>
      <w:r w:rsidR="00C87BD8">
        <w:rPr>
          <w:rFonts w:eastAsia="DengXian" w:hint="eastAsia"/>
        </w:rPr>
        <w:t xml:space="preserve"> Psychology, </w:t>
      </w:r>
      <w:r w:rsidR="005D2961" w:rsidRPr="005D2961">
        <w:rPr>
          <w:rFonts w:eastAsia="DengXian"/>
        </w:rPr>
        <w:t>Travel Behaviour and Society</w:t>
      </w:r>
      <w:r w:rsidR="005D2961">
        <w:rPr>
          <w:rFonts w:eastAsia="DengXian"/>
        </w:rPr>
        <w:t xml:space="preserve">, </w:t>
      </w:r>
      <w:r w:rsidR="00940BCF" w:rsidRPr="00940BCF">
        <w:t xml:space="preserve">Urban Forest </w:t>
      </w:r>
      <w:r w:rsidR="0011598C">
        <w:t>and</w:t>
      </w:r>
      <w:r w:rsidR="006962D9">
        <w:t xml:space="preserve"> </w:t>
      </w:r>
      <w:r w:rsidR="00940BCF" w:rsidRPr="00940BCF">
        <w:t>Urban Greening</w:t>
      </w:r>
      <w:r w:rsidR="006419AA">
        <w:t xml:space="preserve">, </w:t>
      </w:r>
      <w:r w:rsidR="003A53C7" w:rsidRPr="003A53C7">
        <w:t>Building and Environment</w:t>
      </w:r>
      <w:r w:rsidR="00763F12">
        <w:t xml:space="preserve">, </w:t>
      </w:r>
      <w:r w:rsidR="002C079A" w:rsidRPr="002C079A">
        <w:t>and Journal of Outdoor</w:t>
      </w:r>
      <w:r w:rsidR="003A53C7">
        <w:t xml:space="preserve"> </w:t>
      </w:r>
      <w:r w:rsidR="002C079A" w:rsidRPr="002C079A">
        <w:t>Recreation and Tourism.</w:t>
      </w:r>
    </w:p>
    <w:p w14:paraId="2372F8BD" w14:textId="77777777" w:rsidR="00C97EE4" w:rsidRPr="00B94BAD" w:rsidRDefault="00C97EE4" w:rsidP="00793CC2">
      <w:pPr>
        <w:spacing w:after="60"/>
        <w:rPr>
          <w:b/>
          <w:color w:val="0070C0"/>
          <w:szCs w:val="24"/>
        </w:rPr>
      </w:pPr>
    </w:p>
    <w:sectPr w:rsidR="00C97EE4" w:rsidRPr="00B94BAD" w:rsidSect="006B1B58">
      <w:footerReference w:type="default" r:id="rId11"/>
      <w:pgSz w:w="11906" w:h="16838" w:code="9"/>
      <w:pgMar w:top="1418" w:right="1418" w:bottom="1418" w:left="1418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B91A1" w14:textId="77777777" w:rsidR="00942CAD" w:rsidRDefault="00942CAD" w:rsidP="00AE05B1">
      <w:pPr>
        <w:spacing w:after="0"/>
      </w:pPr>
      <w:r>
        <w:separator/>
      </w:r>
    </w:p>
  </w:endnote>
  <w:endnote w:type="continuationSeparator" w:id="0">
    <w:p w14:paraId="7C2DADBC" w14:textId="77777777" w:rsidR="00942CAD" w:rsidRDefault="00942CAD" w:rsidP="00AE05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Adobe Fangsong Std R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4979614"/>
      <w:docPartObj>
        <w:docPartGallery w:val="Page Numbers (Bottom of Page)"/>
        <w:docPartUnique/>
      </w:docPartObj>
    </w:sdtPr>
    <w:sdtEndPr/>
    <w:sdtContent>
      <w:p w14:paraId="5AAC66D9" w14:textId="5C25CFF9" w:rsidR="005B0B8E" w:rsidRDefault="005B0B8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0723809" w14:textId="77777777" w:rsidR="005B0B8E" w:rsidRDefault="005B0B8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AAA2A" w14:textId="77777777" w:rsidR="00942CAD" w:rsidRDefault="00942CAD" w:rsidP="00AE05B1">
      <w:pPr>
        <w:spacing w:after="0"/>
      </w:pPr>
      <w:r>
        <w:separator/>
      </w:r>
    </w:p>
  </w:footnote>
  <w:footnote w:type="continuationSeparator" w:id="0">
    <w:p w14:paraId="7A4D9DE5" w14:textId="77777777" w:rsidR="00942CAD" w:rsidRDefault="00942CAD" w:rsidP="00AE05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61DB"/>
    <w:multiLevelType w:val="hybridMultilevel"/>
    <w:tmpl w:val="90A23A8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07942">
      <w:start w:val="1"/>
      <w:numFmt w:val="decimal"/>
      <w:lvlText w:val="%4."/>
      <w:lvlJc w:val="left"/>
      <w:pPr>
        <w:ind w:left="360" w:hanging="360"/>
      </w:pPr>
      <w:rPr>
        <w:rFonts w:hint="default"/>
        <w:color w:val="auto"/>
        <w:sz w:val="16"/>
        <w:szCs w:val="15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46312"/>
    <w:multiLevelType w:val="hybridMultilevel"/>
    <w:tmpl w:val="AD96EFBE"/>
    <w:lvl w:ilvl="0" w:tplc="54E0794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4230F0"/>
    <w:multiLevelType w:val="hybridMultilevel"/>
    <w:tmpl w:val="309E7CA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F1EFC"/>
    <w:multiLevelType w:val="hybridMultilevel"/>
    <w:tmpl w:val="C13A6CF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24A122">
      <w:start w:val="1"/>
      <w:numFmt w:val="lowerRoman"/>
      <w:lvlText w:val="(%4)"/>
      <w:lvlJc w:val="left"/>
      <w:pPr>
        <w:ind w:left="360" w:hanging="360"/>
      </w:pPr>
      <w:rPr>
        <w:rFonts w:asciiTheme="minorHAnsi" w:eastAsia="SimSun" w:hAnsiTheme="minorHAnsi" w:cstheme="minorBidi" w:hint="default"/>
        <w:color w:val="auto"/>
        <w:sz w:val="22"/>
        <w:szCs w:val="15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E4D8D"/>
    <w:multiLevelType w:val="multilevel"/>
    <w:tmpl w:val="D628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B162B0"/>
    <w:multiLevelType w:val="hybridMultilevel"/>
    <w:tmpl w:val="866C7CBA"/>
    <w:lvl w:ilvl="0" w:tplc="7A6AB2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eastAsia"/>
        <w:b w:val="0"/>
        <w:bCs w:val="0"/>
        <w:i w:val="0"/>
        <w:i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D1ED9"/>
    <w:multiLevelType w:val="hybridMultilevel"/>
    <w:tmpl w:val="67B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36059"/>
    <w:multiLevelType w:val="hybridMultilevel"/>
    <w:tmpl w:val="1D8ABCB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07942">
      <w:start w:val="1"/>
      <w:numFmt w:val="decimal"/>
      <w:lvlText w:val="%4."/>
      <w:lvlJc w:val="left"/>
      <w:pPr>
        <w:ind w:left="360" w:hanging="360"/>
      </w:pPr>
      <w:rPr>
        <w:rFonts w:hint="default"/>
        <w:color w:val="auto"/>
        <w:sz w:val="22"/>
        <w:szCs w:val="15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82E61"/>
    <w:multiLevelType w:val="multilevel"/>
    <w:tmpl w:val="63C051A0"/>
    <w:lvl w:ilvl="0">
      <w:start w:val="1"/>
      <w:numFmt w:val="decimal"/>
      <w:lvlText w:val="%1."/>
      <w:lvlJc w:val="left"/>
      <w:pPr>
        <w:ind w:left="1413" w:hanging="4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9" w15:restartNumberingAfterBreak="0">
    <w:nsid w:val="313D3FE9"/>
    <w:multiLevelType w:val="hybridMultilevel"/>
    <w:tmpl w:val="CDD6263E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eastAsia"/>
        <w:b w:val="0"/>
        <w:bCs w:val="0"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72DF0"/>
    <w:multiLevelType w:val="hybridMultilevel"/>
    <w:tmpl w:val="01F687A4"/>
    <w:lvl w:ilvl="0" w:tplc="54E0794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AA6109"/>
    <w:multiLevelType w:val="hybridMultilevel"/>
    <w:tmpl w:val="A25E8632"/>
    <w:lvl w:ilvl="0" w:tplc="54E07942">
      <w:start w:val="1"/>
      <w:numFmt w:val="decimal"/>
      <w:lvlText w:val="%1."/>
      <w:lvlJc w:val="left"/>
      <w:pPr>
        <w:ind w:left="1620" w:hanging="360"/>
      </w:pPr>
      <w:rPr>
        <w:rFonts w:hint="default"/>
        <w:color w:val="auto"/>
        <w:sz w:val="22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54866376"/>
    <w:multiLevelType w:val="hybridMultilevel"/>
    <w:tmpl w:val="9E0EF5EA"/>
    <w:lvl w:ilvl="0" w:tplc="8A603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05820"/>
    <w:multiLevelType w:val="hybridMultilevel"/>
    <w:tmpl w:val="33F6D482"/>
    <w:lvl w:ilvl="0" w:tplc="8624A122">
      <w:start w:val="1"/>
      <w:numFmt w:val="lowerRoman"/>
      <w:lvlText w:val="(%1)"/>
      <w:lvlJc w:val="left"/>
      <w:pPr>
        <w:ind w:left="720" w:hanging="720"/>
      </w:pPr>
      <w:rPr>
        <w:rFonts w:asciiTheme="minorHAnsi" w:eastAsia="SimSun" w:hAnsiTheme="minorHAnsi" w:cstheme="minorBid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CC07D8"/>
    <w:multiLevelType w:val="hybridMultilevel"/>
    <w:tmpl w:val="CB0E6258"/>
    <w:lvl w:ilvl="0" w:tplc="811EF092">
      <w:start w:val="1"/>
      <w:numFmt w:val="decimal"/>
      <w:lvlText w:val="5.%1"/>
      <w:lvlJc w:val="left"/>
      <w:pPr>
        <w:ind w:left="1440" w:hanging="360"/>
      </w:pPr>
      <w:rPr>
        <w:rFonts w:hint="eastAsia"/>
        <w:b w:val="0"/>
        <w:bCs w:val="0"/>
        <w:i w:val="0"/>
        <w:i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322F26"/>
    <w:multiLevelType w:val="hybridMultilevel"/>
    <w:tmpl w:val="01F687A4"/>
    <w:lvl w:ilvl="0" w:tplc="54E0794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BF473F"/>
    <w:multiLevelType w:val="hybridMultilevel"/>
    <w:tmpl w:val="47F86D44"/>
    <w:lvl w:ilvl="0" w:tplc="C558721C">
      <w:start w:val="1"/>
      <w:numFmt w:val="lowerRoman"/>
      <w:lvlText w:val="(%1)"/>
      <w:lvlJc w:val="left"/>
      <w:pPr>
        <w:ind w:left="720" w:hanging="720"/>
      </w:pPr>
      <w:rPr>
        <w:rFonts w:eastAsia="SimSun"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E82659"/>
    <w:multiLevelType w:val="hybridMultilevel"/>
    <w:tmpl w:val="CAA83278"/>
    <w:lvl w:ilvl="0" w:tplc="B77CAF22">
      <w:start w:val="1"/>
      <w:numFmt w:val="lowerRoman"/>
      <w:lvlText w:val="(%1)"/>
      <w:lvlJc w:val="left"/>
      <w:pPr>
        <w:ind w:left="72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7B62C3"/>
    <w:multiLevelType w:val="multilevel"/>
    <w:tmpl w:val="6D7B62C3"/>
    <w:lvl w:ilvl="0">
      <w:start w:val="5"/>
      <w:numFmt w:val="bullet"/>
      <w:lvlText w:val="●"/>
      <w:lvlJc w:val="left"/>
      <w:pPr>
        <w:ind w:left="928" w:hanging="360"/>
      </w:pPr>
      <w:rPr>
        <w:rFonts w:ascii="DengXian" w:eastAsia="DengXian" w:hAnsi="DengXian" w:cs="Times New Roman" w:hint="eastAsia"/>
      </w:rPr>
    </w:lvl>
    <w:lvl w:ilvl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9" w15:restartNumberingAfterBreak="0">
    <w:nsid w:val="7008304A"/>
    <w:multiLevelType w:val="hybridMultilevel"/>
    <w:tmpl w:val="9B2A05FE"/>
    <w:lvl w:ilvl="0" w:tplc="56BA8BA8">
      <w:start w:val="1"/>
      <w:numFmt w:val="upperRoman"/>
      <w:lvlText w:val="%1."/>
      <w:lvlJc w:val="right"/>
      <w:pPr>
        <w:ind w:left="420" w:hanging="132"/>
      </w:pPr>
      <w:rPr>
        <w:rFonts w:ascii="Times New Roman" w:hAnsi="Times New Roman"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240BBC"/>
    <w:multiLevelType w:val="hybridMultilevel"/>
    <w:tmpl w:val="5A62C410"/>
    <w:lvl w:ilvl="0" w:tplc="E7369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4179A1"/>
    <w:multiLevelType w:val="hybridMultilevel"/>
    <w:tmpl w:val="953EE27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42F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5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D2931"/>
    <w:multiLevelType w:val="hybridMultilevel"/>
    <w:tmpl w:val="0B3C70E4"/>
    <w:lvl w:ilvl="0" w:tplc="54E0794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8606254">
    <w:abstractNumId w:val="21"/>
  </w:num>
  <w:num w:numId="2" w16cid:durableId="1228419320">
    <w:abstractNumId w:val="5"/>
  </w:num>
  <w:num w:numId="3" w16cid:durableId="2127969171">
    <w:abstractNumId w:val="14"/>
  </w:num>
  <w:num w:numId="4" w16cid:durableId="1266842284">
    <w:abstractNumId w:val="19"/>
  </w:num>
  <w:num w:numId="5" w16cid:durableId="1102800439">
    <w:abstractNumId w:val="6"/>
  </w:num>
  <w:num w:numId="6" w16cid:durableId="1622616504">
    <w:abstractNumId w:val="13"/>
  </w:num>
  <w:num w:numId="7" w16cid:durableId="1431044895">
    <w:abstractNumId w:val="17"/>
  </w:num>
  <w:num w:numId="8" w16cid:durableId="1984384585">
    <w:abstractNumId w:val="3"/>
  </w:num>
  <w:num w:numId="9" w16cid:durableId="1295713225">
    <w:abstractNumId w:val="7"/>
  </w:num>
  <w:num w:numId="10" w16cid:durableId="1086728811">
    <w:abstractNumId w:val="0"/>
  </w:num>
  <w:num w:numId="11" w16cid:durableId="1399940933">
    <w:abstractNumId w:val="1"/>
  </w:num>
  <w:num w:numId="12" w16cid:durableId="1967196763">
    <w:abstractNumId w:val="22"/>
  </w:num>
  <w:num w:numId="13" w16cid:durableId="61101085">
    <w:abstractNumId w:val="10"/>
  </w:num>
  <w:num w:numId="14" w16cid:durableId="281689294">
    <w:abstractNumId w:val="11"/>
  </w:num>
  <w:num w:numId="15" w16cid:durableId="52197106">
    <w:abstractNumId w:val="15"/>
  </w:num>
  <w:num w:numId="16" w16cid:durableId="904486178">
    <w:abstractNumId w:val="16"/>
  </w:num>
  <w:num w:numId="17" w16cid:durableId="904726574">
    <w:abstractNumId w:val="4"/>
  </w:num>
  <w:num w:numId="18" w16cid:durableId="1259562118">
    <w:abstractNumId w:val="2"/>
  </w:num>
  <w:num w:numId="19" w16cid:durableId="1705597602">
    <w:abstractNumId w:val="9"/>
  </w:num>
  <w:num w:numId="20" w16cid:durableId="642586547">
    <w:abstractNumId w:val="18"/>
  </w:num>
  <w:num w:numId="21" w16cid:durableId="1458257966">
    <w:abstractNumId w:val="8"/>
  </w:num>
  <w:num w:numId="22" w16cid:durableId="1374621284">
    <w:abstractNumId w:val="12"/>
  </w:num>
  <w:num w:numId="23" w16cid:durableId="16234592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34A"/>
    <w:rsid w:val="000000FC"/>
    <w:rsid w:val="00002E1C"/>
    <w:rsid w:val="0000559C"/>
    <w:rsid w:val="0001051B"/>
    <w:rsid w:val="0001126F"/>
    <w:rsid w:val="0001455C"/>
    <w:rsid w:val="00014950"/>
    <w:rsid w:val="00014A9F"/>
    <w:rsid w:val="00020175"/>
    <w:rsid w:val="00024014"/>
    <w:rsid w:val="0002542C"/>
    <w:rsid w:val="000306BC"/>
    <w:rsid w:val="00034446"/>
    <w:rsid w:val="00037DE0"/>
    <w:rsid w:val="00042ECC"/>
    <w:rsid w:val="000440BC"/>
    <w:rsid w:val="00052B5A"/>
    <w:rsid w:val="000556F1"/>
    <w:rsid w:val="0006328A"/>
    <w:rsid w:val="000653ED"/>
    <w:rsid w:val="0006583B"/>
    <w:rsid w:val="000709C8"/>
    <w:rsid w:val="00073134"/>
    <w:rsid w:val="00077397"/>
    <w:rsid w:val="00077E1F"/>
    <w:rsid w:val="00084836"/>
    <w:rsid w:val="0009409A"/>
    <w:rsid w:val="000968EE"/>
    <w:rsid w:val="000A229A"/>
    <w:rsid w:val="000A606E"/>
    <w:rsid w:val="000B4573"/>
    <w:rsid w:val="000B66A3"/>
    <w:rsid w:val="000C2D9B"/>
    <w:rsid w:val="000C406A"/>
    <w:rsid w:val="000C4483"/>
    <w:rsid w:val="000C56A3"/>
    <w:rsid w:val="000D29AA"/>
    <w:rsid w:val="000E56BF"/>
    <w:rsid w:val="000E5866"/>
    <w:rsid w:val="000F2B4B"/>
    <w:rsid w:val="000F336A"/>
    <w:rsid w:val="000F3B14"/>
    <w:rsid w:val="000F5C39"/>
    <w:rsid w:val="000F6E15"/>
    <w:rsid w:val="00101158"/>
    <w:rsid w:val="00105376"/>
    <w:rsid w:val="00110445"/>
    <w:rsid w:val="00111A71"/>
    <w:rsid w:val="0011598C"/>
    <w:rsid w:val="001170BE"/>
    <w:rsid w:val="00122090"/>
    <w:rsid w:val="0012572E"/>
    <w:rsid w:val="00125D4B"/>
    <w:rsid w:val="00142D26"/>
    <w:rsid w:val="00147DED"/>
    <w:rsid w:val="001563C6"/>
    <w:rsid w:val="00161E99"/>
    <w:rsid w:val="00163DFB"/>
    <w:rsid w:val="00174C8F"/>
    <w:rsid w:val="001851C5"/>
    <w:rsid w:val="001901DB"/>
    <w:rsid w:val="0019137C"/>
    <w:rsid w:val="00193D14"/>
    <w:rsid w:val="0019537A"/>
    <w:rsid w:val="001A01AD"/>
    <w:rsid w:val="001A7FEF"/>
    <w:rsid w:val="001B271E"/>
    <w:rsid w:val="001B2F24"/>
    <w:rsid w:val="001B36A1"/>
    <w:rsid w:val="001B580D"/>
    <w:rsid w:val="001B695F"/>
    <w:rsid w:val="001C339D"/>
    <w:rsid w:val="001D0AC7"/>
    <w:rsid w:val="001D6830"/>
    <w:rsid w:val="001E63B6"/>
    <w:rsid w:val="001E64C7"/>
    <w:rsid w:val="002010EE"/>
    <w:rsid w:val="00203639"/>
    <w:rsid w:val="00207537"/>
    <w:rsid w:val="002101A3"/>
    <w:rsid w:val="0021555D"/>
    <w:rsid w:val="00220642"/>
    <w:rsid w:val="0022099A"/>
    <w:rsid w:val="002258F8"/>
    <w:rsid w:val="00225E88"/>
    <w:rsid w:val="00227108"/>
    <w:rsid w:val="002318F0"/>
    <w:rsid w:val="00232074"/>
    <w:rsid w:val="002327CF"/>
    <w:rsid w:val="0024273F"/>
    <w:rsid w:val="002433E5"/>
    <w:rsid w:val="0024471C"/>
    <w:rsid w:val="002478C5"/>
    <w:rsid w:val="00250745"/>
    <w:rsid w:val="00254C61"/>
    <w:rsid w:val="0025594E"/>
    <w:rsid w:val="00261976"/>
    <w:rsid w:val="00263B18"/>
    <w:rsid w:val="002713F2"/>
    <w:rsid w:val="00272787"/>
    <w:rsid w:val="002751DF"/>
    <w:rsid w:val="002770C6"/>
    <w:rsid w:val="0028142B"/>
    <w:rsid w:val="00282CD3"/>
    <w:rsid w:val="0028662B"/>
    <w:rsid w:val="00290531"/>
    <w:rsid w:val="00293A65"/>
    <w:rsid w:val="002A0636"/>
    <w:rsid w:val="002A3CFF"/>
    <w:rsid w:val="002A3D94"/>
    <w:rsid w:val="002A777C"/>
    <w:rsid w:val="002B0BCA"/>
    <w:rsid w:val="002B2C84"/>
    <w:rsid w:val="002C079A"/>
    <w:rsid w:val="002C2B8A"/>
    <w:rsid w:val="002C5111"/>
    <w:rsid w:val="002C5701"/>
    <w:rsid w:val="002D6B27"/>
    <w:rsid w:val="002D7729"/>
    <w:rsid w:val="002E043A"/>
    <w:rsid w:val="002E0A47"/>
    <w:rsid w:val="002E278A"/>
    <w:rsid w:val="002E3A77"/>
    <w:rsid w:val="002F6244"/>
    <w:rsid w:val="00300AE7"/>
    <w:rsid w:val="003019BC"/>
    <w:rsid w:val="00301AFE"/>
    <w:rsid w:val="00302F58"/>
    <w:rsid w:val="00303906"/>
    <w:rsid w:val="00307B42"/>
    <w:rsid w:val="00316F19"/>
    <w:rsid w:val="00321907"/>
    <w:rsid w:val="00331A12"/>
    <w:rsid w:val="00336FB0"/>
    <w:rsid w:val="0035503D"/>
    <w:rsid w:val="00355C0A"/>
    <w:rsid w:val="00355DE6"/>
    <w:rsid w:val="003564A8"/>
    <w:rsid w:val="00366C6D"/>
    <w:rsid w:val="00372E3D"/>
    <w:rsid w:val="003738FA"/>
    <w:rsid w:val="00377D3E"/>
    <w:rsid w:val="00382536"/>
    <w:rsid w:val="00383CA0"/>
    <w:rsid w:val="00383E4D"/>
    <w:rsid w:val="0038549F"/>
    <w:rsid w:val="003A1228"/>
    <w:rsid w:val="003A1555"/>
    <w:rsid w:val="003A485B"/>
    <w:rsid w:val="003A4C2E"/>
    <w:rsid w:val="003A53C7"/>
    <w:rsid w:val="003B2DA4"/>
    <w:rsid w:val="003C24B2"/>
    <w:rsid w:val="003C7989"/>
    <w:rsid w:val="003E1CB4"/>
    <w:rsid w:val="003E51A1"/>
    <w:rsid w:val="003F23B0"/>
    <w:rsid w:val="003F44AC"/>
    <w:rsid w:val="003F5685"/>
    <w:rsid w:val="003F7DC2"/>
    <w:rsid w:val="0040051A"/>
    <w:rsid w:val="004044AC"/>
    <w:rsid w:val="0040620C"/>
    <w:rsid w:val="00417001"/>
    <w:rsid w:val="00420602"/>
    <w:rsid w:val="00420650"/>
    <w:rsid w:val="00425624"/>
    <w:rsid w:val="004259A6"/>
    <w:rsid w:val="00442B11"/>
    <w:rsid w:val="0045625D"/>
    <w:rsid w:val="00460C37"/>
    <w:rsid w:val="00461804"/>
    <w:rsid w:val="004619F8"/>
    <w:rsid w:val="00471901"/>
    <w:rsid w:val="00472E2C"/>
    <w:rsid w:val="00476402"/>
    <w:rsid w:val="00476F7C"/>
    <w:rsid w:val="00480787"/>
    <w:rsid w:val="00486ABE"/>
    <w:rsid w:val="004901EB"/>
    <w:rsid w:val="00492049"/>
    <w:rsid w:val="004936BE"/>
    <w:rsid w:val="00493F94"/>
    <w:rsid w:val="00494848"/>
    <w:rsid w:val="00494B29"/>
    <w:rsid w:val="004A402B"/>
    <w:rsid w:val="004A6577"/>
    <w:rsid w:val="004A7920"/>
    <w:rsid w:val="004B7E6F"/>
    <w:rsid w:val="004D765D"/>
    <w:rsid w:val="004E1ED5"/>
    <w:rsid w:val="004F61B8"/>
    <w:rsid w:val="004F6D30"/>
    <w:rsid w:val="004F7FF7"/>
    <w:rsid w:val="005018CD"/>
    <w:rsid w:val="00504630"/>
    <w:rsid w:val="005075D0"/>
    <w:rsid w:val="005109F6"/>
    <w:rsid w:val="0051281E"/>
    <w:rsid w:val="00514AD3"/>
    <w:rsid w:val="00516D6A"/>
    <w:rsid w:val="005210EC"/>
    <w:rsid w:val="00524E21"/>
    <w:rsid w:val="0053320F"/>
    <w:rsid w:val="00533F4E"/>
    <w:rsid w:val="00547DBC"/>
    <w:rsid w:val="00552812"/>
    <w:rsid w:val="00556AF5"/>
    <w:rsid w:val="005619A7"/>
    <w:rsid w:val="0056434B"/>
    <w:rsid w:val="00567728"/>
    <w:rsid w:val="00567FC6"/>
    <w:rsid w:val="0058508F"/>
    <w:rsid w:val="00585AB9"/>
    <w:rsid w:val="00586F7F"/>
    <w:rsid w:val="005971CB"/>
    <w:rsid w:val="005A06A2"/>
    <w:rsid w:val="005A0D87"/>
    <w:rsid w:val="005A35EA"/>
    <w:rsid w:val="005B0B8E"/>
    <w:rsid w:val="005B1782"/>
    <w:rsid w:val="005B487D"/>
    <w:rsid w:val="005C2DD7"/>
    <w:rsid w:val="005C3E19"/>
    <w:rsid w:val="005D206E"/>
    <w:rsid w:val="005D2907"/>
    <w:rsid w:val="005D2961"/>
    <w:rsid w:val="005D636E"/>
    <w:rsid w:val="005E1DB0"/>
    <w:rsid w:val="005E2DD7"/>
    <w:rsid w:val="005E60E0"/>
    <w:rsid w:val="005F072A"/>
    <w:rsid w:val="005F0EEA"/>
    <w:rsid w:val="005F274C"/>
    <w:rsid w:val="005F470D"/>
    <w:rsid w:val="005F4EB7"/>
    <w:rsid w:val="005F593F"/>
    <w:rsid w:val="006039F0"/>
    <w:rsid w:val="00606710"/>
    <w:rsid w:val="00606EC1"/>
    <w:rsid w:val="00610F07"/>
    <w:rsid w:val="0061605C"/>
    <w:rsid w:val="006177CD"/>
    <w:rsid w:val="00617DFC"/>
    <w:rsid w:val="006263FD"/>
    <w:rsid w:val="00636019"/>
    <w:rsid w:val="00636F37"/>
    <w:rsid w:val="006405A7"/>
    <w:rsid w:val="00640BE7"/>
    <w:rsid w:val="00641514"/>
    <w:rsid w:val="006419AA"/>
    <w:rsid w:val="006424E6"/>
    <w:rsid w:val="00643828"/>
    <w:rsid w:val="00650949"/>
    <w:rsid w:val="006539DE"/>
    <w:rsid w:val="006578CB"/>
    <w:rsid w:val="00657DF6"/>
    <w:rsid w:val="00663EBC"/>
    <w:rsid w:val="00666EB2"/>
    <w:rsid w:val="00677299"/>
    <w:rsid w:val="00683876"/>
    <w:rsid w:val="0068435E"/>
    <w:rsid w:val="00685769"/>
    <w:rsid w:val="00685BDD"/>
    <w:rsid w:val="00693864"/>
    <w:rsid w:val="0069424E"/>
    <w:rsid w:val="006962D9"/>
    <w:rsid w:val="006A208E"/>
    <w:rsid w:val="006B112F"/>
    <w:rsid w:val="006B1B58"/>
    <w:rsid w:val="006B50DC"/>
    <w:rsid w:val="006B7459"/>
    <w:rsid w:val="006C0691"/>
    <w:rsid w:val="006C562D"/>
    <w:rsid w:val="006D4645"/>
    <w:rsid w:val="006D5D46"/>
    <w:rsid w:val="006E44CF"/>
    <w:rsid w:val="006E7190"/>
    <w:rsid w:val="006F043A"/>
    <w:rsid w:val="006F18E2"/>
    <w:rsid w:val="006F48EC"/>
    <w:rsid w:val="006F54A4"/>
    <w:rsid w:val="00701529"/>
    <w:rsid w:val="00703C32"/>
    <w:rsid w:val="007064D6"/>
    <w:rsid w:val="00706ABE"/>
    <w:rsid w:val="0070744B"/>
    <w:rsid w:val="00710CA2"/>
    <w:rsid w:val="007177AC"/>
    <w:rsid w:val="00720BBF"/>
    <w:rsid w:val="007233AC"/>
    <w:rsid w:val="0072537C"/>
    <w:rsid w:val="00727356"/>
    <w:rsid w:val="007279DD"/>
    <w:rsid w:val="00730D57"/>
    <w:rsid w:val="00730E49"/>
    <w:rsid w:val="00732828"/>
    <w:rsid w:val="00751C91"/>
    <w:rsid w:val="00752BF2"/>
    <w:rsid w:val="007565AF"/>
    <w:rsid w:val="007574C9"/>
    <w:rsid w:val="0076027F"/>
    <w:rsid w:val="0076198A"/>
    <w:rsid w:val="00763F12"/>
    <w:rsid w:val="007647DB"/>
    <w:rsid w:val="0076537E"/>
    <w:rsid w:val="00767F88"/>
    <w:rsid w:val="00772EC3"/>
    <w:rsid w:val="007758EB"/>
    <w:rsid w:val="007806A2"/>
    <w:rsid w:val="007861E6"/>
    <w:rsid w:val="0079029F"/>
    <w:rsid w:val="00793CC2"/>
    <w:rsid w:val="007A42F4"/>
    <w:rsid w:val="007A7960"/>
    <w:rsid w:val="007A7A46"/>
    <w:rsid w:val="007B723A"/>
    <w:rsid w:val="007C1846"/>
    <w:rsid w:val="007C2D9C"/>
    <w:rsid w:val="007C4479"/>
    <w:rsid w:val="007C4A7A"/>
    <w:rsid w:val="007C506C"/>
    <w:rsid w:val="007C6468"/>
    <w:rsid w:val="007D17F3"/>
    <w:rsid w:val="007D2712"/>
    <w:rsid w:val="007D32B2"/>
    <w:rsid w:val="007D72C6"/>
    <w:rsid w:val="007D7BB9"/>
    <w:rsid w:val="007E2DE6"/>
    <w:rsid w:val="007E3B12"/>
    <w:rsid w:val="007E747E"/>
    <w:rsid w:val="007F344E"/>
    <w:rsid w:val="007F5D52"/>
    <w:rsid w:val="007F688D"/>
    <w:rsid w:val="007F77A0"/>
    <w:rsid w:val="007F7959"/>
    <w:rsid w:val="00801F69"/>
    <w:rsid w:val="0081100A"/>
    <w:rsid w:val="00816697"/>
    <w:rsid w:val="0084002D"/>
    <w:rsid w:val="00850165"/>
    <w:rsid w:val="00852147"/>
    <w:rsid w:val="008532FE"/>
    <w:rsid w:val="00855605"/>
    <w:rsid w:val="00862186"/>
    <w:rsid w:val="008626E7"/>
    <w:rsid w:val="00876D1E"/>
    <w:rsid w:val="00880BB7"/>
    <w:rsid w:val="0088153C"/>
    <w:rsid w:val="00881B27"/>
    <w:rsid w:val="00882D95"/>
    <w:rsid w:val="0088434A"/>
    <w:rsid w:val="0089435B"/>
    <w:rsid w:val="008A1EC4"/>
    <w:rsid w:val="008A37DD"/>
    <w:rsid w:val="008A5014"/>
    <w:rsid w:val="008B18B2"/>
    <w:rsid w:val="008B3BA3"/>
    <w:rsid w:val="008C3CB7"/>
    <w:rsid w:val="008E252B"/>
    <w:rsid w:val="008E2D60"/>
    <w:rsid w:val="008E718B"/>
    <w:rsid w:val="008F5DFF"/>
    <w:rsid w:val="00901617"/>
    <w:rsid w:val="00910D2A"/>
    <w:rsid w:val="00912F61"/>
    <w:rsid w:val="009217DF"/>
    <w:rsid w:val="00923DAD"/>
    <w:rsid w:val="00931896"/>
    <w:rsid w:val="009327AF"/>
    <w:rsid w:val="00932E9E"/>
    <w:rsid w:val="0093638A"/>
    <w:rsid w:val="00940BCF"/>
    <w:rsid w:val="00941487"/>
    <w:rsid w:val="00942CAD"/>
    <w:rsid w:val="00943A1A"/>
    <w:rsid w:val="00946F18"/>
    <w:rsid w:val="00946FC8"/>
    <w:rsid w:val="00954D22"/>
    <w:rsid w:val="00956F6B"/>
    <w:rsid w:val="00960843"/>
    <w:rsid w:val="009641BD"/>
    <w:rsid w:val="009669F6"/>
    <w:rsid w:val="00971932"/>
    <w:rsid w:val="00981BC8"/>
    <w:rsid w:val="009866F2"/>
    <w:rsid w:val="0098713B"/>
    <w:rsid w:val="00991576"/>
    <w:rsid w:val="00993835"/>
    <w:rsid w:val="00993F54"/>
    <w:rsid w:val="00996B3B"/>
    <w:rsid w:val="009A0A28"/>
    <w:rsid w:val="009A2482"/>
    <w:rsid w:val="009A3441"/>
    <w:rsid w:val="009B0901"/>
    <w:rsid w:val="009B3084"/>
    <w:rsid w:val="009B74FC"/>
    <w:rsid w:val="009D7733"/>
    <w:rsid w:val="009E14AF"/>
    <w:rsid w:val="009E2C66"/>
    <w:rsid w:val="009E30F8"/>
    <w:rsid w:val="009E440A"/>
    <w:rsid w:val="009E501F"/>
    <w:rsid w:val="009E5C77"/>
    <w:rsid w:val="009E630D"/>
    <w:rsid w:val="009F397A"/>
    <w:rsid w:val="009F40BA"/>
    <w:rsid w:val="009F4E0A"/>
    <w:rsid w:val="00A03D26"/>
    <w:rsid w:val="00A05712"/>
    <w:rsid w:val="00A2046A"/>
    <w:rsid w:val="00A2300B"/>
    <w:rsid w:val="00A24017"/>
    <w:rsid w:val="00A2579B"/>
    <w:rsid w:val="00A30254"/>
    <w:rsid w:val="00A34590"/>
    <w:rsid w:val="00A35D74"/>
    <w:rsid w:val="00A36D35"/>
    <w:rsid w:val="00A429A9"/>
    <w:rsid w:val="00A45403"/>
    <w:rsid w:val="00A46762"/>
    <w:rsid w:val="00A50F6B"/>
    <w:rsid w:val="00A545E4"/>
    <w:rsid w:val="00A55A0A"/>
    <w:rsid w:val="00A5777A"/>
    <w:rsid w:val="00A641DA"/>
    <w:rsid w:val="00A648B5"/>
    <w:rsid w:val="00A70BD9"/>
    <w:rsid w:val="00A75D29"/>
    <w:rsid w:val="00A80E0A"/>
    <w:rsid w:val="00A87498"/>
    <w:rsid w:val="00A9470C"/>
    <w:rsid w:val="00A95961"/>
    <w:rsid w:val="00AA0C17"/>
    <w:rsid w:val="00AA1093"/>
    <w:rsid w:val="00AA545A"/>
    <w:rsid w:val="00AB07A6"/>
    <w:rsid w:val="00AB6C15"/>
    <w:rsid w:val="00AC2415"/>
    <w:rsid w:val="00AD157F"/>
    <w:rsid w:val="00AD416B"/>
    <w:rsid w:val="00AD65C1"/>
    <w:rsid w:val="00AE05B1"/>
    <w:rsid w:val="00AE25EB"/>
    <w:rsid w:val="00AF01DA"/>
    <w:rsid w:val="00AF26D8"/>
    <w:rsid w:val="00AF6A14"/>
    <w:rsid w:val="00B04DA4"/>
    <w:rsid w:val="00B05E68"/>
    <w:rsid w:val="00B26FE8"/>
    <w:rsid w:val="00B27F39"/>
    <w:rsid w:val="00B31310"/>
    <w:rsid w:val="00B34346"/>
    <w:rsid w:val="00B36DF9"/>
    <w:rsid w:val="00B51CC4"/>
    <w:rsid w:val="00B5274B"/>
    <w:rsid w:val="00B52DCA"/>
    <w:rsid w:val="00B53161"/>
    <w:rsid w:val="00B569E1"/>
    <w:rsid w:val="00B5728B"/>
    <w:rsid w:val="00B60A97"/>
    <w:rsid w:val="00B63CA8"/>
    <w:rsid w:val="00B6457F"/>
    <w:rsid w:val="00B66625"/>
    <w:rsid w:val="00B67B2F"/>
    <w:rsid w:val="00B71B2E"/>
    <w:rsid w:val="00B7288D"/>
    <w:rsid w:val="00B753DA"/>
    <w:rsid w:val="00B756AE"/>
    <w:rsid w:val="00B77156"/>
    <w:rsid w:val="00B82008"/>
    <w:rsid w:val="00B82E99"/>
    <w:rsid w:val="00B8760F"/>
    <w:rsid w:val="00B90F53"/>
    <w:rsid w:val="00B93F28"/>
    <w:rsid w:val="00B94BAD"/>
    <w:rsid w:val="00BA344F"/>
    <w:rsid w:val="00BB3AC8"/>
    <w:rsid w:val="00BB534D"/>
    <w:rsid w:val="00BC4B68"/>
    <w:rsid w:val="00BC6852"/>
    <w:rsid w:val="00BD1778"/>
    <w:rsid w:val="00BD1F8F"/>
    <w:rsid w:val="00BF2804"/>
    <w:rsid w:val="00BF5CBD"/>
    <w:rsid w:val="00BF75C6"/>
    <w:rsid w:val="00C037A1"/>
    <w:rsid w:val="00C0534F"/>
    <w:rsid w:val="00C11827"/>
    <w:rsid w:val="00C17A75"/>
    <w:rsid w:val="00C254FD"/>
    <w:rsid w:val="00C266A3"/>
    <w:rsid w:val="00C26B06"/>
    <w:rsid w:val="00C36007"/>
    <w:rsid w:val="00C42B94"/>
    <w:rsid w:val="00C46D26"/>
    <w:rsid w:val="00C53277"/>
    <w:rsid w:val="00C545D4"/>
    <w:rsid w:val="00C70306"/>
    <w:rsid w:val="00C7269E"/>
    <w:rsid w:val="00C743BA"/>
    <w:rsid w:val="00C802F6"/>
    <w:rsid w:val="00C82367"/>
    <w:rsid w:val="00C87BD8"/>
    <w:rsid w:val="00C94347"/>
    <w:rsid w:val="00C97EE4"/>
    <w:rsid w:val="00CA2902"/>
    <w:rsid w:val="00CA33AD"/>
    <w:rsid w:val="00CA671D"/>
    <w:rsid w:val="00CB3034"/>
    <w:rsid w:val="00CB52A8"/>
    <w:rsid w:val="00CC3803"/>
    <w:rsid w:val="00CC42AB"/>
    <w:rsid w:val="00CD06D9"/>
    <w:rsid w:val="00CD105C"/>
    <w:rsid w:val="00CD5477"/>
    <w:rsid w:val="00CE0511"/>
    <w:rsid w:val="00CE31B3"/>
    <w:rsid w:val="00CE472F"/>
    <w:rsid w:val="00CE5F4A"/>
    <w:rsid w:val="00CE6856"/>
    <w:rsid w:val="00CF6960"/>
    <w:rsid w:val="00CF7887"/>
    <w:rsid w:val="00D01157"/>
    <w:rsid w:val="00D01665"/>
    <w:rsid w:val="00D01BA5"/>
    <w:rsid w:val="00D26D0D"/>
    <w:rsid w:val="00D2728B"/>
    <w:rsid w:val="00D3002E"/>
    <w:rsid w:val="00D32891"/>
    <w:rsid w:val="00D33553"/>
    <w:rsid w:val="00D41731"/>
    <w:rsid w:val="00D50B49"/>
    <w:rsid w:val="00D50F5F"/>
    <w:rsid w:val="00D55469"/>
    <w:rsid w:val="00D55E3C"/>
    <w:rsid w:val="00D56C3D"/>
    <w:rsid w:val="00D56CFC"/>
    <w:rsid w:val="00D61FDC"/>
    <w:rsid w:val="00D650D0"/>
    <w:rsid w:val="00D656C8"/>
    <w:rsid w:val="00D669D2"/>
    <w:rsid w:val="00D72EEF"/>
    <w:rsid w:val="00D809AC"/>
    <w:rsid w:val="00D8106D"/>
    <w:rsid w:val="00D83354"/>
    <w:rsid w:val="00D838BE"/>
    <w:rsid w:val="00D90B06"/>
    <w:rsid w:val="00D9298E"/>
    <w:rsid w:val="00D94F2F"/>
    <w:rsid w:val="00D96FF1"/>
    <w:rsid w:val="00DA4AE3"/>
    <w:rsid w:val="00DA6FA6"/>
    <w:rsid w:val="00DB0EB4"/>
    <w:rsid w:val="00DB2670"/>
    <w:rsid w:val="00DB2E32"/>
    <w:rsid w:val="00DC4F92"/>
    <w:rsid w:val="00DD275A"/>
    <w:rsid w:val="00DE1168"/>
    <w:rsid w:val="00DE1408"/>
    <w:rsid w:val="00DE1995"/>
    <w:rsid w:val="00DE3BD2"/>
    <w:rsid w:val="00DF1289"/>
    <w:rsid w:val="00DF7729"/>
    <w:rsid w:val="00E01C4B"/>
    <w:rsid w:val="00E07099"/>
    <w:rsid w:val="00E1043F"/>
    <w:rsid w:val="00E11DEB"/>
    <w:rsid w:val="00E152FA"/>
    <w:rsid w:val="00E17639"/>
    <w:rsid w:val="00E20163"/>
    <w:rsid w:val="00E20AD3"/>
    <w:rsid w:val="00E26F22"/>
    <w:rsid w:val="00E36DEB"/>
    <w:rsid w:val="00E37CEF"/>
    <w:rsid w:val="00E41AEA"/>
    <w:rsid w:val="00E458CB"/>
    <w:rsid w:val="00E5058F"/>
    <w:rsid w:val="00E52DBF"/>
    <w:rsid w:val="00E53844"/>
    <w:rsid w:val="00E547AD"/>
    <w:rsid w:val="00E558CC"/>
    <w:rsid w:val="00E571CB"/>
    <w:rsid w:val="00E62C79"/>
    <w:rsid w:val="00E662FD"/>
    <w:rsid w:val="00E67B4E"/>
    <w:rsid w:val="00E725E9"/>
    <w:rsid w:val="00E8236F"/>
    <w:rsid w:val="00E83C28"/>
    <w:rsid w:val="00E855E3"/>
    <w:rsid w:val="00E91C93"/>
    <w:rsid w:val="00E941A9"/>
    <w:rsid w:val="00E95A22"/>
    <w:rsid w:val="00EA7097"/>
    <w:rsid w:val="00EB4B43"/>
    <w:rsid w:val="00EC180B"/>
    <w:rsid w:val="00EC618E"/>
    <w:rsid w:val="00EC65F4"/>
    <w:rsid w:val="00EC66F6"/>
    <w:rsid w:val="00ED26F2"/>
    <w:rsid w:val="00ED3A97"/>
    <w:rsid w:val="00ED5890"/>
    <w:rsid w:val="00EE33F2"/>
    <w:rsid w:val="00F05300"/>
    <w:rsid w:val="00F06B20"/>
    <w:rsid w:val="00F12497"/>
    <w:rsid w:val="00F3044A"/>
    <w:rsid w:val="00F32ACA"/>
    <w:rsid w:val="00F32B25"/>
    <w:rsid w:val="00F55781"/>
    <w:rsid w:val="00F55FB3"/>
    <w:rsid w:val="00F55FD2"/>
    <w:rsid w:val="00F57574"/>
    <w:rsid w:val="00F57696"/>
    <w:rsid w:val="00F67452"/>
    <w:rsid w:val="00F7008B"/>
    <w:rsid w:val="00F731E8"/>
    <w:rsid w:val="00F76C07"/>
    <w:rsid w:val="00F81512"/>
    <w:rsid w:val="00F83080"/>
    <w:rsid w:val="00F86A78"/>
    <w:rsid w:val="00F9111F"/>
    <w:rsid w:val="00FA657B"/>
    <w:rsid w:val="00FA6EBF"/>
    <w:rsid w:val="00FB101E"/>
    <w:rsid w:val="00FB769E"/>
    <w:rsid w:val="00FC15E6"/>
    <w:rsid w:val="00FD0435"/>
    <w:rsid w:val="00FD18AD"/>
    <w:rsid w:val="00FD2106"/>
    <w:rsid w:val="00FD2DD6"/>
    <w:rsid w:val="00FD2E46"/>
    <w:rsid w:val="00FD5B12"/>
    <w:rsid w:val="00FD6CFF"/>
    <w:rsid w:val="00FD72C7"/>
    <w:rsid w:val="00FE0756"/>
    <w:rsid w:val="00FF2080"/>
    <w:rsid w:val="00FF286D"/>
    <w:rsid w:val="00FF5AA0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FCA1E5"/>
  <w15:chartTrackingRefBased/>
  <w15:docId w15:val="{38683974-AC2A-4D2F-A10F-A2279F03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778"/>
    <w:pPr>
      <w:spacing w:after="240" w:line="240" w:lineRule="auto"/>
    </w:pPr>
    <w:rPr>
      <w:rFonts w:ascii="Times New Roman" w:eastAsia="Times New Roman" w:hAnsi="Times New Roman" w:cs="Times New Roman"/>
      <w:color w:val="000000"/>
      <w:kern w:val="2"/>
      <w:sz w:val="24"/>
      <w:lang w:eastAsia="zh-CN"/>
    </w:rPr>
  </w:style>
  <w:style w:type="paragraph" w:styleId="1">
    <w:name w:val="heading 1"/>
    <w:next w:val="a"/>
    <w:link w:val="10"/>
    <w:uiPriority w:val="9"/>
    <w:unhideWhenUsed/>
    <w:qFormat/>
    <w:rsid w:val="0088434A"/>
    <w:pPr>
      <w:keepNext/>
      <w:keepLines/>
      <w:spacing w:afterLines="100" w:after="100" w:line="360" w:lineRule="auto"/>
      <w:ind w:left="11" w:hanging="11"/>
      <w:jc w:val="center"/>
      <w:outlineLvl w:val="0"/>
    </w:pPr>
    <w:rPr>
      <w:rFonts w:ascii="Times New Roman" w:eastAsia="Times New Roman" w:hAnsi="Times New Roman" w:cs="Times New Roman"/>
      <w:b/>
      <w:color w:val="000000" w:themeColor="text1"/>
      <w:kern w:val="2"/>
      <w:sz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8434A"/>
    <w:pPr>
      <w:keepNext/>
      <w:keepLines/>
      <w:spacing w:before="120" w:after="120"/>
      <w:contextualSpacing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4B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434A"/>
    <w:rPr>
      <w:rFonts w:ascii="Times New Roman" w:eastAsia="Times New Roman" w:hAnsi="Times New Roman" w:cs="Times New Roman"/>
      <w:b/>
      <w:color w:val="000000" w:themeColor="text1"/>
      <w:kern w:val="2"/>
      <w:sz w:val="24"/>
      <w:lang w:eastAsia="zh-CN"/>
    </w:rPr>
  </w:style>
  <w:style w:type="character" w:customStyle="1" w:styleId="20">
    <w:name w:val="标题 2 字符"/>
    <w:basedOn w:val="a0"/>
    <w:link w:val="2"/>
    <w:uiPriority w:val="9"/>
    <w:rsid w:val="0088434A"/>
    <w:rPr>
      <w:rFonts w:ascii="Times New Roman" w:eastAsia="Times New Roman" w:hAnsi="Times New Roman" w:cstheme="majorBidi"/>
      <w:b/>
      <w:bCs/>
      <w:color w:val="000000"/>
      <w:kern w:val="2"/>
      <w:sz w:val="24"/>
      <w:szCs w:val="32"/>
      <w:lang w:eastAsia="zh-CN"/>
    </w:rPr>
  </w:style>
  <w:style w:type="paragraph" w:styleId="a3">
    <w:name w:val="List Paragraph"/>
    <w:basedOn w:val="a"/>
    <w:uiPriority w:val="34"/>
    <w:qFormat/>
    <w:rsid w:val="0088434A"/>
    <w:pPr>
      <w:ind w:firstLineChars="200" w:firstLine="420"/>
    </w:pPr>
  </w:style>
  <w:style w:type="character" w:styleId="a4">
    <w:name w:val="Hyperlink"/>
    <w:basedOn w:val="a0"/>
    <w:uiPriority w:val="99"/>
    <w:unhideWhenUsed/>
    <w:qFormat/>
    <w:rsid w:val="0088434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E05B1"/>
    <w:pPr>
      <w:tabs>
        <w:tab w:val="center" w:pos="4680"/>
        <w:tab w:val="right" w:pos="9360"/>
      </w:tabs>
      <w:spacing w:after="0"/>
    </w:pPr>
  </w:style>
  <w:style w:type="character" w:customStyle="1" w:styleId="a6">
    <w:name w:val="页眉 字符"/>
    <w:basedOn w:val="a0"/>
    <w:link w:val="a5"/>
    <w:uiPriority w:val="99"/>
    <w:rsid w:val="00AE05B1"/>
    <w:rPr>
      <w:rFonts w:ascii="Times New Roman" w:eastAsia="Times New Roman" w:hAnsi="Times New Roman" w:cs="Times New Roman"/>
      <w:color w:val="000000"/>
      <w:kern w:val="2"/>
      <w:sz w:val="24"/>
      <w:lang w:eastAsia="zh-CN"/>
    </w:rPr>
  </w:style>
  <w:style w:type="paragraph" w:styleId="a7">
    <w:name w:val="footer"/>
    <w:basedOn w:val="a"/>
    <w:link w:val="a8"/>
    <w:uiPriority w:val="99"/>
    <w:unhideWhenUsed/>
    <w:rsid w:val="00AE05B1"/>
    <w:pPr>
      <w:tabs>
        <w:tab w:val="center" w:pos="4680"/>
        <w:tab w:val="right" w:pos="9360"/>
      </w:tabs>
      <w:spacing w:after="0"/>
    </w:pPr>
  </w:style>
  <w:style w:type="character" w:customStyle="1" w:styleId="a8">
    <w:name w:val="页脚 字符"/>
    <w:basedOn w:val="a0"/>
    <w:link w:val="a7"/>
    <w:uiPriority w:val="99"/>
    <w:rsid w:val="00AE05B1"/>
    <w:rPr>
      <w:rFonts w:ascii="Times New Roman" w:eastAsia="Times New Roman" w:hAnsi="Times New Roman" w:cs="Times New Roman"/>
      <w:color w:val="000000"/>
      <w:kern w:val="2"/>
      <w:sz w:val="24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21555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1555D"/>
    <w:rPr>
      <w:rFonts w:ascii="Segoe UI" w:eastAsia="Times New Roman" w:hAnsi="Segoe UI" w:cs="Segoe UI"/>
      <w:color w:val="000000"/>
      <w:kern w:val="2"/>
      <w:sz w:val="18"/>
      <w:szCs w:val="18"/>
      <w:lang w:eastAsia="zh-CN"/>
    </w:rPr>
  </w:style>
  <w:style w:type="character" w:styleId="ab">
    <w:name w:val="annotation reference"/>
    <w:basedOn w:val="a0"/>
    <w:uiPriority w:val="99"/>
    <w:semiHidden/>
    <w:unhideWhenUsed/>
    <w:rsid w:val="00657DF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57DF6"/>
    <w:rPr>
      <w:sz w:val="20"/>
      <w:szCs w:val="20"/>
    </w:rPr>
  </w:style>
  <w:style w:type="character" w:customStyle="1" w:styleId="ad">
    <w:name w:val="批注文字 字符"/>
    <w:basedOn w:val="a0"/>
    <w:link w:val="ac"/>
    <w:uiPriority w:val="99"/>
    <w:semiHidden/>
    <w:rsid w:val="00657DF6"/>
    <w:rPr>
      <w:rFonts w:ascii="Times New Roman" w:eastAsia="Times New Roman" w:hAnsi="Times New Roman" w:cs="Times New Roman"/>
      <w:color w:val="000000"/>
      <w:kern w:val="2"/>
      <w:sz w:val="20"/>
      <w:szCs w:val="20"/>
      <w:lang w:eastAsia="zh-C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57DF6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657DF6"/>
    <w:rPr>
      <w:rFonts w:ascii="Times New Roman" w:eastAsia="Times New Roman" w:hAnsi="Times New Roman" w:cs="Times New Roman"/>
      <w:b/>
      <w:bCs/>
      <w:color w:val="000000"/>
      <w:kern w:val="2"/>
      <w:sz w:val="20"/>
      <w:szCs w:val="20"/>
      <w:lang w:eastAsia="zh-CN"/>
    </w:rPr>
  </w:style>
  <w:style w:type="character" w:customStyle="1" w:styleId="11">
    <w:name w:val="未处理的提及1"/>
    <w:basedOn w:val="a0"/>
    <w:uiPriority w:val="99"/>
    <w:semiHidden/>
    <w:unhideWhenUsed/>
    <w:rsid w:val="00CC42AB"/>
    <w:rPr>
      <w:color w:val="605E5C"/>
      <w:shd w:val="clear" w:color="auto" w:fill="E1DFDD"/>
    </w:rPr>
  </w:style>
  <w:style w:type="paragraph" w:styleId="af0">
    <w:name w:val="No Spacing"/>
    <w:uiPriority w:val="1"/>
    <w:qFormat/>
    <w:rsid w:val="00862186"/>
    <w:pPr>
      <w:spacing w:after="0" w:line="240" w:lineRule="auto"/>
    </w:pPr>
    <w:rPr>
      <w:lang w:eastAsia="zh-CN"/>
    </w:rPr>
  </w:style>
  <w:style w:type="paragraph" w:styleId="af1">
    <w:name w:val="endnote text"/>
    <w:basedOn w:val="a"/>
    <w:link w:val="af2"/>
    <w:uiPriority w:val="99"/>
    <w:semiHidden/>
    <w:unhideWhenUsed/>
    <w:rsid w:val="003564A8"/>
    <w:pPr>
      <w:snapToGrid w:val="0"/>
    </w:pPr>
  </w:style>
  <w:style w:type="character" w:customStyle="1" w:styleId="af2">
    <w:name w:val="尾注文本 字符"/>
    <w:basedOn w:val="a0"/>
    <w:link w:val="af1"/>
    <w:uiPriority w:val="99"/>
    <w:semiHidden/>
    <w:rsid w:val="003564A8"/>
    <w:rPr>
      <w:rFonts w:ascii="Times New Roman" w:eastAsia="Times New Roman" w:hAnsi="Times New Roman" w:cs="Times New Roman"/>
      <w:color w:val="000000"/>
      <w:kern w:val="2"/>
      <w:sz w:val="24"/>
      <w:lang w:eastAsia="zh-CN"/>
    </w:rPr>
  </w:style>
  <w:style w:type="character" w:styleId="af3">
    <w:name w:val="endnote reference"/>
    <w:basedOn w:val="a0"/>
    <w:uiPriority w:val="99"/>
    <w:semiHidden/>
    <w:unhideWhenUsed/>
    <w:rsid w:val="003564A8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3564A8"/>
    <w:pPr>
      <w:snapToGrid w:val="0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3564A8"/>
    <w:rPr>
      <w:rFonts w:ascii="Times New Roman" w:eastAsia="Times New Roman" w:hAnsi="Times New Roman" w:cs="Times New Roman"/>
      <w:color w:val="000000"/>
      <w:kern w:val="2"/>
      <w:sz w:val="18"/>
      <w:szCs w:val="18"/>
      <w:lang w:eastAsia="zh-CN"/>
    </w:rPr>
  </w:style>
  <w:style w:type="character" w:styleId="af6">
    <w:name w:val="footnote reference"/>
    <w:basedOn w:val="a0"/>
    <w:uiPriority w:val="99"/>
    <w:semiHidden/>
    <w:unhideWhenUsed/>
    <w:rsid w:val="003564A8"/>
    <w:rPr>
      <w:vertAlign w:val="superscript"/>
    </w:rPr>
  </w:style>
  <w:style w:type="character" w:customStyle="1" w:styleId="fontstyle01">
    <w:name w:val="fontstyle01"/>
    <w:basedOn w:val="a0"/>
    <w:rsid w:val="006177C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BB534D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CN"/>
    </w:rPr>
  </w:style>
  <w:style w:type="character" w:styleId="af7">
    <w:name w:val="Strong"/>
    <w:basedOn w:val="a0"/>
    <w:uiPriority w:val="22"/>
    <w:qFormat/>
    <w:rsid w:val="003019BC"/>
    <w:rPr>
      <w:b/>
      <w:bCs/>
    </w:rPr>
  </w:style>
  <w:style w:type="paragraph" w:styleId="af8">
    <w:name w:val="Normal (Web)"/>
    <w:basedOn w:val="a"/>
    <w:uiPriority w:val="99"/>
    <w:semiHidden/>
    <w:unhideWhenUsed/>
    <w:rsid w:val="003019BC"/>
    <w:pPr>
      <w:spacing w:before="100" w:beforeAutospacing="1" w:after="100" w:afterAutospacing="1"/>
    </w:pPr>
    <w:rPr>
      <w:color w:val="auto"/>
      <w:kern w:val="0"/>
      <w:szCs w:val="24"/>
    </w:rPr>
  </w:style>
  <w:style w:type="character" w:styleId="af9">
    <w:name w:val="Unresolved Mention"/>
    <w:basedOn w:val="a0"/>
    <w:uiPriority w:val="99"/>
    <w:semiHidden/>
    <w:unhideWhenUsed/>
    <w:rsid w:val="007F795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494B29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lang w:eastAsia="zh-CN"/>
    </w:rPr>
  </w:style>
  <w:style w:type="paragraph" w:customStyle="1" w:styleId="My-1">
    <w:name w:val="My-1"/>
    <w:basedOn w:val="a"/>
    <w:next w:val="1"/>
    <w:link w:val="My-1Char"/>
    <w:qFormat/>
    <w:rsid w:val="00A648B5"/>
    <w:pPr>
      <w:widowControl w:val="0"/>
      <w:spacing w:before="120" w:after="120" w:line="480" w:lineRule="auto"/>
    </w:pPr>
    <w:rPr>
      <w:b/>
      <w:bCs/>
      <w:color w:val="auto"/>
      <w:kern w:val="0"/>
      <w:szCs w:val="21"/>
    </w:rPr>
  </w:style>
  <w:style w:type="character" w:customStyle="1" w:styleId="My-1Char">
    <w:name w:val="My-1 Char"/>
    <w:basedOn w:val="a0"/>
    <w:link w:val="My-1"/>
    <w:rsid w:val="00A648B5"/>
    <w:rPr>
      <w:rFonts w:ascii="Times New Roman" w:eastAsia="Times New Roman" w:hAnsi="Times New Roman" w:cs="Times New Roman"/>
      <w:b/>
      <w:bCs/>
      <w:sz w:val="24"/>
      <w:szCs w:val="21"/>
      <w:lang w:eastAsia="zh-CN"/>
    </w:rPr>
  </w:style>
  <w:style w:type="paragraph" w:customStyle="1" w:styleId="My-text">
    <w:name w:val="My-text"/>
    <w:basedOn w:val="My-1"/>
    <w:link w:val="My-text0"/>
    <w:qFormat/>
    <w:rsid w:val="00A648B5"/>
    <w:pPr>
      <w:snapToGrid w:val="0"/>
      <w:spacing w:before="0" w:after="0"/>
      <w:ind w:firstLine="284"/>
    </w:pPr>
    <w:rPr>
      <w:b w:val="0"/>
      <w:bCs w:val="0"/>
      <w:szCs w:val="24"/>
    </w:rPr>
  </w:style>
  <w:style w:type="character" w:customStyle="1" w:styleId="My-text0">
    <w:name w:val="My-text 字元"/>
    <w:basedOn w:val="My-1Char"/>
    <w:link w:val="My-text"/>
    <w:rsid w:val="00A648B5"/>
    <w:rPr>
      <w:rFonts w:ascii="Times New Roman" w:eastAsia="Times New Roman" w:hAnsi="Times New Roman" w:cs="Times New Roman"/>
      <w:b w:val="0"/>
      <w:bCs w:val="0"/>
      <w:sz w:val="24"/>
      <w:szCs w:val="24"/>
      <w:lang w:eastAsia="zh-CN"/>
    </w:rPr>
  </w:style>
  <w:style w:type="character" w:styleId="afa">
    <w:name w:val="FollowedHyperlink"/>
    <w:basedOn w:val="a0"/>
    <w:uiPriority w:val="99"/>
    <w:semiHidden/>
    <w:unhideWhenUsed/>
    <w:rsid w:val="00547D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yan.xu@us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citations?user=OWRFlPQAAAAJ&amp;hl=en&amp;oi=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ehh.hku.hk/team_wenyan-x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3F258D7-36F0-4F26-B05E-E63043AA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1029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Wenyan Xu</cp:lastModifiedBy>
  <cp:revision>3</cp:revision>
  <cp:lastPrinted>2023-05-30T12:51:00Z</cp:lastPrinted>
  <dcterms:created xsi:type="dcterms:W3CDTF">2024-10-05T19:00:00Z</dcterms:created>
  <dcterms:modified xsi:type="dcterms:W3CDTF">2024-10-05T19:01:00Z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01a1a16c6419e822ee9f01edcbee5c3bdd5e9c4113c3e9d3b7e9cf65c226583a</vt:lpwstr>
  </property>
</Properties>
</file>