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gif" Extension="gi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bookmarkStart w:id="23" w:name="_GoBack"/>
      <w:bookmarkEnd w:id="23"/>
    </w:p>
    <w:p/>
    <w:p/>
    <w:p/>
    <w:p>
      <w:pPr>
        <w:jc w:val="center"/>
        <w:rPr>
          <w:rFonts w:ascii="Arial" w:hAnsi="宋体"/>
          <w:color w:val="000000"/>
          <w:sz w:val="44"/>
          <w:szCs w:val="44"/>
        </w:rPr>
      </w:pPr>
      <w:r>
        <w:rPr>
          <w:rFonts w:ascii="Arial" w:hAnsi="宋体"/>
          <w:color w:val="000000"/>
          <w:sz w:val="44"/>
          <w:szCs w:val="44"/>
        </w:rPr>
        <w:t xml:space="preserve">Radio Frequency Identification Device </w:t>
      </w:r>
    </w:p>
    <w:p>
      <w:pPr>
        <w:jc w:val="center"/>
        <w:rPr>
          <w:sz w:val="44"/>
          <w:szCs w:val="44"/>
        </w:rPr>
      </w:pPr>
      <w:r>
        <w:rPr>
          <w:rFonts w:ascii="Arial" w:hAnsi="宋体"/>
          <w:color w:val="000000"/>
          <w:sz w:val="44"/>
          <w:szCs w:val="44"/>
        </w:rPr>
        <w:t>Inventory Control System</w:t>
      </w:r>
    </w:p>
    <w:p/>
    <w:p/>
    <w:p>
      <w:pPr>
        <w:jc w:val="center"/>
        <w:rPr>
          <w:sz w:val="30"/>
          <w:szCs w:val="30"/>
        </w:rPr>
      </w:pPr>
      <w:r>
        <w:rPr>
          <w:rFonts w:hint="eastAsia"/>
          <w:sz w:val="30"/>
          <w:szCs w:val="30"/>
        </w:rPr>
        <w:t>Design Document Version 2</w:t>
      </w:r>
    </w:p>
    <w:p>
      <w:pPr>
        <w:jc w:val="center"/>
        <w:rPr>
          <w:sz w:val="30"/>
          <w:szCs w:val="30"/>
        </w:rPr>
      </w:pPr>
      <w:r>
        <w:rPr>
          <w:rFonts w:hint="eastAsia"/>
          <w:sz w:val="30"/>
          <w:szCs w:val="30"/>
        </w:rPr>
        <w:t>March 20, 2014</w:t>
      </w:r>
    </w:p>
    <w:p/>
    <w:p/>
    <w:p/>
    <w:p/>
    <w:p/>
    <w:p/>
    <w:p>
      <w:pPr>
        <w:spacing w:line="240" w:lineRule="auto"/>
        <w:ind w:firstLine="1319" w:firstLineChars="471"/>
        <w:rPr>
          <w:sz w:val="28"/>
          <w:szCs w:val="28"/>
        </w:rPr>
      </w:pPr>
      <w:r>
        <w:rPr>
          <w:rFonts w:hint="eastAsia"/>
          <w:sz w:val="28"/>
          <w:szCs w:val="28"/>
        </w:rPr>
        <w:t xml:space="preserve">Brock Burdyl            </w:t>
      </w:r>
      <w:r>
        <w:rPr>
          <w:rFonts w:hint="eastAsia"/>
        </w:rPr>
        <w:t>brockburdyl2014@u.northwestern.edu</w:t>
      </w:r>
    </w:p>
    <w:p>
      <w:pPr>
        <w:ind w:firstLine="1319" w:firstLineChars="471"/>
        <w:rPr>
          <w:sz w:val="28"/>
          <w:szCs w:val="28"/>
        </w:rPr>
      </w:pPr>
      <w:r>
        <w:rPr>
          <w:rFonts w:hint="eastAsia"/>
          <w:sz w:val="28"/>
          <w:szCs w:val="28"/>
        </w:rPr>
        <w:t xml:space="preserve">Srinivas Balusu          </w:t>
      </w:r>
      <w:r>
        <w:rPr>
          <w:rFonts w:hint="eastAsia"/>
        </w:rPr>
        <w:t>srinivas7642@gmail.com</w:t>
      </w:r>
    </w:p>
    <w:p>
      <w:pPr>
        <w:ind w:firstLine="1319" w:firstLineChars="471"/>
        <w:rPr>
          <w:sz w:val="28"/>
          <w:szCs w:val="28"/>
        </w:rPr>
      </w:pPr>
      <w:r>
        <w:rPr>
          <w:rFonts w:hint="eastAsia"/>
          <w:sz w:val="28"/>
          <w:szCs w:val="28"/>
        </w:rPr>
        <w:t xml:space="preserve">Wenyi Zou             </w:t>
      </w:r>
      <w:r>
        <w:rPr>
          <w:rFonts w:hint="eastAsia"/>
        </w:rPr>
        <w:t>wenyizou2013@u.northwestern.edu</w:t>
      </w:r>
    </w:p>
    <w:p/>
    <w:p/>
    <w:p>
      <w:r>
        <w:rPr>
          <w:rFonts w:hint="eastAsia"/>
          <w:sz w:val="44"/>
          <w:szCs w:val="44"/>
        </w:rPr>
        <w:t>Content</w:t>
      </w:r>
    </w:p>
    <w:p>
      <w:pPr>
        <w:pStyle w:val="15"/>
        <w:tabs>
          <w:tab w:val="right" w:leader="dot" w:pos="8306"/>
        </w:tabs>
        <w:rPr>
          <w:rFonts w:ascii="Calibri" w:hAnsi="Calibri" w:eastAsia="宋体" w:cs="Times New Roman"/>
          <w:szCs w:val="22"/>
          <w:lang w:val="en-US" w:eastAsia="zh-CN" w:bidi="ar-SA"/>
        </w:rPr>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r>
        <w:rPr>
          <w:rFonts w:hint="eastAsia" w:ascii="Calibri" w:hAnsi="Calibri" w:eastAsia="宋体" w:cs="Times New Roman"/>
          <w:szCs w:val="24"/>
          <w:lang w:val="en-US" w:eastAsia="zh-CN" w:bidi="ar-SA"/>
        </w:rPr>
        <w:fldChar w:fldCharType="begin"/>
      </w:r>
      <w:r>
        <w:rPr>
          <w:rFonts w:hint="eastAsia" w:ascii="Calibri" w:hAnsi="Calibri" w:eastAsia="宋体" w:cs="Times New Roman"/>
          <w:szCs w:val="24"/>
          <w:lang w:val="en-US" w:eastAsia="zh-CN" w:bidi="ar-SA"/>
        </w:rPr>
        <w:instrText xml:space="preserve"> HYPERLINK \l _Toc6678 </w:instrText>
      </w:r>
      <w:r>
        <w:rPr>
          <w:rFonts w:hint="eastAsia" w:ascii="Calibri" w:hAnsi="Calibri" w:eastAsia="宋体" w:cs="Times New Roman"/>
          <w:szCs w:val="24"/>
          <w:lang w:val="en-US" w:eastAsia="zh-CN" w:bidi="ar-SA"/>
        </w:rPr>
        <w:fldChar w:fldCharType="separate"/>
      </w:r>
      <w:r>
        <w:rPr>
          <w:rFonts w:hint="eastAsia" w:ascii="Calibri" w:hAnsi="Calibri" w:eastAsia="宋体" w:cs="Times New Roman"/>
          <w:szCs w:val="22"/>
          <w:lang w:val="en-US" w:eastAsia="zh-CN" w:bidi="ar-SA"/>
        </w:rPr>
        <w:t>Mission Statement</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_Toc6678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3</w:t>
      </w:r>
      <w:r>
        <w:rPr>
          <w:rFonts w:ascii="Calibri" w:hAnsi="Calibri" w:eastAsia="宋体" w:cs="Times New Roman"/>
          <w:szCs w:val="22"/>
          <w:lang w:val="en-US" w:eastAsia="zh-CN" w:bidi="ar-SA"/>
        </w:rPr>
        <w:fldChar w:fldCharType="end"/>
      </w:r>
      <w:r>
        <w:rPr>
          <w:rFonts w:hint="eastAsia" w:ascii="Calibri" w:hAnsi="Calibri" w:eastAsia="宋体" w:cs="Times New Roman"/>
          <w:szCs w:val="24"/>
          <w:lang w:val="en-US" w:eastAsia="zh-CN" w:bidi="ar-SA"/>
        </w:rPr>
        <w:fldChar w:fldCharType="end"/>
      </w:r>
    </w:p>
    <w:p>
      <w:pPr>
        <w:pStyle w:val="15"/>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_Toc20291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Introduction</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_Toc20291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3</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5"/>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_Toc28748 </w:instrText>
      </w:r>
      <w:r>
        <w:rPr>
          <w:rFonts w:hint="eastAsia" w:ascii="Calibri" w:hAnsi="Calibri" w:eastAsia="宋体" w:cs="Times New Roman"/>
          <w:kern w:val="2"/>
          <w:szCs w:val="24"/>
          <w:lang w:val="en-US" w:eastAsia="zh-CN" w:bidi="ar-SA"/>
        </w:rPr>
        <w:fldChar w:fldCharType="separate"/>
      </w:r>
      <w:r>
        <w:rPr>
          <w:rFonts w:ascii="Calibri" w:hAnsi="Calibri" w:eastAsia="宋体" w:cs="Times New Roman"/>
          <w:szCs w:val="22"/>
          <w:lang w:val="en-US" w:eastAsia="zh-CN" w:bidi="ar-SA"/>
        </w:rPr>
        <w:t>Definitions</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_Toc28748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3</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2"/>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_Toc22323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Design Concept</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_Toc22323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5</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5"/>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_Toc24935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Physical Layout</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_Toc24935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5</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5"/>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_Toc28480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Hardware Design</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_Toc28480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6</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7"/>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_Toc17603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Antenna Design</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_Toc17603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6</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7"/>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_Toc31171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RFID transceiver circuit</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_Toc31171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10</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5"/>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_Toc25111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Software Design</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_Toc25111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13</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7"/>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_Toc23376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System Control and Communication</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_Toc23376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13</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7"/>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_Toc16507 </w:instrText>
      </w:r>
      <w:r>
        <w:rPr>
          <w:rFonts w:hint="eastAsia" w:ascii="Calibri" w:hAnsi="Calibri" w:eastAsia="宋体" w:cs="Times New Roman"/>
          <w:kern w:val="2"/>
          <w:szCs w:val="24"/>
          <w:lang w:val="en-US" w:eastAsia="zh-CN" w:bidi="ar-SA"/>
        </w:rPr>
        <w:fldChar w:fldCharType="separate"/>
      </w:r>
      <w:r>
        <w:rPr>
          <w:rFonts w:ascii="Calibri" w:hAnsi="Calibri" w:eastAsia="宋体" w:cs="Times New Roman"/>
          <w:szCs w:val="22"/>
          <w:lang w:val="en-US" w:eastAsia="zh-CN" w:bidi="ar-SA"/>
        </w:rPr>
        <w:t>Application Design</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_Toc16507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15</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2"/>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_Toc10277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Implementation Schedule</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_Toc10277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22</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2"/>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_Toc20116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Parts List and Budget</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_Toc20116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23</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2"/>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_Toc6705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Testing</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_Toc6705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24</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5"/>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_Toc13575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Software testing</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_Toc13575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24</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5"/>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_Toc31792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Hardware testing</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_Toc31792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24</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2"/>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_Toc28070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Conclusion</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_Toc28070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25</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2"/>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_Toc23204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Appendix</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_Toc23204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26</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5"/>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_Toc19705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Appendix A</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_Toc19705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26</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5"/>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_Toc4544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Appendix B</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_Toc4544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26</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5"/>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_Toc22794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Appendix C</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_Toc22794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27</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pStyle w:val="15"/>
        <w:tabs>
          <w:tab w:val="right" w:leader="dot" w:pos="8306"/>
        </w:tabs>
        <w:rPr>
          <w:rFonts w:ascii="Calibri" w:hAnsi="Calibri" w:eastAsia="宋体" w:cs="Times New Roman"/>
          <w:szCs w:val="22"/>
          <w:lang w:val="en-US" w:eastAsia="zh-CN" w:bidi="ar-SA"/>
        </w:rPr>
      </w:pPr>
      <w:r>
        <w:rPr>
          <w:rFonts w:hint="eastAsia" w:ascii="Calibri" w:hAnsi="Calibri" w:eastAsia="宋体" w:cs="Times New Roman"/>
          <w:kern w:val="2"/>
          <w:szCs w:val="24"/>
          <w:lang w:val="en-US" w:eastAsia="zh-CN" w:bidi="ar-SA"/>
        </w:rPr>
        <w:fldChar w:fldCharType="begin"/>
      </w:r>
      <w:r>
        <w:rPr>
          <w:rFonts w:hint="eastAsia" w:ascii="Calibri" w:hAnsi="Calibri" w:eastAsia="宋体" w:cs="Times New Roman"/>
          <w:kern w:val="2"/>
          <w:szCs w:val="24"/>
          <w:lang w:val="en-US" w:eastAsia="zh-CN" w:bidi="ar-SA"/>
        </w:rPr>
        <w:instrText xml:space="preserve"> HYPERLINK \l _Toc18299 </w:instrText>
      </w:r>
      <w:r>
        <w:rPr>
          <w:rFonts w:hint="eastAsia" w:ascii="Calibri" w:hAnsi="Calibri" w:eastAsia="宋体" w:cs="Times New Roman"/>
          <w:kern w:val="2"/>
          <w:szCs w:val="24"/>
          <w:lang w:val="en-US" w:eastAsia="zh-CN" w:bidi="ar-SA"/>
        </w:rPr>
        <w:fldChar w:fldCharType="separate"/>
      </w:r>
      <w:r>
        <w:rPr>
          <w:rFonts w:hint="eastAsia" w:ascii="Calibri" w:hAnsi="Calibri" w:eastAsia="宋体" w:cs="Times New Roman"/>
          <w:szCs w:val="22"/>
          <w:lang w:val="en-US" w:eastAsia="zh-CN" w:bidi="ar-SA"/>
        </w:rPr>
        <w:t>Appendix D</w:t>
      </w:r>
      <w:r>
        <w:rPr>
          <w:rFonts w:ascii="Calibri" w:hAnsi="Calibri" w:eastAsia="宋体" w:cs="Times New Roman"/>
          <w:szCs w:val="22"/>
          <w:lang w:val="en-US" w:eastAsia="zh-CN" w:bidi="ar-SA"/>
        </w:rPr>
        <w:tab/>
      </w:r>
      <w:r>
        <w:rPr>
          <w:rFonts w:ascii="Calibri" w:hAnsi="Calibri" w:eastAsia="宋体" w:cs="Times New Roman"/>
          <w:szCs w:val="22"/>
          <w:lang w:val="en-US" w:eastAsia="zh-CN" w:bidi="ar-SA"/>
        </w:rPr>
        <w:fldChar w:fldCharType="begin"/>
      </w:r>
      <w:r>
        <w:rPr>
          <w:rFonts w:ascii="Calibri" w:hAnsi="Calibri" w:eastAsia="宋体" w:cs="Times New Roman"/>
          <w:szCs w:val="22"/>
          <w:lang w:val="en-US" w:eastAsia="zh-CN" w:bidi="ar-SA"/>
        </w:rPr>
        <w:instrText xml:space="preserve"> PAGEREF _Toc18299 </w:instrText>
      </w:r>
      <w:r>
        <w:rPr>
          <w:rFonts w:ascii="Calibri" w:hAnsi="Calibri" w:eastAsia="宋体" w:cs="Times New Roman"/>
          <w:szCs w:val="22"/>
          <w:lang w:val="en-US" w:eastAsia="zh-CN" w:bidi="ar-SA"/>
        </w:rPr>
        <w:fldChar w:fldCharType="separate"/>
      </w:r>
      <w:r>
        <w:rPr>
          <w:rFonts w:ascii="Calibri" w:hAnsi="Calibri" w:eastAsia="宋体" w:cs="Times New Roman"/>
          <w:szCs w:val="22"/>
          <w:lang w:val="en-US" w:eastAsia="zh-CN" w:bidi="ar-SA"/>
        </w:rPr>
        <w:t>28</w:t>
      </w:r>
      <w:r>
        <w:rPr>
          <w:rFonts w:ascii="Calibri" w:hAnsi="Calibri" w:eastAsia="宋体" w:cs="Times New Roman"/>
          <w:szCs w:val="22"/>
          <w:lang w:val="en-US" w:eastAsia="zh-CN" w:bidi="ar-SA"/>
        </w:rPr>
        <w:fldChar w:fldCharType="end"/>
      </w:r>
      <w:r>
        <w:rPr>
          <w:rFonts w:hint="eastAsia" w:ascii="Calibri" w:hAnsi="Calibri" w:eastAsia="宋体" w:cs="Times New Roman"/>
          <w:kern w:val="2"/>
          <w:szCs w:val="24"/>
          <w:lang w:val="en-US" w:eastAsia="zh-CN" w:bidi="ar-SA"/>
        </w:rPr>
        <w:fldChar w:fldCharType="end"/>
      </w:r>
    </w:p>
    <w:p>
      <w:pPr>
        <w:rPr>
          <w:rFonts w:hint="eastAsia" w:ascii="Calibri" w:hAnsi="Calibri" w:eastAsia="宋体" w:cs="Times New Roman"/>
          <w:kern w:val="2"/>
          <w:szCs w:val="24"/>
          <w:lang w:val="en-US" w:eastAsia="zh-CN" w:bidi="ar-SA"/>
        </w:rPr>
      </w:pPr>
      <w:r>
        <w:rPr>
          <w:rFonts w:hint="eastAsia" w:ascii="Calibri" w:hAnsi="Calibri" w:eastAsia="宋体" w:cs="Times New Roman"/>
          <w:kern w:val="2"/>
          <w:szCs w:val="24"/>
          <w:lang w:val="en-US" w:eastAsia="zh-CN" w:bidi="ar-SA"/>
        </w:rPr>
        <w:fldChar w:fldCharType="end"/>
      </w:r>
    </w:p>
    <w:p>
      <w:pPr>
        <w:rPr>
          <w:rStyle w:val="19"/>
        </w:rPr>
      </w:pPr>
      <w:r>
        <w:rPr>
          <w:rFonts w:hint="eastAsia" w:ascii="Calibri" w:hAnsi="Calibri" w:eastAsia="宋体" w:cs="Times New Roman"/>
          <w:kern w:val="2"/>
          <w:szCs w:val="24"/>
          <w:lang w:val="en-US" w:eastAsia="zh-CN" w:bidi="ar-SA"/>
        </w:rPr>
        <w:br w:type="page"/>
      </w:r>
      <w:r>
        <w:rPr>
          <w:rStyle w:val="19"/>
          <w:rFonts w:hint="eastAsia"/>
        </w:rPr>
        <w:t>Executive Summary</w:t>
      </w:r>
    </w:p>
    <w:p/>
    <w:p>
      <w:pPr>
        <w:pStyle w:val="3"/>
      </w:pPr>
      <w:bookmarkStart w:id="0" w:name="_Toc6678"/>
      <w:r>
        <w:rPr>
          <w:rFonts w:hint="eastAsia"/>
        </w:rPr>
        <w:t>Mission Statement</w:t>
      </w:r>
      <w:bookmarkEnd w:id="0"/>
    </w:p>
    <w:p>
      <w:pPr>
        <w:rPr>
          <w:rFonts w:ascii="Arial" w:hAnsi="宋体"/>
          <w:color w:val="000000"/>
          <w:sz w:val="24"/>
        </w:rPr>
      </w:pPr>
      <w:r>
        <w:rPr>
          <w:rFonts w:ascii="Arial" w:hAnsi="宋体"/>
          <w:color w:val="000000"/>
          <w:sz w:val="24"/>
        </w:rPr>
        <w:t xml:space="preserve">The mission of the Radio Frequency Identification Device Inventory Control System (RICe) is to provide a business’patrons the most convenient, quick, and simple method of checkout as possible. </w:t>
      </w:r>
    </w:p>
    <w:p>
      <w:pPr>
        <w:rPr>
          <w:rFonts w:ascii="Arial" w:hAnsi="宋体"/>
          <w:color w:val="000000"/>
          <w:sz w:val="24"/>
        </w:rPr>
      </w:pPr>
    </w:p>
    <w:p>
      <w:pPr>
        <w:pStyle w:val="3"/>
      </w:pPr>
      <w:bookmarkStart w:id="1" w:name="_Toc20291"/>
      <w:r>
        <w:rPr>
          <w:rFonts w:hint="eastAsia"/>
        </w:rPr>
        <w:t>Introduction</w:t>
      </w:r>
      <w:bookmarkEnd w:id="1"/>
    </w:p>
    <w:p>
      <w:r>
        <w:rPr>
          <w:rFonts w:ascii="Arial" w:hAnsi="宋体"/>
          <w:color w:val="000000"/>
          <w:sz w:val="24"/>
        </w:rPr>
        <w:t>RICe will allow a business or other entity to provide automatic checkout to users with normal vision. RICe improves upon current barcode systems by allowing users to checkout items themselves without having to inconvenience users by removing items from</w:t>
      </w:r>
      <w:r>
        <w:rPr>
          <w:rFonts w:ascii="宋体" w:hAnsi="宋体"/>
          <w:sz w:val="24"/>
        </w:rPr>
        <w:t xml:space="preserve"> </w:t>
      </w:r>
      <w:r>
        <w:rPr>
          <w:rFonts w:ascii="Arial" w:hAnsi="宋体"/>
          <w:color w:val="000000"/>
          <w:sz w:val="24"/>
        </w:rPr>
        <w:t xml:space="preserve">a carrying source. This is achieved by tagging each item with a RFID Tag which will be read by a RFID receiver at a designated self-checkout station. Once a user has checked out, an item will not set off an alarm as the user leaves the building. </w:t>
      </w:r>
    </w:p>
    <w:p>
      <w:pPr>
        <w:rPr>
          <w:rFonts w:ascii="Arial" w:hAnsi="宋体"/>
          <w:color w:val="000000"/>
          <w:sz w:val="24"/>
        </w:rPr>
      </w:pPr>
    </w:p>
    <w:p>
      <w:pPr>
        <w:pStyle w:val="3"/>
      </w:pPr>
      <w:bookmarkStart w:id="2" w:name="_Toc28748"/>
      <w:r>
        <w:t>Definitions</w:t>
      </w:r>
      <w:bookmarkEnd w:id="2"/>
      <w:r>
        <w:t xml:space="preserve"> </w:t>
      </w:r>
    </w:p>
    <w:p>
      <w:pPr>
        <w:autoSpaceDN w:val="0"/>
        <w:spacing w:line="17" w:lineRule="atLeast"/>
        <w:rPr>
          <w:rFonts w:ascii="宋体" w:hAnsi="宋体"/>
          <w:sz w:val="24"/>
        </w:rPr>
      </w:pPr>
      <w:r>
        <w:rPr>
          <w:rFonts w:ascii="Arial" w:hAnsi="宋体"/>
          <w:color w:val="000000"/>
          <w:sz w:val="24"/>
        </w:rPr>
        <w:t>Staff Member/Worker - A user who has the ability to supervise patrons, typically hired by a business. May or may not have access to create additional staff members or workers in application and/or database.</w:t>
      </w:r>
    </w:p>
    <w:p>
      <w:pPr>
        <w:autoSpaceDN w:val="0"/>
        <w:spacing w:line="17" w:lineRule="atLeast"/>
        <w:rPr>
          <w:rFonts w:ascii="宋体" w:hAnsi="宋体"/>
          <w:sz w:val="24"/>
        </w:rPr>
      </w:pPr>
    </w:p>
    <w:p>
      <w:pPr>
        <w:autoSpaceDN w:val="0"/>
        <w:spacing w:line="17" w:lineRule="atLeast"/>
        <w:rPr>
          <w:rFonts w:ascii="宋体" w:hAnsi="宋体"/>
          <w:sz w:val="24"/>
        </w:rPr>
      </w:pPr>
      <w:r>
        <w:rPr>
          <w:rFonts w:ascii="Arial" w:hAnsi="宋体"/>
          <w:color w:val="000000"/>
          <w:sz w:val="24"/>
        </w:rPr>
        <w:t>Supervisor - A user who has the ability to add and subtract staff member and worker users from the application and/or database. A supervisor can track the hours worked by a staff member or worker user.</w:t>
      </w:r>
    </w:p>
    <w:p>
      <w:pPr>
        <w:autoSpaceDN w:val="0"/>
        <w:spacing w:line="17" w:lineRule="atLeast"/>
        <w:rPr>
          <w:rFonts w:ascii="宋体" w:hAnsi="宋体"/>
          <w:sz w:val="24"/>
        </w:rPr>
      </w:pPr>
    </w:p>
    <w:p>
      <w:pPr>
        <w:autoSpaceDN w:val="0"/>
        <w:spacing w:line="17" w:lineRule="atLeast"/>
        <w:rPr>
          <w:rFonts w:ascii="宋体" w:hAnsi="宋体"/>
          <w:sz w:val="24"/>
        </w:rPr>
      </w:pPr>
      <w:r>
        <w:rPr>
          <w:rFonts w:ascii="Arial" w:hAnsi="宋体"/>
          <w:color w:val="000000"/>
          <w:sz w:val="24"/>
        </w:rPr>
        <w:t>Master - A user who has full access to all parts of the software and hardware of our system.</w:t>
      </w:r>
    </w:p>
    <w:p>
      <w:pPr>
        <w:autoSpaceDN w:val="0"/>
        <w:spacing w:line="17" w:lineRule="atLeast"/>
        <w:rPr>
          <w:rFonts w:ascii="宋体" w:hAnsi="宋体"/>
          <w:sz w:val="24"/>
        </w:rPr>
      </w:pPr>
    </w:p>
    <w:p>
      <w:pPr>
        <w:autoSpaceDN w:val="0"/>
        <w:spacing w:line="17" w:lineRule="atLeast"/>
        <w:rPr>
          <w:rFonts w:ascii="宋体" w:hAnsi="宋体"/>
          <w:sz w:val="24"/>
        </w:rPr>
      </w:pPr>
      <w:r>
        <w:rPr>
          <w:rFonts w:ascii="Arial" w:hAnsi="宋体"/>
          <w:color w:val="000000"/>
          <w:sz w:val="24"/>
        </w:rPr>
        <w:t>Patron - A user who can only checkout and return books unassisted. In non-normal use cases that do not resolve in normal operation, a patron will be assisted by a staff member or higher.</w:t>
      </w:r>
    </w:p>
    <w:p>
      <w:pPr>
        <w:autoSpaceDN w:val="0"/>
        <w:spacing w:line="17" w:lineRule="atLeast"/>
        <w:rPr>
          <w:rFonts w:ascii="宋体" w:hAnsi="宋体"/>
          <w:sz w:val="24"/>
        </w:rPr>
      </w:pPr>
      <w:r>
        <w:rPr>
          <w:rFonts w:ascii="宋体" w:hAnsi="宋体"/>
          <w:sz w:val="24"/>
        </w:rPr>
        <w:br/>
      </w:r>
      <w:r>
        <w:rPr>
          <w:rFonts w:ascii="Arial" w:hAnsi="宋体"/>
          <w:color w:val="000000"/>
          <w:sz w:val="24"/>
        </w:rPr>
        <w:t>Radio Frequency IDentification</w:t>
      </w:r>
      <w:r>
        <w:rPr>
          <w:rFonts w:hint="eastAsia" w:ascii="Arial" w:hAnsi="宋体"/>
          <w:color w:val="000000"/>
          <w:sz w:val="24"/>
        </w:rPr>
        <w:t xml:space="preserve"> </w:t>
      </w:r>
      <w:r>
        <w:rPr>
          <w:rFonts w:ascii="Arial" w:hAnsi="宋体"/>
          <w:color w:val="000000"/>
          <w:sz w:val="24"/>
        </w:rPr>
        <w:t>Tag</w:t>
      </w:r>
      <w:r>
        <w:rPr>
          <w:rFonts w:hint="eastAsia" w:ascii="Arial" w:hAnsi="宋体"/>
          <w:color w:val="000000"/>
          <w:sz w:val="24"/>
        </w:rPr>
        <w:t>(RFID tag)</w:t>
      </w:r>
      <w:r>
        <w:rPr>
          <w:rFonts w:ascii="Arial" w:hAnsi="宋体"/>
          <w:color w:val="000000"/>
          <w:sz w:val="24"/>
        </w:rPr>
        <w:t xml:space="preserve">- A passive ISO </w:t>
      </w:r>
      <w:r>
        <w:rPr>
          <w:rFonts w:hint="eastAsia" w:ascii="Arial" w:hAnsi="宋体"/>
          <w:color w:val="000000"/>
          <w:sz w:val="24"/>
        </w:rPr>
        <w:t>15693</w:t>
      </w:r>
      <w:r>
        <w:rPr>
          <w:rFonts w:ascii="Arial" w:hAnsi="宋体"/>
          <w:color w:val="000000"/>
          <w:sz w:val="24"/>
        </w:rPr>
        <w:t xml:space="preserve"> compliant device capable of reception at 13.56MHz. Texas Instrument product number RI-I03-114A-</w:t>
      </w:r>
      <w:r>
        <w:rPr>
          <w:rFonts w:hint="eastAsia" w:ascii="Arial" w:hAnsi="宋体"/>
          <w:color w:val="000000"/>
          <w:sz w:val="24"/>
        </w:rPr>
        <w:t>S</w:t>
      </w:r>
      <w:r>
        <w:rPr>
          <w:rFonts w:ascii="Arial" w:hAnsi="宋体"/>
          <w:color w:val="000000"/>
          <w:sz w:val="24"/>
        </w:rPr>
        <w:t xml:space="preserve">1. </w:t>
      </w:r>
    </w:p>
    <w:p>
      <w:pPr>
        <w:autoSpaceDN w:val="0"/>
        <w:spacing w:line="17" w:lineRule="atLeast"/>
        <w:rPr>
          <w:rFonts w:ascii="宋体" w:hAnsi="宋体"/>
          <w:sz w:val="24"/>
        </w:rPr>
      </w:pPr>
      <w:r>
        <w:rPr>
          <w:rFonts w:ascii="宋体" w:hAnsi="宋体"/>
          <w:sz w:val="24"/>
        </w:rPr>
        <w:br/>
      </w:r>
      <w:r>
        <w:rPr>
          <w:rFonts w:ascii="Arial" w:hAnsi="宋体"/>
          <w:color w:val="000000"/>
          <w:sz w:val="24"/>
        </w:rPr>
        <w:t xml:space="preserve">RFID </w:t>
      </w:r>
      <w:r>
        <w:rPr>
          <w:rFonts w:hint="eastAsia" w:ascii="Arial" w:hAnsi="宋体"/>
          <w:color w:val="000000"/>
          <w:sz w:val="24"/>
        </w:rPr>
        <w:t>chip</w:t>
      </w:r>
      <w:r>
        <w:rPr>
          <w:rFonts w:ascii="Arial" w:hAnsi="宋体"/>
          <w:color w:val="000000"/>
          <w:sz w:val="24"/>
        </w:rPr>
        <w:t xml:space="preserve">- An active ISO </w:t>
      </w:r>
      <w:r>
        <w:rPr>
          <w:rFonts w:hint="eastAsia" w:ascii="Arial" w:hAnsi="宋体"/>
          <w:color w:val="000000"/>
          <w:sz w:val="24"/>
        </w:rPr>
        <w:t>15693</w:t>
      </w:r>
      <w:r>
        <w:rPr>
          <w:rFonts w:ascii="Arial" w:hAnsi="宋体"/>
          <w:color w:val="000000"/>
          <w:sz w:val="24"/>
        </w:rPr>
        <w:t xml:space="preserve"> reader</w:t>
      </w:r>
      <w:r>
        <w:rPr>
          <w:rFonts w:hint="eastAsia" w:ascii="Arial" w:hAnsi="宋体"/>
          <w:color w:val="000000"/>
          <w:sz w:val="24"/>
          <w:lang w:val="en-US" w:eastAsia="zh-CN"/>
        </w:rPr>
        <w:t xml:space="preserve"> and writer</w:t>
      </w:r>
      <w:r>
        <w:rPr>
          <w:rFonts w:ascii="Arial" w:hAnsi="宋体"/>
          <w:color w:val="000000"/>
          <w:sz w:val="24"/>
        </w:rPr>
        <w:t xml:space="preserve"> which can read </w:t>
      </w:r>
      <w:r>
        <w:rPr>
          <w:rFonts w:hint="eastAsia" w:ascii="Arial" w:hAnsi="宋体"/>
          <w:color w:val="000000"/>
          <w:sz w:val="24"/>
        </w:rPr>
        <w:t xml:space="preserve">and write </w:t>
      </w:r>
      <w:r>
        <w:rPr>
          <w:rFonts w:ascii="Arial" w:hAnsi="宋体"/>
          <w:color w:val="000000"/>
          <w:sz w:val="24"/>
        </w:rPr>
        <w:t>RFID Tags at a m</w:t>
      </w:r>
      <w:r>
        <w:rPr>
          <w:rFonts w:hint="eastAsia" w:ascii="Arial" w:hAnsi="宋体"/>
          <w:color w:val="000000"/>
          <w:sz w:val="24"/>
        </w:rPr>
        <w:t>ax</w:t>
      </w:r>
      <w:r>
        <w:rPr>
          <w:rFonts w:ascii="Arial" w:hAnsi="宋体"/>
          <w:color w:val="000000"/>
          <w:sz w:val="24"/>
        </w:rPr>
        <w:t>imum range of 80 centimeters</w:t>
      </w:r>
      <w:r>
        <w:rPr>
          <w:rFonts w:hint="eastAsia" w:ascii="Arial" w:hAnsi="宋体"/>
          <w:color w:val="000000"/>
          <w:sz w:val="24"/>
        </w:rPr>
        <w:t xml:space="preserve"> with external antenna</w:t>
      </w:r>
      <w:r>
        <w:rPr>
          <w:rFonts w:ascii="Arial" w:hAnsi="宋体"/>
          <w:color w:val="000000"/>
          <w:sz w:val="24"/>
        </w:rPr>
        <w:t xml:space="preserve">. </w:t>
      </w:r>
      <w:r>
        <w:rPr>
          <w:rFonts w:hint="eastAsia" w:ascii="Arial" w:hAnsi="宋体"/>
          <w:color w:val="000000"/>
          <w:sz w:val="24"/>
          <w:lang w:val="en-US" w:eastAsia="zh-CN"/>
        </w:rPr>
        <w:t>Texas Instrument product number RTF7960A.</w:t>
      </w:r>
    </w:p>
    <w:p>
      <w:pPr>
        <w:autoSpaceDN w:val="0"/>
        <w:spacing w:line="17" w:lineRule="atLeast"/>
        <w:rPr>
          <w:rFonts w:ascii="宋体" w:hAnsi="宋体"/>
          <w:sz w:val="24"/>
        </w:rPr>
      </w:pPr>
      <w:r>
        <w:rPr>
          <w:rFonts w:ascii="宋体" w:hAnsi="宋体"/>
          <w:sz w:val="24"/>
        </w:rPr>
        <w:br/>
      </w:r>
      <w:r>
        <w:rPr>
          <w:rFonts w:hint="eastAsia" w:ascii="Arial" w:hAnsi="宋体"/>
          <w:color w:val="000000"/>
          <w:sz w:val="24"/>
        </w:rPr>
        <w:t xml:space="preserve">Microcontroller </w:t>
      </w:r>
      <w:r>
        <w:rPr>
          <w:rFonts w:ascii="Arial" w:hAnsi="宋体"/>
          <w:color w:val="000000"/>
          <w:sz w:val="24"/>
        </w:rPr>
        <w:t xml:space="preserve">- </w:t>
      </w:r>
      <w:r>
        <w:rPr>
          <w:rFonts w:hint="eastAsia" w:ascii="Arial" w:hAnsi="宋体"/>
          <w:color w:val="000000"/>
          <w:sz w:val="24"/>
        </w:rPr>
        <w:t xml:space="preserve">Microcontroller </w:t>
      </w:r>
      <w:r>
        <w:rPr>
          <w:rFonts w:ascii="Arial" w:hAnsi="宋体"/>
          <w:color w:val="000000"/>
          <w:sz w:val="24"/>
        </w:rPr>
        <w:t xml:space="preserve">controls the RFID transmission and reception </w:t>
      </w:r>
      <w:r>
        <w:rPr>
          <w:rFonts w:hint="eastAsia" w:ascii="Arial" w:hAnsi="宋体"/>
          <w:color w:val="000000"/>
          <w:sz w:val="24"/>
        </w:rPr>
        <w:t>control the RICe system</w:t>
      </w:r>
      <w:r>
        <w:rPr>
          <w:rFonts w:ascii="Arial" w:hAnsi="宋体"/>
          <w:color w:val="000000"/>
          <w:sz w:val="24"/>
        </w:rPr>
        <w:t>. Texas Instrument product number</w:t>
      </w:r>
      <w:r>
        <w:rPr>
          <w:rFonts w:hint="eastAsia" w:ascii="Arial" w:hAnsi="宋体"/>
          <w:color w:val="000000"/>
          <w:sz w:val="24"/>
        </w:rPr>
        <w:t xml:space="preserve"> MSP430G2553 control the RICe system</w:t>
      </w:r>
      <w:r>
        <w:rPr>
          <w:rFonts w:ascii="Arial" w:hAnsi="宋体"/>
          <w:color w:val="000000"/>
          <w:sz w:val="24"/>
        </w:rPr>
        <w:t>.</w:t>
      </w:r>
    </w:p>
    <w:p>
      <w:pPr>
        <w:autoSpaceDN w:val="0"/>
        <w:spacing w:line="17" w:lineRule="atLeast"/>
        <w:rPr>
          <w:rFonts w:ascii="宋体" w:hAnsi="宋体"/>
          <w:sz w:val="24"/>
        </w:rPr>
      </w:pPr>
      <w:r>
        <w:rPr>
          <w:rFonts w:ascii="宋体" w:hAnsi="宋体"/>
          <w:sz w:val="24"/>
        </w:rPr>
        <w:br/>
      </w:r>
      <w:r>
        <w:rPr>
          <w:rFonts w:ascii="Arial" w:hAnsi="宋体"/>
          <w:color w:val="000000"/>
          <w:sz w:val="24"/>
        </w:rPr>
        <w:t>Item- an object the business is concerned about tracking in the inventory control system</w:t>
      </w:r>
    </w:p>
    <w:p/>
    <w:p/>
    <w:p/>
    <w:p>
      <w:pPr>
        <w:pStyle w:val="2"/>
      </w:pPr>
      <w:r>
        <w:rPr>
          <w:rFonts w:hint="eastAsia"/>
        </w:rPr>
        <w:br w:type="page"/>
      </w:r>
      <w:bookmarkStart w:id="3" w:name="_Toc22323"/>
      <w:r>
        <w:rPr>
          <w:rFonts w:hint="eastAsia"/>
        </w:rPr>
        <w:t>Design Concept</w:t>
      </w:r>
      <w:bookmarkEnd w:id="3"/>
    </w:p>
    <w:p>
      <w:pPr>
        <w:pStyle w:val="3"/>
      </w:pPr>
      <w:bookmarkStart w:id="4" w:name="_Toc24935"/>
      <w:r>
        <w:rPr>
          <w:rFonts w:hint="eastAsia"/>
        </w:rPr>
        <w:t>Physical Layout</w:t>
      </w:r>
      <w:bookmarkEnd w:id="4"/>
    </w:p>
    <w:p>
      <w:pPr>
        <w:autoSpaceDN w:val="0"/>
        <w:spacing w:line="17" w:lineRule="atLeast"/>
        <w:rPr>
          <w:rFonts w:ascii="Arial" w:hAnsi="宋体"/>
          <w:color w:val="000000"/>
          <w:sz w:val="24"/>
          <w:szCs w:val="24"/>
          <w:shd w:val="clear" w:color="auto" w:fill="FFFF00"/>
        </w:rPr>
      </w:pPr>
      <w:r>
        <w:rPr>
          <w:rFonts w:ascii="Arial" w:hAnsi="宋体"/>
          <w:color w:val="000000"/>
          <w:sz w:val="24"/>
        </w:rPr>
        <w:t>The system will consist of an entrance, exit, checkout station, and data base.</w:t>
      </w:r>
      <w:r>
        <w:rPr>
          <w:rFonts w:hint="eastAsia" w:ascii="Arial" w:hAnsi="宋体"/>
          <w:color w:val="000000"/>
          <w:sz w:val="24"/>
        </w:rPr>
        <w:t xml:space="preserve"> The figure below depicts a possible layout of the RFID system in practice. </w:t>
      </w:r>
    </w:p>
    <w:p>
      <w:pPr>
        <w:autoSpaceDN w:val="0"/>
        <w:spacing w:line="17" w:lineRule="atLeast"/>
        <w:rPr>
          <w:rFonts w:ascii="Arial" w:hAnsi="宋体"/>
          <w:color w:val="000000"/>
          <w:sz w:val="24"/>
          <w:szCs w:val="24"/>
          <w:shd w:val="clear" w:color="auto" w:fill="FFFF00"/>
        </w:rPr>
      </w:pPr>
      <w:r>
        <w:rPr>
          <w:rFonts w:hint="eastAsia" w:ascii="Arial" w:hAnsi="宋体" w:eastAsia="宋体" w:cs="Times New Roman"/>
          <w:color w:val="000000"/>
          <w:sz w:val="24"/>
          <w:szCs w:val="24"/>
          <w:shd w:val="clear" w:color="auto" w:fill="FFFF00"/>
          <w:lang w:val="en-US" w:eastAsia="zh-CN" w:bidi="ar-SA"/>
        </w:rPr>
        <w:pict>
          <v:shape id="图片框 1025" o:spid="_x0000_s1026" type="#_x0000_t75" style="height:414.3pt;width:414.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jc w:val="center"/>
        <w:rPr>
          <w:rFonts w:ascii="Arial" w:hAnsi="Arial" w:cs="Arial"/>
        </w:rPr>
      </w:pPr>
      <w:r>
        <w:rPr>
          <w:rFonts w:hint="eastAsia" w:ascii="Arial" w:hAnsi="Arial" w:cs="Arial"/>
        </w:rPr>
        <w:t>Figure 1: physical layout</w:t>
      </w:r>
    </w:p>
    <w:p>
      <w:pPr>
        <w:pStyle w:val="3"/>
      </w:pPr>
      <w:bookmarkStart w:id="5" w:name="_Toc28480"/>
      <w:r>
        <w:rPr>
          <w:rFonts w:hint="eastAsia"/>
        </w:rPr>
        <w:t>Hardware Design</w:t>
      </w:r>
      <w:bookmarkEnd w:id="5"/>
    </w:p>
    <w:p>
      <w:pPr>
        <w:pStyle w:val="4"/>
      </w:pPr>
      <w:bookmarkStart w:id="6" w:name="_Toc17603"/>
      <w:r>
        <w:rPr>
          <w:rFonts w:hint="eastAsia"/>
        </w:rPr>
        <w:t>Antenna Design</w:t>
      </w:r>
      <w:bookmarkEnd w:id="6"/>
    </w:p>
    <w:p>
      <w:pPr>
        <w:rPr>
          <w:rFonts w:ascii="Arial" w:hAnsi="Arial" w:cs="Arial"/>
          <w:sz w:val="24"/>
          <w:szCs w:val="24"/>
        </w:rPr>
      </w:pPr>
      <w:r>
        <w:rPr>
          <w:rFonts w:ascii="Arial" w:hAnsi="Arial" w:cs="Arial"/>
          <w:sz w:val="24"/>
          <w:szCs w:val="24"/>
        </w:rPr>
        <w:t xml:space="preserve">The antenna design is a modified Full Wave Antenna using multiple loops. We use multiple turns in order to make our antenna a reasonable size and then calculate then treat the antenna essentially as an inductor for the rest of our circuit design process. The Joe Carr formula is then used to approximate the inductance of the antenna from which we can calculate the necessary capacitance for a target resonant frequency.  </w:t>
      </w:r>
    </w:p>
    <w:p>
      <w:pPr>
        <w:jc w:val="center"/>
      </w:pPr>
      <w:r>
        <w:rPr>
          <w:rFonts w:hint="eastAsia" w:ascii="Calibri" w:hAnsi="Calibri" w:eastAsia="宋体" w:cs="Times New Roman"/>
          <w:sz w:val="22"/>
          <w:szCs w:val="22"/>
          <w:lang w:val="en-US" w:eastAsia="zh-CN" w:bidi="ar-SA"/>
        </w:rPr>
        <w:pict>
          <v:shape id="图片框 1026" o:spid="_x0000_s1027" type="#_x0000_t75" style="height:238.15pt;width:291.3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Arial" w:hAnsi="Arial" w:cs="Arial"/>
        </w:rPr>
      </w:pPr>
      <w:r>
        <w:rPr>
          <w:rFonts w:ascii="Arial" w:hAnsi="Arial" w:cs="Arial"/>
        </w:rPr>
        <w:t xml:space="preserve">Figure </w:t>
      </w:r>
      <w:r>
        <w:rPr>
          <w:rFonts w:hint="eastAsia" w:ascii="Arial" w:hAnsi="Arial" w:cs="Arial"/>
        </w:rPr>
        <w:t>2</w:t>
      </w:r>
      <w:r>
        <w:rPr>
          <w:rFonts w:ascii="Arial" w:hAnsi="Arial" w:cs="Arial"/>
        </w:rPr>
        <w:t>: antenna dimensions</w:t>
      </w:r>
    </w:p>
    <w:p/>
    <w:p>
      <w:pPr>
        <w:tabs>
          <w:tab w:val="left" w:pos="1290"/>
        </w:tabs>
        <w:rPr>
          <w:rFonts w:ascii="Arial" w:hAnsi="Arial" w:cs="Arial"/>
          <w:color w:val="000000"/>
          <w:sz w:val="20"/>
          <w:szCs w:val="20"/>
          <w:shd w:val="clear" w:color="auto" w:fill="FFFFFF"/>
        </w:rPr>
      </w:pPr>
      <w:r>
        <w:rPr>
          <w:rFonts w:ascii="Calibri" w:hAnsi="Calibri" w:eastAsia="宋体" w:cs="Times New Roman"/>
          <w:sz w:val="22"/>
          <w:szCs w:val="22"/>
          <w:lang w:val="en-US" w:eastAsia="zh-CN" w:bidi="ar-SA"/>
        </w:rPr>
        <w:pict>
          <v:shape id="图片框 1027" o:spid="_x0000_s1028" type="#_x0000_t75" style="height:12.2pt;width:122.9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tabs>
          <w:tab w:val="left" w:pos="1290"/>
        </w:tabs>
        <w:rPr>
          <w:rFonts w:ascii="Arial" w:hAnsi="Arial" w:cs="Arial"/>
          <w:color w:val="000000"/>
          <w:sz w:val="20"/>
          <w:szCs w:val="20"/>
          <w:shd w:val="clear" w:color="auto" w:fill="FFFFFF"/>
        </w:rPr>
      </w:pPr>
      <w:r>
        <w:rPr>
          <w:rFonts w:ascii="Calibri" w:hAnsi="Calibri" w:eastAsia="宋体" w:cs="Times New Roman"/>
          <w:sz w:val="22"/>
          <w:szCs w:val="22"/>
          <w:lang w:val="en-US" w:eastAsia="zh-CN" w:bidi="ar-SA"/>
        </w:rPr>
        <w:pict>
          <v:shape id="图片框 1028" o:spid="_x0000_s1029" type="#_x0000_t75" style="height:14.4pt;width:98.6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tabs>
          <w:tab w:val="left" w:pos="1290"/>
        </w:tabs>
        <w:rPr>
          <w:rFonts w:ascii="Arial" w:hAnsi="Arial" w:cs="Arial"/>
          <w:color w:val="000000"/>
          <w:sz w:val="20"/>
          <w:szCs w:val="20"/>
          <w:shd w:val="clear" w:color="auto" w:fill="FFFFFF"/>
        </w:rPr>
      </w:pPr>
      <w:r>
        <w:rPr>
          <w:rFonts w:ascii="Calibri" w:hAnsi="Calibri" w:eastAsia="宋体" w:cs="Times New Roman"/>
          <w:sz w:val="22"/>
          <w:szCs w:val="22"/>
          <w:lang w:val="en-US" w:eastAsia="zh-CN" w:bidi="ar-SA"/>
        </w:rPr>
        <w:pict>
          <v:shape id="图片框 1029" o:spid="_x0000_s1030" type="#_x0000_t75" style="height:14.4pt;width:290.2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tabs>
          <w:tab w:val="left" w:pos="1290"/>
        </w:tabs>
        <w:rPr>
          <w:rFonts w:ascii="Arial" w:hAnsi="Arial" w:cs="Arial"/>
          <w:color w:val="000000"/>
          <w:sz w:val="20"/>
          <w:szCs w:val="20"/>
          <w:shd w:val="clear" w:color="auto" w:fill="FFFFFF"/>
        </w:rPr>
      </w:pPr>
      <w:r>
        <w:rPr>
          <w:rFonts w:ascii="Calibri" w:hAnsi="Calibri" w:eastAsia="宋体" w:cs="Times New Roman"/>
          <w:sz w:val="22"/>
          <w:szCs w:val="22"/>
          <w:lang w:val="en-US" w:eastAsia="zh-CN" w:bidi="ar-SA"/>
        </w:rPr>
        <w:pict>
          <v:shape id="图片框 1030" o:spid="_x0000_s1031" type="#_x0000_t75" style="height:17.7pt;width:193.8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tabs>
          <w:tab w:val="left" w:pos="1290"/>
        </w:tabs>
        <w:rPr>
          <w:rFonts w:ascii="Arial" w:hAnsi="Arial" w:cs="Arial"/>
          <w:color w:val="000000"/>
          <w:sz w:val="20"/>
          <w:szCs w:val="20"/>
          <w:shd w:val="clear" w:color="auto" w:fill="FFFFFF"/>
        </w:rPr>
      </w:pPr>
      <w:r>
        <w:rPr>
          <w:rFonts w:ascii="Calibri" w:hAnsi="Calibri" w:eastAsia="宋体" w:cs="Times New Roman"/>
          <w:sz w:val="22"/>
          <w:szCs w:val="22"/>
          <w:lang w:val="en-US" w:eastAsia="zh-CN" w:bidi="ar-SA"/>
        </w:rPr>
        <w:pict>
          <v:shape id="图片框 1031" o:spid="_x0000_s1032" type="#_x0000_t75" style="height:42.1pt;width:160.6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tabs>
          <w:tab w:val="left" w:pos="1290"/>
        </w:tabs>
        <w:rPr>
          <w:rFonts w:ascii="Arial" w:hAnsi="Arial" w:cs="Arial"/>
          <w:color w:val="000000"/>
          <w:sz w:val="20"/>
          <w:szCs w:val="20"/>
          <w:shd w:val="clear" w:color="auto" w:fill="FFFFFF"/>
        </w:rPr>
      </w:pPr>
      <w:r>
        <w:rPr>
          <w:rFonts w:ascii="Calibri" w:hAnsi="Calibri" w:eastAsia="宋体" w:cs="Times New Roman"/>
          <w:sz w:val="22"/>
          <w:szCs w:val="22"/>
          <w:lang w:val="en-US" w:eastAsia="zh-CN" w:bidi="ar-SA"/>
        </w:rPr>
        <w:pict>
          <v:shape id="图片框 1032" o:spid="_x0000_s1033" type="#_x0000_t75" style="height:31pt;width:142.9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tabs>
          <w:tab w:val="left" w:pos="1290"/>
        </w:tabs>
        <w:rPr>
          <w:rFonts w:ascii="Arial" w:hAnsi="Arial" w:cs="Arial"/>
          <w:color w:val="000000"/>
          <w:sz w:val="20"/>
          <w:szCs w:val="20"/>
          <w:shd w:val="clear" w:color="auto" w:fill="FFFFFF"/>
        </w:rPr>
      </w:pPr>
      <w:r>
        <w:rPr>
          <w:rFonts w:ascii="Calibri" w:hAnsi="Calibri" w:eastAsia="宋体" w:cs="Times New Roman"/>
          <w:sz w:val="22"/>
          <w:szCs w:val="22"/>
          <w:lang w:val="en-US" w:eastAsia="zh-CN" w:bidi="ar-SA"/>
        </w:rPr>
        <w:pict>
          <v:shape id="图片框 1033" o:spid="_x0000_s1034" type="#_x0000_t75" style="height:13.3pt;width:156.2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tabs>
          <w:tab w:val="left" w:pos="1290"/>
        </w:tabs>
        <w:rPr>
          <w:rFonts w:ascii="Arial" w:hAnsi="Arial" w:cs="Arial"/>
          <w:color w:val="000000"/>
          <w:sz w:val="20"/>
          <w:szCs w:val="20"/>
          <w:shd w:val="clear" w:color="auto" w:fill="FFFFFF"/>
        </w:rPr>
      </w:pPr>
      <w:r>
        <w:rPr>
          <w:rFonts w:ascii="Calibri" w:hAnsi="Calibri" w:eastAsia="宋体" w:cs="Times New Roman"/>
          <w:sz w:val="22"/>
          <w:szCs w:val="22"/>
          <w:lang w:val="en-US" w:eastAsia="zh-CN" w:bidi="ar-SA"/>
        </w:rPr>
        <w:pict>
          <v:shape id="图片框 1034" o:spid="_x0000_s1035" type="#_x0000_t75" style="height:32.1pt;width:365.5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tabs>
          <w:tab w:val="left" w:pos="1290"/>
        </w:tabs>
        <w:rPr>
          <w:rFonts w:ascii="Arial" w:hAnsi="Arial" w:cs="Arial"/>
          <w:color w:val="000000"/>
          <w:sz w:val="20"/>
          <w:szCs w:val="20"/>
          <w:shd w:val="clear" w:color="auto" w:fill="FFFFFF"/>
        </w:rPr>
      </w:pPr>
      <w:r>
        <w:rPr>
          <w:rFonts w:ascii="Calibri" w:hAnsi="Calibri" w:eastAsia="宋体" w:cs="Times New Roman"/>
          <w:sz w:val="22"/>
          <w:szCs w:val="22"/>
          <w:lang w:val="en-US" w:eastAsia="zh-CN" w:bidi="ar-SA"/>
        </w:rPr>
        <w:pict>
          <v:shape id="图片框 1035" o:spid="_x0000_s1036" type="#_x0000_t75" style="height:34.35pt;width:108.5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tabs>
          <w:tab w:val="left" w:pos="1290"/>
        </w:tabs>
      </w:pPr>
      <w:r>
        <w:rPr>
          <w:rFonts w:ascii="Calibri" w:hAnsi="Calibri" w:eastAsia="宋体" w:cs="Times New Roman"/>
          <w:sz w:val="22"/>
          <w:szCs w:val="22"/>
          <w:lang w:val="en-US" w:eastAsia="zh-CN" w:bidi="ar-SA"/>
        </w:rPr>
        <w:pict>
          <v:shape id="图片框 1036" o:spid="_x0000_s1037" type="#_x0000_t75" style="height:34.35pt;width:217.1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tabs>
          <w:tab w:val="left" w:pos="1290"/>
        </w:tabs>
      </w:pPr>
    </w:p>
    <w:tbl>
      <w:tblPr>
        <w:tblW w:w="860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654"/>
        <w:gridCol w:w="2335"/>
        <w:gridCol w:w="2238"/>
        <w:gridCol w:w="1080"/>
        <w:gridCol w:w="1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1654" w:type="dxa"/>
            <w:tcBorders>
              <w:top w:val="single" w:color="8064A2" w:sz="8" w:space="0"/>
              <w:left w:val="single" w:color="8064A2" w:sz="8" w:space="0"/>
              <w:bottom w:val="single" w:color="FFFFFF" w:sz="4" w:space="0"/>
              <w:right w:val="single" w:color="8064A2" w:sz="8" w:space="0"/>
            </w:tcBorders>
            <w:shd w:val="clear" w:color="auto" w:fill="8064A2"/>
            <w:vAlign w:val="bottom"/>
          </w:tcPr>
          <w:p>
            <w:pPr>
              <w:spacing w:after="0" w:line="240" w:lineRule="auto"/>
              <w:jc w:val="center"/>
              <w:rPr>
                <w:rFonts w:ascii="Arial" w:hAnsi="Arial" w:eastAsia="Times New Roman" w:cs="Arial"/>
                <w:color w:val="FFFFFF"/>
              </w:rPr>
            </w:pPr>
            <w:r>
              <w:rPr>
                <w:rFonts w:ascii="Arial" w:hAnsi="Arial" w:eastAsia="Times New Roman" w:cs="Arial"/>
                <w:color w:val="FFFFFF"/>
              </w:rPr>
              <w:t>N(number of turns)</w:t>
            </w:r>
          </w:p>
        </w:tc>
        <w:tc>
          <w:tcPr>
            <w:tcW w:w="2335" w:type="dxa"/>
            <w:tcBorders>
              <w:top w:val="single" w:color="8064A2" w:sz="8" w:space="0"/>
              <w:left w:val="single" w:color="8064A2" w:sz="8" w:space="0"/>
              <w:bottom w:val="single" w:color="FFFFFF" w:sz="4" w:space="0"/>
              <w:right w:val="single" w:color="8064A2" w:sz="8" w:space="0"/>
            </w:tcBorders>
            <w:shd w:val="clear" w:color="auto" w:fill="8064A2"/>
            <w:vAlign w:val="bottom"/>
          </w:tcPr>
          <w:p>
            <w:pPr>
              <w:spacing w:after="0" w:line="240" w:lineRule="auto"/>
              <w:jc w:val="center"/>
              <w:rPr>
                <w:rFonts w:ascii="Arial" w:hAnsi="Arial" w:eastAsia="Times New Roman" w:cs="Arial"/>
                <w:color w:val="FFFFFF"/>
              </w:rPr>
            </w:pPr>
            <w:r>
              <w:rPr>
                <w:rFonts w:ascii="Arial" w:hAnsi="Arial" w:eastAsia="Times New Roman" w:cs="Arial"/>
                <w:color w:val="FFFFFF"/>
              </w:rPr>
              <w:t>l(coil length in centimeters)</w:t>
            </w:r>
          </w:p>
        </w:tc>
        <w:tc>
          <w:tcPr>
            <w:tcW w:w="2238" w:type="dxa"/>
            <w:tcBorders>
              <w:top w:val="single" w:color="8064A2" w:sz="8" w:space="0"/>
              <w:left w:val="single" w:color="8064A2" w:sz="8" w:space="0"/>
              <w:bottom w:val="single" w:color="FFFFFF" w:sz="4" w:space="0"/>
              <w:right w:val="single" w:color="8064A2" w:sz="8" w:space="0"/>
            </w:tcBorders>
            <w:shd w:val="clear" w:color="auto" w:fill="8064A2"/>
            <w:vAlign w:val="bottom"/>
          </w:tcPr>
          <w:p>
            <w:pPr>
              <w:spacing w:after="0" w:line="240" w:lineRule="auto"/>
              <w:jc w:val="center"/>
              <w:rPr>
                <w:rFonts w:ascii="Arial" w:hAnsi="Arial" w:eastAsia="Times New Roman" w:cs="Arial"/>
                <w:color w:val="FFFFFF"/>
              </w:rPr>
            </w:pPr>
            <w:r>
              <w:rPr>
                <w:rFonts w:ascii="Arial" w:hAnsi="Arial" w:eastAsia="Times New Roman" w:cs="Arial"/>
                <w:color w:val="FFFFFF"/>
              </w:rPr>
              <w:t>s(side length in centimeters)</w:t>
            </w:r>
          </w:p>
        </w:tc>
        <w:tc>
          <w:tcPr>
            <w:tcW w:w="1080" w:type="dxa"/>
            <w:tcBorders>
              <w:top w:val="single" w:color="8064A2" w:sz="8" w:space="0"/>
              <w:left w:val="single" w:color="8064A2" w:sz="8" w:space="0"/>
              <w:bottom w:val="single" w:color="FFFFFF" w:sz="4" w:space="0"/>
              <w:right w:val="single" w:color="8064A2" w:sz="8" w:space="0"/>
            </w:tcBorders>
            <w:shd w:val="clear" w:color="auto" w:fill="8064A2"/>
            <w:vAlign w:val="bottom"/>
          </w:tcPr>
          <w:p>
            <w:pPr>
              <w:spacing w:after="0" w:line="240" w:lineRule="auto"/>
              <w:jc w:val="center"/>
              <w:rPr>
                <w:rFonts w:ascii="Arial" w:hAnsi="Arial" w:eastAsia="Times New Roman" w:cs="Arial"/>
                <w:color w:val="FFFFFF"/>
              </w:rPr>
            </w:pPr>
            <w:r>
              <w:rPr>
                <w:rFonts w:ascii="Arial" w:hAnsi="Arial" w:eastAsia="Times New Roman" w:cs="Arial"/>
                <w:color w:val="FFFFFF"/>
              </w:rPr>
              <w:t>L(uH)</w:t>
            </w:r>
          </w:p>
        </w:tc>
        <w:tc>
          <w:tcPr>
            <w:tcW w:w="1293" w:type="dxa"/>
            <w:tcBorders>
              <w:top w:val="single" w:color="8064A2" w:sz="8" w:space="0"/>
              <w:left w:val="single" w:color="8064A2" w:sz="8" w:space="0"/>
              <w:bottom w:val="single" w:color="FFFFFF" w:sz="4" w:space="0"/>
              <w:right w:val="single" w:color="8064A2" w:sz="8" w:space="0"/>
            </w:tcBorders>
            <w:shd w:val="clear" w:color="auto" w:fill="8064A2"/>
            <w:vAlign w:val="bottom"/>
          </w:tcPr>
          <w:p>
            <w:pPr>
              <w:spacing w:after="0" w:line="240" w:lineRule="auto"/>
              <w:jc w:val="center"/>
              <w:rPr>
                <w:rFonts w:ascii="Arial" w:hAnsi="Arial" w:eastAsia="Times New Roman" w:cs="Arial"/>
                <w:color w:val="FFFFFF"/>
              </w:rPr>
            </w:pPr>
            <w:r>
              <w:rPr>
                <w:rFonts w:ascii="Arial" w:hAnsi="Arial" w:eastAsia="Times New Roman" w:cs="Arial"/>
                <w:color w:val="FFFFFF"/>
              </w:rPr>
              <w:t>Cmatching(pF)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1654" w:type="dxa"/>
            <w:tcBorders>
              <w:top w:val="single" w:color="FFFFFF" w:sz="0" w:space="0"/>
              <w:left w:val="single" w:color="8064A2" w:sz="8" w:space="0"/>
              <w:bottom w:val="single" w:color="8064A2" w:sz="8" w:space="0"/>
              <w:right w:val="single" w:color="8064A2" w:sz="8" w:space="0"/>
            </w:tcBorders>
            <w:shd w:val="clear" w:color="auto" w:fill="CCC1D9"/>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1</w:t>
            </w:r>
          </w:p>
        </w:tc>
        <w:tc>
          <w:tcPr>
            <w:tcW w:w="2335" w:type="dxa"/>
            <w:tcBorders>
              <w:top w:val="single" w:color="FFFFFF" w:sz="0" w:space="0"/>
              <w:left w:val="single" w:color="8064A2" w:sz="8" w:space="0"/>
              <w:bottom w:val="single" w:color="8064A2" w:sz="8" w:space="0"/>
              <w:right w:val="single" w:color="8064A2" w:sz="8" w:space="0"/>
            </w:tcBorders>
            <w:shd w:val="clear" w:color="auto" w:fill="CCC1D9"/>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284</w:t>
            </w:r>
          </w:p>
        </w:tc>
        <w:tc>
          <w:tcPr>
            <w:tcW w:w="2238" w:type="dxa"/>
            <w:tcBorders>
              <w:top w:val="single" w:color="FFFFFF" w:sz="0" w:space="0"/>
              <w:left w:val="single" w:color="8064A2" w:sz="8" w:space="0"/>
              <w:bottom w:val="single" w:color="8064A2" w:sz="8" w:space="0"/>
              <w:right w:val="single" w:color="8064A2" w:sz="8" w:space="0"/>
            </w:tcBorders>
            <w:shd w:val="clear" w:color="auto" w:fill="CCC1D9"/>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71</w:t>
            </w:r>
          </w:p>
        </w:tc>
        <w:tc>
          <w:tcPr>
            <w:tcW w:w="1080" w:type="dxa"/>
            <w:tcBorders>
              <w:top w:val="single" w:color="FFFFFF" w:sz="0" w:space="0"/>
              <w:left w:val="single" w:color="8064A2" w:sz="8" w:space="0"/>
              <w:bottom w:val="single" w:color="8064A2" w:sz="8" w:space="0"/>
              <w:right w:val="single" w:color="8064A2" w:sz="8" w:space="0"/>
            </w:tcBorders>
            <w:shd w:val="clear" w:color="auto" w:fill="CCC1D9"/>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0.74575</w:t>
            </w:r>
          </w:p>
        </w:tc>
        <w:tc>
          <w:tcPr>
            <w:tcW w:w="1293" w:type="dxa"/>
            <w:tcBorders>
              <w:top w:val="single" w:color="FFFFFF" w:sz="0" w:space="0"/>
              <w:left w:val="single" w:color="8064A2" w:sz="8" w:space="0"/>
              <w:bottom w:val="single" w:color="8064A2" w:sz="8" w:space="0"/>
              <w:right w:val="single" w:color="8064A2" w:sz="8" w:space="0"/>
            </w:tcBorders>
            <w:shd w:val="clear" w:color="auto" w:fill="CCC1D9"/>
            <w:vAlign w:val="top"/>
          </w:tcPr>
          <w:p>
            <w:pPr>
              <w:spacing w:after="0" w:line="240" w:lineRule="auto"/>
              <w:jc w:val="center"/>
              <w:rPr>
                <w:rFonts w:ascii="Arial" w:hAnsi="Arial" w:eastAsia="Times New Roman" w:cs="Arial"/>
                <w:color w:val="000000"/>
              </w:rPr>
            </w:pPr>
            <w:r>
              <w:rPr>
                <w:rFonts w:ascii="Arial" w:hAnsi="Arial" w:eastAsia="Times New Roman" w:cs="Arial"/>
                <w:color w:val="000000"/>
              </w:rPr>
              <w:t>~224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1654" w:type="dxa"/>
            <w:tcBorders>
              <w:top w:val="single" w:color="8064A2" w:sz="8" w:space="0"/>
              <w:left w:val="single" w:color="8064A2" w:sz="8" w:space="0"/>
              <w:bottom w:val="single" w:color="8064A2" w:sz="8" w:space="0"/>
              <w:right w:val="single" w:color="8064A2" w:sz="8" w:space="0"/>
            </w:tcBorders>
            <w:shd w:val="clear" w:color="auto" w:fill="FFFFFF"/>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2</w:t>
            </w:r>
          </w:p>
        </w:tc>
        <w:tc>
          <w:tcPr>
            <w:tcW w:w="2335" w:type="dxa"/>
            <w:tcBorders>
              <w:top w:val="single" w:color="8064A2" w:sz="8" w:space="0"/>
              <w:left w:val="single" w:color="8064A2" w:sz="8" w:space="0"/>
              <w:bottom w:val="single" w:color="8064A2" w:sz="8" w:space="0"/>
              <w:right w:val="single" w:color="8064A2" w:sz="8" w:space="0"/>
            </w:tcBorders>
            <w:shd w:val="clear" w:color="auto" w:fill="FFFFFF"/>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568</w:t>
            </w:r>
          </w:p>
        </w:tc>
        <w:tc>
          <w:tcPr>
            <w:tcW w:w="2238" w:type="dxa"/>
            <w:tcBorders>
              <w:top w:val="single" w:color="8064A2" w:sz="8" w:space="0"/>
              <w:left w:val="single" w:color="8064A2" w:sz="8" w:space="0"/>
              <w:bottom w:val="single" w:color="8064A2" w:sz="8" w:space="0"/>
              <w:right w:val="single" w:color="8064A2" w:sz="8" w:space="0"/>
            </w:tcBorders>
            <w:shd w:val="clear" w:color="auto" w:fill="FFFFFF"/>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71</w:t>
            </w:r>
          </w:p>
        </w:tc>
        <w:tc>
          <w:tcPr>
            <w:tcW w:w="1080" w:type="dxa"/>
            <w:tcBorders>
              <w:top w:val="single" w:color="8064A2" w:sz="8" w:space="0"/>
              <w:left w:val="single" w:color="8064A2" w:sz="8" w:space="0"/>
              <w:bottom w:val="single" w:color="8064A2" w:sz="8" w:space="0"/>
              <w:right w:val="single" w:color="8064A2" w:sz="8" w:space="0"/>
            </w:tcBorders>
            <w:shd w:val="clear" w:color="auto" w:fill="FFFFFF"/>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5.09082</w:t>
            </w:r>
          </w:p>
        </w:tc>
        <w:tc>
          <w:tcPr>
            <w:tcW w:w="1293" w:type="dxa"/>
            <w:tcBorders>
              <w:top w:val="single" w:color="8064A2" w:sz="8" w:space="0"/>
              <w:left w:val="single" w:color="8064A2" w:sz="8" w:space="0"/>
              <w:bottom w:val="single" w:color="8064A2" w:sz="8" w:space="0"/>
              <w:right w:val="single" w:color="8064A2" w:sz="8" w:space="0"/>
            </w:tcBorders>
            <w:shd w:val="clear" w:color="auto" w:fill="FFFFFF"/>
            <w:vAlign w:val="top"/>
          </w:tcPr>
          <w:p>
            <w:pPr>
              <w:spacing w:after="0" w:line="240" w:lineRule="auto"/>
              <w:jc w:val="center"/>
              <w:rPr>
                <w:rFonts w:ascii="Arial" w:hAnsi="Arial" w:eastAsia="Times New Roman" w:cs="Arial"/>
                <w:color w:val="000000"/>
              </w:rPr>
            </w:pPr>
            <w:r>
              <w:rPr>
                <w:rFonts w:ascii="Arial" w:hAnsi="Arial" w:eastAsia="Times New Roman" w:cs="Arial"/>
                <w:color w:val="000000"/>
              </w:rPr>
              <w:t>69. 4863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1654" w:type="dxa"/>
            <w:tcBorders>
              <w:top w:val="single" w:color="8064A2" w:sz="8" w:space="0"/>
              <w:left w:val="single" w:color="8064A2" w:sz="8" w:space="0"/>
              <w:bottom w:val="single" w:color="8064A2" w:sz="8" w:space="0"/>
              <w:right w:val="single" w:color="8064A2" w:sz="8" w:space="0"/>
            </w:tcBorders>
            <w:shd w:val="clear" w:color="auto" w:fill="CCC1D9"/>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2</w:t>
            </w:r>
          </w:p>
        </w:tc>
        <w:tc>
          <w:tcPr>
            <w:tcW w:w="2335" w:type="dxa"/>
            <w:tcBorders>
              <w:top w:val="single" w:color="8064A2" w:sz="8" w:space="0"/>
              <w:left w:val="single" w:color="8064A2" w:sz="8" w:space="0"/>
              <w:bottom w:val="single" w:color="8064A2" w:sz="8" w:space="0"/>
              <w:right w:val="single" w:color="8064A2" w:sz="8" w:space="0"/>
            </w:tcBorders>
            <w:shd w:val="clear" w:color="auto" w:fill="CCC1D9"/>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662</w:t>
            </w:r>
          </w:p>
        </w:tc>
        <w:tc>
          <w:tcPr>
            <w:tcW w:w="2238" w:type="dxa"/>
            <w:tcBorders>
              <w:top w:val="single" w:color="8064A2" w:sz="8" w:space="0"/>
              <w:left w:val="single" w:color="8064A2" w:sz="8" w:space="0"/>
              <w:bottom w:val="single" w:color="8064A2" w:sz="8" w:space="0"/>
              <w:right w:val="single" w:color="8064A2" w:sz="8" w:space="0"/>
            </w:tcBorders>
            <w:shd w:val="clear" w:color="auto" w:fill="CCC1D9"/>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71</w:t>
            </w:r>
          </w:p>
        </w:tc>
        <w:tc>
          <w:tcPr>
            <w:tcW w:w="1080" w:type="dxa"/>
            <w:tcBorders>
              <w:top w:val="single" w:color="8064A2" w:sz="8" w:space="0"/>
              <w:left w:val="single" w:color="8064A2" w:sz="8" w:space="0"/>
              <w:bottom w:val="single" w:color="8064A2" w:sz="8" w:space="0"/>
              <w:right w:val="single" w:color="8064A2" w:sz="8" w:space="0"/>
            </w:tcBorders>
            <w:shd w:val="clear" w:color="auto" w:fill="CCC1D9"/>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6.24673</w:t>
            </w:r>
          </w:p>
        </w:tc>
        <w:tc>
          <w:tcPr>
            <w:tcW w:w="1293" w:type="dxa"/>
            <w:tcBorders>
              <w:top w:val="single" w:color="8064A2" w:sz="8" w:space="0"/>
              <w:left w:val="single" w:color="8064A2" w:sz="8" w:space="0"/>
              <w:bottom w:val="single" w:color="8064A2" w:sz="8" w:space="0"/>
              <w:right w:val="single" w:color="8064A2" w:sz="8" w:space="0"/>
            </w:tcBorders>
            <w:shd w:val="clear" w:color="auto" w:fill="CCC1D9"/>
            <w:vAlign w:val="top"/>
          </w:tcPr>
          <w:p>
            <w:pPr>
              <w:spacing w:after="0" w:line="240" w:lineRule="auto"/>
              <w:jc w:val="center"/>
              <w:rPr>
                <w:rFonts w:ascii="Arial" w:hAnsi="Arial" w:eastAsia="Times New Roman" w:cs="Arial"/>
                <w:color w:val="000000"/>
              </w:rPr>
            </w:pPr>
            <w:r>
              <w:rPr>
                <w:rFonts w:ascii="Arial" w:hAnsi="Arial" w:eastAsia="Times New Roman" w:cs="Arial"/>
                <w:color w:val="000000"/>
              </w:rPr>
              <w:t>64.476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1654" w:type="dxa"/>
            <w:tcBorders>
              <w:top w:val="single" w:color="8064A2" w:sz="8" w:space="0"/>
              <w:left w:val="single" w:color="8064A2" w:sz="8" w:space="0"/>
              <w:bottom w:val="single" w:color="8064A2" w:sz="8" w:space="0"/>
              <w:right w:val="single" w:color="8064A2" w:sz="8" w:space="0"/>
            </w:tcBorders>
            <w:shd w:val="clear" w:color="auto" w:fill="FFFFFF"/>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3</w:t>
            </w:r>
          </w:p>
        </w:tc>
        <w:tc>
          <w:tcPr>
            <w:tcW w:w="2335" w:type="dxa"/>
            <w:tcBorders>
              <w:top w:val="single" w:color="8064A2" w:sz="8" w:space="0"/>
              <w:left w:val="single" w:color="8064A2" w:sz="8" w:space="0"/>
              <w:bottom w:val="single" w:color="8064A2" w:sz="8" w:space="0"/>
              <w:right w:val="single" w:color="8064A2" w:sz="8" w:space="0"/>
            </w:tcBorders>
            <w:shd w:val="clear" w:color="auto" w:fill="FFFFFF"/>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852</w:t>
            </w:r>
          </w:p>
        </w:tc>
        <w:tc>
          <w:tcPr>
            <w:tcW w:w="2238" w:type="dxa"/>
            <w:tcBorders>
              <w:top w:val="single" w:color="8064A2" w:sz="8" w:space="0"/>
              <w:left w:val="single" w:color="8064A2" w:sz="8" w:space="0"/>
              <w:bottom w:val="single" w:color="8064A2" w:sz="8" w:space="0"/>
              <w:right w:val="single" w:color="8064A2" w:sz="8" w:space="0"/>
            </w:tcBorders>
            <w:shd w:val="clear" w:color="auto" w:fill="FFFFFF"/>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71</w:t>
            </w:r>
          </w:p>
        </w:tc>
        <w:tc>
          <w:tcPr>
            <w:tcW w:w="1080" w:type="dxa"/>
            <w:tcBorders>
              <w:top w:val="single" w:color="8064A2" w:sz="8" w:space="0"/>
              <w:left w:val="single" w:color="8064A2" w:sz="8" w:space="0"/>
              <w:bottom w:val="single" w:color="8064A2" w:sz="8" w:space="0"/>
              <w:right w:val="single" w:color="8064A2" w:sz="8" w:space="0"/>
            </w:tcBorders>
            <w:shd w:val="clear" w:color="auto" w:fill="FFFFFF"/>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16.799</w:t>
            </w:r>
          </w:p>
        </w:tc>
        <w:tc>
          <w:tcPr>
            <w:tcW w:w="1293" w:type="dxa"/>
            <w:tcBorders>
              <w:top w:val="single" w:color="8064A2" w:sz="8" w:space="0"/>
              <w:left w:val="single" w:color="8064A2" w:sz="8" w:space="0"/>
              <w:bottom w:val="single" w:color="8064A2" w:sz="8" w:space="0"/>
              <w:right w:val="single" w:color="8064A2" w:sz="8" w:space="0"/>
            </w:tcBorders>
            <w:shd w:val="clear" w:color="auto" w:fill="FFFFFF"/>
            <w:vAlign w:val="top"/>
          </w:tcPr>
          <w:p>
            <w:pPr>
              <w:spacing w:after="0" w:line="240" w:lineRule="auto"/>
              <w:jc w:val="center"/>
              <w:rPr>
                <w:rFonts w:ascii="Arial" w:hAnsi="Arial" w:eastAsia="Times New Roman" w:cs="Arial"/>
                <w:color w:val="000000"/>
              </w:rPr>
            </w:pPr>
            <w:r>
              <w:rPr>
                <w:rFonts w:ascii="Arial" w:hAnsi="Arial" w:eastAsia="Times New Roman" w:cs="Arial"/>
                <w:color w:val="000000"/>
              </w:rPr>
              <w:t>50.6264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300" w:hRule="atLeast"/>
        </w:trPr>
        <w:tc>
          <w:tcPr>
            <w:tcW w:w="1654" w:type="dxa"/>
            <w:tcBorders>
              <w:top w:val="single" w:color="8064A2" w:sz="8" w:space="0"/>
              <w:left w:val="single" w:color="8064A2" w:sz="8" w:space="0"/>
              <w:bottom w:val="single" w:color="8064A2" w:sz="8" w:space="0"/>
              <w:right w:val="single" w:color="8064A2" w:sz="8" w:space="0"/>
            </w:tcBorders>
            <w:shd w:val="clear" w:color="auto" w:fill="CCC1D9"/>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4</w:t>
            </w:r>
          </w:p>
        </w:tc>
        <w:tc>
          <w:tcPr>
            <w:tcW w:w="2335" w:type="dxa"/>
            <w:tcBorders>
              <w:top w:val="single" w:color="8064A2" w:sz="8" w:space="0"/>
              <w:left w:val="single" w:color="8064A2" w:sz="8" w:space="0"/>
              <w:bottom w:val="single" w:color="8064A2" w:sz="8" w:space="0"/>
              <w:right w:val="single" w:color="8064A2" w:sz="8" w:space="0"/>
            </w:tcBorders>
            <w:shd w:val="clear" w:color="auto" w:fill="CCC1D9"/>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1136</w:t>
            </w:r>
          </w:p>
        </w:tc>
        <w:tc>
          <w:tcPr>
            <w:tcW w:w="2238" w:type="dxa"/>
            <w:tcBorders>
              <w:top w:val="single" w:color="8064A2" w:sz="8" w:space="0"/>
              <w:left w:val="single" w:color="8064A2" w:sz="8" w:space="0"/>
              <w:bottom w:val="single" w:color="8064A2" w:sz="8" w:space="0"/>
              <w:right w:val="single" w:color="8064A2" w:sz="8" w:space="0"/>
            </w:tcBorders>
            <w:shd w:val="clear" w:color="auto" w:fill="CCC1D9"/>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71</w:t>
            </w:r>
          </w:p>
        </w:tc>
        <w:tc>
          <w:tcPr>
            <w:tcW w:w="1080" w:type="dxa"/>
            <w:tcBorders>
              <w:top w:val="single" w:color="8064A2" w:sz="8" w:space="0"/>
              <w:left w:val="single" w:color="8064A2" w:sz="8" w:space="0"/>
              <w:bottom w:val="single" w:color="8064A2" w:sz="8" w:space="0"/>
              <w:right w:val="single" w:color="8064A2" w:sz="8" w:space="0"/>
            </w:tcBorders>
            <w:shd w:val="clear" w:color="auto" w:fill="CCC1D9"/>
            <w:vAlign w:val="bottom"/>
          </w:tcPr>
          <w:p>
            <w:pPr>
              <w:spacing w:after="0" w:line="240" w:lineRule="auto"/>
              <w:jc w:val="center"/>
              <w:rPr>
                <w:rFonts w:ascii="Arial" w:hAnsi="Arial" w:eastAsia="Times New Roman" w:cs="Arial"/>
                <w:color w:val="000000"/>
              </w:rPr>
            </w:pPr>
            <w:r>
              <w:rPr>
                <w:rFonts w:ascii="Arial" w:hAnsi="Arial" w:eastAsia="Times New Roman" w:cs="Arial"/>
                <w:color w:val="000000"/>
              </w:rPr>
              <w:t>39.9531</w:t>
            </w:r>
          </w:p>
        </w:tc>
        <w:tc>
          <w:tcPr>
            <w:tcW w:w="1293" w:type="dxa"/>
            <w:tcBorders>
              <w:top w:val="single" w:color="8064A2" w:sz="8" w:space="0"/>
              <w:left w:val="single" w:color="8064A2" w:sz="8" w:space="0"/>
              <w:bottom w:val="single" w:color="8064A2" w:sz="8" w:space="0"/>
              <w:right w:val="single" w:color="8064A2" w:sz="8" w:space="0"/>
            </w:tcBorders>
            <w:shd w:val="clear" w:color="auto" w:fill="CCC1D9"/>
            <w:vAlign w:val="top"/>
          </w:tcPr>
          <w:p>
            <w:pPr>
              <w:spacing w:after="0" w:line="240" w:lineRule="auto"/>
              <w:jc w:val="center"/>
              <w:rPr>
                <w:rFonts w:ascii="Arial" w:hAnsi="Arial" w:eastAsia="Times New Roman" w:cs="Arial"/>
                <w:color w:val="000000"/>
              </w:rPr>
            </w:pPr>
            <w:r>
              <w:rPr>
                <w:rFonts w:ascii="Arial" w:hAnsi="Arial" w:eastAsia="Times New Roman" w:cs="Arial"/>
                <w:color w:val="000000"/>
              </w:rPr>
              <w:t>45. 8743</w:t>
            </w:r>
          </w:p>
        </w:tc>
      </w:tr>
    </w:tbl>
    <w:p>
      <w:pPr>
        <w:tabs>
          <w:tab w:val="left" w:pos="1290"/>
        </w:tabs>
        <w:jc w:val="center"/>
        <w:rPr>
          <w:rFonts w:ascii="Arial" w:hAnsi="Arial" w:cs="Arial"/>
          <w:color w:val="000000"/>
          <w:shd w:val="clear" w:color="auto" w:fill="FFFFFF"/>
        </w:rPr>
      </w:pPr>
      <w:r>
        <w:rPr>
          <w:rFonts w:hint="eastAsia" w:ascii="Arial" w:hAnsi="Arial" w:cs="Arial"/>
          <w:color w:val="000000"/>
          <w:shd w:val="clear" w:color="auto" w:fill="FFFFFF"/>
        </w:rPr>
        <w:t>Chart 1: antenna parameters</w:t>
      </w:r>
    </w:p>
    <w:p>
      <w:pPr>
        <w:tabs>
          <w:tab w:val="left" w:pos="1290"/>
        </w:tabs>
        <w:rPr>
          <w:rFonts w:ascii="Arial" w:hAnsi="Arial" w:cs="Arial"/>
          <w:color w:val="000000"/>
          <w:sz w:val="24"/>
          <w:szCs w:val="24"/>
          <w:shd w:val="clear" w:color="auto" w:fill="FFFFFF"/>
        </w:rPr>
      </w:pPr>
    </w:p>
    <w:p>
      <w:pPr>
        <w:tabs>
          <w:tab w:val="left" w:pos="1290"/>
        </w:tabs>
        <w:rPr>
          <w:rFonts w:ascii="Arial" w:hAnsi="Arial" w:cs="Arial"/>
          <w:color w:val="000000"/>
          <w:sz w:val="24"/>
          <w:szCs w:val="24"/>
          <w:shd w:val="clear" w:color="auto" w:fill="FFFFFF"/>
        </w:rPr>
      </w:pPr>
      <w:r>
        <w:rPr>
          <w:rFonts w:ascii="Arial" w:hAnsi="Arial" w:cs="Arial"/>
          <w:color w:val="000000"/>
          <w:sz w:val="24"/>
          <w:szCs w:val="24"/>
          <w:shd w:val="clear" w:color="auto" w:fill="FFFFFF"/>
        </w:rPr>
        <w:t>Based on these values, an antenna with 3 turns has a large flexibility of Cmatching. This allows for a wide deviation of calculated results depending on factors outside of the design criteria, such as line selection, impedance matching, average frequency shift caused by an adhesive, and bandwidth selection depending on RFID standard selection. The flexibility of Cmatching indirectly effects the resonant frequency in the event that a medium, such as a book cover, is found to significantly shift the frequency response of passive tags.</w:t>
      </w:r>
    </w:p>
    <w:p>
      <w:pPr>
        <w:tabs>
          <w:tab w:val="left" w:pos="1290"/>
        </w:tabs>
        <w:rPr>
          <w:rFonts w:ascii="Arial" w:hAnsi="Arial" w:cs="Arial"/>
          <w:color w:val="000000"/>
          <w:sz w:val="24"/>
          <w:szCs w:val="24"/>
          <w:shd w:val="clear" w:color="auto" w:fill="FFFFFF"/>
        </w:rPr>
      </w:pPr>
    </w:p>
    <w:p>
      <w:pPr>
        <w:tabs>
          <w:tab w:val="left" w:pos="1290"/>
        </w:tabs>
        <w:rPr>
          <w:rFonts w:ascii="Arial" w:hAnsi="Arial" w:cs="Arial"/>
          <w:color w:val="000000"/>
          <w:sz w:val="24"/>
          <w:szCs w:val="24"/>
          <w:shd w:val="clear" w:color="auto" w:fill="FFFFFF"/>
        </w:rPr>
      </w:pPr>
      <w:r>
        <w:rPr>
          <w:rFonts w:ascii="Arial" w:hAnsi="Arial" w:cs="Arial"/>
          <w:color w:val="000000"/>
          <w:sz w:val="24"/>
          <w:szCs w:val="24"/>
          <w:shd w:val="clear" w:color="auto" w:fill="FFFFFF"/>
        </w:rPr>
        <w:t>This flexibility is important because we need to build a power amplification circuit to increase the power supplied to the antenna in order to have enough power at 0.8 meters to power the passive RFID tags according to ISO 15</w:t>
      </w:r>
      <w:r>
        <w:rPr>
          <w:rFonts w:hint="eastAsia" w:ascii="Arial" w:hAnsi="Arial" w:cs="Arial"/>
          <w:color w:val="000000"/>
          <w:sz w:val="24"/>
          <w:szCs w:val="24"/>
          <w:shd w:val="clear" w:color="auto" w:fill="FFFFFF"/>
        </w:rPr>
        <w:t>69</w:t>
      </w:r>
      <w:r>
        <w:rPr>
          <w:rFonts w:ascii="Arial" w:hAnsi="Arial" w:cs="Arial"/>
          <w:color w:val="000000"/>
          <w:sz w:val="24"/>
          <w:szCs w:val="24"/>
          <w:shd w:val="clear" w:color="auto" w:fill="FFFFFF"/>
        </w:rPr>
        <w:t xml:space="preserve">3 cards. </w:t>
      </w:r>
    </w:p>
    <w:p>
      <w:pPr>
        <w:spacing w:after="0" w:line="27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The minimum unmodulated operating field shall be Hmin and has a value of 150 mA/m (rms).</w:t>
      </w:r>
    </w:p>
    <w:p>
      <w:pPr>
        <w:spacing w:after="200" w:line="276" w:lineRule="auto"/>
        <w:rPr>
          <w:rFonts w:ascii="Arial" w:hAnsi="Arial" w:cs="Arial"/>
          <w:sz w:val="24"/>
          <w:szCs w:val="24"/>
        </w:rPr>
      </w:pPr>
      <w:r>
        <w:rPr>
          <w:rFonts w:ascii="Arial" w:hAnsi="Arial" w:cs="Arial"/>
          <w:sz w:val="24"/>
          <w:szCs w:val="24"/>
        </w:rPr>
        <w:t>The maximum unmodulated operating field shall be Hmax and has a value of 5 A/m (rms).</w:t>
      </w:r>
    </w:p>
    <w:p>
      <w:pPr>
        <w:spacing w:after="200" w:line="276" w:lineRule="auto"/>
        <w:rPr>
          <w:rFonts w:ascii="Arial" w:hAnsi="Arial" w:cs="Arial"/>
          <w:sz w:val="24"/>
          <w:szCs w:val="24"/>
        </w:rPr>
      </w:pPr>
      <w:r>
        <w:rPr>
          <w:rFonts w:ascii="Arial" w:hAnsi="Arial" w:cs="Arial"/>
          <w:sz w:val="24"/>
          <w:szCs w:val="24"/>
        </w:rPr>
        <w:t>A tag shall operate as intended continuously between Hmin and Hmax.</w:t>
      </w:r>
      <w:r>
        <w:rPr>
          <w:rFonts w:ascii="Arial" w:hAnsi="Arial" w:cs="Arial"/>
          <w:sz w:val="24"/>
          <w:szCs w:val="24"/>
        </w:rPr>
        <w:cr/>
      </w:r>
    </w:p>
    <w:p>
      <w:pPr>
        <w:rPr>
          <w:rFonts w:ascii="Arial" w:hAnsi="Arial" w:cs="Arial"/>
          <w:sz w:val="24"/>
          <w:szCs w:val="24"/>
        </w:rPr>
      </w:pPr>
      <w:r>
        <w:rPr>
          <w:rFonts w:ascii="Arial" w:hAnsi="Arial" w:cs="Arial"/>
          <w:sz w:val="24"/>
          <w:szCs w:val="24"/>
        </w:rPr>
        <w:t xml:space="preserve">Originally, our front-end was designed around a range of 10 cm driving a printed wire antenna at 200 mV.  </w:t>
      </w:r>
    </w:p>
    <w:p>
      <w:pPr>
        <w:rPr>
          <w:rFonts w:ascii="Arial" w:hAnsi="Arial" w:cs="Arial"/>
          <w:sz w:val="24"/>
          <w:szCs w:val="24"/>
        </w:rPr>
      </w:pPr>
      <w:r>
        <w:rPr>
          <w:rFonts w:ascii="Arial" w:hAnsi="Arial" w:cs="Arial"/>
          <w:sz w:val="24"/>
          <w:szCs w:val="24"/>
        </w:rPr>
        <w:t>The application note states that The design of an external power amplifier requires</w:t>
      </w:r>
    </w:p>
    <w:p>
      <w:pPr>
        <w:rPr>
          <w:rFonts w:ascii="Arial" w:hAnsi="Arial" w:cs="Arial"/>
          <w:sz w:val="24"/>
          <w:szCs w:val="24"/>
        </w:rPr>
      </w:pPr>
      <w:r>
        <w:rPr>
          <w:rFonts w:ascii="Arial" w:hAnsi="Arial" w:cs="Arial"/>
          <w:sz w:val="24"/>
          <w:szCs w:val="24"/>
        </w:rPr>
        <w:t>detailed RF knowledge. There are also readily designed and certified high-power HF reader modules</w:t>
      </w:r>
      <w:r>
        <w:rPr>
          <w:rFonts w:hint="eastAsia" w:ascii="Arial" w:hAnsi="Arial" w:cs="Arial"/>
          <w:sz w:val="24"/>
          <w:szCs w:val="24"/>
          <w:lang w:val="en-US" w:eastAsia="zh-CN"/>
        </w:rPr>
        <w:t xml:space="preserve"> </w:t>
      </w:r>
      <w:r>
        <w:rPr>
          <w:rFonts w:ascii="Arial" w:hAnsi="Arial" w:cs="Arial"/>
          <w:sz w:val="24"/>
          <w:szCs w:val="24"/>
        </w:rPr>
        <w:t>on the market.</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Therefore a robust antenna and matching circuit must be designed to accommodate in matching the circuit at 50 Ω. The antenna design will include two parallel capacitors. The first capacitor will be a 36 pF capacitor in order to provide a base for a variable-capacitor (trimmer) of 5-60 pF. The trimmer will allow a total range of 36 pF to 96 pF providing an inductive tolerance of 237 uH. </w:t>
      </w:r>
    </w:p>
    <w:p>
      <w:pPr>
        <w:tabs>
          <w:tab w:val="left" w:pos="1290"/>
        </w:tabs>
        <w:rPr>
          <w:rFonts w:ascii="Arial" w:hAnsi="Arial" w:cs="Arial"/>
          <w:color w:val="000000"/>
          <w:sz w:val="24"/>
          <w:szCs w:val="24"/>
          <w:shd w:val="clear" w:color="auto" w:fill="FFFFFF"/>
        </w:rPr>
      </w:pPr>
      <w:r>
        <w:rPr>
          <w:rFonts w:ascii="Arial" w:hAnsi="Arial" w:eastAsia="宋体" w:cs="Arial"/>
          <w:sz w:val="24"/>
          <w:szCs w:val="24"/>
          <w:lang w:val="en-US" w:eastAsia="zh-CN" w:bidi="ar-SA"/>
        </w:rPr>
        <w:pict>
          <v:shape id="图片框 1037" o:spid="_x0000_s1038" type="#_x0000_t75" style="height:34.35pt;width:217.1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tabs>
          <w:tab w:val="left" w:pos="1290"/>
        </w:tabs>
        <w:rPr>
          <w:rFonts w:ascii="Arial" w:hAnsi="Arial" w:cs="Arial"/>
          <w:color w:val="000000"/>
          <w:sz w:val="24"/>
          <w:szCs w:val="24"/>
          <w:shd w:val="clear" w:color="auto" w:fill="FFFFFF"/>
        </w:rPr>
      </w:pPr>
      <w:r>
        <w:rPr>
          <w:rFonts w:ascii="Arial" w:hAnsi="Arial" w:eastAsia="宋体" w:cs="Arial"/>
          <w:sz w:val="24"/>
          <w:szCs w:val="24"/>
          <w:lang w:val="en-US" w:eastAsia="zh-CN" w:bidi="ar-SA"/>
        </w:rPr>
        <w:pict>
          <v:shape id="图片框 1038" o:spid="_x0000_s1039" type="#_x0000_t75" style="height:34.35pt;width:301.3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tabs>
          <w:tab w:val="left" w:pos="1290"/>
        </w:tabs>
        <w:rPr>
          <w:rFonts w:ascii="Arial" w:hAnsi="Arial" w:cs="Arial"/>
          <w:color w:val="000000"/>
          <w:sz w:val="24"/>
          <w:szCs w:val="24"/>
          <w:shd w:val="clear" w:color="auto" w:fill="FFFFFF"/>
        </w:rPr>
      </w:pPr>
      <w:r>
        <w:rPr>
          <w:rFonts w:ascii="Arial" w:hAnsi="Arial" w:eastAsia="宋体" w:cs="Arial"/>
          <w:sz w:val="24"/>
          <w:szCs w:val="24"/>
          <w:lang w:val="en-US" w:eastAsia="zh-CN" w:bidi="ar-SA"/>
        </w:rPr>
        <w:pict>
          <v:shape id="图片框 1039" o:spid="_x0000_s1040" type="#_x0000_t75" style="height:13.3pt;width:95.2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tabs>
          <w:tab w:val="left" w:pos="1290"/>
        </w:tabs>
        <w:rPr>
          <w:rFonts w:ascii="Arial" w:hAnsi="Arial" w:cs="Arial"/>
          <w:color w:val="000000"/>
          <w:sz w:val="24"/>
          <w:szCs w:val="24"/>
          <w:shd w:val="clear" w:color="auto" w:fill="FFFFFF"/>
        </w:rPr>
      </w:pPr>
      <w:r>
        <w:rPr>
          <w:rFonts w:ascii="Arial" w:hAnsi="Arial" w:eastAsia="宋体" w:cs="Arial"/>
          <w:sz w:val="24"/>
          <w:szCs w:val="24"/>
          <w:lang w:val="en-US" w:eastAsia="zh-CN" w:bidi="ar-SA"/>
        </w:rPr>
        <w:pict>
          <v:shape id="图片框 1040" o:spid="_x0000_s1041" type="#_x0000_t75" style="height:34.35pt;width:301.3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tabs>
          <w:tab w:val="left" w:pos="1290"/>
        </w:tabs>
        <w:rPr>
          <w:rFonts w:ascii="Arial" w:hAnsi="Arial" w:cs="Arial"/>
          <w:color w:val="000000"/>
          <w:sz w:val="24"/>
          <w:szCs w:val="24"/>
          <w:shd w:val="clear" w:color="auto" w:fill="FFFFFF"/>
        </w:rPr>
      </w:pPr>
      <w:r>
        <w:rPr>
          <w:rFonts w:ascii="Arial" w:hAnsi="Arial" w:eastAsia="宋体" w:cs="Arial"/>
          <w:sz w:val="24"/>
          <w:szCs w:val="24"/>
          <w:lang w:val="en-US" w:eastAsia="zh-CN" w:bidi="ar-SA"/>
        </w:rPr>
        <w:pict>
          <v:shape id="图片框 1041" o:spid="_x0000_s1042" type="#_x0000_t75" style="height:14.4pt;width:98.6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tabs>
          <w:tab w:val="left" w:pos="1290"/>
        </w:tabs>
        <w:rPr>
          <w:rFonts w:ascii="Arial" w:hAnsi="Arial" w:cs="Arial"/>
          <w:sz w:val="24"/>
          <w:szCs w:val="24"/>
        </w:rPr>
      </w:pPr>
      <w:r>
        <w:rPr>
          <w:rFonts w:ascii="Arial" w:hAnsi="Arial" w:eastAsia="宋体" w:cs="Arial"/>
          <w:sz w:val="24"/>
          <w:szCs w:val="24"/>
          <w:lang w:val="en-US" w:eastAsia="zh-CN" w:bidi="ar-SA"/>
        </w:rPr>
        <w:pict>
          <v:shape id="图片框 1042" o:spid="_x0000_s1043" type="#_x0000_t75" style="height:12.2pt;width:127.4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tabs>
          <w:tab w:val="left" w:pos="1290"/>
        </w:tabs>
        <w:rPr>
          <w:rFonts w:ascii="Arial" w:hAnsi="Arial" w:cs="Arial"/>
          <w:sz w:val="24"/>
          <w:szCs w:val="24"/>
        </w:rPr>
      </w:pPr>
    </w:p>
    <w:p>
      <w:pPr>
        <w:spacing w:after="200" w:line="27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 significance of this large inductor tolerance allows the antenna to resonate at antenna lengths + or – 2 turns different from the antenna built. This design allows for an antenna to be built wrong, but still usable as an antenna at 13.56MHz.  </w:t>
      </w:r>
      <w:r>
        <w:rPr>
          <w:rFonts w:ascii="Arial" w:hAnsi="Arial" w:cs="Arial"/>
          <w:color w:val="000000"/>
          <w:sz w:val="24"/>
          <w:szCs w:val="24"/>
          <w:shd w:val="clear" w:color="auto" w:fill="FFFFFF"/>
        </w:rPr>
        <w:cr/>
      </w:r>
    </w:p>
    <w:p>
      <w:pPr>
        <w:tabs>
          <w:tab w:val="left" w:pos="1290"/>
        </w:tabs>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If the goal is to match the antenna and matching circuit together at 50 ohms, by standard design practice, then the power of our antenna can be increased if needed to operate at 80 cm by increasing the rms current while retaining a resistance of 50 ohms. </w:t>
      </w:r>
    </w:p>
    <w:p>
      <w:pPr>
        <w:tabs>
          <w:tab w:val="left" w:pos="1290"/>
        </w:tabs>
        <w:rPr>
          <w:rFonts w:ascii="Arial" w:hAnsi="Arial" w:cs="Arial"/>
          <w:color w:val="000000"/>
          <w:sz w:val="24"/>
          <w:szCs w:val="24"/>
          <w:shd w:val="clear" w:color="auto" w:fill="FFFFFF"/>
        </w:rPr>
      </w:pPr>
    </w:p>
    <w:p>
      <w:pPr>
        <w:tabs>
          <w:tab w:val="left" w:pos="1290"/>
        </w:tabs>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Activating the </w:t>
      </w:r>
      <w:r>
        <w:rPr>
          <w:rFonts w:hint="eastAsia" w:ascii="Arial" w:hAnsi="Arial" w:cs="Arial"/>
          <w:color w:val="000000"/>
          <w:sz w:val="24"/>
          <w:szCs w:val="24"/>
          <w:shd w:val="clear" w:color="auto" w:fill="FFFFFF"/>
        </w:rPr>
        <w:t>TRF7960A</w:t>
      </w:r>
      <w:r>
        <w:rPr>
          <w:rFonts w:ascii="Arial" w:hAnsi="Arial" w:cs="Arial"/>
          <w:color w:val="000000"/>
          <w:sz w:val="24"/>
          <w:szCs w:val="24"/>
          <w:shd w:val="clear" w:color="auto" w:fill="FFFFFF"/>
        </w:rPr>
        <w:t xml:space="preserve"> for external power amplification provides a modulated signal at the transmitter and configures the receiver inputs for an external demodulated subcarrier input. </w:t>
      </w:r>
    </w:p>
    <w:p>
      <w:pPr>
        <w:tabs>
          <w:tab w:val="left" w:pos="1290"/>
        </w:tabs>
        <w:rPr>
          <w:rFonts w:ascii="Arial" w:hAnsi="Arial" w:cs="Arial"/>
          <w:color w:val="000000"/>
          <w:sz w:val="24"/>
          <w:szCs w:val="24"/>
          <w:shd w:val="clear" w:color="auto" w:fill="FFFFFF"/>
        </w:rPr>
      </w:pPr>
    </w:p>
    <w:p>
      <w:pPr>
        <w:tabs>
          <w:tab w:val="left" w:pos="1290"/>
        </w:tabs>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While the external power amplification provides extra power to the antenna in order to power the passive ISO </w:t>
      </w:r>
      <w:r>
        <w:rPr>
          <w:rFonts w:hint="eastAsia" w:ascii="Arial" w:hAnsi="Arial" w:cs="Arial"/>
          <w:color w:val="000000"/>
          <w:sz w:val="24"/>
          <w:szCs w:val="24"/>
          <w:shd w:val="clear" w:color="auto" w:fill="FFFFFF"/>
        </w:rPr>
        <w:t>15693</w:t>
      </w:r>
      <w:r>
        <w:rPr>
          <w:rFonts w:ascii="Arial" w:hAnsi="Arial" w:cs="Arial"/>
          <w:color w:val="000000"/>
          <w:sz w:val="24"/>
          <w:szCs w:val="24"/>
          <w:shd w:val="clear" w:color="auto" w:fill="FFFFFF"/>
        </w:rPr>
        <w:t xml:space="preserve"> tags resulting in increased range of detection, it causes the receiver to receive voltages which can damage the device. Therefore the devices needs an attenuation circuit for the receiver inputs. A simple resistor network will effect the Q factor. An alternative is to use a voltage buffer to prevent distortion from overload. The current design is a generalized FET voltage buffer created by the common-drain configuration  to attenuate and tune the received signals in order to protect the </w:t>
      </w:r>
      <w:r>
        <w:rPr>
          <w:rFonts w:hint="eastAsia" w:ascii="Arial" w:hAnsi="Arial" w:cs="Arial"/>
          <w:color w:val="000000"/>
          <w:sz w:val="24"/>
          <w:szCs w:val="24"/>
          <w:shd w:val="clear" w:color="auto" w:fill="FFFFFF"/>
        </w:rPr>
        <w:t>TRF7960A</w:t>
      </w:r>
      <w:r>
        <w:rPr>
          <w:rFonts w:ascii="Arial" w:hAnsi="Arial" w:cs="Arial"/>
          <w:color w:val="000000"/>
          <w:sz w:val="24"/>
          <w:szCs w:val="24"/>
          <w:shd w:val="clear" w:color="auto" w:fill="FFFFFF"/>
        </w:rPr>
        <w:t xml:space="preserve"> (front-end). As a result, investment in device components with a voltage tolerance of 200V may be beneficial based on the results of Kirschenbaum and Wooly who saw voltage swings of 180V with an antenna of half the size as our design plans to build. </w:t>
      </w:r>
    </w:p>
    <w:p>
      <w:pPr>
        <w:tabs>
          <w:tab w:val="left" w:pos="1290"/>
        </w:tabs>
        <w:spacing w:after="0" w:line="240" w:lineRule="auto"/>
        <w:rPr>
          <w:rFonts w:ascii="Arial" w:hAnsi="Arial" w:cs="Arial"/>
          <w:color w:val="000000"/>
          <w:sz w:val="20"/>
          <w:szCs w:val="20"/>
          <w:shd w:val="clear" w:color="auto" w:fill="FFFFFF"/>
        </w:rPr>
      </w:pPr>
    </w:p>
    <w:p>
      <w:r>
        <w:rPr>
          <w:rFonts w:ascii="Calibri" w:hAnsi="Calibri" w:eastAsia="宋体" w:cs="Times New Roman"/>
          <w:sz w:val="22"/>
          <w:szCs w:val="22"/>
          <w:lang w:val="en-US" w:eastAsia="zh-CN" w:bidi="ar-SA"/>
        </w:rPr>
        <w:pict>
          <v:shape id="图片框 1043" o:spid="_x0000_s1044" type="#_x0000_t75" style="height:187.2pt;width:443.1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ascii="Arial" w:hAnsi="Arial" w:cs="Arial"/>
        </w:rPr>
      </w:pPr>
      <w:r>
        <w:rPr>
          <w:rFonts w:ascii="Arial" w:hAnsi="Arial" w:cs="Arial"/>
        </w:rPr>
        <w:t xml:space="preserve">Figure </w:t>
      </w:r>
      <w:r>
        <w:rPr>
          <w:rFonts w:hint="eastAsia" w:ascii="Arial" w:hAnsi="Arial" w:cs="Arial"/>
        </w:rPr>
        <w:t>3</w:t>
      </w:r>
      <w:r>
        <w:rPr>
          <w:rFonts w:ascii="Arial" w:hAnsi="Arial" w:cs="Arial"/>
        </w:rPr>
        <w:t>: power amplifier</w:t>
      </w:r>
    </w:p>
    <w:p>
      <w:pPr>
        <w:jc w:val="left"/>
        <w:rPr>
          <w:rFonts w:ascii="Arial" w:hAnsi="Arial" w:cs="Arial"/>
        </w:rPr>
      </w:pPr>
    </w:p>
    <w:p>
      <w:pPr>
        <w:pStyle w:val="4"/>
      </w:pPr>
      <w:bookmarkStart w:id="7" w:name="_Toc31171"/>
      <w:r>
        <w:rPr>
          <w:rFonts w:hint="eastAsia"/>
        </w:rPr>
        <w:t>RFID transceiver circuit</w:t>
      </w:r>
      <w:bookmarkEnd w:id="7"/>
    </w:p>
    <w:p>
      <w:pPr>
        <w:rPr>
          <w:rFonts w:ascii="Arial" w:hAnsi="Arial" w:cs="Arial"/>
          <w:sz w:val="24"/>
          <w:szCs w:val="24"/>
        </w:rPr>
      </w:pPr>
      <w:r>
        <w:rPr>
          <w:rFonts w:ascii="Arial" w:hAnsi="Arial" w:cs="Arial"/>
          <w:sz w:val="24"/>
          <w:szCs w:val="24"/>
        </w:rPr>
        <w:t xml:space="preserve">RFID </w:t>
      </w:r>
      <w:r>
        <w:rPr>
          <w:rFonts w:hint="eastAsia" w:ascii="Arial" w:hAnsi="Arial" w:cs="Arial"/>
          <w:sz w:val="24"/>
          <w:szCs w:val="24"/>
        </w:rPr>
        <w:t xml:space="preserve">system </w:t>
      </w:r>
      <w:r>
        <w:rPr>
          <w:rFonts w:ascii="Arial" w:hAnsi="Arial" w:cs="Arial"/>
          <w:sz w:val="24"/>
          <w:szCs w:val="24"/>
        </w:rPr>
        <w:t>circuit physically accomplish the task of information transmission from microcontroller to RFID chip and antenna. The whole circuit can divided into three parts.</w:t>
      </w:r>
    </w:p>
    <w:p>
      <w:pPr>
        <w:ind w:left="-2" w:leftChars="-400" w:right="-933" w:rightChars="-424" w:hanging="878" w:hangingChars="366"/>
      </w:pPr>
      <w:r>
        <w:rPr>
          <w:rFonts w:hint="eastAsia" w:ascii="Calibri" w:hAnsi="Calibri" w:eastAsia="宋体" w:cs="Times New Roman"/>
          <w:sz w:val="24"/>
          <w:szCs w:val="24"/>
          <w:lang w:val="en-US" w:eastAsia="zh-CN" w:bidi="ar-SA"/>
        </w:rPr>
        <w:pict>
          <v:shape id="图片框 1044" o:spid="_x0000_s1045" type="#_x0000_t75" style="height:231.5pt;width:492.9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rPr>
          <w:rFonts w:ascii="Arial" w:hAnsi="Arial" w:cs="Arial"/>
        </w:rPr>
      </w:pPr>
      <w:r>
        <w:rPr>
          <w:rFonts w:ascii="Arial" w:hAnsi="Arial" w:cs="Arial"/>
        </w:rPr>
        <w:t xml:space="preserve">Figure </w:t>
      </w:r>
      <w:r>
        <w:rPr>
          <w:rFonts w:hint="eastAsia" w:ascii="Arial" w:hAnsi="Arial" w:cs="Arial"/>
        </w:rPr>
        <w:t>4</w:t>
      </w:r>
      <w:r>
        <w:rPr>
          <w:rFonts w:ascii="Arial" w:hAnsi="Arial" w:cs="Arial"/>
        </w:rPr>
        <w:t>: RFID transceiver circuit(Big figure in Appendix C)</w:t>
      </w:r>
    </w:p>
    <w:p>
      <w:pPr>
        <w:rPr>
          <w:rFonts w:ascii="Arial" w:hAnsi="Arial" w:cs="Arial"/>
          <w:sz w:val="24"/>
          <w:szCs w:val="24"/>
        </w:rPr>
      </w:pPr>
      <w:r>
        <w:rPr>
          <w:rFonts w:hint="eastAsia" w:ascii="Arial" w:hAnsi="Arial" w:cs="Arial"/>
          <w:sz w:val="24"/>
          <w:szCs w:val="24"/>
        </w:rPr>
        <w:t>First part is the connection between MSP430G2553 with TRF7960A(The right part of figure 4). The pin connection between this two chip and corresponding functions are listed below.</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DVCC (Pin1) connect to the VCC (5V power supply after filter circuit).</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P1.0 (Pin 2) connect to the EN on TRF7960A</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P1.1 (Pin 3) connect to the UART TXD on computer serial port.</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P1.2 (Pin 4) connect to the UART RXD on computer serial port.</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P1.3 (Pin 5) reserved.</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P1.4 (Pin 6) connect to the I/O_4 on TRF7960A. Used for SPI enable control pin.</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P1.5 (Pin 7) connect to the DATA_CLK on TRF7960A. Used for SPI clock signal pin.</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P2.0 (Pin 8) connect to the MOD on TRF7960A.</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P2.1 (Pin 9) connect to the IRQ on TRF7960A.</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P2.2 (Pin 10) connect to the ASK/OOK on TRF7960A.</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P2.3 - P2.5 (Pin 11 to Pin 13) reserved.</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P1.6 (Pin 14) connect to the I/O_6 on TRF7960A. Used for SPI SOMI in MSP430G2553 and SIMO on TRF7960A.</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P1.7 (Pin 15) connect to the I/O_7 on TRF7960A. Used for SPI SIMO in MSP430G2553 and SOMI on TRF7960A.</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RST (Pin 16) connect to the button for reset manipulation.</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TEST and P2.7 (Pin 17 and Pin 18) reserved.</w:t>
      </w:r>
    </w:p>
    <w:p>
      <w:pPr>
        <w:numPr>
          <w:ilvl w:val="0"/>
          <w:numId w:val="1"/>
        </w:numPr>
        <w:spacing w:line="240" w:lineRule="auto"/>
        <w:ind w:left="720" w:leftChars="0" w:hanging="360" w:firstLineChars="0"/>
        <w:rPr>
          <w:rFonts w:hint="default" w:ascii="Arial" w:hAnsi="Arial" w:cs="Arial"/>
          <w:sz w:val="22"/>
          <w:szCs w:val="22"/>
        </w:rPr>
      </w:pPr>
      <w:r>
        <w:rPr>
          <w:rFonts w:hint="default" w:ascii="Arial" w:hAnsi="Arial" w:cs="Arial"/>
          <w:sz w:val="22"/>
          <w:szCs w:val="22"/>
        </w:rPr>
        <w:t>P2.6 (Pin 19) connect to the SYS_CLK on TRF7960A.</w:t>
      </w:r>
    </w:p>
    <w:p>
      <w:pPr>
        <w:rPr>
          <w:sz w:val="24"/>
          <w:szCs w:val="24"/>
        </w:rPr>
      </w:pPr>
    </w:p>
    <w:p>
      <w:pPr>
        <w:rPr>
          <w:rFonts w:ascii="Arial" w:hAnsi="Arial" w:cs="Arial"/>
          <w:sz w:val="24"/>
          <w:szCs w:val="24"/>
        </w:rPr>
      </w:pPr>
      <w:r>
        <w:rPr>
          <w:rFonts w:ascii="Arial" w:hAnsi="Arial" w:cs="Arial"/>
          <w:sz w:val="24"/>
          <w:szCs w:val="24"/>
        </w:rPr>
        <w:t xml:space="preserve">Second part shown in figure </w:t>
      </w:r>
      <w:r>
        <w:rPr>
          <w:rFonts w:hint="eastAsia" w:ascii="Arial" w:hAnsi="Arial" w:cs="Arial"/>
          <w:sz w:val="24"/>
          <w:szCs w:val="24"/>
        </w:rPr>
        <w:t>5</w:t>
      </w:r>
      <w:r>
        <w:rPr>
          <w:rFonts w:ascii="Arial" w:hAnsi="Arial" w:cs="Arial"/>
          <w:sz w:val="24"/>
          <w:szCs w:val="24"/>
        </w:rPr>
        <w:t xml:space="preserve"> is the filtering and matching circuit between RFID chip to antenna. This part of circuit realize two function. First function is filtering and picking of 13.56Mhz RF signal. The other is matching impedance to 50 ohms.</w:t>
      </w:r>
    </w:p>
    <w:p>
      <w:pPr>
        <w:rPr>
          <w:sz w:val="24"/>
          <w:szCs w:val="24"/>
        </w:rPr>
      </w:pPr>
      <w:r>
        <w:rPr>
          <w:rFonts w:hint="eastAsia" w:ascii="Calibri" w:hAnsi="Calibri" w:eastAsia="宋体" w:cs="Times New Roman"/>
          <w:sz w:val="24"/>
          <w:szCs w:val="24"/>
          <w:lang w:val="en-US" w:eastAsia="zh-CN" w:bidi="ar-SA"/>
        </w:rPr>
        <w:pict>
          <v:shape id="图片框 1045" o:spid="_x0000_s1046" type="#_x0000_t75" style="height:200.5pt;width:414.3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jc w:val="center"/>
        <w:rPr>
          <w:rFonts w:ascii="Arial" w:hAnsi="Arial" w:cs="Arial"/>
        </w:rPr>
      </w:pPr>
      <w:r>
        <w:rPr>
          <w:rFonts w:ascii="Arial" w:hAnsi="Arial" w:cs="Arial"/>
        </w:rPr>
        <w:t xml:space="preserve">Figure </w:t>
      </w:r>
      <w:r>
        <w:rPr>
          <w:rFonts w:hint="eastAsia" w:ascii="Arial" w:hAnsi="Arial" w:cs="Arial"/>
        </w:rPr>
        <w:t>5</w:t>
      </w:r>
      <w:r>
        <w:rPr>
          <w:rFonts w:ascii="Arial" w:hAnsi="Arial" w:cs="Arial"/>
        </w:rPr>
        <w:t>: filtering and matching circuit</w:t>
      </w:r>
    </w:p>
    <w:p>
      <w:pPr>
        <w:rPr>
          <w:sz w:val="24"/>
          <w:szCs w:val="24"/>
        </w:rPr>
      </w:pPr>
    </w:p>
    <w:p>
      <w:pPr>
        <w:rPr>
          <w:rFonts w:ascii="Arial" w:hAnsi="Arial" w:cs="Arial"/>
          <w:sz w:val="24"/>
          <w:szCs w:val="24"/>
        </w:rPr>
      </w:pPr>
      <w:r>
        <w:rPr>
          <w:rFonts w:ascii="Arial" w:hAnsi="Arial" w:cs="Arial"/>
          <w:sz w:val="24"/>
          <w:szCs w:val="24"/>
        </w:rPr>
        <w:t xml:space="preserve">The third part shown in figure </w:t>
      </w:r>
      <w:r>
        <w:rPr>
          <w:rFonts w:hint="eastAsia" w:ascii="Arial" w:hAnsi="Arial" w:cs="Arial"/>
          <w:sz w:val="24"/>
          <w:szCs w:val="24"/>
        </w:rPr>
        <w:t>6</w:t>
      </w:r>
      <w:r>
        <w:rPr>
          <w:rFonts w:ascii="Arial" w:hAnsi="Arial" w:cs="Arial"/>
          <w:sz w:val="24"/>
          <w:szCs w:val="24"/>
        </w:rPr>
        <w:t xml:space="preserve"> is antenna part. The circuit on the bottom are sample of small distance antenna model. In our design, we use the antenna designed in Antenna Design chapter and hook up to the filtering and matching circuit.</w:t>
      </w:r>
    </w:p>
    <w:p>
      <w:pPr>
        <w:rPr>
          <w:sz w:val="24"/>
          <w:szCs w:val="24"/>
        </w:rPr>
      </w:pPr>
    </w:p>
    <w:p>
      <w:pPr>
        <w:jc w:val="center"/>
        <w:rPr>
          <w:sz w:val="24"/>
          <w:szCs w:val="24"/>
        </w:rPr>
      </w:pPr>
      <w:r>
        <w:rPr>
          <w:rFonts w:hint="eastAsia" w:ascii="Calibri" w:hAnsi="Calibri" w:eastAsia="宋体" w:cs="Times New Roman"/>
          <w:sz w:val="24"/>
          <w:szCs w:val="24"/>
          <w:lang w:val="en-US" w:eastAsia="zh-CN" w:bidi="ar-SA"/>
        </w:rPr>
        <w:pict>
          <v:shape id="图片框 1046" o:spid="_x0000_s1047" type="#_x0000_t75" style="height:220.45pt;width:243.7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jc w:val="center"/>
      </w:pPr>
      <w:r>
        <w:rPr>
          <w:rFonts w:ascii="Arial" w:hAnsi="Arial" w:cs="Arial"/>
        </w:rPr>
        <w:t xml:space="preserve">Figure </w:t>
      </w:r>
      <w:r>
        <w:rPr>
          <w:rFonts w:hint="eastAsia" w:ascii="Arial" w:hAnsi="Arial" w:cs="Arial"/>
        </w:rPr>
        <w:t>6</w:t>
      </w:r>
      <w:r>
        <w:rPr>
          <w:rFonts w:ascii="Arial" w:hAnsi="Arial" w:cs="Arial"/>
        </w:rPr>
        <w:t>: antenna model and connection port</w:t>
      </w:r>
    </w:p>
    <w:p>
      <w:pPr>
        <w:pStyle w:val="3"/>
      </w:pPr>
      <w:bookmarkStart w:id="8" w:name="_Toc25111"/>
      <w:r>
        <w:rPr>
          <w:rFonts w:hint="eastAsia"/>
        </w:rPr>
        <w:t>Software Design</w:t>
      </w:r>
      <w:bookmarkEnd w:id="8"/>
    </w:p>
    <w:p>
      <w:pPr>
        <w:pStyle w:val="4"/>
      </w:pPr>
      <w:bookmarkStart w:id="9" w:name="_Toc23376"/>
      <w:r>
        <w:rPr>
          <w:rFonts w:hint="eastAsia"/>
        </w:rPr>
        <w:t>System Control and Communication</w:t>
      </w:r>
      <w:bookmarkEnd w:id="9"/>
    </w:p>
    <w:p>
      <w:pPr>
        <w:rPr>
          <w:rFonts w:ascii="Arial" w:hAnsi="Arial" w:cs="Arial"/>
          <w:sz w:val="24"/>
          <w:szCs w:val="24"/>
        </w:rPr>
      </w:pPr>
      <w:r>
        <w:rPr>
          <w:rFonts w:ascii="Arial" w:hAnsi="Arial" w:cs="Arial"/>
          <w:sz w:val="24"/>
          <w:szCs w:val="24"/>
        </w:rPr>
        <w:t>The control and communication of RICe System consists of two part: the microcontroller to the RFID chip and RFID tag, and the microcontroller to the computer and database.</w:t>
      </w:r>
    </w:p>
    <w:p>
      <w:pPr>
        <w:rPr>
          <w:rFonts w:ascii="Arial" w:hAnsi="Arial" w:cs="Arial"/>
          <w:sz w:val="24"/>
          <w:szCs w:val="24"/>
        </w:rPr>
      </w:pPr>
      <w:r>
        <w:rPr>
          <w:rFonts w:ascii="Arial" w:hAnsi="Arial" w:cs="Arial"/>
          <w:sz w:val="24"/>
          <w:szCs w:val="24"/>
        </w:rPr>
        <w:t xml:space="preserve">The communication between MSP430G2553 and </w:t>
      </w:r>
      <w:r>
        <w:rPr>
          <w:rFonts w:hint="eastAsia" w:ascii="Arial" w:hAnsi="Arial" w:cs="Arial"/>
          <w:sz w:val="24"/>
          <w:szCs w:val="24"/>
        </w:rPr>
        <w:t>TRF7960A</w:t>
      </w:r>
      <w:r>
        <w:rPr>
          <w:rFonts w:ascii="Arial" w:hAnsi="Arial" w:cs="Arial"/>
          <w:sz w:val="24"/>
          <w:szCs w:val="24"/>
        </w:rPr>
        <w:t xml:space="preserve"> is by SPI protocol. The information transmit between them are command and data. The microcontroller send command to the RFID chip to be executed. If the command is for reading or writing data of RFID tag, then 16 bytes data will be transmitted between microcontroller and RFID chip each time after reading or writing command executed.</w:t>
      </w:r>
    </w:p>
    <w:p>
      <w:pPr>
        <w:rPr>
          <w:rFonts w:ascii="Arial" w:hAnsi="Arial" w:cs="Arial"/>
          <w:sz w:val="24"/>
          <w:szCs w:val="24"/>
        </w:rPr>
      </w:pPr>
    </w:p>
    <w:p>
      <w:pPr>
        <w:rPr>
          <w:rFonts w:ascii="Arial" w:hAnsi="Arial" w:cs="Arial"/>
          <w:sz w:val="24"/>
          <w:szCs w:val="24"/>
        </w:rPr>
      </w:pPr>
      <w:r>
        <w:rPr>
          <w:rFonts w:ascii="Arial" w:hAnsi="Arial" w:cs="Arial"/>
          <w:sz w:val="24"/>
          <w:szCs w:val="24"/>
        </w:rPr>
        <w:t>During this communication, the microcontroller is the master and the RFID chip the slave. The speed of SPI can be user defined.</w:t>
      </w:r>
    </w:p>
    <w:p>
      <w:pPr>
        <w:rPr>
          <w:rFonts w:ascii="Arial" w:hAnsi="Arial" w:cs="Arial"/>
          <w:sz w:val="24"/>
          <w:szCs w:val="24"/>
        </w:rPr>
      </w:pPr>
      <w:r>
        <w:rPr>
          <w:rFonts w:ascii="Arial" w:hAnsi="Arial" w:cs="Arial"/>
          <w:sz w:val="24"/>
          <w:szCs w:val="24"/>
        </w:rPr>
        <w:t>The communication between MSP430G2553 and computer is by UART protocol. The computer sends a command to the microcontroller to be executed. If the command is for reading or writing data of RFID tag, then 16 bytes data will be transmitted between microcontroller and computer each time after reading or writing command executed.</w:t>
      </w:r>
    </w:p>
    <w:p>
      <w:pPr>
        <w:rPr>
          <w:rFonts w:ascii="Arial" w:hAnsi="Arial" w:cs="Arial"/>
          <w:sz w:val="24"/>
          <w:szCs w:val="24"/>
        </w:rPr>
      </w:pPr>
    </w:p>
    <w:p>
      <w:pPr>
        <w:rPr>
          <w:rFonts w:ascii="Arial" w:hAnsi="Arial" w:cs="Arial"/>
          <w:sz w:val="24"/>
          <w:szCs w:val="24"/>
        </w:rPr>
      </w:pPr>
      <w:r>
        <w:rPr>
          <w:rFonts w:ascii="Arial" w:hAnsi="Arial" w:cs="Arial"/>
          <w:sz w:val="24"/>
          <w:szCs w:val="24"/>
        </w:rPr>
        <w:t>During this communication, the microcontroller behaves as a slave, and the computer is the master. The speed of UART can be user defined. 9600 Baudrate is recommended.</w:t>
      </w:r>
    </w:p>
    <w:p>
      <w:pPr>
        <w:ind w:leftChars="-500" w:hanging="1100" w:hangingChars="500"/>
        <w:jc w:val="center"/>
      </w:pPr>
      <w:r>
        <w:rPr>
          <w:rFonts w:hint="eastAsia" w:ascii="Calibri" w:hAnsi="Calibri" w:eastAsia="宋体" w:cs="Times New Roman"/>
          <w:sz w:val="22"/>
          <w:szCs w:val="22"/>
          <w:lang w:val="en-US" w:eastAsia="zh-CN" w:bidi="ar-SA"/>
        </w:rPr>
        <w:pict>
          <v:shape id="图片框 1047" o:spid="_x0000_s1048" type="#_x0000_t75" style="height:263.65pt;width:527.2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ind w:leftChars="-500" w:hanging="1100" w:hangingChars="500"/>
        <w:jc w:val="center"/>
      </w:pPr>
      <w:r>
        <w:rPr>
          <w:rFonts w:ascii="Arial" w:hAnsi="Arial" w:cs="Arial"/>
        </w:rPr>
        <w:t xml:space="preserve">Figure </w:t>
      </w:r>
      <w:r>
        <w:rPr>
          <w:rFonts w:hint="eastAsia" w:ascii="Arial" w:hAnsi="Arial" w:cs="Arial"/>
        </w:rPr>
        <w:t>7</w:t>
      </w:r>
      <w:r>
        <w:rPr>
          <w:rFonts w:ascii="Arial" w:hAnsi="Arial" w:cs="Arial"/>
        </w:rPr>
        <w:t>: RICe System Control and Communication</w:t>
      </w:r>
    </w:p>
    <w:p>
      <w:pPr>
        <w:pStyle w:val="4"/>
      </w:pPr>
      <w:r>
        <w:br w:type="page"/>
      </w:r>
      <w:bookmarkStart w:id="10" w:name="_Toc16507"/>
      <w:r>
        <w:t>Application Design</w:t>
      </w:r>
      <w:bookmarkEnd w:id="10"/>
    </w:p>
    <w:p>
      <w:pPr>
        <w:rPr>
          <w:rFonts w:ascii="Arial" w:hAnsi="Arial" w:cs="Arial"/>
          <w:sz w:val="24"/>
          <w:szCs w:val="24"/>
        </w:rPr>
      </w:pPr>
      <w:r>
        <w:rPr>
          <w:rFonts w:ascii="Arial" w:hAnsi="Arial" w:cs="Arial"/>
          <w:sz w:val="24"/>
          <w:szCs w:val="24"/>
        </w:rPr>
        <w:t>Our application needs to interface with the microcontroller and the central database and allow users to easily select which books to checkout. Here is the flow of the application as a patron goes through the checkout process.</w:t>
      </w:r>
    </w:p>
    <w:p>
      <w:r>
        <w:rPr>
          <w:rFonts w:ascii="Calibri" w:hAnsi="Calibri" w:eastAsia="宋体" w:cs="Times New Roman"/>
          <w:sz w:val="22"/>
          <w:szCs w:val="22"/>
          <w:lang w:val="en-US" w:eastAsia="zh-CN" w:bidi="ar-SA"/>
        </w:rPr>
        <w:pict>
          <v:shape id="图片框 1048" o:spid="_x0000_s1049" type="#_x0000_t75" style="height:336.75pt;width:423.1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jc w:val="center"/>
        <w:rPr>
          <w:rFonts w:ascii="Arial" w:hAnsi="Arial" w:cs="Arial"/>
        </w:rPr>
      </w:pPr>
      <w:r>
        <w:rPr>
          <w:rFonts w:ascii="Arial" w:hAnsi="Arial" w:cs="Arial"/>
        </w:rPr>
        <w:t>Figure 8: Application flow for a checkout</w:t>
      </w:r>
    </w:p>
    <w:p/>
    <w:p>
      <w:pPr>
        <w:rPr>
          <w:rFonts w:ascii="Arial" w:hAnsi="Arial" w:cs="Arial"/>
          <w:sz w:val="24"/>
          <w:szCs w:val="24"/>
        </w:rPr>
      </w:pPr>
      <w:r>
        <w:rPr>
          <w:rFonts w:ascii="Arial" w:hAnsi="Arial" w:cs="Arial"/>
          <w:sz w:val="24"/>
          <w:szCs w:val="24"/>
        </w:rPr>
        <w:t>In addition, the staff should be able to easily add a new item to our system by just setting the item id associated with a tag. The application makes this just as easy as a new user checking out an item:</w:t>
      </w:r>
    </w:p>
    <w:p>
      <w:r>
        <w:rPr>
          <w:rFonts w:ascii="Calibri" w:hAnsi="Calibri" w:eastAsia="宋体" w:cs="Times New Roman"/>
          <w:sz w:val="22"/>
          <w:szCs w:val="22"/>
          <w:lang w:val="en-US" w:eastAsia="zh-CN" w:bidi="ar-SA"/>
        </w:rPr>
        <w:pict>
          <v:shape id="图片框 1049" o:spid="_x0000_s1050" type="#_x0000_t75" style="height:342.75pt;width:415.3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jc w:val="center"/>
        <w:rPr>
          <w:rFonts w:ascii="Arial" w:hAnsi="Arial" w:cs="Arial"/>
        </w:rPr>
      </w:pPr>
      <w:r>
        <w:rPr>
          <w:rFonts w:ascii="Arial" w:hAnsi="Arial" w:cs="Arial"/>
        </w:rPr>
        <w:t>Figure 9: Application flow for an edit</w:t>
      </w:r>
    </w:p>
    <w:p>
      <w:pPr>
        <w:ind w:firstLine="420"/>
      </w:pPr>
    </w:p>
    <w:p>
      <w:pPr>
        <w:ind w:firstLine="420"/>
        <w:rPr>
          <w:rFonts w:ascii="Arial" w:hAnsi="Arial" w:cs="Arial"/>
          <w:sz w:val="24"/>
          <w:szCs w:val="24"/>
        </w:rPr>
      </w:pPr>
      <w:r>
        <w:rPr>
          <w:rFonts w:ascii="Arial" w:hAnsi="Arial" w:cs="Arial"/>
          <w:sz w:val="24"/>
          <w:szCs w:val="24"/>
        </w:rPr>
        <w:t>We want to be able to plug our device into any modern computer without having to worry about the operating system. Java would be a good choice but in the interest of faster development and iteration, we have chosen to go with a Chrome app. Our application follows the common Model-View-Controller (MVC) design paradigm. The models, views, and controllers are listed below.</w:t>
      </w:r>
    </w:p>
    <w:p>
      <w:pPr>
        <w:spacing w:after="100" w:afterAutospacing="1"/>
        <w:contextualSpacing/>
        <w:rPr>
          <w:b/>
          <w:sz w:val="26"/>
          <w:szCs w:val="26"/>
        </w:rPr>
      </w:pPr>
      <w:r>
        <w:rPr>
          <w:b/>
          <w:sz w:val="26"/>
          <w:szCs w:val="26"/>
        </w:rPr>
        <w:t>Models</w:t>
      </w:r>
    </w:p>
    <w:p>
      <w:pPr>
        <w:spacing w:after="100" w:afterAutospacing="1"/>
        <w:contextualSpacing/>
        <w:rPr>
          <w:b/>
          <w:sz w:val="24"/>
          <w:szCs w:val="24"/>
        </w:rPr>
      </w:pPr>
      <w:r>
        <w:rPr>
          <w:b/>
          <w:sz w:val="24"/>
          <w:szCs w:val="24"/>
        </w:rPr>
        <w:t>Item</w:t>
      </w:r>
    </w:p>
    <w:p>
      <w:pPr>
        <w:numPr>
          <w:ilvl w:val="0"/>
          <w:numId w:val="2"/>
        </w:numPr>
        <w:spacing w:after="100" w:afterAutospacing="1"/>
        <w:contextualSpacing/>
        <w:rPr>
          <w:rFonts w:ascii="Arial" w:hAnsi="Arial" w:cs="Arial"/>
        </w:rPr>
      </w:pPr>
      <w:r>
        <w:rPr>
          <w:rFonts w:ascii="Arial" w:hAnsi="Arial" w:cs="Arial"/>
        </w:rPr>
        <w:t>Item Id: A string that uniquely identifies an item in stock</w:t>
      </w:r>
      <w:r>
        <w:rPr>
          <w:rFonts w:hint="eastAsia" w:ascii="Arial" w:hAnsi="Arial" w:cs="Arial"/>
          <w:lang w:val="en-US" w:eastAsia="zh-CN"/>
        </w:rPr>
        <w:t>.</w:t>
      </w:r>
    </w:p>
    <w:p>
      <w:pPr>
        <w:numPr>
          <w:ilvl w:val="0"/>
          <w:numId w:val="2"/>
        </w:numPr>
        <w:spacing w:after="100" w:afterAutospacing="1"/>
        <w:contextualSpacing/>
        <w:rPr>
          <w:rFonts w:ascii="Arial" w:hAnsi="Arial" w:cs="Arial"/>
        </w:rPr>
      </w:pPr>
      <w:r>
        <w:rPr>
          <w:rFonts w:ascii="Arial" w:hAnsi="Arial" w:cs="Arial"/>
        </w:rPr>
        <w:t>Item Name: A name for the item that can be displayed when a user is selecting the item</w:t>
      </w:r>
      <w:r>
        <w:rPr>
          <w:rFonts w:hint="eastAsia" w:ascii="Arial" w:hAnsi="Arial" w:cs="Arial"/>
          <w:lang w:val="en-US" w:eastAsia="zh-CN"/>
        </w:rPr>
        <w:t>.</w:t>
      </w:r>
    </w:p>
    <w:p>
      <w:pPr>
        <w:numPr>
          <w:ilvl w:val="0"/>
          <w:numId w:val="2"/>
        </w:numPr>
        <w:spacing w:after="100" w:afterAutospacing="1"/>
        <w:contextualSpacing/>
        <w:rPr>
          <w:rFonts w:ascii="Arial" w:hAnsi="Arial" w:cs="Arial"/>
        </w:rPr>
      </w:pPr>
      <w:r>
        <w:rPr>
          <w:rFonts w:ascii="Arial" w:hAnsi="Arial" w:cs="Arial"/>
        </w:rPr>
        <w:t>Item data: Different items may have more data. In our prototype with a library, an extra field would be the author.</w:t>
      </w:r>
    </w:p>
    <w:p>
      <w:pPr>
        <w:spacing w:after="100" w:afterAutospacing="1"/>
        <w:ind w:left="720"/>
        <w:contextualSpacing/>
      </w:pPr>
    </w:p>
    <w:p>
      <w:pPr>
        <w:spacing w:after="100" w:afterAutospacing="1"/>
        <w:contextualSpacing/>
      </w:pPr>
    </w:p>
    <w:p>
      <w:pPr>
        <w:spacing w:after="100" w:afterAutospacing="1"/>
        <w:contextualSpacing/>
        <w:rPr>
          <w:b/>
        </w:rPr>
      </w:pPr>
      <w:r>
        <w:rPr>
          <w:b/>
          <w:sz w:val="24"/>
          <w:szCs w:val="24"/>
        </w:rPr>
        <w:t>User</w:t>
      </w:r>
    </w:p>
    <w:p>
      <w:pPr>
        <w:numPr>
          <w:ilvl w:val="0"/>
          <w:numId w:val="3"/>
        </w:numPr>
        <w:spacing w:after="100" w:afterAutospacing="1"/>
        <w:contextualSpacing/>
        <w:rPr>
          <w:rFonts w:ascii="Arial" w:hAnsi="Arial" w:cs="Arial"/>
        </w:rPr>
      </w:pPr>
      <w:r>
        <w:rPr>
          <w:rFonts w:ascii="Arial" w:hAnsi="Arial" w:cs="Arial"/>
        </w:rPr>
        <w:t>User Id: An id number that uniquely identifies each user and their checkout card.</w:t>
      </w:r>
    </w:p>
    <w:p>
      <w:pPr>
        <w:numPr>
          <w:ilvl w:val="0"/>
          <w:numId w:val="3"/>
        </w:numPr>
        <w:spacing w:after="100" w:afterAutospacing="1"/>
        <w:contextualSpacing/>
        <w:rPr>
          <w:rFonts w:ascii="Arial" w:hAnsi="Arial" w:cs="Arial"/>
        </w:rPr>
      </w:pPr>
      <w:r>
        <w:rPr>
          <w:rFonts w:ascii="Arial" w:hAnsi="Arial" w:cs="Arial"/>
        </w:rPr>
        <w:t>User Name: A string of the user’s name</w:t>
      </w:r>
      <w:r>
        <w:rPr>
          <w:rFonts w:hint="eastAsia" w:ascii="Arial" w:hAnsi="Arial" w:cs="Arial"/>
          <w:lang w:val="en-US" w:eastAsia="zh-CN"/>
        </w:rPr>
        <w:t>.</w:t>
      </w:r>
    </w:p>
    <w:p>
      <w:pPr>
        <w:numPr>
          <w:ilvl w:val="0"/>
          <w:numId w:val="3"/>
        </w:numPr>
        <w:spacing w:after="100" w:afterAutospacing="1"/>
        <w:contextualSpacing/>
        <w:rPr>
          <w:rFonts w:ascii="Arial" w:hAnsi="Arial" w:cs="Arial"/>
        </w:rPr>
      </w:pPr>
      <w:r>
        <w:rPr>
          <w:rFonts w:ascii="Arial" w:hAnsi="Arial" w:cs="Arial"/>
        </w:rPr>
        <w:t xml:space="preserve">User </w:t>
      </w:r>
      <w:r>
        <w:rPr>
          <w:rFonts w:hint="default" w:ascii="Arial" w:hAnsi="Arial" w:cs="Arial"/>
          <w:lang w:val="en-US" w:eastAsia="zh-CN"/>
        </w:rPr>
        <w:t>kind</w:t>
      </w:r>
      <w:r>
        <w:rPr>
          <w:rFonts w:ascii="Arial" w:hAnsi="Arial" w:cs="Arial"/>
        </w:rPr>
        <w:t xml:space="preserve">: A number that specifies the </w:t>
      </w:r>
      <w:r>
        <w:rPr>
          <w:rFonts w:hint="default" w:ascii="Arial" w:hAnsi="Arial" w:cs="Arial"/>
          <w:lang w:val="en-US" w:eastAsia="zh-CN"/>
        </w:rPr>
        <w:t>kind</w:t>
      </w:r>
      <w:r>
        <w:rPr>
          <w:rFonts w:ascii="Arial" w:hAnsi="Arial" w:cs="Arial"/>
        </w:rPr>
        <w:t xml:space="preserve"> of the user, Ie. </w:t>
      </w:r>
      <w:r>
        <w:rPr>
          <w:rFonts w:hint="default" w:ascii="Arial" w:hAnsi="Arial" w:cs="Arial"/>
          <w:lang w:val="en-US" w:eastAsia="zh-CN"/>
        </w:rPr>
        <w:t>staff member, supervisor, master, patron</w:t>
      </w:r>
      <w:r>
        <w:rPr>
          <w:rFonts w:ascii="Arial" w:hAnsi="Arial" w:cs="Arial"/>
        </w:rPr>
        <w:t>?</w:t>
      </w:r>
    </w:p>
    <w:p>
      <w:pPr>
        <w:numPr>
          <w:ilvl w:val="0"/>
          <w:numId w:val="3"/>
        </w:numPr>
        <w:spacing w:after="100" w:afterAutospacing="1"/>
        <w:contextualSpacing/>
        <w:rPr>
          <w:rFonts w:ascii="Arial" w:hAnsi="Arial" w:cs="Arial"/>
        </w:rPr>
      </w:pPr>
      <w:r>
        <w:rPr>
          <w:rFonts w:ascii="Arial" w:hAnsi="Arial" w:cs="Arial"/>
        </w:rPr>
        <w:t>User data: Any other data that is needed by the application. Could be many more fields depending on the existing database structure of the client. For example, data of birth, address, etc.</w:t>
      </w:r>
    </w:p>
    <w:p>
      <w:pPr>
        <w:numPr>
          <w:numId w:val="0"/>
        </w:numPr>
        <w:spacing w:after="100" w:afterAutospacing="1"/>
        <w:ind w:left="360" w:leftChars="0"/>
        <w:contextualSpacing/>
        <w:rPr>
          <w:rFonts w:ascii="Arial" w:hAnsi="Arial" w:cs="Arial"/>
        </w:rPr>
      </w:pPr>
    </w:p>
    <w:p>
      <w:pPr>
        <w:spacing w:after="100" w:afterAutospacing="1"/>
        <w:contextualSpacing/>
        <w:rPr>
          <w:b/>
          <w:sz w:val="24"/>
          <w:szCs w:val="24"/>
        </w:rPr>
      </w:pPr>
      <w:r>
        <w:rPr>
          <w:b/>
          <w:sz w:val="24"/>
          <w:szCs w:val="24"/>
        </w:rPr>
        <w:t>Settings</w:t>
      </w:r>
    </w:p>
    <w:p>
      <w:pPr>
        <w:numPr>
          <w:ilvl w:val="0"/>
          <w:numId w:val="4"/>
        </w:numPr>
        <w:spacing w:after="100" w:afterAutospacing="1"/>
        <w:contextualSpacing/>
        <w:rPr>
          <w:rFonts w:ascii="Arial" w:hAnsi="Arial" w:cs="Arial"/>
        </w:rPr>
      </w:pPr>
      <w:r>
        <w:rPr>
          <w:rFonts w:ascii="Arial" w:hAnsi="Arial" w:cs="Arial"/>
        </w:rPr>
        <w:t>Database location: ip address and port of the database</w:t>
      </w:r>
      <w:r>
        <w:rPr>
          <w:rFonts w:hint="eastAsia" w:ascii="Arial" w:hAnsi="Arial" w:cs="Arial"/>
          <w:lang w:val="en-US" w:eastAsia="zh-CN"/>
        </w:rPr>
        <w:t>.</w:t>
      </w:r>
    </w:p>
    <w:p>
      <w:pPr>
        <w:numPr>
          <w:ilvl w:val="0"/>
          <w:numId w:val="4"/>
        </w:numPr>
        <w:spacing w:after="100" w:afterAutospacing="1"/>
        <w:contextualSpacing/>
        <w:rPr>
          <w:rFonts w:ascii="Arial" w:hAnsi="Arial" w:cs="Arial"/>
        </w:rPr>
      </w:pPr>
      <w:r>
        <w:rPr>
          <w:rFonts w:ascii="Arial" w:hAnsi="Arial" w:cs="Arial"/>
        </w:rPr>
        <w:t>Database user id: Most databases have login authentication</w:t>
      </w:r>
      <w:r>
        <w:rPr>
          <w:rFonts w:hint="eastAsia" w:ascii="Arial" w:hAnsi="Arial" w:cs="Arial"/>
          <w:lang w:val="en-US" w:eastAsia="zh-CN"/>
        </w:rPr>
        <w:t>.</w:t>
      </w:r>
    </w:p>
    <w:p>
      <w:pPr>
        <w:numPr>
          <w:ilvl w:val="0"/>
          <w:numId w:val="4"/>
        </w:numPr>
        <w:spacing w:after="100" w:afterAutospacing="1"/>
        <w:contextualSpacing/>
        <w:rPr>
          <w:rFonts w:ascii="Arial" w:hAnsi="Arial" w:cs="Arial"/>
        </w:rPr>
      </w:pPr>
      <w:r>
        <w:rPr>
          <w:rFonts w:ascii="Arial" w:hAnsi="Arial" w:cs="Arial"/>
        </w:rPr>
        <w:t>Database password: Password login for the database</w:t>
      </w:r>
      <w:r>
        <w:rPr>
          <w:rFonts w:hint="eastAsia" w:ascii="Arial" w:hAnsi="Arial" w:cs="Arial"/>
          <w:lang w:val="en-US" w:eastAsia="zh-CN"/>
        </w:rPr>
        <w:t>.</w:t>
      </w:r>
    </w:p>
    <w:p>
      <w:pPr>
        <w:numPr>
          <w:ilvl w:val="0"/>
          <w:numId w:val="4"/>
        </w:numPr>
        <w:spacing w:after="100" w:afterAutospacing="1"/>
        <w:contextualSpacing/>
        <w:rPr>
          <w:rFonts w:ascii="Arial" w:hAnsi="Arial" w:cs="Arial"/>
        </w:rPr>
      </w:pPr>
      <w:r>
        <w:rPr>
          <w:rFonts w:ascii="Arial" w:hAnsi="Arial" w:cs="Arial"/>
        </w:rPr>
        <w:t>Future settings: There is a lot of potential for customizability in this application so we are handling settings in a way that it scales easily as we add more options.</w:t>
      </w:r>
    </w:p>
    <w:p>
      <w:pPr>
        <w:spacing w:after="100" w:afterAutospacing="1"/>
        <w:contextualSpacing/>
        <w:rPr>
          <w:b/>
          <w:sz w:val="24"/>
          <w:szCs w:val="24"/>
        </w:rPr>
      </w:pPr>
    </w:p>
    <w:p>
      <w:pPr>
        <w:spacing w:after="100" w:afterAutospacing="1"/>
        <w:contextualSpacing/>
        <w:rPr>
          <w:b/>
          <w:sz w:val="26"/>
          <w:szCs w:val="26"/>
        </w:rPr>
      </w:pPr>
      <w:r>
        <w:rPr>
          <w:b/>
          <w:sz w:val="26"/>
          <w:szCs w:val="26"/>
        </w:rPr>
        <w:t>Controllers</w:t>
      </w:r>
    </w:p>
    <w:p>
      <w:pPr>
        <w:spacing w:after="100" w:afterAutospacing="1"/>
        <w:contextualSpacing/>
        <w:rPr>
          <w:b/>
          <w:sz w:val="24"/>
          <w:szCs w:val="24"/>
        </w:rPr>
      </w:pPr>
      <w:r>
        <w:rPr>
          <w:b/>
          <w:sz w:val="24"/>
          <w:szCs w:val="24"/>
        </w:rPr>
        <w:t>RFID Reader Controller</w:t>
      </w:r>
    </w:p>
    <w:p>
      <w:pPr>
        <w:spacing w:after="100" w:afterAutospacing="1"/>
        <w:contextualSpacing/>
        <w:rPr>
          <w:rFonts w:ascii="Arial" w:hAnsi="Arial" w:cs="Arial"/>
        </w:rPr>
      </w:pPr>
      <w:r>
        <w:rPr>
          <w:rFonts w:ascii="Arial" w:hAnsi="Arial" w:cs="Arial"/>
        </w:rPr>
        <w:tab/>
      </w:r>
      <w:r>
        <w:rPr>
          <w:rFonts w:ascii="Arial" w:hAnsi="Arial" w:cs="Arial"/>
        </w:rPr>
        <w:t>Handles all communication with the microctronller and the buffer. Is a wrapper for that protocol handling so other parts of the application can use a simple interface.</w:t>
      </w:r>
    </w:p>
    <w:p>
      <w:pPr>
        <w:numPr>
          <w:ilvl w:val="0"/>
          <w:numId w:val="5"/>
        </w:numPr>
        <w:spacing w:after="100" w:afterAutospacing="1"/>
        <w:contextualSpacing/>
        <w:rPr>
          <w:rFonts w:ascii="Arial" w:hAnsi="Arial" w:cs="Arial"/>
        </w:rPr>
      </w:pPr>
      <w:r>
        <w:rPr>
          <w:rFonts w:ascii="Arial" w:hAnsi="Arial" w:cs="Arial"/>
        </w:rPr>
        <w:t>readTags gets an array of tags in the area within range of the reader</w:t>
      </w:r>
      <w:r>
        <w:rPr>
          <w:rFonts w:hint="eastAsia" w:ascii="Arial" w:hAnsi="Arial" w:cs="Arial"/>
          <w:lang w:val="en-US" w:eastAsia="zh-CN"/>
        </w:rPr>
        <w:t>.</w:t>
      </w:r>
    </w:p>
    <w:p>
      <w:pPr>
        <w:numPr>
          <w:ilvl w:val="0"/>
          <w:numId w:val="5"/>
        </w:numPr>
        <w:spacing w:after="100" w:afterAutospacing="1"/>
        <w:contextualSpacing/>
        <w:rPr>
          <w:rFonts w:ascii="Arial" w:hAnsi="Arial" w:cs="Arial"/>
        </w:rPr>
      </w:pPr>
      <w:r>
        <w:rPr>
          <w:rFonts w:ascii="Arial" w:hAnsi="Arial" w:cs="Arial"/>
        </w:rPr>
        <w:t>writeTag takes a tag ID, a key, and the data to be written</w:t>
      </w:r>
      <w:r>
        <w:rPr>
          <w:rFonts w:hint="eastAsia" w:ascii="Arial" w:hAnsi="Arial" w:cs="Arial"/>
          <w:lang w:val="en-US" w:eastAsia="zh-CN"/>
        </w:rPr>
        <w:t>.</w:t>
      </w:r>
    </w:p>
    <w:p>
      <w:pPr>
        <w:spacing w:after="100" w:afterAutospacing="1"/>
        <w:ind w:firstLine="420"/>
        <w:contextualSpacing/>
      </w:pPr>
    </w:p>
    <w:p>
      <w:pPr>
        <w:spacing w:after="100" w:afterAutospacing="1"/>
        <w:contextualSpacing/>
        <w:rPr>
          <w:b/>
          <w:sz w:val="24"/>
          <w:szCs w:val="24"/>
        </w:rPr>
      </w:pPr>
      <w:r>
        <w:rPr>
          <w:b/>
          <w:sz w:val="24"/>
          <w:szCs w:val="24"/>
        </w:rPr>
        <w:t>Database Controller</w:t>
      </w:r>
    </w:p>
    <w:p>
      <w:pPr>
        <w:spacing w:after="100" w:afterAutospacing="1"/>
        <w:contextualSpacing/>
        <w:rPr>
          <w:rFonts w:ascii="Arial" w:hAnsi="Arial" w:cs="Arial"/>
        </w:rPr>
      </w:pPr>
      <w:r>
        <w:tab/>
      </w:r>
      <w:r>
        <w:rPr>
          <w:rFonts w:ascii="Arial" w:hAnsi="Arial" w:cs="Arial"/>
        </w:rPr>
        <w:t>Handles all interfacing with the database. Encapsulates the addressing and syntax needed by the database software as specified in the settings and provides the rest of the application with a simple interface.</w:t>
      </w:r>
    </w:p>
    <w:p>
      <w:pPr>
        <w:numPr>
          <w:ilvl w:val="0"/>
          <w:numId w:val="6"/>
        </w:numPr>
        <w:spacing w:after="100" w:afterAutospacing="1"/>
        <w:contextualSpacing/>
        <w:rPr>
          <w:rFonts w:ascii="Arial" w:hAnsi="Arial" w:cs="Arial"/>
        </w:rPr>
      </w:pPr>
      <w:r>
        <w:rPr>
          <w:rFonts w:ascii="Arial" w:hAnsi="Arial" w:cs="Arial"/>
        </w:rPr>
        <w:t>getObject takes a table name, field name, and field value to query the database and return any objects that match the criteria.</w:t>
      </w:r>
    </w:p>
    <w:p>
      <w:pPr>
        <w:numPr>
          <w:ilvl w:val="0"/>
          <w:numId w:val="6"/>
        </w:numPr>
        <w:spacing w:after="100" w:afterAutospacing="1"/>
        <w:contextualSpacing/>
        <w:rPr>
          <w:rFonts w:ascii="Arial" w:hAnsi="Arial" w:cs="Arial"/>
        </w:rPr>
      </w:pPr>
      <w:r>
        <w:rPr>
          <w:rFonts w:ascii="Arial" w:hAnsi="Arial" w:cs="Arial"/>
        </w:rPr>
        <w:t>updateObject sends an update command to the database and any fields set in the updated object will replace the existing object.</w:t>
      </w:r>
    </w:p>
    <w:p>
      <w:pPr>
        <w:spacing w:after="100" w:afterAutospacing="1"/>
        <w:contextualSpacing/>
        <w:rPr>
          <w:b/>
        </w:rPr>
      </w:pPr>
    </w:p>
    <w:p>
      <w:pPr>
        <w:spacing w:after="100" w:afterAutospacing="1"/>
        <w:contextualSpacing/>
        <w:rPr>
          <w:b/>
        </w:rPr>
      </w:pPr>
    </w:p>
    <w:p>
      <w:pPr>
        <w:spacing w:after="100" w:afterAutospacing="1"/>
        <w:contextualSpacing/>
        <w:rPr>
          <w:b/>
        </w:rPr>
      </w:pPr>
    </w:p>
    <w:p>
      <w:pPr>
        <w:spacing w:after="100" w:afterAutospacing="1"/>
        <w:contextualSpacing/>
        <w:rPr>
          <w:b/>
        </w:rPr>
      </w:pPr>
    </w:p>
    <w:p>
      <w:pPr>
        <w:spacing w:after="100" w:afterAutospacing="1"/>
        <w:contextualSpacing/>
        <w:rPr>
          <w:b/>
        </w:rPr>
      </w:pPr>
    </w:p>
    <w:p>
      <w:pPr>
        <w:spacing w:after="100" w:afterAutospacing="1"/>
        <w:contextualSpacing/>
        <w:rPr>
          <w:b/>
          <w:sz w:val="24"/>
          <w:szCs w:val="24"/>
        </w:rPr>
      </w:pPr>
      <w:r>
        <w:rPr>
          <w:b/>
          <w:sz w:val="24"/>
          <w:szCs w:val="24"/>
        </w:rPr>
        <w:t>Settings Controller</w:t>
      </w:r>
    </w:p>
    <w:p>
      <w:pPr>
        <w:spacing w:after="100" w:afterAutospacing="1"/>
        <w:contextualSpacing/>
        <w:rPr>
          <w:rFonts w:ascii="Arial" w:hAnsi="Arial" w:cs="Arial"/>
        </w:rPr>
      </w:pPr>
      <w:r>
        <w:tab/>
      </w:r>
      <w:r>
        <w:rPr>
          <w:rFonts w:ascii="Arial" w:hAnsi="Arial" w:cs="Arial"/>
        </w:rPr>
        <w:t>Handles storage of the settings object, as well as saving , exporting, and loading of the settings so that it new setups can be configured quickly.</w:t>
      </w:r>
    </w:p>
    <w:p>
      <w:pPr>
        <w:pStyle w:val="18"/>
        <w:numPr>
          <w:ilvl w:val="0"/>
          <w:numId w:val="7"/>
        </w:numPr>
        <w:spacing w:after="100" w:afterAutospacing="1"/>
        <w:rPr>
          <w:rFonts w:ascii="Arial" w:hAnsi="Arial" w:cs="Arial"/>
        </w:rPr>
      </w:pPr>
      <w:r>
        <w:rPr>
          <w:rFonts w:ascii="Arial" w:hAnsi="Arial" w:cs="Arial"/>
        </w:rPr>
        <w:t>setConfiguration takes a field string and a configuration value and also validates that the value is of a correct format for the specific field</w:t>
      </w:r>
      <w:r>
        <w:rPr>
          <w:rFonts w:hint="eastAsia" w:ascii="Arial" w:hAnsi="Arial" w:cs="Arial"/>
          <w:lang w:val="en-US" w:eastAsia="zh-CN"/>
        </w:rPr>
        <w:t>.</w:t>
      </w:r>
    </w:p>
    <w:p>
      <w:pPr>
        <w:pStyle w:val="18"/>
        <w:numPr>
          <w:ilvl w:val="0"/>
          <w:numId w:val="8"/>
        </w:numPr>
        <w:spacing w:after="100" w:afterAutospacing="1"/>
        <w:rPr>
          <w:rFonts w:ascii="Arial" w:hAnsi="Arial" w:cs="Arial"/>
        </w:rPr>
      </w:pPr>
      <w:r>
        <w:rPr>
          <w:rFonts w:ascii="Arial" w:hAnsi="Arial" w:cs="Arial"/>
        </w:rPr>
        <w:t>getConfiguration is used to retrieve a specific setting as needed by the other parts of the application</w:t>
      </w:r>
      <w:r>
        <w:rPr>
          <w:rFonts w:hint="eastAsia" w:ascii="Arial" w:hAnsi="Arial" w:cs="Arial"/>
          <w:lang w:val="en-US" w:eastAsia="zh-CN"/>
        </w:rPr>
        <w:t>.</w:t>
      </w:r>
    </w:p>
    <w:p>
      <w:pPr>
        <w:pStyle w:val="18"/>
        <w:numPr>
          <w:ilvl w:val="0"/>
          <w:numId w:val="8"/>
        </w:numPr>
        <w:spacing w:after="100" w:afterAutospacing="1"/>
        <w:rPr>
          <w:rFonts w:ascii="Arial" w:hAnsi="Arial" w:cs="Arial"/>
        </w:rPr>
      </w:pPr>
      <w:r>
        <w:rPr>
          <w:rFonts w:ascii="Arial" w:hAnsi="Arial" w:cs="Arial"/>
        </w:rPr>
        <w:t>exportConfiguration saves the setting as a json string to a file</w:t>
      </w:r>
      <w:r>
        <w:rPr>
          <w:rFonts w:hint="eastAsia" w:ascii="Arial" w:hAnsi="Arial" w:cs="Arial"/>
          <w:lang w:val="en-US" w:eastAsia="zh-CN"/>
        </w:rPr>
        <w:t>.</w:t>
      </w:r>
    </w:p>
    <w:p>
      <w:pPr>
        <w:pStyle w:val="18"/>
        <w:numPr>
          <w:ilvl w:val="0"/>
          <w:numId w:val="8"/>
        </w:numPr>
        <w:spacing w:after="100" w:afterAutospacing="1"/>
        <w:rPr>
          <w:rFonts w:ascii="Arial" w:hAnsi="Arial" w:cs="Arial"/>
        </w:rPr>
      </w:pPr>
      <w:r>
        <w:rPr>
          <w:rFonts w:ascii="Arial" w:hAnsi="Arial" w:cs="Arial"/>
        </w:rPr>
        <w:t>loadConfiguration loads the settings from a json file</w:t>
      </w:r>
      <w:r>
        <w:rPr>
          <w:rFonts w:hint="eastAsia" w:ascii="Arial" w:hAnsi="Arial" w:cs="Arial"/>
          <w:lang w:val="en-US" w:eastAsia="zh-CN"/>
        </w:rPr>
        <w:t>.</w:t>
      </w:r>
    </w:p>
    <w:p>
      <w:pPr>
        <w:spacing w:after="100" w:afterAutospacing="1"/>
        <w:contextualSpacing/>
        <w:rPr>
          <w:b/>
        </w:rPr>
      </w:pPr>
    </w:p>
    <w:p>
      <w:pPr>
        <w:spacing w:after="100" w:afterAutospacing="1"/>
        <w:contextualSpacing/>
        <w:rPr>
          <w:b/>
          <w:sz w:val="24"/>
          <w:szCs w:val="24"/>
        </w:rPr>
      </w:pPr>
      <w:r>
        <w:rPr>
          <w:b/>
          <w:sz w:val="24"/>
          <w:szCs w:val="24"/>
        </w:rPr>
        <w:t>Menu Controller</w:t>
      </w:r>
    </w:p>
    <w:p>
      <w:pPr>
        <w:spacing w:after="100" w:afterAutospacing="1"/>
        <w:contextualSpacing/>
        <w:rPr>
          <w:rFonts w:ascii="Arial" w:hAnsi="Arial" w:cs="Arial"/>
        </w:rPr>
      </w:pPr>
      <w:r>
        <w:rPr>
          <w:rFonts w:ascii="Arial" w:hAnsi="Arial" w:cs="Arial"/>
          <w:b/>
        </w:rPr>
        <w:tab/>
      </w:r>
      <w:r>
        <w:rPr>
          <w:rFonts w:ascii="Arial" w:hAnsi="Arial" w:cs="Arial"/>
        </w:rPr>
        <w:t>Handles switching between the other views as well as login to allow access to other parts of the application</w:t>
      </w:r>
      <w:r>
        <w:rPr>
          <w:rFonts w:hint="eastAsia" w:ascii="Arial" w:hAnsi="Arial" w:cs="Arial"/>
          <w:lang w:val="en-US" w:eastAsia="zh-CN"/>
        </w:rPr>
        <w:t>.</w:t>
      </w:r>
    </w:p>
    <w:p>
      <w:pPr>
        <w:pStyle w:val="18"/>
        <w:numPr>
          <w:ilvl w:val="0"/>
          <w:numId w:val="9"/>
        </w:numPr>
        <w:spacing w:after="100" w:afterAutospacing="1"/>
        <w:rPr>
          <w:rFonts w:ascii="Arial" w:hAnsi="Arial" w:cs="Arial"/>
        </w:rPr>
      </w:pPr>
      <w:r>
        <w:rPr>
          <w:rFonts w:ascii="Arial" w:hAnsi="Arial" w:cs="Arial"/>
        </w:rPr>
        <w:t>loadView switches to a different view while halting any processes in the current view</w:t>
      </w:r>
      <w:r>
        <w:rPr>
          <w:rFonts w:hint="eastAsia" w:ascii="Arial" w:hAnsi="Arial" w:cs="Arial"/>
          <w:lang w:val="en-US" w:eastAsia="zh-CN"/>
        </w:rPr>
        <w:t>.</w:t>
      </w:r>
    </w:p>
    <w:p>
      <w:pPr>
        <w:pStyle w:val="18"/>
        <w:numPr>
          <w:ilvl w:val="0"/>
          <w:numId w:val="9"/>
        </w:numPr>
        <w:spacing w:after="100" w:afterAutospacing="1"/>
        <w:rPr>
          <w:rFonts w:ascii="Arial" w:hAnsi="Arial" w:cs="Arial"/>
        </w:rPr>
      </w:pPr>
      <w:r>
        <w:rPr>
          <w:rFonts w:ascii="Arial" w:hAnsi="Arial" w:cs="Arial"/>
        </w:rPr>
        <w:t>login prompts the user with a login screen and checks the input with the users database</w:t>
      </w:r>
      <w:r>
        <w:rPr>
          <w:rFonts w:hint="eastAsia" w:ascii="Arial" w:hAnsi="Arial" w:cs="Arial"/>
          <w:lang w:val="en-US" w:eastAsia="zh-CN"/>
        </w:rPr>
        <w:t>.</w:t>
      </w:r>
    </w:p>
    <w:p>
      <w:pPr>
        <w:spacing w:after="100" w:afterAutospacing="1"/>
        <w:contextualSpacing/>
        <w:rPr>
          <w:b/>
          <w:sz w:val="24"/>
          <w:szCs w:val="24"/>
        </w:rPr>
      </w:pPr>
      <w:r>
        <w:rPr>
          <w:b/>
          <w:sz w:val="24"/>
          <w:szCs w:val="24"/>
        </w:rPr>
        <w:t>Checkout Controller</w:t>
      </w:r>
    </w:p>
    <w:p>
      <w:pPr>
        <w:spacing w:after="100" w:afterAutospacing="1"/>
        <w:contextualSpacing/>
        <w:rPr>
          <w:rFonts w:ascii="Arial" w:hAnsi="Arial" w:cs="Arial"/>
        </w:rPr>
      </w:pPr>
      <w:r>
        <w:tab/>
      </w:r>
      <w:r>
        <w:rPr>
          <w:rFonts w:ascii="Arial" w:hAnsi="Arial" w:cs="Arial"/>
        </w:rPr>
        <w:t>Uses the reader to scan for tags and displays them in the checkout view. Uses the database controller to check the current status of the items and user. For example, if the books are already checked out, or the user is at their limit, this controller is responsible for checking and displaying the appropriate notification in the view. Then processes input in the view as needed, and finally uses the database controller to complete checkouts.</w:t>
      </w:r>
    </w:p>
    <w:p>
      <w:pPr>
        <w:pStyle w:val="18"/>
        <w:numPr>
          <w:ilvl w:val="0"/>
          <w:numId w:val="10"/>
        </w:numPr>
        <w:spacing w:after="100" w:afterAutospacing="1"/>
        <w:rPr>
          <w:rFonts w:ascii="Arial" w:hAnsi="Arial" w:cs="Arial"/>
        </w:rPr>
      </w:pPr>
      <w:r>
        <w:rPr>
          <w:rFonts w:ascii="Arial" w:hAnsi="Arial" w:cs="Arial"/>
        </w:rPr>
        <w:t>checkoutItems takes an array of item IDs and a user ID and sends them to the database to update them as checked out, as well as update the amount of items currently checked out by the user.</w:t>
      </w:r>
    </w:p>
    <w:p>
      <w:pPr>
        <w:pStyle w:val="18"/>
        <w:numPr>
          <w:ilvl w:val="0"/>
          <w:numId w:val="10"/>
        </w:numPr>
        <w:spacing w:after="100" w:afterAutospacing="1"/>
      </w:pPr>
      <w:r>
        <w:rPr>
          <w:rFonts w:ascii="Arial" w:hAnsi="Arial" w:cs="Arial"/>
        </w:rPr>
        <w:t>getItems uses the database controller to get the item information from the item IDs in the scanned tags. Now the useful information can be displayed to the user instead of an ID number</w:t>
      </w:r>
    </w:p>
    <w:p>
      <w:pPr>
        <w:pStyle w:val="18"/>
        <w:numPr>
          <w:numId w:val="0"/>
        </w:numPr>
        <w:spacing w:after="100" w:afterAutospacing="1"/>
        <w:ind w:left="358" w:hanging="358" w:hangingChars="163"/>
        <w:contextualSpacing/>
        <w:rPr>
          <w:b/>
          <w:sz w:val="24"/>
          <w:szCs w:val="24"/>
        </w:rPr>
      </w:pPr>
    </w:p>
    <w:p>
      <w:pPr>
        <w:pStyle w:val="18"/>
        <w:numPr>
          <w:numId w:val="0"/>
        </w:numPr>
        <w:spacing w:after="100" w:afterAutospacing="1"/>
        <w:ind w:left="358" w:hanging="358" w:hangingChars="163"/>
        <w:contextualSpacing/>
        <w:rPr>
          <w:b/>
          <w:sz w:val="24"/>
          <w:szCs w:val="24"/>
        </w:rPr>
      </w:pPr>
    </w:p>
    <w:p>
      <w:pPr>
        <w:pStyle w:val="18"/>
        <w:numPr>
          <w:numId w:val="0"/>
        </w:numPr>
        <w:spacing w:after="100" w:afterAutospacing="1"/>
        <w:ind w:left="358" w:hanging="358" w:hangingChars="163"/>
        <w:contextualSpacing/>
        <w:rPr>
          <w:b/>
          <w:sz w:val="24"/>
          <w:szCs w:val="24"/>
        </w:rPr>
      </w:pPr>
    </w:p>
    <w:p>
      <w:pPr>
        <w:pStyle w:val="18"/>
        <w:numPr>
          <w:numId w:val="0"/>
        </w:numPr>
        <w:spacing w:after="100" w:afterAutospacing="1"/>
        <w:ind w:left="358" w:hanging="358" w:hangingChars="163"/>
        <w:contextualSpacing/>
        <w:rPr>
          <w:b/>
          <w:sz w:val="24"/>
          <w:szCs w:val="24"/>
        </w:rPr>
      </w:pPr>
    </w:p>
    <w:p>
      <w:pPr>
        <w:pStyle w:val="18"/>
        <w:numPr>
          <w:numId w:val="0"/>
        </w:numPr>
        <w:spacing w:after="100" w:afterAutospacing="1"/>
        <w:ind w:left="358" w:hanging="358" w:hangingChars="163"/>
        <w:contextualSpacing/>
        <w:rPr>
          <w:b/>
          <w:sz w:val="24"/>
          <w:szCs w:val="24"/>
        </w:rPr>
      </w:pPr>
    </w:p>
    <w:p>
      <w:pPr>
        <w:pStyle w:val="18"/>
        <w:numPr>
          <w:numId w:val="0"/>
        </w:numPr>
        <w:spacing w:after="100" w:afterAutospacing="1"/>
        <w:ind w:left="358" w:hanging="358" w:hangingChars="163"/>
        <w:contextualSpacing/>
        <w:rPr>
          <w:b/>
          <w:sz w:val="24"/>
          <w:szCs w:val="24"/>
        </w:rPr>
      </w:pPr>
      <w:r>
        <w:rPr>
          <w:b/>
          <w:sz w:val="24"/>
          <w:szCs w:val="24"/>
        </w:rPr>
        <w:t>Edit Controller</w:t>
      </w:r>
    </w:p>
    <w:p>
      <w:pPr>
        <w:spacing w:after="100" w:afterAutospacing="1"/>
        <w:contextualSpacing/>
        <w:rPr>
          <w:rFonts w:ascii="Arial" w:hAnsi="Arial" w:cs="Arial"/>
        </w:rPr>
      </w:pPr>
      <w:r>
        <w:tab/>
      </w:r>
      <w:bookmarkStart w:id="11" w:name="_Toc16188"/>
      <w:r>
        <w:rPr>
          <w:rFonts w:ascii="Arial" w:hAnsi="Arial" w:cs="Arial"/>
        </w:rPr>
        <w:t>Uses the reader to scan for tags and displays them in the edit view. Uses the database controller to retrieve any item associated with the tag for display by the edit view. Also processes input on the edit view when the associated item is changed.</w:t>
      </w:r>
    </w:p>
    <w:p>
      <w:pPr>
        <w:pStyle w:val="18"/>
        <w:numPr>
          <w:ilvl w:val="0"/>
          <w:numId w:val="10"/>
        </w:numPr>
        <w:spacing w:after="100" w:afterAutospacing="1"/>
        <w:rPr>
          <w:rFonts w:ascii="Arial" w:hAnsi="Arial" w:cs="Arial"/>
        </w:rPr>
      </w:pPr>
      <w:r>
        <w:rPr>
          <w:rFonts w:ascii="Arial" w:hAnsi="Arial" w:cs="Arial"/>
        </w:rPr>
        <w:t>editItems takes an array of item IDs and tag IDs that are sent to the database to update the tags database and change what item each tag is paired with</w:t>
      </w:r>
    </w:p>
    <w:p>
      <w:pPr>
        <w:spacing w:after="100" w:afterAutospacing="1"/>
        <w:contextualSpacing/>
        <w:rPr>
          <w:b/>
          <w:sz w:val="24"/>
          <w:szCs w:val="24"/>
        </w:rPr>
      </w:pPr>
      <w:r>
        <w:rPr>
          <w:b/>
          <w:sz w:val="26"/>
          <w:szCs w:val="26"/>
        </w:rPr>
        <w:t>Views</w:t>
      </w:r>
    </w:p>
    <w:p>
      <w:pPr>
        <w:spacing w:after="100" w:afterAutospacing="1"/>
        <w:contextualSpacing/>
        <w:rPr>
          <w:rFonts w:ascii="Arial" w:hAnsi="Arial" w:cs="Arial"/>
        </w:rPr>
      </w:pPr>
      <w:r>
        <w:rPr>
          <w:rFonts w:ascii="Arial" w:hAnsi="Arial" w:cs="Arial"/>
        </w:rPr>
        <w:t>Views are the user interface; what the user actually sees and interacts with. Our goal in the UI design was to make it simple and consistent with similar existing UIs so any user would intuitively know how to navigate and use the application.</w:t>
      </w:r>
    </w:p>
    <w:p>
      <w:pPr>
        <w:spacing w:after="100" w:afterAutospacing="1"/>
        <w:contextualSpacing/>
        <w:rPr>
          <w:b/>
        </w:rPr>
      </w:pPr>
    </w:p>
    <w:p>
      <w:pPr>
        <w:spacing w:after="100" w:afterAutospacing="1"/>
        <w:contextualSpacing/>
        <w:rPr>
          <w:b/>
        </w:rPr>
      </w:pPr>
    </w:p>
    <w:p>
      <w:pPr>
        <w:spacing w:after="100" w:afterAutospacing="1"/>
        <w:contextualSpacing/>
        <w:rPr>
          <w:b/>
          <w:sz w:val="24"/>
          <w:szCs w:val="24"/>
        </w:rPr>
      </w:pPr>
      <w:r>
        <w:rPr>
          <w:b/>
          <w:sz w:val="24"/>
          <w:szCs w:val="24"/>
        </w:rPr>
        <w:t>Checkout View</w:t>
      </w:r>
    </w:p>
    <w:p>
      <w:pPr>
        <w:spacing w:after="100" w:afterAutospacing="1"/>
        <w:contextualSpacing/>
        <w:rPr>
          <w:b/>
        </w:rPr>
      </w:pPr>
      <w:r>
        <w:rPr>
          <w:rFonts w:ascii="Calibri" w:hAnsi="Calibri" w:eastAsia="宋体" w:cs="Times New Roman"/>
          <w:b/>
          <w:sz w:val="22"/>
          <w:szCs w:val="22"/>
          <w:lang w:val="en-US" w:eastAsia="zh-CN" w:bidi="ar-SA"/>
        </w:rPr>
        <w:pict>
          <v:shape id="图片框 1050" o:spid="_x0000_s1051" type="#_x0000_t75" style="height:372.2pt;width:414.3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spacing w:after="100" w:afterAutospacing="1"/>
        <w:contextualSpacing/>
        <w:jc w:val="center"/>
        <w:rPr>
          <w:rFonts w:hint="default" w:ascii="Arial" w:hAnsi="Arial" w:eastAsia="宋体" w:cs="Arial"/>
          <w:b w:val="0"/>
          <w:bCs/>
          <w:lang w:val="en-US" w:eastAsia="zh-CN"/>
        </w:rPr>
      </w:pPr>
      <w:r>
        <w:rPr>
          <w:rFonts w:hint="default" w:ascii="Arial" w:hAnsi="Arial" w:cs="Arial"/>
          <w:b w:val="0"/>
          <w:bCs/>
          <w:lang w:val="en-US" w:eastAsia="zh-CN"/>
        </w:rPr>
        <w:t>Figure 10: checkout view</w:t>
      </w:r>
    </w:p>
    <w:p>
      <w:pPr>
        <w:spacing w:after="100" w:afterAutospacing="1"/>
        <w:contextualSpacing/>
        <w:rPr>
          <w:b/>
        </w:rPr>
      </w:pPr>
      <w:r>
        <w:rPr>
          <w:b/>
          <w:sz w:val="24"/>
          <w:szCs w:val="24"/>
        </w:rPr>
        <w:t>Edit</w:t>
      </w:r>
      <w:r>
        <w:rPr>
          <w:rFonts w:hint="eastAsia"/>
          <w:b/>
          <w:sz w:val="24"/>
          <w:szCs w:val="24"/>
          <w:lang w:val="en-US" w:eastAsia="zh-CN"/>
        </w:rPr>
        <w:t xml:space="preserve"> </w:t>
      </w:r>
      <w:r>
        <w:rPr>
          <w:b/>
          <w:sz w:val="24"/>
          <w:szCs w:val="24"/>
        </w:rPr>
        <w:t>View</w:t>
      </w:r>
      <w:r>
        <w:rPr>
          <w:rFonts w:hint="eastAsia"/>
          <w:b/>
          <w:sz w:val="24"/>
          <w:szCs w:val="24"/>
          <w:lang w:val="en-US" w:eastAsia="zh-CN"/>
        </w:rPr>
        <w:t xml:space="preserve"> </w:t>
      </w:r>
      <w:r>
        <w:rPr>
          <w:rFonts w:ascii="Calibri" w:hAnsi="Calibri" w:eastAsia="宋体" w:cs="Times New Roman"/>
          <w:b/>
          <w:sz w:val="22"/>
          <w:szCs w:val="22"/>
          <w:lang w:val="en-US" w:eastAsia="zh-CN" w:bidi="ar-SA"/>
        </w:rPr>
        <w:pict>
          <v:shape id="图片框 1059" o:spid="_x0000_s1052" type="#_x0000_t75" style="height:250.9pt;width:415.3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spacing w:after="100" w:afterAutospacing="1"/>
        <w:contextualSpacing/>
        <w:jc w:val="center"/>
        <w:rPr>
          <w:rFonts w:hint="default" w:ascii="Arial" w:hAnsi="Arial" w:eastAsia="宋体" w:cs="Arial"/>
          <w:b w:val="0"/>
          <w:bCs/>
          <w:lang w:val="en-US" w:eastAsia="zh-CN"/>
        </w:rPr>
      </w:pPr>
      <w:r>
        <w:rPr>
          <w:rFonts w:hint="default" w:ascii="Arial" w:hAnsi="Arial" w:cs="Arial"/>
          <w:b w:val="0"/>
          <w:bCs/>
          <w:lang w:val="en-US" w:eastAsia="zh-CN"/>
        </w:rPr>
        <w:t>Figure 11: edit view</w:t>
      </w:r>
    </w:p>
    <w:p>
      <w:pPr>
        <w:spacing w:after="100" w:afterAutospacing="1"/>
        <w:contextualSpacing/>
        <w:rPr>
          <w:b/>
        </w:rPr>
      </w:pPr>
    </w:p>
    <w:p>
      <w:pPr>
        <w:spacing w:after="100" w:afterAutospacing="1"/>
        <w:contextualSpacing/>
        <w:rPr>
          <w:b/>
          <w:sz w:val="24"/>
          <w:szCs w:val="24"/>
        </w:rPr>
      </w:pPr>
      <w:r>
        <w:rPr>
          <w:b/>
          <w:sz w:val="24"/>
          <w:szCs w:val="24"/>
        </w:rPr>
        <w:t>Menus and login</w:t>
      </w:r>
    </w:p>
    <w:p>
      <w:pPr>
        <w:spacing w:after="100" w:afterAutospacing="1"/>
        <w:contextualSpacing/>
      </w:pPr>
      <w:r>
        <w:rPr>
          <w:rFonts w:ascii="Calibri" w:hAnsi="Calibri" w:eastAsia="宋体" w:cs="Times New Roman"/>
          <w:sz w:val="22"/>
          <w:szCs w:val="22"/>
          <w:lang w:val="en-US" w:eastAsia="zh-CN" w:bidi="ar-SA"/>
        </w:rPr>
        <w:pict>
          <v:shape id="图片框 1052" o:spid="_x0000_s1053" type="#_x0000_t75" style="height:306.55pt;width:413.5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spacing w:after="100" w:afterAutospacing="1"/>
        <w:contextualSpacing/>
        <w:jc w:val="center"/>
        <w:rPr>
          <w:rFonts w:hint="default" w:ascii="Arial" w:hAnsi="Arial" w:eastAsia="宋体" w:cs="Arial"/>
          <w:b w:val="0"/>
          <w:bCs/>
          <w:sz w:val="22"/>
          <w:szCs w:val="22"/>
          <w:lang w:val="en-US" w:eastAsia="zh-CN"/>
        </w:rPr>
      </w:pPr>
      <w:r>
        <w:rPr>
          <w:rFonts w:hint="default" w:ascii="Arial" w:hAnsi="Arial" w:cs="Arial"/>
          <w:b w:val="0"/>
          <w:bCs/>
          <w:sz w:val="22"/>
          <w:szCs w:val="22"/>
          <w:lang w:val="en-US" w:eastAsia="zh-CN"/>
        </w:rPr>
        <w:t>Figure 12: menus and login view</w:t>
      </w:r>
    </w:p>
    <w:p>
      <w:pPr>
        <w:spacing w:after="100" w:afterAutospacing="1"/>
        <w:contextualSpacing/>
        <w:rPr>
          <w:b/>
          <w:sz w:val="24"/>
          <w:szCs w:val="24"/>
        </w:rPr>
      </w:pPr>
    </w:p>
    <w:p>
      <w:pPr>
        <w:spacing w:after="100" w:afterAutospacing="1"/>
        <w:contextualSpacing/>
        <w:rPr>
          <w:b/>
          <w:sz w:val="26"/>
          <w:szCs w:val="26"/>
        </w:rPr>
      </w:pPr>
      <w:r>
        <w:rPr>
          <w:rFonts w:hint="eastAsia"/>
          <w:b/>
          <w:sz w:val="26"/>
          <w:szCs w:val="26"/>
        </w:rPr>
        <w:t>Database</w:t>
      </w:r>
      <w:bookmarkEnd w:id="11"/>
    </w:p>
    <w:p>
      <w:pPr>
        <w:spacing w:after="100" w:afterAutospacing="1"/>
        <w:contextualSpacing/>
        <w:rPr>
          <w:rFonts w:ascii="Arial" w:hAnsi="Arial" w:cs="Arial"/>
        </w:rPr>
      </w:pPr>
      <w:r>
        <w:rPr>
          <w:rFonts w:ascii="Arial" w:hAnsi="Arial" w:cs="Arial"/>
        </w:rPr>
        <w:t>Our application interfaces with the database through a REST API so any database software that supplies the needed commands can work with our application. The required commands are as follows:</w:t>
      </w:r>
    </w:p>
    <w:p>
      <w:pPr>
        <w:numPr>
          <w:ilvl w:val="0"/>
          <w:numId w:val="11"/>
        </w:numPr>
        <w:spacing w:after="100" w:afterAutospacing="1"/>
        <w:ind w:left="720" w:leftChars="0" w:hanging="360" w:firstLineChars="0"/>
        <w:contextualSpacing/>
        <w:rPr>
          <w:rFonts w:ascii="Arial" w:hAnsi="Arial" w:cs="Arial"/>
        </w:rPr>
      </w:pPr>
      <w:r>
        <w:rPr>
          <w:rFonts w:ascii="Arial" w:hAnsi="Arial" w:cs="Arial"/>
        </w:rPr>
        <w:t>Get(tablename, field, value)</w:t>
      </w:r>
    </w:p>
    <w:p>
      <w:pPr>
        <w:numPr>
          <w:ilvl w:val="1"/>
          <w:numId w:val="11"/>
        </w:numPr>
        <w:spacing w:after="100" w:afterAutospacing="1"/>
        <w:ind w:left="1440" w:leftChars="0" w:hanging="360" w:firstLineChars="0"/>
        <w:contextualSpacing/>
        <w:rPr>
          <w:rFonts w:ascii="Arial" w:hAnsi="Arial" w:cs="Arial"/>
        </w:rPr>
      </w:pPr>
      <w:r>
        <w:rPr>
          <w:rFonts w:ascii="Arial" w:hAnsi="Arial" w:cs="Arial"/>
        </w:rPr>
        <w:t>Given a string for the table name, a string for the field name, and a string for the field value, the database should return either a single object or an array if there are multiple matches, in JSON format.</w:t>
      </w:r>
    </w:p>
    <w:p>
      <w:pPr>
        <w:numPr>
          <w:ilvl w:val="0"/>
          <w:numId w:val="12"/>
        </w:numPr>
        <w:spacing w:after="100" w:afterAutospacing="1"/>
        <w:contextualSpacing/>
        <w:rPr>
          <w:rFonts w:ascii="Arial" w:hAnsi="Arial" w:cs="Arial"/>
        </w:rPr>
      </w:pPr>
      <w:r>
        <w:rPr>
          <w:rFonts w:ascii="Arial" w:hAnsi="Arial" w:cs="Arial"/>
        </w:rPr>
        <w:t>Update(tablename, object, upsert)</w:t>
      </w:r>
    </w:p>
    <w:p>
      <w:pPr>
        <w:numPr>
          <w:ilvl w:val="1"/>
          <w:numId w:val="12"/>
        </w:numPr>
        <w:spacing w:after="100" w:afterAutospacing="1"/>
        <w:contextualSpacing/>
        <w:rPr>
          <w:rFonts w:ascii="Arial" w:hAnsi="Arial" w:cs="Arial"/>
        </w:rPr>
      </w:pPr>
      <w:r>
        <w:rPr>
          <w:rFonts w:ascii="Arial" w:hAnsi="Arial" w:cs="Arial"/>
        </w:rPr>
        <w:t>Given a string for the table name, a json string of the object or an array of objects, the table should update the objects with the same object IDs. The upsert parameter is a Boolean value that, when set to true, tells the database to insert the object(s) if no object with the ID was found.</w:t>
      </w:r>
    </w:p>
    <w:p>
      <w:pPr>
        <w:numPr>
          <w:ilvl w:val="0"/>
          <w:numId w:val="12"/>
        </w:numPr>
        <w:spacing w:after="100" w:afterAutospacing="1"/>
        <w:contextualSpacing/>
        <w:rPr>
          <w:rFonts w:ascii="Arial" w:hAnsi="Arial" w:cs="Arial"/>
        </w:rPr>
      </w:pPr>
      <w:r>
        <w:rPr>
          <w:rFonts w:ascii="Arial" w:hAnsi="Arial" w:cs="Arial"/>
        </w:rPr>
        <w:t>Insert(tablename, object)</w:t>
      </w:r>
    </w:p>
    <w:p>
      <w:pPr>
        <w:numPr>
          <w:ilvl w:val="1"/>
          <w:numId w:val="12"/>
        </w:numPr>
        <w:spacing w:after="100" w:afterAutospacing="1"/>
        <w:contextualSpacing/>
        <w:rPr>
          <w:rFonts w:ascii="Arial" w:hAnsi="Arial" w:cs="Arial"/>
        </w:rPr>
      </w:pPr>
      <w:r>
        <w:rPr>
          <w:rFonts w:ascii="Arial" w:hAnsi="Arial" w:cs="Arial"/>
        </w:rPr>
        <w:t>Given a string for the table name, a json string of the object or an array of objects, the table should insert the objects into the table but return an error if and ID already exists</w:t>
      </w:r>
    </w:p>
    <w:p>
      <w:pPr>
        <w:numPr>
          <w:ilvl w:val="0"/>
          <w:numId w:val="12"/>
        </w:numPr>
        <w:spacing w:after="100" w:afterAutospacing="1"/>
        <w:contextualSpacing/>
        <w:rPr>
          <w:rFonts w:ascii="Arial" w:hAnsi="Arial" w:cs="Arial"/>
        </w:rPr>
      </w:pPr>
      <w:r>
        <w:rPr>
          <w:rFonts w:ascii="Arial" w:hAnsi="Arial" w:cs="Arial"/>
        </w:rPr>
        <w:t>Delete(tablename, field, value, return)</w:t>
      </w:r>
    </w:p>
    <w:p>
      <w:pPr>
        <w:numPr>
          <w:ilvl w:val="1"/>
          <w:numId w:val="12"/>
        </w:numPr>
        <w:spacing w:after="100" w:afterAutospacing="1"/>
        <w:contextualSpacing/>
        <w:rPr>
          <w:rFonts w:ascii="Arial" w:hAnsi="Arial" w:cs="Arial"/>
        </w:rPr>
      </w:pPr>
      <w:r>
        <w:rPr>
          <w:rFonts w:ascii="Arial" w:hAnsi="Arial" w:cs="Arial"/>
        </w:rPr>
        <w:t>Given a string for the table name, a string for the field name, and a string for the field value, the database should delete all objects that match, but also return them if the return flag is set to true. For consistency, this search should be carried out the same way as the Get query</w:t>
      </w:r>
    </w:p>
    <w:p>
      <w:pPr>
        <w:spacing w:after="100" w:afterAutospacing="1"/>
        <w:contextualSpacing/>
        <w:rPr>
          <w:rFonts w:ascii="Arial" w:hAnsi="Arial" w:cs="Arial"/>
        </w:rPr>
      </w:pPr>
    </w:p>
    <w:p>
      <w:pPr>
        <w:spacing w:after="100" w:afterAutospacing="1"/>
        <w:contextualSpacing/>
        <w:rPr>
          <w:rFonts w:ascii="Arial" w:hAnsi="Arial" w:cs="Arial"/>
        </w:rPr>
      </w:pPr>
      <w:r>
        <w:rPr>
          <w:rFonts w:ascii="Arial" w:hAnsi="Arial" w:cs="Arial"/>
        </w:rPr>
        <w:t>For our prototype, a sample database and interface will be created in order to show the full system at work.</w:t>
      </w:r>
    </w:p>
    <w:p>
      <w:pPr>
        <w:pStyle w:val="2"/>
      </w:pPr>
      <w:r>
        <w:rPr>
          <w:rFonts w:hint="eastAsia"/>
        </w:rPr>
        <w:br w:type="page"/>
      </w:r>
      <w:bookmarkStart w:id="12" w:name="_Toc10277"/>
      <w:r>
        <w:rPr>
          <w:rFonts w:hint="eastAsia"/>
        </w:rPr>
        <w:t>Implementation Schedule</w:t>
      </w:r>
      <w:bookmarkEnd w:id="12"/>
    </w:p>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8" w:hRule="atLeast"/>
        </w:trPr>
        <w:tc>
          <w:tcPr>
            <w:tcW w:w="4261" w:type="dxa"/>
            <w:tcBorders>
              <w:top w:val="single" w:color="8064A2" w:sz="8" w:space="0"/>
              <w:left w:val="single" w:color="8064A2" w:sz="8" w:space="0"/>
              <w:bottom w:val="single" w:color="FFFFFF" w:sz="4" w:space="0"/>
              <w:right w:val="single" w:color="8064A2" w:sz="8" w:space="0"/>
            </w:tcBorders>
            <w:shd w:val="clear" w:color="auto" w:fill="8064A2"/>
            <w:vAlign w:val="top"/>
          </w:tcPr>
          <w:p>
            <w:pPr>
              <w:jc w:val="center"/>
              <w:rPr>
                <w:rFonts w:ascii="Arial" w:hAnsi="Arial" w:cs="Arial"/>
                <w:color w:val="FFFFFF"/>
              </w:rPr>
            </w:pPr>
            <w:r>
              <w:rPr>
                <w:rFonts w:ascii="Arial" w:hAnsi="Arial" w:cs="Arial"/>
                <w:color w:val="FFFFFF"/>
              </w:rPr>
              <w:t>Task</w:t>
            </w:r>
          </w:p>
        </w:tc>
        <w:tc>
          <w:tcPr>
            <w:tcW w:w="4261" w:type="dxa"/>
            <w:tcBorders>
              <w:top w:val="single" w:color="8064A2" w:sz="8" w:space="0"/>
              <w:left w:val="single" w:color="8064A2" w:sz="8" w:space="0"/>
              <w:bottom w:val="single" w:color="FFFFFF" w:sz="4" w:space="0"/>
              <w:right w:val="single" w:color="8064A2" w:sz="8" w:space="0"/>
            </w:tcBorders>
            <w:shd w:val="clear" w:color="auto" w:fill="8064A2"/>
            <w:vAlign w:val="top"/>
          </w:tcPr>
          <w:p>
            <w:pPr>
              <w:jc w:val="center"/>
              <w:rPr>
                <w:rFonts w:ascii="Arial" w:hAnsi="Arial" w:cs="Arial"/>
                <w:color w:val="FFFFFF"/>
              </w:rPr>
            </w:pPr>
            <w:r>
              <w:rPr>
                <w:rFonts w:ascii="Arial" w:hAnsi="Arial" w:cs="Arial"/>
                <w:color w:val="FFFFFF"/>
              </w:rPr>
              <w:t>Timeline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FFFFFF" w:sz="4"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Antenna and matching circuit</w:t>
            </w:r>
          </w:p>
        </w:tc>
        <w:tc>
          <w:tcPr>
            <w:tcW w:w="4261" w:type="dxa"/>
            <w:tcBorders>
              <w:top w:val="single" w:color="FFFFFF" w:sz="4"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Weeks 1-</w:t>
            </w:r>
            <w:r>
              <w:rPr>
                <w:rFonts w:hint="eastAsia" w:ascii="Arial" w:hAnsi="Arial" w:cs="Arial"/>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Controller and rfid reader communications</w:t>
            </w:r>
          </w:p>
        </w:tc>
        <w:tc>
          <w:tcPr>
            <w:tcW w:w="4261"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 xml:space="preserve">Week </w:t>
            </w:r>
            <w:r>
              <w:rPr>
                <w:rFonts w:hint="eastAsia" w:ascii="Arial" w:hAnsi="Arial" w:cs="Arial"/>
                <w:color w:val="00000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Computer and Controller communications</w:t>
            </w:r>
          </w:p>
        </w:tc>
        <w:tc>
          <w:tcPr>
            <w:tcW w:w="4261"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Week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Application development</w:t>
            </w:r>
          </w:p>
        </w:tc>
        <w:tc>
          <w:tcPr>
            <w:tcW w:w="4261"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Weeks 1-</w:t>
            </w:r>
            <w:r>
              <w:rPr>
                <w:rFonts w:hint="eastAsia" w:ascii="Arial" w:hAnsi="Arial" w:cs="Arial"/>
                <w:color w:val="00000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Database communication</w:t>
            </w:r>
          </w:p>
        </w:tc>
        <w:tc>
          <w:tcPr>
            <w:tcW w:w="4261"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 xml:space="preserve">Week </w:t>
            </w:r>
            <w:r>
              <w:rPr>
                <w:rFonts w:hint="eastAsia" w:ascii="Arial" w:hAnsi="Arial" w:cs="Arial"/>
                <w:color w:val="00000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 xml:space="preserve">Testing </w:t>
            </w:r>
            <w:r>
              <w:rPr>
                <w:rFonts w:hint="eastAsia" w:ascii="Arial" w:hAnsi="Arial" w:cs="Arial"/>
                <w:color w:val="000000"/>
              </w:rPr>
              <w:t xml:space="preserve">and </w:t>
            </w:r>
            <w:r>
              <w:rPr>
                <w:rFonts w:ascii="Arial" w:hAnsi="Arial" w:cs="Arial"/>
                <w:color w:val="000000"/>
              </w:rPr>
              <w:t>complet</w:t>
            </w:r>
            <w:r>
              <w:rPr>
                <w:rFonts w:hint="eastAsia" w:ascii="Arial" w:hAnsi="Arial" w:cs="Arial"/>
                <w:color w:val="000000"/>
              </w:rPr>
              <w:t>ing</w:t>
            </w:r>
            <w:r>
              <w:rPr>
                <w:rFonts w:ascii="Arial" w:hAnsi="Arial" w:cs="Arial"/>
                <w:color w:val="000000"/>
              </w:rPr>
              <w:t xml:space="preserve"> design</w:t>
            </w:r>
          </w:p>
        </w:tc>
        <w:tc>
          <w:tcPr>
            <w:tcW w:w="4261"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Weeks 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Additional settings and configuration options</w:t>
            </w:r>
          </w:p>
        </w:tc>
        <w:tc>
          <w:tcPr>
            <w:tcW w:w="4261"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Weeks 8-10</w:t>
            </w:r>
          </w:p>
        </w:tc>
      </w:tr>
    </w:tbl>
    <w:p>
      <w:pPr>
        <w:jc w:val="center"/>
        <w:rPr>
          <w:rFonts w:ascii="Arial" w:hAnsi="Arial" w:cs="Arial"/>
        </w:rPr>
      </w:pPr>
      <w:r>
        <w:rPr>
          <w:rFonts w:ascii="Arial" w:hAnsi="Arial" w:cs="Arial"/>
        </w:rPr>
        <w:t>Chart 2: implementation Schedule</w:t>
      </w:r>
    </w:p>
    <w:p/>
    <w:p/>
    <w:p>
      <w:pPr>
        <w:pStyle w:val="2"/>
      </w:pPr>
      <w:r>
        <w:rPr>
          <w:rFonts w:hint="eastAsia"/>
        </w:rPr>
        <w:br w:type="page"/>
      </w:r>
      <w:bookmarkStart w:id="13" w:name="_Toc20116"/>
      <w:r>
        <w:rPr>
          <w:rFonts w:hint="eastAsia"/>
        </w:rPr>
        <w:t>Parts List and Budget</w:t>
      </w:r>
      <w:bookmarkEnd w:id="13"/>
      <w:r>
        <w:rPr>
          <w:rFonts w:hint="eastAsia"/>
        </w:rPr>
        <w:t xml:space="preserve"> </w:t>
      </w:r>
    </w:p>
    <w:p>
      <w:pPr>
        <w:rPr>
          <w:rFonts w:ascii="Arial" w:hAnsi="Arial" w:cs="Arial"/>
          <w:sz w:val="24"/>
          <w:szCs w:val="24"/>
        </w:rPr>
      </w:pPr>
      <w:r>
        <w:rPr>
          <w:rFonts w:ascii="Arial" w:hAnsi="Arial" w:cs="Arial"/>
          <w:sz w:val="24"/>
          <w:szCs w:val="24"/>
        </w:rPr>
        <w:t>All the prices and costs are in USD.</w:t>
      </w:r>
    </w:p>
    <w:p>
      <w:pPr>
        <w:rPr>
          <w:rFonts w:ascii="Arial" w:hAnsi="Arial" w:cs="Arial"/>
          <w:sz w:val="24"/>
          <w:szCs w:val="24"/>
        </w:rPr>
      </w:pPr>
      <w:r>
        <w:rPr>
          <w:rFonts w:ascii="Arial" w:hAnsi="Arial" w:cs="Arial"/>
          <w:sz w:val="24"/>
          <w:szCs w:val="24"/>
        </w:rPr>
        <w:t>Cost of real product can be slightly different from cost of prototype.</w:t>
      </w:r>
    </w:p>
    <w:tbl>
      <w:tblPr>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779"/>
        <w:gridCol w:w="1035"/>
        <w:gridCol w:w="85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Borders>
              <w:top w:val="single" w:color="8064A2" w:sz="8" w:space="0"/>
              <w:left w:val="single" w:color="8064A2" w:sz="8" w:space="0"/>
              <w:bottom w:val="single" w:color="FFFFFF" w:sz="4" w:space="0"/>
              <w:right w:val="single" w:color="8064A2" w:sz="8" w:space="0"/>
            </w:tcBorders>
            <w:shd w:val="clear" w:color="auto" w:fill="8064A2"/>
            <w:vAlign w:val="top"/>
          </w:tcPr>
          <w:p>
            <w:pPr>
              <w:jc w:val="center"/>
              <w:rPr>
                <w:rFonts w:ascii="Arial" w:hAnsi="Arial" w:cs="Arial"/>
                <w:color w:val="FFFFFF"/>
              </w:rPr>
            </w:pPr>
            <w:r>
              <w:rPr>
                <w:rFonts w:ascii="Arial" w:hAnsi="Arial" w:cs="Arial"/>
                <w:color w:val="FFFFFF"/>
              </w:rPr>
              <w:t>Component</w:t>
            </w:r>
          </w:p>
        </w:tc>
        <w:tc>
          <w:tcPr>
            <w:tcW w:w="779" w:type="dxa"/>
            <w:tcBorders>
              <w:top w:val="single" w:color="8064A2" w:sz="8" w:space="0"/>
              <w:left w:val="single" w:color="8064A2" w:sz="8" w:space="0"/>
              <w:bottom w:val="single" w:color="FFFFFF" w:sz="4" w:space="0"/>
              <w:right w:val="single" w:color="8064A2" w:sz="8" w:space="0"/>
            </w:tcBorders>
            <w:shd w:val="clear" w:color="auto" w:fill="8064A2"/>
            <w:vAlign w:val="top"/>
          </w:tcPr>
          <w:p>
            <w:pPr>
              <w:jc w:val="center"/>
              <w:rPr>
                <w:rFonts w:ascii="Arial" w:hAnsi="Arial" w:cs="Arial"/>
                <w:color w:val="FFFFFF"/>
              </w:rPr>
            </w:pPr>
            <w:r>
              <w:rPr>
                <w:rFonts w:ascii="Arial" w:hAnsi="Arial" w:cs="Arial"/>
                <w:color w:val="FFFFFF"/>
              </w:rPr>
              <w:t>Price</w:t>
            </w:r>
          </w:p>
        </w:tc>
        <w:tc>
          <w:tcPr>
            <w:tcW w:w="1035" w:type="dxa"/>
            <w:tcBorders>
              <w:top w:val="single" w:color="8064A2" w:sz="8" w:space="0"/>
              <w:left w:val="single" w:color="8064A2" w:sz="8" w:space="0"/>
              <w:bottom w:val="single" w:color="FFFFFF" w:sz="4" w:space="0"/>
              <w:right w:val="single" w:color="8064A2" w:sz="8" w:space="0"/>
            </w:tcBorders>
            <w:shd w:val="clear" w:color="auto" w:fill="8064A2"/>
            <w:vAlign w:val="top"/>
          </w:tcPr>
          <w:p>
            <w:pPr>
              <w:jc w:val="center"/>
              <w:rPr>
                <w:rFonts w:ascii="Arial" w:hAnsi="Arial" w:cs="Arial"/>
                <w:color w:val="FFFFFF"/>
              </w:rPr>
            </w:pPr>
            <w:r>
              <w:rPr>
                <w:rFonts w:ascii="Arial" w:hAnsi="Arial" w:cs="Arial"/>
                <w:color w:val="FFFFFF"/>
              </w:rPr>
              <w:t>Quantity</w:t>
            </w:r>
          </w:p>
        </w:tc>
        <w:tc>
          <w:tcPr>
            <w:tcW w:w="855" w:type="dxa"/>
            <w:tcBorders>
              <w:top w:val="single" w:color="8064A2" w:sz="8" w:space="0"/>
              <w:left w:val="single" w:color="8064A2" w:sz="8" w:space="0"/>
              <w:bottom w:val="single" w:color="FFFFFF" w:sz="4" w:space="0"/>
              <w:right w:val="single" w:color="8064A2" w:sz="8" w:space="0"/>
            </w:tcBorders>
            <w:shd w:val="clear" w:color="auto" w:fill="8064A2"/>
            <w:vAlign w:val="top"/>
          </w:tcPr>
          <w:p>
            <w:pPr>
              <w:jc w:val="center"/>
              <w:rPr>
                <w:rFonts w:ascii="Arial" w:hAnsi="Arial" w:cs="Arial"/>
                <w:color w:val="FFFFFF"/>
              </w:rPr>
            </w:pPr>
            <w:r>
              <w:rPr>
                <w:rFonts w:ascii="Arial" w:hAnsi="Arial" w:cs="Arial"/>
                <w:color w:val="FFFFFF"/>
              </w:rPr>
              <w:t>Cost</w:t>
            </w:r>
          </w:p>
        </w:tc>
        <w:tc>
          <w:tcPr>
            <w:tcW w:w="4145" w:type="dxa"/>
            <w:tcBorders>
              <w:top w:val="single" w:color="8064A2" w:sz="8" w:space="0"/>
              <w:left w:val="single" w:color="8064A2" w:sz="8" w:space="0"/>
              <w:bottom w:val="single" w:color="FFFFFF" w:sz="4" w:space="0"/>
              <w:right w:val="single" w:color="8064A2" w:sz="8" w:space="0"/>
            </w:tcBorders>
            <w:shd w:val="clear" w:color="auto" w:fill="8064A2"/>
            <w:vAlign w:val="top"/>
          </w:tcPr>
          <w:p>
            <w:pPr>
              <w:jc w:val="center"/>
              <w:rPr>
                <w:rFonts w:ascii="Arial" w:hAnsi="Arial" w:cs="Arial"/>
                <w:color w:val="FFFFFF"/>
              </w:rPr>
            </w:pPr>
            <w:r>
              <w:rPr>
                <w:rFonts w:ascii="Arial" w:hAnsi="Arial" w:cs="Arial"/>
                <w:color w:val="FFFFFF"/>
              </w:rP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Borders>
              <w:top w:val="single" w:color="FFFFFF" w:sz="4"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Microcontroller</w:t>
            </w:r>
          </w:p>
        </w:tc>
        <w:tc>
          <w:tcPr>
            <w:tcW w:w="779" w:type="dxa"/>
            <w:tcBorders>
              <w:top w:val="single" w:color="FFFFFF" w:sz="4"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10</w:t>
            </w:r>
          </w:p>
        </w:tc>
        <w:tc>
          <w:tcPr>
            <w:tcW w:w="1035" w:type="dxa"/>
            <w:tcBorders>
              <w:top w:val="single" w:color="FFFFFF" w:sz="4"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3</w:t>
            </w:r>
          </w:p>
        </w:tc>
        <w:tc>
          <w:tcPr>
            <w:tcW w:w="855" w:type="dxa"/>
            <w:tcBorders>
              <w:top w:val="single" w:color="FFFFFF" w:sz="4"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30</w:t>
            </w:r>
          </w:p>
        </w:tc>
        <w:tc>
          <w:tcPr>
            <w:tcW w:w="4145" w:type="dxa"/>
            <w:tcBorders>
              <w:top w:val="single" w:color="FFFFFF" w:sz="4" w:space="0"/>
              <w:left w:val="single" w:color="8064A2" w:sz="8" w:space="0"/>
              <w:bottom w:val="single" w:color="8064A2" w:sz="8" w:space="0"/>
              <w:right w:val="single" w:color="8064A2" w:sz="8" w:space="0"/>
            </w:tcBorders>
            <w:shd w:val="clear" w:color="auto" w:fill="CCC1D9"/>
            <w:vAlign w:val="top"/>
          </w:tcPr>
          <w:p>
            <w:pPr>
              <w:rPr>
                <w:rFonts w:ascii="Arial" w:hAnsi="Arial" w:cs="Arial"/>
                <w:color w:val="000000"/>
              </w:rPr>
            </w:pPr>
            <w:r>
              <w:rPr>
                <w:rFonts w:ascii="Arial" w:hAnsi="Arial" w:cs="Arial"/>
                <w:color w:val="000000"/>
              </w:rPr>
              <w:t>Use TI product MSP430G2553 Launchpad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RFID chip</w:t>
            </w:r>
          </w:p>
        </w:tc>
        <w:tc>
          <w:tcPr>
            <w:tcW w:w="779"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0</w:t>
            </w:r>
          </w:p>
        </w:tc>
        <w:tc>
          <w:tcPr>
            <w:tcW w:w="1035"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3</w:t>
            </w:r>
          </w:p>
        </w:tc>
        <w:tc>
          <w:tcPr>
            <w:tcW w:w="855"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0</w:t>
            </w:r>
          </w:p>
        </w:tc>
        <w:tc>
          <w:tcPr>
            <w:tcW w:w="4145" w:type="dxa"/>
            <w:tcBorders>
              <w:top w:val="single" w:color="8064A2" w:sz="8" w:space="0"/>
              <w:left w:val="single" w:color="8064A2" w:sz="8" w:space="0"/>
              <w:bottom w:val="single" w:color="8064A2" w:sz="8" w:space="0"/>
              <w:right w:val="single" w:color="8064A2" w:sz="8" w:space="0"/>
            </w:tcBorders>
            <w:shd w:val="clear" w:color="auto" w:fill="FFFFFF"/>
            <w:vAlign w:val="top"/>
          </w:tcPr>
          <w:p>
            <w:pPr>
              <w:rPr>
                <w:rFonts w:ascii="Arial" w:hAnsi="Arial" w:cs="Arial"/>
                <w:color w:val="000000"/>
              </w:rPr>
            </w:pPr>
            <w:r>
              <w:rPr>
                <w:rFonts w:ascii="Arial" w:hAnsi="Arial" w:cs="Arial"/>
                <w:color w:val="000000"/>
              </w:rPr>
              <w:t xml:space="preserve">Use TI product </w:t>
            </w:r>
            <w:r>
              <w:rPr>
                <w:rFonts w:hint="eastAsia" w:ascii="Arial" w:hAnsi="Arial" w:cs="Arial"/>
                <w:color w:val="000000"/>
              </w:rPr>
              <w:t>TRF7960A</w:t>
            </w:r>
            <w:r>
              <w:rPr>
                <w:rFonts w:ascii="Arial" w:hAnsi="Arial" w:cs="Arial"/>
                <w:color w:val="000000"/>
              </w:rPr>
              <w:t>, free samples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806" w:hRule="atLeast"/>
          <w:jc w:val="center"/>
        </w:trPr>
        <w:tc>
          <w:tcPr>
            <w:tcW w:w="1705"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32-pin QVN to DIP board</w:t>
            </w:r>
          </w:p>
        </w:tc>
        <w:tc>
          <w:tcPr>
            <w:tcW w:w="779"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13.5</w:t>
            </w:r>
          </w:p>
        </w:tc>
        <w:tc>
          <w:tcPr>
            <w:tcW w:w="1035"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3</w:t>
            </w:r>
          </w:p>
        </w:tc>
        <w:tc>
          <w:tcPr>
            <w:tcW w:w="855"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40.5</w:t>
            </w:r>
          </w:p>
        </w:tc>
        <w:tc>
          <w:tcPr>
            <w:tcW w:w="4145" w:type="dxa"/>
            <w:tcBorders>
              <w:top w:val="single" w:color="8064A2" w:sz="8" w:space="0"/>
              <w:left w:val="single" w:color="8064A2" w:sz="8" w:space="0"/>
              <w:bottom w:val="single" w:color="8064A2" w:sz="8" w:space="0"/>
              <w:right w:val="single" w:color="8064A2" w:sz="8" w:space="0"/>
            </w:tcBorders>
            <w:shd w:val="clear" w:color="auto" w:fill="CCC1D9"/>
            <w:vAlign w:val="top"/>
          </w:tcPr>
          <w:p>
            <w:pPr>
              <w:rPr>
                <w:rFonts w:ascii="Arial" w:hAnsi="Arial" w:cs="Arial"/>
                <w:color w:val="000000"/>
              </w:rPr>
            </w:pPr>
            <w:r>
              <w:rPr>
                <w:rFonts w:ascii="Arial" w:hAnsi="Arial" w:cs="Arial"/>
                <w:color w:val="000000"/>
              </w:rPr>
              <w:t xml:space="preserve">Used for </w:t>
            </w:r>
            <w:r>
              <w:rPr>
                <w:rFonts w:hint="eastAsia" w:ascii="Arial" w:hAnsi="Arial" w:cs="Arial"/>
                <w:color w:val="000000"/>
              </w:rPr>
              <w:t>TRF7960A</w:t>
            </w:r>
            <w:r>
              <w:rPr>
                <w:rFonts w:ascii="Arial" w:hAnsi="Arial" w:cs="Arial"/>
                <w:color w:val="000000"/>
              </w:rPr>
              <w:t xml:space="preserve"> pin expansion, shipping fee included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46" w:hRule="atLeast"/>
          <w:jc w:val="center"/>
        </w:trPr>
        <w:tc>
          <w:tcPr>
            <w:tcW w:w="1705"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RFID tags</w:t>
            </w:r>
          </w:p>
        </w:tc>
        <w:tc>
          <w:tcPr>
            <w:tcW w:w="779"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0.608</w:t>
            </w:r>
          </w:p>
        </w:tc>
        <w:tc>
          <w:tcPr>
            <w:tcW w:w="1035"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10</w:t>
            </w:r>
          </w:p>
        </w:tc>
        <w:tc>
          <w:tcPr>
            <w:tcW w:w="855"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6.08</w:t>
            </w:r>
          </w:p>
        </w:tc>
        <w:tc>
          <w:tcPr>
            <w:tcW w:w="4145" w:type="dxa"/>
            <w:tcBorders>
              <w:top w:val="single" w:color="8064A2" w:sz="8" w:space="0"/>
              <w:left w:val="single" w:color="8064A2" w:sz="8" w:space="0"/>
              <w:bottom w:val="single" w:color="8064A2" w:sz="8" w:space="0"/>
              <w:right w:val="single" w:color="8064A2" w:sz="8" w:space="0"/>
            </w:tcBorders>
            <w:shd w:val="clear" w:color="auto" w:fill="FFFFFF"/>
            <w:vAlign w:val="top"/>
          </w:tcPr>
          <w:p>
            <w:pPr>
              <w:shd w:val="solid" w:color="FFFFFF" w:fill="auto"/>
              <w:autoSpaceDN w:val="0"/>
              <w:spacing w:after="141" w:line="19" w:lineRule="atLeast"/>
              <w:rPr>
                <w:rFonts w:ascii="Arial" w:hAnsi="Arial" w:cs="Arial"/>
                <w:color w:val="000000"/>
              </w:rPr>
            </w:pPr>
            <w:r>
              <w:rPr>
                <w:rFonts w:ascii="Arial" w:hAnsi="Arial" w:cs="Arial"/>
                <w:color w:val="000000"/>
              </w:rPr>
              <w:t>Use TI product RI-I03-114A-</w:t>
            </w:r>
            <w:r>
              <w:rPr>
                <w:rFonts w:hint="eastAsia" w:ascii="Arial" w:hAnsi="Arial" w:cs="Arial"/>
                <w:color w:val="000000"/>
              </w:rPr>
              <w:t>S</w:t>
            </w:r>
            <w:r>
              <w:rPr>
                <w:rFonts w:ascii="Arial" w:hAnsi="Arial" w:cs="Arial"/>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Borders>
              <w:top w:val="single" w:color="8064A2" w:sz="8" w:space="0"/>
              <w:left w:val="single" w:color="8064A2" w:sz="8" w:space="0"/>
              <w:bottom w:val="single" w:color="8064A2" w:sz="8" w:space="0"/>
              <w:right w:val="single" w:color="8064A2" w:sz="8" w:space="0"/>
            </w:tcBorders>
            <w:shd w:val="clear" w:color="auto" w:fill="CCC1D9"/>
            <w:vAlign w:val="top"/>
          </w:tcPr>
          <w:p>
            <w:pPr>
              <w:rPr>
                <w:rFonts w:ascii="Arial" w:hAnsi="Arial" w:cs="Arial"/>
                <w:color w:val="000000"/>
              </w:rPr>
            </w:pPr>
            <w:r>
              <w:rPr>
                <w:rFonts w:ascii="Arial" w:hAnsi="Arial" w:cs="Arial"/>
                <w:color w:val="000000"/>
              </w:rPr>
              <w:t>Circuit board</w:t>
            </w:r>
          </w:p>
        </w:tc>
        <w:tc>
          <w:tcPr>
            <w:tcW w:w="779"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0</w:t>
            </w:r>
          </w:p>
        </w:tc>
        <w:tc>
          <w:tcPr>
            <w:tcW w:w="1035"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3</w:t>
            </w:r>
          </w:p>
        </w:tc>
        <w:tc>
          <w:tcPr>
            <w:tcW w:w="855"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0</w:t>
            </w:r>
          </w:p>
        </w:tc>
        <w:tc>
          <w:tcPr>
            <w:tcW w:w="4145" w:type="dxa"/>
            <w:tcBorders>
              <w:top w:val="single" w:color="8064A2" w:sz="8" w:space="0"/>
              <w:left w:val="single" w:color="8064A2" w:sz="8" w:space="0"/>
              <w:bottom w:val="single" w:color="8064A2" w:sz="8" w:space="0"/>
              <w:right w:val="single" w:color="8064A2" w:sz="8" w:space="0"/>
            </w:tcBorders>
            <w:shd w:val="clear" w:color="auto" w:fill="CCC1D9"/>
            <w:vAlign w:val="top"/>
          </w:tcPr>
          <w:p>
            <w:pPr>
              <w:rPr>
                <w:rFonts w:ascii="Arial" w:hAnsi="Arial" w:cs="Arial"/>
                <w:color w:val="000000"/>
              </w:rPr>
            </w:pPr>
            <w:r>
              <w:rPr>
                <w:rFonts w:ascii="Arial" w:hAnsi="Arial" w:cs="Arial"/>
                <w:color w:val="000000"/>
              </w:rPr>
              <w:t>Get from Northwestern University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Electrical components</w:t>
            </w:r>
          </w:p>
        </w:tc>
        <w:tc>
          <w:tcPr>
            <w:tcW w:w="779"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0</w:t>
            </w:r>
          </w:p>
        </w:tc>
        <w:tc>
          <w:tcPr>
            <w:tcW w:w="1035"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many</w:t>
            </w:r>
          </w:p>
        </w:tc>
        <w:tc>
          <w:tcPr>
            <w:tcW w:w="855" w:type="dxa"/>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0</w:t>
            </w:r>
          </w:p>
        </w:tc>
        <w:tc>
          <w:tcPr>
            <w:tcW w:w="4145" w:type="dxa"/>
            <w:tcBorders>
              <w:top w:val="single" w:color="8064A2" w:sz="8" w:space="0"/>
              <w:left w:val="single" w:color="8064A2" w:sz="8" w:space="0"/>
              <w:bottom w:val="single" w:color="8064A2" w:sz="8" w:space="0"/>
              <w:right w:val="single" w:color="8064A2" w:sz="8" w:space="0"/>
            </w:tcBorders>
            <w:shd w:val="clear" w:color="auto" w:fill="FFFFFF"/>
            <w:vAlign w:val="top"/>
          </w:tcPr>
          <w:p>
            <w:pPr>
              <w:rPr>
                <w:rFonts w:ascii="Arial" w:hAnsi="Arial" w:cs="Arial"/>
                <w:color w:val="000000"/>
              </w:rPr>
            </w:pPr>
            <w:r>
              <w:rPr>
                <w:rFonts w:ascii="Arial" w:hAnsi="Arial" w:cs="Arial"/>
                <w:color w:val="000000"/>
              </w:rPr>
              <w:t>Get from Northwestern University, include resister, inductor, capacitor, wire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705"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Testing board</w:t>
            </w:r>
          </w:p>
        </w:tc>
        <w:tc>
          <w:tcPr>
            <w:tcW w:w="779"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49</w:t>
            </w:r>
          </w:p>
        </w:tc>
        <w:tc>
          <w:tcPr>
            <w:tcW w:w="1035"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1</w:t>
            </w:r>
          </w:p>
        </w:tc>
        <w:tc>
          <w:tcPr>
            <w:tcW w:w="855" w:type="dxa"/>
            <w:tcBorders>
              <w:top w:val="single" w:color="8064A2" w:sz="8" w:space="0"/>
              <w:left w:val="single" w:color="8064A2" w:sz="8" w:space="0"/>
              <w:bottom w:val="single" w:color="8064A2" w:sz="8" w:space="0"/>
              <w:right w:val="single" w:color="8064A2" w:sz="8" w:space="0"/>
            </w:tcBorders>
            <w:shd w:val="clear" w:color="auto" w:fill="CCC1D9"/>
            <w:vAlign w:val="top"/>
          </w:tcPr>
          <w:p>
            <w:pPr>
              <w:jc w:val="center"/>
              <w:rPr>
                <w:rFonts w:ascii="Arial" w:hAnsi="Arial" w:cs="Arial"/>
                <w:color w:val="000000"/>
              </w:rPr>
            </w:pPr>
            <w:r>
              <w:rPr>
                <w:rFonts w:ascii="Arial" w:hAnsi="Arial" w:cs="Arial"/>
                <w:color w:val="000000"/>
              </w:rPr>
              <w:t>49</w:t>
            </w:r>
          </w:p>
        </w:tc>
        <w:tc>
          <w:tcPr>
            <w:tcW w:w="4145" w:type="dxa"/>
            <w:tcBorders>
              <w:top w:val="single" w:color="8064A2" w:sz="8" w:space="0"/>
              <w:left w:val="single" w:color="8064A2" w:sz="8" w:space="0"/>
              <w:bottom w:val="single" w:color="8064A2" w:sz="8" w:space="0"/>
              <w:right w:val="single" w:color="8064A2" w:sz="8" w:space="0"/>
            </w:tcBorders>
            <w:shd w:val="clear" w:color="auto" w:fill="CCC1D9"/>
            <w:vAlign w:val="top"/>
          </w:tcPr>
          <w:p>
            <w:pPr>
              <w:rPr>
                <w:rFonts w:ascii="Arial" w:hAnsi="Arial" w:cs="Arial"/>
                <w:color w:val="000000"/>
              </w:rPr>
            </w:pPr>
            <w:r>
              <w:rPr>
                <w:rFonts w:ascii="Arial" w:hAnsi="Arial" w:cs="Arial"/>
                <w:color w:val="000000"/>
              </w:rPr>
              <w:t>Use T</w:t>
            </w:r>
            <w:r>
              <w:rPr>
                <w:rFonts w:hint="eastAsia" w:ascii="Arial" w:hAnsi="Arial" w:cs="Arial"/>
                <w:color w:val="000000"/>
              </w:rPr>
              <w:t xml:space="preserve"> </w:t>
            </w:r>
            <w:r>
              <w:rPr>
                <w:rFonts w:ascii="Arial" w:hAnsi="Arial" w:cs="Arial"/>
                <w:color w:val="000000"/>
              </w:rPr>
              <w:t xml:space="preserve">I product </w:t>
            </w:r>
            <w:r>
              <w:rPr>
                <w:rFonts w:hint="eastAsia" w:ascii="Arial" w:hAnsi="Arial" w:cs="Arial"/>
                <w:color w:val="000000"/>
              </w:rPr>
              <w:t>TRF7960A</w:t>
            </w:r>
            <w:r>
              <w:rPr>
                <w:rFonts w:ascii="Arial" w:hAnsi="Arial" w:cs="Arial"/>
                <w:color w:val="000000"/>
              </w:rPr>
              <w:t>TB, for software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8519" w:type="dxa"/>
            <w:gridSpan w:val="5"/>
            <w:tcBorders>
              <w:top w:val="single" w:color="8064A2" w:sz="8" w:space="0"/>
              <w:left w:val="single" w:color="8064A2" w:sz="8" w:space="0"/>
              <w:bottom w:val="single" w:color="8064A2" w:sz="8" w:space="0"/>
              <w:right w:val="single" w:color="8064A2" w:sz="8" w:space="0"/>
            </w:tcBorders>
            <w:shd w:val="clear" w:color="auto" w:fill="FFFFFF"/>
            <w:vAlign w:val="top"/>
          </w:tcPr>
          <w:p>
            <w:pPr>
              <w:jc w:val="center"/>
              <w:rPr>
                <w:rFonts w:ascii="Arial" w:hAnsi="Arial" w:cs="Arial"/>
                <w:color w:val="000000"/>
              </w:rPr>
            </w:pPr>
            <w:r>
              <w:rPr>
                <w:rFonts w:ascii="Arial" w:hAnsi="Arial" w:cs="Arial"/>
                <w:color w:val="000000"/>
              </w:rPr>
              <w:t>Total Cost :  125.58</w:t>
            </w:r>
          </w:p>
        </w:tc>
      </w:tr>
    </w:tbl>
    <w:p>
      <w:pPr>
        <w:jc w:val="center"/>
        <w:rPr>
          <w:rFonts w:ascii="Arial" w:hAnsi="Arial" w:cs="Arial"/>
        </w:rPr>
      </w:pPr>
      <w:r>
        <w:rPr>
          <w:rFonts w:ascii="Arial" w:hAnsi="Arial" w:cs="Arial"/>
        </w:rPr>
        <w:t>Chart 3: Parts list and Budget</w:t>
      </w:r>
    </w:p>
    <w:p/>
    <w:p/>
    <w:p>
      <w:pPr>
        <w:pStyle w:val="2"/>
      </w:pPr>
      <w:r>
        <w:rPr>
          <w:rFonts w:hint="eastAsia"/>
        </w:rPr>
        <w:br w:type="page"/>
      </w:r>
      <w:bookmarkStart w:id="14" w:name="_Toc6705"/>
      <w:r>
        <w:rPr>
          <w:rFonts w:hint="eastAsia"/>
        </w:rPr>
        <w:t>Testing</w:t>
      </w:r>
      <w:bookmarkEnd w:id="14"/>
    </w:p>
    <w:p>
      <w:pPr>
        <w:rPr>
          <w:rFonts w:ascii="Arial" w:hAnsi="Arial" w:cs="Arial"/>
          <w:sz w:val="24"/>
          <w:szCs w:val="24"/>
        </w:rPr>
      </w:pPr>
      <w:r>
        <w:rPr>
          <w:rFonts w:hint="eastAsia" w:ascii="Arial" w:hAnsi="Arial" w:cs="Arial"/>
          <w:sz w:val="24"/>
          <w:szCs w:val="24"/>
        </w:rPr>
        <w:t>Before the final prototype accomplished, testing procedure is necessary because it</w:t>
      </w:r>
      <w:r>
        <w:rPr>
          <w:rFonts w:ascii="Arial" w:hAnsi="Arial" w:cs="Arial"/>
          <w:sz w:val="24"/>
          <w:szCs w:val="24"/>
        </w:rPr>
        <w:t>’</w:t>
      </w:r>
      <w:r>
        <w:rPr>
          <w:rFonts w:hint="eastAsia" w:ascii="Arial" w:hAnsi="Arial" w:cs="Arial"/>
          <w:sz w:val="24"/>
          <w:szCs w:val="24"/>
        </w:rPr>
        <w:t>s vital for a system to be reliable.</w:t>
      </w:r>
    </w:p>
    <w:p>
      <w:pPr>
        <w:rPr>
          <w:rFonts w:ascii="Arial" w:hAnsi="Arial" w:cs="Arial"/>
          <w:sz w:val="24"/>
          <w:szCs w:val="24"/>
        </w:rPr>
      </w:pPr>
      <w:r>
        <w:rPr>
          <w:rFonts w:hint="eastAsia" w:ascii="Arial" w:hAnsi="Arial" w:cs="Arial"/>
          <w:sz w:val="24"/>
          <w:szCs w:val="24"/>
        </w:rPr>
        <w:t>The testing procedure can be divided into two parts</w:t>
      </w:r>
    </w:p>
    <w:p>
      <w:pPr>
        <w:pStyle w:val="3"/>
      </w:pPr>
      <w:bookmarkStart w:id="15" w:name="_Toc13575"/>
      <w:r>
        <w:rPr>
          <w:rFonts w:hint="eastAsia"/>
        </w:rPr>
        <w:t>Software testing</w:t>
      </w:r>
      <w:bookmarkEnd w:id="15"/>
    </w:p>
    <w:p>
      <w:pPr>
        <w:rPr>
          <w:rFonts w:ascii="Arial" w:hAnsi="Arial" w:cs="Arial"/>
          <w:color w:val="000000"/>
          <w:sz w:val="24"/>
          <w:szCs w:val="24"/>
        </w:rPr>
      </w:pPr>
      <w:r>
        <w:rPr>
          <w:rFonts w:ascii="Arial" w:hAnsi="Arial" w:cs="Arial"/>
          <w:sz w:val="24"/>
          <w:szCs w:val="24"/>
        </w:rPr>
        <w:t xml:space="preserve">We use </w:t>
      </w:r>
      <w:r>
        <w:rPr>
          <w:rFonts w:hint="eastAsia" w:ascii="Arial" w:hAnsi="Arial" w:cs="Arial"/>
          <w:color w:val="000000"/>
          <w:sz w:val="24"/>
          <w:szCs w:val="24"/>
        </w:rPr>
        <w:t>TRF7960A</w:t>
      </w:r>
      <w:r>
        <w:rPr>
          <w:rFonts w:ascii="Arial" w:hAnsi="Arial" w:cs="Arial"/>
          <w:color w:val="000000"/>
          <w:sz w:val="24"/>
          <w:szCs w:val="24"/>
        </w:rPr>
        <w:t xml:space="preserve"> target board to do the software testing. This testing board include RFID chip, matching circuit and small detecting range antenna(3-5cm). </w:t>
      </w:r>
    </w:p>
    <w:p>
      <w:pPr>
        <w:rPr>
          <w:rFonts w:ascii="Arial" w:hAnsi="Arial" w:cs="Arial"/>
          <w:color w:val="000000"/>
          <w:sz w:val="24"/>
          <w:szCs w:val="24"/>
        </w:rPr>
      </w:pPr>
      <w:r>
        <w:rPr>
          <w:rFonts w:ascii="Arial" w:hAnsi="Arial" w:cs="Arial"/>
          <w:color w:val="000000"/>
          <w:sz w:val="24"/>
          <w:szCs w:val="24"/>
        </w:rPr>
        <w:t xml:space="preserve">A successful software testing should realize the information transmission from computer to microcontroller, then to the testing board and generate RF signal, finally received by RFID tag. </w:t>
      </w:r>
      <w:r>
        <w:rPr>
          <w:rFonts w:hint="eastAsia" w:ascii="Arial" w:hAnsi="Arial" w:cs="Arial"/>
          <w:color w:val="000000"/>
          <w:sz w:val="24"/>
          <w:szCs w:val="24"/>
        </w:rPr>
        <w:t>The tag should then transmit information back to the antenna, testing board, microcontroller,</w:t>
      </w:r>
      <w:r>
        <w:rPr>
          <w:rFonts w:ascii="Arial" w:hAnsi="Arial" w:cs="Arial"/>
          <w:color w:val="000000"/>
          <w:sz w:val="24"/>
          <w:szCs w:val="24"/>
        </w:rPr>
        <w:t xml:space="preserve"> </w:t>
      </w:r>
      <w:r>
        <w:rPr>
          <w:rFonts w:hint="eastAsia" w:ascii="Arial" w:hAnsi="Arial" w:cs="Arial"/>
          <w:color w:val="000000"/>
          <w:sz w:val="24"/>
          <w:szCs w:val="24"/>
        </w:rPr>
        <w:t xml:space="preserve">and computer. If this occurs, then our test was successful. This will allow us to continue building a dedicated software application which a working prototype to show at a final testing. At this point, we can begin to accurately test our antenna and matching circuit. </w:t>
      </w:r>
    </w:p>
    <w:p>
      <w:pPr>
        <w:pStyle w:val="3"/>
        <w:rPr>
          <w:rFonts w:hint="eastAsia"/>
        </w:rPr>
      </w:pPr>
      <w:bookmarkStart w:id="16" w:name="_Toc31792"/>
      <w:r>
        <w:rPr>
          <w:rFonts w:hint="eastAsia"/>
        </w:rPr>
        <w:t>Hardware testing</w:t>
      </w:r>
      <w:bookmarkEnd w:id="16"/>
    </w:p>
    <w:p>
      <w:pPr>
        <w:rPr>
          <w:rFonts w:ascii="Arial" w:hAnsi="Arial" w:cs="Arial"/>
          <w:sz w:val="24"/>
          <w:szCs w:val="24"/>
        </w:rPr>
      </w:pPr>
      <w:r>
        <w:rPr>
          <w:rFonts w:ascii="Arial" w:hAnsi="Arial" w:cs="Arial"/>
          <w:sz w:val="24"/>
          <w:szCs w:val="24"/>
        </w:rPr>
        <w:t>Hardware testing is the second part after the completion of software testing. We use an external matching circuit that</w:t>
      </w:r>
      <w:r>
        <w:rPr>
          <w:rFonts w:hint="eastAsia" w:ascii="Arial" w:hAnsi="Arial" w:cs="Arial"/>
          <w:sz w:val="24"/>
          <w:szCs w:val="24"/>
        </w:rPr>
        <w:t xml:space="preserve"> includes the</w:t>
      </w:r>
      <w:r>
        <w:rPr>
          <w:rFonts w:ascii="Arial" w:hAnsi="Arial" w:cs="Arial"/>
          <w:sz w:val="24"/>
          <w:szCs w:val="24"/>
        </w:rPr>
        <w:t xml:space="preserve"> power amplifier and external antenna to do the hardware testing.</w:t>
      </w:r>
    </w:p>
    <w:p>
      <w:pPr>
        <w:rPr>
          <w:rFonts w:hint="eastAsia"/>
        </w:rPr>
      </w:pPr>
      <w:r>
        <w:rPr>
          <w:rFonts w:ascii="Arial" w:hAnsi="Arial" w:cs="Arial"/>
          <w:sz w:val="24"/>
          <w:szCs w:val="24"/>
        </w:rPr>
        <w:t>A successful hardware test should realize the RF signal amplify from RFID chip to external antenna. The RFID tag should receive the RF signal at the maximum range of 80 centimeters</w:t>
      </w:r>
    </w:p>
    <w:p>
      <w:pPr>
        <w:pStyle w:val="2"/>
        <w:rPr>
          <w:rFonts w:ascii="Arial" w:hAnsi="Arial" w:cs="Arial"/>
          <w:sz w:val="24"/>
          <w:szCs w:val="24"/>
        </w:rPr>
      </w:pPr>
      <w:r>
        <w:rPr>
          <w:rFonts w:hint="eastAsia"/>
          <w:lang w:val="en-US" w:eastAsia="zh-CN"/>
        </w:rPr>
        <w:br w:type="page"/>
      </w:r>
      <w:bookmarkStart w:id="17" w:name="_Toc28070"/>
      <w:r>
        <w:rPr>
          <w:rFonts w:hint="eastAsia"/>
          <w:lang w:val="en-US" w:eastAsia="zh-CN"/>
        </w:rPr>
        <w:t>Conclusion</w:t>
      </w:r>
      <w:bookmarkEnd w:id="17"/>
    </w:p>
    <w:p>
      <w:pPr>
        <w:rPr>
          <w:rFonts w:hint="default" w:ascii="Arial" w:hAnsi="Arial" w:cs="Arial"/>
          <w:sz w:val="24"/>
          <w:szCs w:val="24"/>
        </w:rPr>
      </w:pPr>
      <w:r>
        <w:rPr>
          <w:rFonts w:hint="default" w:ascii="Arial" w:hAnsi="Arial" w:cs="Arial"/>
          <w:sz w:val="24"/>
          <w:szCs w:val="24"/>
        </w:rPr>
        <w:t>The RICe project will continue into the Spring of 2014 with the construction of a prototype. Construction and testing of the separate parts will continue in parallel as seen in the timeline. We have allowed ample time for fine tuning the prototype and it will meet the specifications outlined in the specifications sheet and realize most aspects of the design laid out here</w:t>
      </w:r>
    </w:p>
    <w:p>
      <w:pPr>
        <w:pStyle w:val="2"/>
        <w:rPr>
          <w:rFonts w:hint="eastAsia"/>
          <w:lang w:val="en-US" w:eastAsia="zh-CN"/>
        </w:rPr>
      </w:pPr>
      <w:r>
        <w:rPr>
          <w:rFonts w:hint="eastAsia"/>
          <w:lang w:val="en-US" w:eastAsia="zh-CN"/>
        </w:rPr>
        <w:br w:type="page"/>
      </w:r>
      <w:bookmarkStart w:id="18" w:name="_Toc23204"/>
      <w:r>
        <w:rPr>
          <w:rFonts w:hint="eastAsia"/>
          <w:lang w:val="en-US" w:eastAsia="zh-CN"/>
        </w:rPr>
        <w:t>Appendix</w:t>
      </w:r>
      <w:bookmarkEnd w:id="18"/>
    </w:p>
    <w:p>
      <w:pPr>
        <w:pStyle w:val="3"/>
        <w:rPr>
          <w:rFonts w:hint="eastAsia"/>
          <w:lang w:val="en-US" w:eastAsia="zh-CN"/>
        </w:rPr>
      </w:pPr>
      <w:bookmarkStart w:id="19" w:name="_Toc19705"/>
      <w:r>
        <w:rPr>
          <w:rFonts w:hint="eastAsia"/>
          <w:lang w:val="en-US" w:eastAsia="zh-CN"/>
        </w:rPr>
        <w:t>Appendix A</w:t>
      </w:r>
      <w:bookmarkEnd w:id="19"/>
    </w:p>
    <w:p>
      <w:pPr>
        <w:rPr>
          <w:rFonts w:ascii="Arial" w:hAnsi="Arial" w:cs="Arial"/>
          <w:sz w:val="24"/>
          <w:szCs w:val="24"/>
        </w:rPr>
      </w:pPr>
      <w:r>
        <w:rPr>
          <w:rFonts w:ascii="Arial" w:hAnsi="Arial" w:cs="Arial"/>
          <w:sz w:val="24"/>
          <w:szCs w:val="24"/>
        </w:rPr>
        <w:t>Pin configuration of MSP430G2553</w:t>
      </w:r>
    </w:p>
    <w:p>
      <w:pPr>
        <w:ind w:leftChars="-600" w:right="-1373" w:rightChars="-624" w:hanging="1320" w:hangingChars="600"/>
      </w:pPr>
      <w:r>
        <w:rPr>
          <w:rFonts w:hint="eastAsia" w:ascii="Calibri" w:hAnsi="Calibri" w:eastAsia="宋体" w:cs="Times New Roman"/>
          <w:sz w:val="22"/>
          <w:szCs w:val="22"/>
          <w:lang w:val="en-US" w:eastAsia="zh-CN" w:bidi="ar-SA"/>
        </w:rPr>
        <w:pict>
          <v:shape id="图片框 1053" o:spid="_x0000_s1054" type="#_x0000_t75" style="height:147.3pt;width:554.9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ind w:leftChars="-600" w:right="-1373" w:rightChars="-624" w:hanging="1320" w:hangingChars="600"/>
      </w:pPr>
    </w:p>
    <w:p>
      <w:pPr>
        <w:pStyle w:val="3"/>
      </w:pPr>
      <w:bookmarkStart w:id="20" w:name="_Toc4544"/>
      <w:r>
        <w:rPr>
          <w:rFonts w:hint="eastAsia"/>
        </w:rPr>
        <w:t>Appendix B</w:t>
      </w:r>
      <w:bookmarkEnd w:id="20"/>
    </w:p>
    <w:p>
      <w:pPr>
        <w:rPr>
          <w:rFonts w:ascii="Arial" w:hAnsi="Arial" w:cs="Arial"/>
          <w:sz w:val="24"/>
          <w:szCs w:val="24"/>
        </w:rPr>
      </w:pPr>
      <w:r>
        <w:rPr>
          <w:rFonts w:ascii="Arial" w:hAnsi="Arial" w:cs="Arial"/>
          <w:sz w:val="24"/>
          <w:szCs w:val="24"/>
        </w:rPr>
        <w:t xml:space="preserve">Pin configuration of </w:t>
      </w:r>
      <w:r>
        <w:rPr>
          <w:rFonts w:hint="eastAsia" w:ascii="Arial" w:hAnsi="Arial" w:cs="Arial"/>
          <w:sz w:val="24"/>
          <w:szCs w:val="24"/>
        </w:rPr>
        <w:t>TRF7960A</w:t>
      </w:r>
    </w:p>
    <w:p>
      <w:pPr>
        <w:jc w:val="center"/>
      </w:pPr>
      <w:r>
        <w:rPr>
          <w:rFonts w:hint="eastAsia" w:ascii="Calibri" w:hAnsi="Calibri" w:eastAsia="宋体" w:cs="Times New Roman"/>
          <w:sz w:val="22"/>
          <w:szCs w:val="22"/>
          <w:lang w:val="en-US" w:eastAsia="zh-CN" w:bidi="ar-SA"/>
        </w:rPr>
        <w:pict>
          <v:shape id="图片框 1054" o:spid="_x0000_s1055" type="#_x0000_t75" style="height:251.45pt;width:237.0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jc w:val="center"/>
      </w:pPr>
    </w:p>
    <w:p>
      <w:pPr>
        <w:pStyle w:val="3"/>
      </w:pPr>
      <w:bookmarkStart w:id="21" w:name="_Toc22794"/>
      <w:r>
        <w:rPr>
          <w:rFonts w:hint="eastAsia"/>
        </w:rPr>
        <w:t>Appendix C</w:t>
      </w:r>
      <w:bookmarkEnd w:id="21"/>
    </w:p>
    <w:p>
      <w:pPr>
        <w:rPr>
          <w:rFonts w:ascii="Arial" w:hAnsi="Arial" w:cs="Arial"/>
          <w:sz w:val="24"/>
          <w:szCs w:val="24"/>
        </w:rPr>
      </w:pPr>
      <w:r>
        <w:rPr>
          <w:rFonts w:ascii="Arial" w:hAnsi="Arial" w:cs="Arial"/>
          <w:sz w:val="24"/>
          <w:szCs w:val="24"/>
        </w:rPr>
        <w:t>Big figure of RFID transceiver circuit</w:t>
      </w:r>
      <w:r>
        <w:rPr>
          <w:rFonts w:hint="eastAsia" w:ascii="Arial" w:hAnsi="Arial" w:cs="Arial"/>
          <w:sz w:val="24"/>
          <w:szCs w:val="24"/>
        </w:rPr>
        <w:t>.</w:t>
      </w:r>
    </w:p>
    <w:p>
      <w:pPr>
        <w:ind w:right="-933" w:rightChars="-424"/>
        <w:jc w:val="center"/>
      </w:pPr>
      <w:r>
        <w:rPr>
          <w:rFonts w:hint="eastAsia" w:ascii="Calibri" w:hAnsi="Calibri" w:eastAsia="宋体" w:cs="Times New Roman"/>
          <w:sz w:val="22"/>
          <w:szCs w:val="22"/>
          <w:lang w:val="en-US" w:eastAsia="zh-CN" w:bidi="ar-SA"/>
        </w:rPr>
        <w:pict>
          <v:shape id="图片框 1055" o:spid="_x0000_s1056" type="#_x0000_t75" style="height:621.4pt;width:360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pStyle w:val="3"/>
      </w:pPr>
      <w:bookmarkStart w:id="22" w:name="_Toc18299"/>
      <w:r>
        <w:rPr>
          <w:rFonts w:hint="eastAsia"/>
        </w:rPr>
        <w:t>Appendix D</w:t>
      </w:r>
      <w:bookmarkEnd w:id="22"/>
    </w:p>
    <w:p>
      <w:pPr>
        <w:rPr>
          <w:rFonts w:ascii="Arial" w:hAnsi="Arial" w:cs="Arial"/>
          <w:sz w:val="24"/>
          <w:szCs w:val="24"/>
        </w:rPr>
      </w:pPr>
      <w:r>
        <w:rPr>
          <w:rFonts w:ascii="Arial" w:hAnsi="Arial" w:cs="Arial"/>
          <w:sz w:val="24"/>
          <w:szCs w:val="24"/>
        </w:rPr>
        <w:t>RFID tag memory map</w:t>
      </w:r>
    </w:p>
    <w:p>
      <w:pPr>
        <w:rPr>
          <w:rFonts w:ascii="Arial" w:hAnsi="Arial" w:cs="Arial"/>
          <w:sz w:val="24"/>
          <w:szCs w:val="24"/>
        </w:rPr>
      </w:pPr>
      <w:r>
        <w:rPr>
          <w:rFonts w:ascii="Arial" w:hAnsi="Arial" w:eastAsia="宋体" w:cs="Arial"/>
          <w:sz w:val="24"/>
          <w:szCs w:val="24"/>
          <w:lang w:val="en-US" w:eastAsia="zh-CN" w:bidi="ar-SA"/>
        </w:rPr>
        <w:pict>
          <v:shape id="图片框 1056" o:spid="_x0000_s1057" type="#_x0000_t75" style="height:223.75pt;width:414.3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rPr>
          <w:rFonts w:ascii="Arial" w:hAnsi="Arial" w:cs="Arial"/>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Lucida Grande">
    <w:altName w:val="Courier New"/>
    <w:panose1 w:val="020B0600040502020204"/>
    <w:charset w:val="00"/>
    <w:family w:val="auto"/>
    <w:pitch w:val="default"/>
    <w:sig w:usb0="E1000AEF" w:usb1="5000A1FF" w:usb2="00000000" w:usb3="00000000" w:csb0="000001B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auto"/>
    <w:pitch w:val="default"/>
    <w:sig w:usb0="E00002FF" w:usb1="400004FF" w:usb2="00000000" w:usb3="00000000" w:csb0="2000019F" w:csb1="00000000"/>
  </w:font>
  <w:font w:name="Microsoft Sans Serif">
    <w:panose1 w:val="020B0604020202020204"/>
    <w:charset w:val="00"/>
    <w:family w:val="auto"/>
    <w:pitch w:val="default"/>
    <w:sig w:usb0="E1002AFF" w:usb1="C0000002" w:usb2="00000008"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51890292">
    <w:nsid w:val="20E52D74"/>
    <w:multiLevelType w:val="multilevel"/>
    <w:tmpl w:val="20E52D74"/>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84472744">
    <w:nsid w:val="1CE077A8"/>
    <w:multiLevelType w:val="multilevel"/>
    <w:tmpl w:val="1CE077A8"/>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45528780">
    <w:nsid w:val="20841BCC"/>
    <w:multiLevelType w:val="multilevel"/>
    <w:tmpl w:val="20841BCC"/>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1561458">
    <w:nsid w:val="06A64AF2"/>
    <w:multiLevelType w:val="multilevel"/>
    <w:tmpl w:val="06A64AF2"/>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27228589">
    <w:nsid w:val="492605AD"/>
    <w:multiLevelType w:val="multilevel"/>
    <w:tmpl w:val="492605A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917323875">
    <w:nsid w:val="36AD4063"/>
    <w:multiLevelType w:val="multilevel"/>
    <w:tmpl w:val="36AD4063"/>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86090105">
    <w:nsid w:val="110D6379"/>
    <w:multiLevelType w:val="multilevel"/>
    <w:tmpl w:val="110D637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42482639">
    <w:nsid w:val="2C4162CF"/>
    <w:multiLevelType w:val="multilevel"/>
    <w:tmpl w:val="2C4162C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4804245">
    <w:nsid w:val="093A2015"/>
    <w:multiLevelType w:val="multilevel"/>
    <w:tmpl w:val="093A201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67898965">
    <w:nsid w:val="636A1E55"/>
    <w:multiLevelType w:val="multilevel"/>
    <w:tmpl w:val="636A1E5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95422074">
    <w:nsid w:val="532C737A"/>
    <w:multiLevelType w:val="multilevel"/>
    <w:tmpl w:val="532C737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95422027">
    <w:nsid w:val="532C734B"/>
    <w:multiLevelType w:val="multilevel"/>
    <w:tmpl w:val="532C734B"/>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395422074"/>
  </w:num>
  <w:num w:numId="2">
    <w:abstractNumId w:val="545528780"/>
  </w:num>
  <w:num w:numId="3">
    <w:abstractNumId w:val="111561458"/>
  </w:num>
  <w:num w:numId="4">
    <w:abstractNumId w:val="917323875"/>
  </w:num>
  <w:num w:numId="5">
    <w:abstractNumId w:val="286090105"/>
  </w:num>
  <w:num w:numId="6">
    <w:abstractNumId w:val="742482639"/>
  </w:num>
  <w:num w:numId="7">
    <w:abstractNumId w:val="551890292"/>
  </w:num>
  <w:num w:numId="8">
    <w:abstractNumId w:val="1667898965"/>
  </w:num>
  <w:num w:numId="9">
    <w:abstractNumId w:val="484472744"/>
  </w:num>
  <w:num w:numId="10">
    <w:abstractNumId w:val="154804245"/>
  </w:num>
  <w:num w:numId="11">
    <w:abstractNumId w:val="1395422027"/>
  </w:num>
  <w:num w:numId="12">
    <w:abstractNumId w:val="1227228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spacing w:after="200" w:line="276" w:lineRule="auto"/>
    </w:pPr>
    <w:rPr>
      <w:rFonts w:ascii="Calibri" w:hAnsi="Calibri" w:eastAsia="宋体" w:cs="Times New Roman"/>
      <w:sz w:val="22"/>
      <w:szCs w:val="22"/>
      <w:lang w:val="en-US" w:eastAsia="zh-CN" w:bidi="ar-SA"/>
    </w:rPr>
  </w:style>
  <w:style w:type="paragraph" w:styleId="2">
    <w:name w:val="heading 1"/>
    <w:basedOn w:val="1"/>
    <w:next w:val="1"/>
    <w:link w:val="19"/>
    <w:qFormat/>
    <w:uiPriority w:val="0"/>
    <w:pPr>
      <w:keepNext/>
      <w:keepLines/>
      <w:spacing w:before="340" w:after="330" w:line="576" w:lineRule="auto"/>
      <w:outlineLvl w:val="0"/>
    </w:pPr>
    <w:rPr>
      <w:b/>
      <w:kern w:val="44"/>
      <w:sz w:val="44"/>
    </w:rPr>
  </w:style>
  <w:style w:type="paragraph" w:styleId="3">
    <w:name w:val="heading 2"/>
    <w:basedOn w:val="1"/>
    <w:next w:val="1"/>
    <w:link w:val="2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3" w:lineRule="auto"/>
      <w:outlineLvl w:val="2"/>
    </w:pPr>
    <w:rPr>
      <w:rFonts w:ascii="Times New Roman" w:hAnsi="Times New Roman"/>
      <w:b/>
      <w:sz w:val="30"/>
    </w:rPr>
  </w:style>
  <w:style w:type="character" w:default="1" w:styleId="17">
    <w:name w:val="Default Paragraph Font"/>
    <w:semiHidden/>
    <w:unhideWhenUsed/>
    <w:uiPriority w:val="1"/>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Balloon Text"/>
    <w:basedOn w:val="1"/>
    <w:link w:val="20"/>
    <w:uiPriority w:val="0"/>
    <w:pPr>
      <w:spacing w:after="0" w:line="240" w:lineRule="auto"/>
    </w:pPr>
    <w:rPr>
      <w:rFonts w:ascii="Lucida Grande" w:hAnsi="Lucida Grande" w:cs="Lucida Grande"/>
      <w:sz w:val="18"/>
      <w:szCs w:val="18"/>
    </w:rPr>
  </w:style>
  <w:style w:type="paragraph" w:styleId="10">
    <w:name w:val="footer"/>
    <w:basedOn w:val="1"/>
    <w:uiPriority w:val="0"/>
    <w:pPr>
      <w:tabs>
        <w:tab w:val="center" w:pos="4153"/>
        <w:tab w:val="right" w:pos="8306"/>
      </w:tabs>
      <w:snapToGrid w:val="0"/>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pPr>
    <w:rPr>
      <w:rFonts w:ascii="Times New Roman" w:hAnsi="Times New Roman"/>
      <w:sz w:val="18"/>
    </w:rPr>
  </w:style>
  <w:style w:type="paragraph" w:styleId="12">
    <w:name w:val="toc 1"/>
    <w:basedOn w:val="1"/>
    <w:next w:val="1"/>
    <w:uiPriority w:val="0"/>
  </w:style>
  <w:style w:type="paragraph" w:styleId="13">
    <w:name w:val="toc 4"/>
    <w:basedOn w:val="1"/>
    <w:next w:val="1"/>
    <w:uiPriority w:val="0"/>
    <w:pPr>
      <w:ind w:left="1260" w:leftChars="600"/>
    </w:pPr>
  </w:style>
  <w:style w:type="paragraph" w:styleId="14">
    <w:name w:val="toc 6"/>
    <w:basedOn w:val="1"/>
    <w:next w:val="1"/>
    <w:uiPriority w:val="0"/>
    <w:pPr>
      <w:ind w:left="2100" w:leftChars="1000"/>
    </w:pPr>
  </w:style>
  <w:style w:type="paragraph" w:styleId="15">
    <w:name w:val="toc 2"/>
    <w:basedOn w:val="1"/>
    <w:next w:val="1"/>
    <w:uiPriority w:val="0"/>
    <w:pPr>
      <w:ind w:left="420" w:leftChars="200"/>
    </w:pPr>
  </w:style>
  <w:style w:type="paragraph" w:styleId="16">
    <w:name w:val="toc 9"/>
    <w:basedOn w:val="1"/>
    <w:next w:val="1"/>
    <w:uiPriority w:val="0"/>
    <w:pPr>
      <w:ind w:left="3360" w:leftChars="1600"/>
    </w:pPr>
  </w:style>
  <w:style w:type="paragraph" w:customStyle="1" w:styleId="18">
    <w:name w:val="List Paragraph"/>
    <w:basedOn w:val="1"/>
    <w:qFormat/>
    <w:uiPriority w:val="34"/>
    <w:pPr>
      <w:ind w:left="720"/>
      <w:contextualSpacing/>
    </w:pPr>
  </w:style>
  <w:style w:type="character" w:customStyle="1" w:styleId="19">
    <w:name w:val="Heading 1 Char"/>
    <w:link w:val="2"/>
    <w:uiPriority w:val="0"/>
    <w:rPr>
      <w:b/>
      <w:kern w:val="44"/>
      <w:sz w:val="44"/>
    </w:rPr>
  </w:style>
  <w:style w:type="character" w:customStyle="1" w:styleId="20">
    <w:name w:val="Balloon Text Char"/>
    <w:basedOn w:val="17"/>
    <w:link w:val="9"/>
    <w:uiPriority w:val="0"/>
    <w:rPr>
      <w:rFonts w:ascii="Lucida Grande" w:hAnsi="Lucida Grande" w:cs="Lucida Grande"/>
      <w:sz w:val="18"/>
      <w:szCs w:val="18"/>
      <w:lang w:eastAsia="zh-CN"/>
    </w:rPr>
  </w:style>
  <w:style w:type="character" w:customStyle="1" w:styleId="21">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GIF"/><Relationship Id="rId11" Type="http://schemas.openxmlformats.org/officeDocument/2006/relationships/image" Target="media/image7.GIF"/><Relationship Id="rId12" Type="http://schemas.openxmlformats.org/officeDocument/2006/relationships/image" Target="media/image8.GIF"/><Relationship Id="rId13" Type="http://schemas.openxmlformats.org/officeDocument/2006/relationships/image" Target="media/image9.GIF"/><Relationship Id="rId14" Type="http://schemas.openxmlformats.org/officeDocument/2006/relationships/image" Target="media/image10.GIF"/><Relationship Id="rId15" Type="http://schemas.openxmlformats.org/officeDocument/2006/relationships/image" Target="media/image11.GIF"/><Relationship Id="rId16" Type="http://schemas.openxmlformats.org/officeDocument/2006/relationships/image" Target="media/image12.GIF"/><Relationship Id="rId17" Type="http://schemas.openxmlformats.org/officeDocument/2006/relationships/image" Target="media/image13.GIF"/><Relationship Id="rId18" Type="http://schemas.openxmlformats.org/officeDocument/2006/relationships/image" Target="media/image14.GIF"/><Relationship Id="rId19" Type="http://schemas.openxmlformats.org/officeDocument/2006/relationships/image" Target="media/image15.GIF"/><Relationship Id="rId2" Type="http://schemas.openxmlformats.org/officeDocument/2006/relationships/styles" Target="styles.xml"/><Relationship Id="rId20" Type="http://schemas.openxmlformats.org/officeDocument/2006/relationships/image" Target="media/image16.GIF"/><Relationship Id="rId21" Type="http://schemas.openxmlformats.org/officeDocument/2006/relationships/image" Target="media/image17.GIF"/><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 Type="http://schemas.openxmlformats.org/officeDocument/2006/relationships/settings" Target="settings.xml"/><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customXml" Target="../customXml/item1.xml"/><Relationship Id="rId37" Type="http://schemas.openxmlformats.org/officeDocument/2006/relationships/numbering" Target="numbering.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GIF"/><Relationship Id="rId8" Type="http://schemas.openxmlformats.org/officeDocument/2006/relationships/image" Target="media/image4.GIF"/><Relationship Id="rId9"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28</Pages>
  <Words>3195</Words>
  <Characters>18216</Characters>
  <Lines>151</Lines>
  <Paragraphs>42</Paragraphs>
  <ScaleCrop>false</ScaleCrop>
  <LinksUpToDate>false</LinksUpToDate>
  <CharactersWithSpaces>0</CharactersWithSpaces>
  <Application>WPS Office 个人版_9.1.0.4517_{F1E327BC-269C-435d-A152-05C5408002CA}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2014-03-21T13:33:00Z</dcterms:created>
  <dc:creator>l</dc:creator>
  <cp:lastModifiedBy>l</cp:lastModifiedBy>
  <dcterms:modified xsi:type="dcterms:W3CDTF">2014-03-21T17:51:38Z</dcterms:modified>
  <dc:title>Executive Summary</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