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110355"/>
            <wp:effectExtent l="0" t="0" r="10160" b="4445"/>
            <wp:docPr id="1" name="Picture 1" descr="sit772-3.1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t772-3.1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Provide Justifications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Patients and Prescriptions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542790"/>
            <wp:effectExtent l="0" t="0" r="1079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As it described “A doctor could prescribe one or more drugs for several patients, and a patient could obtain prescriptions from several doctors”, one prescription can be received by one or more patients, and one patient can receive zero to many prescription (I </w:t>
      </w:r>
      <w:r>
        <w:rPr>
          <w:rFonts w:hint="eastAsia"/>
          <w:lang w:val="en-US" w:eastAsia="zh-CN"/>
        </w:rPr>
        <w:t>assume</w:t>
      </w:r>
      <w:r>
        <w:rPr>
          <w:rFonts w:hint="default"/>
          <w:lang w:val="en-US" w:eastAsia="zh-CN"/>
        </w:rPr>
        <w:t xml:space="preserve"> that 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 xml:space="preserve"> prescription is required for patients starting or completing treatment</w:t>
      </w: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Doctors and prescriptions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3342005"/>
            <wp:effectExtent l="0" t="0" r="1651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a prescription is confirmed, a doctor must be assigned responsibility for it. The task specifies that "A doctor could prescribe one or more drugs for several patients," indicating a one-to-many relationship between doctors and prescriptions. However, it is assumed that some newly appointed doctors may not have prescribed any drugs yet, so I </w:t>
      </w:r>
      <w:r>
        <w:rPr>
          <w:rFonts w:hint="eastAsia"/>
          <w:lang w:val="en-US" w:eastAsia="zh-CN"/>
        </w:rPr>
        <w:t>think</w:t>
      </w:r>
      <w:r>
        <w:rPr>
          <w:rFonts w:hint="default"/>
          <w:lang w:val="en-US" w:eastAsia="zh-CN"/>
        </w:rPr>
        <w:t xml:space="preserve"> their relationship is zero to many.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Prescriptions and Drugs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33700" cy="4352925"/>
            <wp:effectExtent l="0" t="0" r="12700" b="158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  <w:r>
        <w:rPr>
          <w:rFonts w:hint="default"/>
          <w:lang w:val="en-US" w:eastAsia="zh-CN"/>
        </w:rPr>
        <w:t xml:space="preserve">prescription can </w:t>
      </w:r>
      <w:r>
        <w:rPr>
          <w:rFonts w:hint="eastAsia"/>
          <w:lang w:val="en-US" w:eastAsia="zh-CN"/>
        </w:rPr>
        <w:t>contain</w:t>
      </w:r>
      <w:r>
        <w:rPr>
          <w:rFonts w:hint="default"/>
          <w:lang w:val="en-US" w:eastAsia="zh-CN"/>
        </w:rPr>
        <w:t xml:space="preserve"> multiple drugs but must include at least one drug. </w:t>
      </w:r>
      <w:r>
        <w:rPr>
          <w:rFonts w:hint="eastAsia"/>
          <w:lang w:val="en-US" w:eastAsia="zh-CN"/>
        </w:rPr>
        <w:t>From</w:t>
      </w:r>
      <w:r>
        <w:rPr>
          <w:rFonts w:hint="default"/>
          <w:lang w:val="en-US" w:eastAsia="zh-CN"/>
        </w:rPr>
        <w:t xml:space="preserve"> the perspective of drugs, some drugs </w:t>
      </w:r>
      <w:r>
        <w:rPr>
          <w:rFonts w:hint="eastAsia"/>
          <w:lang w:val="en-US" w:eastAsia="zh-CN"/>
        </w:rPr>
        <w:t>may</w:t>
      </w:r>
      <w:r>
        <w:rPr>
          <w:rFonts w:hint="default"/>
          <w:lang w:val="en-US" w:eastAsia="zh-CN"/>
        </w:rPr>
        <w:t xml:space="preserve"> be not prescribed by doctors.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Drugs and Companies</w:t>
      </w:r>
    </w:p>
    <w:p>
      <w:r>
        <w:drawing>
          <wp:inline distT="0" distB="0" distL="114300" distR="114300">
            <wp:extent cx="5269230" cy="854710"/>
            <wp:effectExtent l="0" t="0" r="1397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A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ompany can produce many drugs, but a drug only belongs to one company.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67E70"/>
    <w:multiLevelType w:val="singleLevel"/>
    <w:tmpl w:val="DFB67E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77836"/>
    <w:rsid w:val="4CF77836"/>
    <w:rsid w:val="54FFA482"/>
    <w:rsid w:val="FEEA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2024-07-19T11:11:00Z</dcterms:created>
  <dc:creator>鹏裕</dc:creator>
  <cp:lastModifiedBy>鹏裕</cp:lastModifiedBy>
  <dcterms:modified xsi:type="dcterms:W3CDTF">2024-07-19T12:46:59Z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0BF550512E6975E637BD996645D722E3_41</vt:lpwstr>
  </property>
</Properties>
</file>