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default" w:eastAsiaTheme="minorEastAsia"/>
          <w:lang w:val="en-US" w:eastAsia="zh-CN"/>
        </w:rPr>
        <w:drawing>
          <wp:inline distT="0" distB="0" distL="114300" distR="114300">
            <wp:extent cx="5725160" cy="3910330"/>
            <wp:effectExtent l="0" t="0" r="15240" b="1270"/>
            <wp:docPr id="2" name="Picture 2" descr="sit773 - 1.2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t773 - 1.2P (1)"/>
                    <pic:cNvPicPr>
                      <a:picLocks noChangeAspect="1"/>
                    </pic:cNvPicPr>
                  </pic:nvPicPr>
                  <pic:blipFill>
                    <a:blip r:embed="rId6"/>
                    <a:stretch>
                      <a:fillRect/>
                    </a:stretch>
                  </pic:blipFill>
                  <pic:spPr>
                    <a:xfrm>
                      <a:off x="0" y="0"/>
                      <a:ext cx="5725160" cy="3910330"/>
                    </a:xfrm>
                    <a:prstGeom prst="rect">
                      <a:avLst/>
                    </a:prstGeom>
                  </pic:spPr>
                </pic:pic>
              </a:graphicData>
            </a:graphic>
          </wp:inline>
        </w:drawing>
      </w:r>
      <w:bookmarkStart w:id="0" w:name="_GoBack"/>
      <w:bookmarkEnd w:id="0"/>
    </w:p>
    <w:p/>
    <w:p>
      <w:pPr>
        <w:pStyle w:val="2"/>
        <w:bidi w:val="0"/>
      </w:pPr>
      <w:r>
        <w:t>R</w:t>
      </w:r>
      <w:r>
        <w:rPr>
          <w:rFonts w:hint="eastAsia"/>
        </w:rPr>
        <w:t>eport</w:t>
      </w:r>
    </w:p>
    <w:p>
      <w:pPr>
        <w:pStyle w:val="3"/>
        <w:bidi w:val="0"/>
      </w:pPr>
      <w:r>
        <w:t>Background</w:t>
      </w:r>
    </w:p>
    <w:p>
      <w:pPr>
        <w:rPr>
          <w:rFonts w:hint="default"/>
          <w:lang w:val="en-US" w:eastAsia="zh-CN"/>
        </w:rPr>
      </w:pPr>
      <w:r>
        <w:rPr>
          <w:rFonts w:hint="eastAsia"/>
          <w:lang w:val="en-US" w:eastAsia="zh-CN"/>
        </w:rPr>
        <w:t>L</w:t>
      </w:r>
      <w:r>
        <w:rPr>
          <w:rFonts w:hint="default"/>
          <w:lang w:val="en-US" w:eastAsia="zh-CN"/>
        </w:rPr>
        <w:t xml:space="preserve">eckie’s Choice(LC), a famous </w:t>
      </w:r>
      <w:r>
        <w:rPr>
          <w:rFonts w:hint="eastAsia"/>
          <w:lang w:val="en-US" w:eastAsia="zh-CN"/>
        </w:rPr>
        <w:t>d</w:t>
      </w:r>
      <w:r>
        <w:rPr>
          <w:rFonts w:hint="default"/>
          <w:lang w:val="en-US" w:eastAsia="zh-CN"/>
        </w:rPr>
        <w:t xml:space="preserve">iversified service provider, with over 20 years </w:t>
      </w:r>
      <w:r>
        <w:rPr>
          <w:rFonts w:hint="eastAsia"/>
          <w:lang w:val="en-US" w:eastAsia="zh-CN"/>
        </w:rPr>
        <w:t>of</w:t>
      </w:r>
      <w:r>
        <w:rPr>
          <w:rFonts w:hint="default"/>
          <w:lang w:val="en-US" w:eastAsia="zh-CN"/>
        </w:rPr>
        <w:t xml:space="preserve"> operating history, provides residential and industrial electrical equipment, supplies, and services, including energy management, solar systems, home automation, surveillance systems, and data and communication equipment.  Known for its knowledgeable staff and strong customer relationships, LC primarily handles customer orders via phone and email, as their website lacks online ordering capabilities.</w:t>
      </w:r>
    </w:p>
    <w:p>
      <w:pPr>
        <w:pStyle w:val="3"/>
        <w:bidi w:val="0"/>
      </w:pPr>
      <w:r>
        <w:t>Current Issues</w:t>
      </w:r>
    </w:p>
    <w:p>
      <w:pPr>
        <w:rPr>
          <w:rFonts w:hint="default"/>
          <w:lang w:val="en-US" w:eastAsia="zh-CN"/>
        </w:rPr>
      </w:pPr>
      <w:r>
        <w:rPr>
          <w:rFonts w:hint="default"/>
          <w:lang w:val="en-US" w:eastAsia="zh-CN"/>
        </w:rPr>
        <w:t>As the competitive landscape evolves, LC faces significant challenges. With the owners transitioning into retirement, their children, John and Ruby, now oversee the business. They found out that a decrease in quarterly sales, the severely decline in sales and return on investment threatens the business's financial stability. And they also identified several pressing concerns:</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621"/>
        <w:gridCol w:w="4621"/>
      </w:tblGrid>
      <w:tr>
        <w:tc>
          <w:tcPr>
            <w:tcW w:w="4621" w:type="dxa"/>
          </w:tcPr>
          <w:p>
            <w:pPr>
              <w:rPr>
                <w:rFonts w:hint="default"/>
                <w:vertAlign w:val="baseline"/>
                <w:lang w:val="en-US" w:eastAsia="zh-CN"/>
              </w:rPr>
            </w:pPr>
            <w:r>
              <w:rPr>
                <w:rFonts w:hint="default"/>
                <w:b/>
                <w:bCs/>
                <w:vertAlign w:val="baseline"/>
                <w:lang w:val="en-US" w:eastAsia="zh-CN"/>
              </w:rPr>
              <w:t>Concerns</w:t>
            </w:r>
          </w:p>
        </w:tc>
        <w:tc>
          <w:tcPr>
            <w:tcW w:w="4621" w:type="dxa"/>
          </w:tcPr>
          <w:p>
            <w:pPr>
              <w:rPr>
                <w:rFonts w:hint="default"/>
                <w:vertAlign w:val="baseline"/>
                <w:lang w:val="en-US" w:eastAsia="zh-CN"/>
              </w:rPr>
            </w:pPr>
            <w:r>
              <w:rPr>
                <w:rFonts w:hint="default"/>
                <w:b/>
                <w:bCs/>
                <w:vertAlign w:val="baseline"/>
                <w:lang w:val="en-US" w:eastAsia="zh-CN"/>
              </w:rPr>
              <w:t>Description</w:t>
            </w:r>
          </w:p>
        </w:tc>
      </w:tr>
      <w:tr>
        <w:tc>
          <w:tcPr>
            <w:tcW w:w="4621" w:type="dxa"/>
          </w:tcPr>
          <w:p>
            <w:pPr>
              <w:rPr>
                <w:rFonts w:hint="default"/>
                <w:vertAlign w:val="baseline"/>
                <w:lang w:val="en-US" w:eastAsia="zh-CN"/>
              </w:rPr>
            </w:pPr>
            <w:r>
              <w:rPr>
                <w:rFonts w:hint="default"/>
                <w:vertAlign w:val="baseline"/>
                <w:lang w:val="en-US" w:eastAsia="zh-CN"/>
              </w:rPr>
              <w:t>Increased Customer Queries</w:t>
            </w:r>
          </w:p>
        </w:tc>
        <w:tc>
          <w:tcPr>
            <w:tcW w:w="4621" w:type="dxa"/>
          </w:tcPr>
          <w:p>
            <w:pPr>
              <w:numPr>
                <w:numId w:val="0"/>
              </w:numPr>
              <w:ind w:leftChars="0"/>
              <w:rPr>
                <w:rFonts w:hint="default"/>
                <w:vertAlign w:val="baseline"/>
                <w:lang w:val="en-US" w:eastAsia="zh-CN"/>
              </w:rPr>
            </w:pPr>
            <w:r>
              <w:rPr>
                <w:rFonts w:hint="default"/>
                <w:lang w:val="en-US" w:eastAsia="zh-CN"/>
              </w:rPr>
              <w:t>Doubling of customer queries has increased the workload on LC's sales staff</w:t>
            </w:r>
          </w:p>
        </w:tc>
      </w:tr>
      <w:tr>
        <w:tc>
          <w:tcPr>
            <w:tcW w:w="4621" w:type="dxa"/>
          </w:tcPr>
          <w:p>
            <w:pPr>
              <w:rPr>
                <w:rFonts w:hint="default"/>
                <w:vertAlign w:val="baseline"/>
                <w:lang w:val="en-US" w:eastAsia="zh-CN"/>
              </w:rPr>
            </w:pPr>
            <w:r>
              <w:rPr>
                <w:rFonts w:hint="default"/>
                <w:vertAlign w:val="baseline"/>
                <w:lang w:val="en-US" w:eastAsia="zh-CN"/>
              </w:rPr>
              <w:t>Order and Delivery Delays</w:t>
            </w:r>
          </w:p>
        </w:tc>
        <w:tc>
          <w:tcPr>
            <w:tcW w:w="4621" w:type="dxa"/>
          </w:tcPr>
          <w:p>
            <w:pPr>
              <w:rPr>
                <w:rFonts w:hint="default"/>
                <w:vertAlign w:val="baseline"/>
                <w:lang w:val="en-US" w:eastAsia="zh-CN"/>
              </w:rPr>
            </w:pPr>
            <w:r>
              <w:rPr>
                <w:rFonts w:hint="default"/>
                <w:lang w:val="en-US" w:eastAsia="zh-CN"/>
              </w:rPr>
              <w:t>Customer complaints about slow order processing and delivery times have led to a loss of business to competitors</w:t>
            </w:r>
          </w:p>
        </w:tc>
      </w:tr>
      <w:tr>
        <w:tc>
          <w:tcPr>
            <w:tcW w:w="4621" w:type="dxa"/>
          </w:tcPr>
          <w:p>
            <w:pPr>
              <w:rPr>
                <w:rFonts w:hint="default"/>
                <w:vertAlign w:val="baseline"/>
                <w:lang w:val="en-US" w:eastAsia="zh-CN"/>
              </w:rPr>
            </w:pPr>
            <w:r>
              <w:rPr>
                <w:rFonts w:hint="default"/>
                <w:vertAlign w:val="baseline"/>
                <w:lang w:val="en-US" w:eastAsia="zh-CN"/>
              </w:rPr>
              <w:t>Competitive Promotions</w:t>
            </w:r>
          </w:p>
        </w:tc>
        <w:tc>
          <w:tcPr>
            <w:tcW w:w="4621" w:type="dxa"/>
          </w:tcPr>
          <w:p>
            <w:pPr>
              <w:rPr>
                <w:rFonts w:hint="default"/>
                <w:vertAlign w:val="baseline"/>
                <w:lang w:val="en-US" w:eastAsia="zh-CN"/>
              </w:rPr>
            </w:pPr>
            <w:r>
              <w:rPr>
                <w:rFonts w:hint="default"/>
                <w:lang w:val="en-US" w:eastAsia="zh-CN"/>
              </w:rPr>
              <w:t>Other wholesalers offer more attractive promotions and loyalty rewards, drawing customers away from LC</w:t>
            </w:r>
          </w:p>
        </w:tc>
      </w:tr>
      <w:tr>
        <w:tc>
          <w:tcPr>
            <w:tcW w:w="4621" w:type="dxa"/>
          </w:tcPr>
          <w:p>
            <w:pPr>
              <w:rPr>
                <w:rFonts w:hint="default"/>
                <w:vertAlign w:val="baseline"/>
                <w:lang w:val="en-US" w:eastAsia="zh-CN"/>
              </w:rPr>
            </w:pPr>
            <w:r>
              <w:rPr>
                <w:rFonts w:hint="default"/>
                <w:vertAlign w:val="baseline"/>
                <w:lang w:val="en-US" w:eastAsia="zh-CN"/>
              </w:rPr>
              <w:t>Marketing and Promotion</w:t>
            </w:r>
          </w:p>
        </w:tc>
        <w:tc>
          <w:tcPr>
            <w:tcW w:w="4621" w:type="dxa"/>
          </w:tcPr>
          <w:p>
            <w:pPr>
              <w:rPr>
                <w:rFonts w:hint="default"/>
                <w:lang w:val="en-US" w:eastAsia="zh-CN"/>
              </w:rPr>
            </w:pPr>
            <w:r>
              <w:rPr>
                <w:rFonts w:hint="default"/>
                <w:lang w:val="en-US" w:eastAsia="zh-CN"/>
              </w:rPr>
              <w:t>Existing marketing strategies do not align with customer expectations, as observed by John</w:t>
            </w:r>
          </w:p>
        </w:tc>
      </w:tr>
      <w:tr>
        <w:tc>
          <w:tcPr>
            <w:tcW w:w="4621" w:type="dxa"/>
          </w:tcPr>
          <w:p>
            <w:pPr>
              <w:rPr>
                <w:rFonts w:hint="default"/>
                <w:vertAlign w:val="baseline"/>
                <w:lang w:val="en-US" w:eastAsia="zh-CN"/>
              </w:rPr>
            </w:pPr>
            <w:r>
              <w:rPr>
                <w:rFonts w:hint="default"/>
                <w:vertAlign w:val="baseline"/>
                <w:lang w:val="en-US" w:eastAsia="zh-CN"/>
              </w:rPr>
              <w:t>Technological Lag</w:t>
            </w:r>
          </w:p>
        </w:tc>
        <w:tc>
          <w:tcPr>
            <w:tcW w:w="4621" w:type="dxa"/>
          </w:tcPr>
          <w:p>
            <w:pPr>
              <w:rPr>
                <w:rFonts w:hint="default"/>
                <w:lang w:val="en-US" w:eastAsia="zh-CN"/>
              </w:rPr>
            </w:pPr>
            <w:r>
              <w:rPr>
                <w:rFonts w:hint="default"/>
                <w:lang w:val="en-US" w:eastAsia="zh-CN"/>
              </w:rPr>
              <w:t>The absence of online ordering on LC's website is a significant disadvantage</w:t>
            </w:r>
          </w:p>
        </w:tc>
      </w:tr>
      <w:tr>
        <w:tc>
          <w:tcPr>
            <w:tcW w:w="4621" w:type="dxa"/>
          </w:tcPr>
          <w:p>
            <w:pPr>
              <w:rPr>
                <w:rFonts w:hint="default"/>
                <w:vertAlign w:val="baseline"/>
                <w:lang w:val="en-US" w:eastAsia="zh-CN"/>
              </w:rPr>
            </w:pPr>
            <w:r>
              <w:rPr>
                <w:rFonts w:hint="default"/>
                <w:vertAlign w:val="baseline"/>
                <w:lang w:val="en-US" w:eastAsia="zh-CN"/>
              </w:rPr>
              <w:t>Customer Service Strain</w:t>
            </w:r>
          </w:p>
        </w:tc>
        <w:tc>
          <w:tcPr>
            <w:tcW w:w="4621" w:type="dxa"/>
          </w:tcPr>
          <w:p>
            <w:pPr>
              <w:rPr>
                <w:rFonts w:hint="default"/>
                <w:lang w:val="en-US" w:eastAsia="zh-CN"/>
              </w:rPr>
            </w:pPr>
            <w:r>
              <w:rPr>
                <w:rFonts w:hint="default"/>
                <w:lang w:val="en-US" w:eastAsia="zh-CN"/>
              </w:rPr>
              <w:t>Increased workload and customer dissatisfaction are impacting the quality of customer service</w:t>
            </w:r>
          </w:p>
        </w:tc>
      </w:tr>
    </w:tbl>
    <w:p>
      <w:pPr>
        <w:pStyle w:val="3"/>
        <w:bidi w:val="0"/>
      </w:pPr>
      <w:r>
        <w:t>Observations and Concerns</w:t>
      </w:r>
    </w:p>
    <w:p>
      <w:pPr>
        <w:numPr>
          <w:numId w:val="0"/>
        </w:numPr>
        <w:ind w:leftChars="0"/>
        <w:rPr>
          <w:rFonts w:hint="default"/>
          <w:lang w:val="en-US" w:eastAsia="zh-CN"/>
        </w:rPr>
      </w:pPr>
      <w:r>
        <w:rPr>
          <w:rFonts w:hint="default"/>
          <w:lang w:val="en-US" w:eastAsia="zh-CN"/>
        </w:rPr>
        <w:t>John and Ruby are aware that leveraging technology is essential for LC to stay competitive but are uncertain about how to proceed. The newly appointed marketing manager is working to develop better promotion policies and loyalty programs based on customer feedback, but the outcomes are still uncertain.</w:t>
      </w:r>
    </w:p>
    <w:p>
      <w:pPr>
        <w:pStyle w:val="3"/>
        <w:bidi w:val="0"/>
      </w:pPr>
      <w:r>
        <w:t>Recommendations</w:t>
      </w:r>
    </w:p>
    <w:p>
      <w:pPr>
        <w:numPr>
          <w:ilvl w:val="0"/>
          <w:numId w:val="0"/>
        </w:numPr>
        <w:ind w:leftChars="0"/>
        <w:rPr>
          <w:rFonts w:hint="default"/>
          <w:lang w:val="en-US" w:eastAsia="zh-CN"/>
        </w:rPr>
      </w:pPr>
      <w:r>
        <w:rPr>
          <w:rFonts w:hint="default"/>
          <w:lang w:val="en-US" w:eastAsia="zh-CN"/>
        </w:rPr>
        <w:t>To address these issues and secure LC's future, the following recommendations are proposed:</w:t>
      </w:r>
    </w:p>
    <w:p>
      <w:pPr>
        <w:pStyle w:val="4"/>
        <w:bidi w:val="0"/>
        <w:rPr>
          <w:rFonts w:hint="default"/>
          <w:lang w:val="en-US" w:eastAsia="zh-CN"/>
        </w:rPr>
      </w:pPr>
      <w:r>
        <w:rPr>
          <w:rFonts w:hint="default"/>
          <w:lang w:val="en-US" w:eastAsia="zh-CN"/>
        </w:rPr>
        <w:t>People</w:t>
      </w:r>
    </w:p>
    <w:p>
      <w:pPr>
        <w:numPr>
          <w:ilvl w:val="0"/>
          <w:numId w:val="0"/>
        </w:numPr>
        <w:ind w:leftChars="0"/>
        <w:rPr>
          <w:rFonts w:hint="default"/>
          <w:lang w:val="en-US" w:eastAsia="zh-CN"/>
        </w:rPr>
      </w:pPr>
      <w:r>
        <w:rPr>
          <w:rFonts w:hint="default"/>
          <w:b/>
          <w:bCs/>
          <w:lang w:val="en-US" w:eastAsia="zh-CN"/>
        </w:rPr>
        <w:t>Enhance Staff Training</w:t>
      </w:r>
      <w:r>
        <w:rPr>
          <w:rFonts w:hint="default"/>
          <w:lang w:val="en-US" w:eastAsia="zh-CN"/>
        </w:rPr>
        <w:t>: Improve training programs to handle increased queries and provide better customer service.</w:t>
      </w:r>
    </w:p>
    <w:p>
      <w:pPr>
        <w:numPr>
          <w:ilvl w:val="0"/>
          <w:numId w:val="0"/>
        </w:numPr>
        <w:ind w:leftChars="0"/>
        <w:rPr>
          <w:rFonts w:hint="default"/>
          <w:b/>
          <w:bCs/>
          <w:lang w:val="en-US" w:eastAsia="zh-CN"/>
        </w:rPr>
      </w:pPr>
      <w:r>
        <w:rPr>
          <w:rFonts w:hint="default"/>
          <w:b/>
          <w:bCs/>
          <w:lang w:val="en-US" w:eastAsia="zh-CN"/>
        </w:rPr>
        <w:t>Strengthen Customer Support</w:t>
      </w:r>
      <w:r>
        <w:rPr>
          <w:rFonts w:hint="default"/>
          <w:lang w:val="en-US" w:eastAsia="zh-CN"/>
        </w:rPr>
        <w:t>: Ensure that the customer support team is well-equipped to manage customer issues efficiently.</w:t>
      </w:r>
    </w:p>
    <w:p>
      <w:pPr>
        <w:numPr>
          <w:ilvl w:val="0"/>
          <w:numId w:val="0"/>
        </w:numPr>
        <w:ind w:leftChars="0"/>
        <w:rPr>
          <w:rFonts w:hint="default"/>
          <w:lang w:val="en-US" w:eastAsia="zh-CN"/>
        </w:rPr>
      </w:pPr>
      <w:r>
        <w:rPr>
          <w:rFonts w:hint="eastAsia"/>
          <w:b/>
          <w:bCs/>
          <w:lang w:val="en-US" w:eastAsia="zh-CN"/>
        </w:rPr>
        <w:t>Query</w:t>
      </w:r>
      <w:r>
        <w:rPr>
          <w:rFonts w:hint="default"/>
          <w:b/>
          <w:bCs/>
          <w:lang w:val="en-US" w:eastAsia="zh-CN"/>
        </w:rPr>
        <w:t xml:space="preserve"> Handling</w:t>
      </w:r>
      <w:r>
        <w:rPr>
          <w:rFonts w:hint="default"/>
          <w:lang w:val="en-US" w:eastAsia="zh-CN"/>
        </w:rPr>
        <w:t>: find a good way to handle customer query efficiently.</w:t>
      </w:r>
    </w:p>
    <w:p>
      <w:pPr>
        <w:pStyle w:val="4"/>
        <w:bidi w:val="0"/>
        <w:rPr>
          <w:rFonts w:hint="default"/>
          <w:lang w:val="en-US" w:eastAsia="zh-CN"/>
        </w:rPr>
      </w:pPr>
      <w:r>
        <w:rPr>
          <w:rFonts w:hint="default"/>
          <w:lang w:val="en-US" w:eastAsia="zh-CN"/>
        </w:rPr>
        <w:t>Management</w:t>
      </w:r>
    </w:p>
    <w:p>
      <w:pPr>
        <w:numPr>
          <w:ilvl w:val="0"/>
          <w:numId w:val="0"/>
        </w:numPr>
        <w:ind w:leftChars="0"/>
        <w:rPr>
          <w:rFonts w:hint="default"/>
          <w:lang w:val="en-US" w:eastAsia="zh-CN"/>
        </w:rPr>
      </w:pPr>
      <w:r>
        <w:rPr>
          <w:rFonts w:hint="default"/>
          <w:b/>
          <w:bCs/>
          <w:lang w:val="en-US" w:eastAsia="zh-CN"/>
        </w:rPr>
        <w:t>Leadership Development</w:t>
      </w:r>
      <w:r>
        <w:rPr>
          <w:rFonts w:hint="default"/>
          <w:lang w:val="en-US" w:eastAsia="zh-CN"/>
        </w:rPr>
        <w:t>: Foster strong leadership to guide the company through its transformation.</w:t>
      </w:r>
    </w:p>
    <w:p>
      <w:pPr>
        <w:numPr>
          <w:ilvl w:val="0"/>
          <w:numId w:val="0"/>
        </w:numPr>
        <w:ind w:leftChars="0"/>
        <w:rPr>
          <w:rFonts w:hint="default"/>
          <w:lang w:val="en-US" w:eastAsia="zh-CN"/>
        </w:rPr>
      </w:pPr>
      <w:r>
        <w:rPr>
          <w:rFonts w:hint="default"/>
          <w:b/>
          <w:bCs/>
          <w:lang w:val="en-US" w:eastAsia="zh-CN"/>
        </w:rPr>
        <w:t>Marketing Policies</w:t>
      </w:r>
      <w:r>
        <w:rPr>
          <w:rFonts w:hint="default"/>
          <w:lang w:val="en-US" w:eastAsia="zh-CN"/>
        </w:rPr>
        <w:t>: Develop marketing policies that reflect customer expectations and leverage customer feedback effectively.</w:t>
      </w:r>
    </w:p>
    <w:p>
      <w:pPr>
        <w:numPr>
          <w:ilvl w:val="0"/>
          <w:numId w:val="0"/>
        </w:numPr>
        <w:ind w:leftChars="0"/>
        <w:rPr>
          <w:rFonts w:hint="default"/>
          <w:lang w:val="en-US" w:eastAsia="zh-CN"/>
        </w:rPr>
      </w:pPr>
      <w:r>
        <w:rPr>
          <w:rFonts w:hint="default"/>
          <w:b/>
          <w:bCs/>
          <w:lang w:val="en-US" w:eastAsia="zh-CN"/>
        </w:rPr>
        <w:t>Promotion Strategies</w:t>
      </w:r>
      <w:r>
        <w:rPr>
          <w:rFonts w:hint="default"/>
          <w:lang w:val="en-US" w:eastAsia="zh-CN"/>
        </w:rPr>
        <w:t>: Implement comprehensive promotion strategies to align with market trends and competitive pressures.</w:t>
      </w:r>
    </w:p>
    <w:p>
      <w:pPr>
        <w:pStyle w:val="4"/>
        <w:bidi w:val="0"/>
        <w:rPr>
          <w:rFonts w:hint="default"/>
          <w:lang w:val="en-US" w:eastAsia="zh-CN"/>
        </w:rPr>
      </w:pPr>
      <w:r>
        <w:rPr>
          <w:rFonts w:hint="default"/>
          <w:lang w:val="en-US" w:eastAsia="zh-CN"/>
        </w:rPr>
        <w:t>Equipment</w:t>
      </w:r>
    </w:p>
    <w:p>
      <w:pPr>
        <w:numPr>
          <w:ilvl w:val="0"/>
          <w:numId w:val="0"/>
        </w:numPr>
        <w:ind w:leftChars="0"/>
        <w:rPr>
          <w:rFonts w:hint="default"/>
          <w:lang w:val="en-US" w:eastAsia="zh-CN"/>
        </w:rPr>
      </w:pPr>
      <w:r>
        <w:rPr>
          <w:rFonts w:hint="default"/>
          <w:b/>
          <w:bCs/>
          <w:lang w:val="en-US" w:eastAsia="zh-CN"/>
        </w:rPr>
        <w:t>Upgrade Technology</w:t>
      </w:r>
      <w:r>
        <w:rPr>
          <w:rFonts w:hint="default"/>
          <w:lang w:val="en-US" w:eastAsia="zh-CN"/>
        </w:rPr>
        <w:t>: Invest in technology to modernize operations, including implementing online ordering and data analytics.</w:t>
      </w:r>
    </w:p>
    <w:p>
      <w:pPr>
        <w:numPr>
          <w:ilvl w:val="0"/>
          <w:numId w:val="0"/>
        </w:numPr>
        <w:ind w:leftChars="0"/>
        <w:rPr>
          <w:rFonts w:hint="default"/>
          <w:lang w:val="en-US" w:eastAsia="zh-CN"/>
        </w:rPr>
      </w:pPr>
      <w:r>
        <w:rPr>
          <w:rFonts w:hint="default"/>
          <w:b/>
          <w:bCs/>
          <w:lang w:val="en-US" w:eastAsia="zh-CN"/>
        </w:rPr>
        <w:t>Data Analysis</w:t>
      </w:r>
      <w:r>
        <w:rPr>
          <w:rFonts w:hint="default"/>
          <w:lang w:val="en-US" w:eastAsia="zh-CN"/>
        </w:rPr>
        <w:t>: Use data analysis to make efficient promotion strategies for customers.</w:t>
      </w:r>
    </w:p>
    <w:p>
      <w:pPr>
        <w:numPr>
          <w:ilvl w:val="0"/>
          <w:numId w:val="0"/>
        </w:numPr>
        <w:ind w:leftChars="0"/>
        <w:rPr>
          <w:rFonts w:hint="default"/>
          <w:lang w:val="en-US" w:eastAsia="zh-CN"/>
        </w:rPr>
      </w:pPr>
      <w:r>
        <w:rPr>
          <w:rFonts w:hint="default"/>
          <w:b/>
          <w:bCs/>
          <w:lang w:val="en-US" w:eastAsia="zh-CN"/>
        </w:rPr>
        <w:t>Automation</w:t>
      </w:r>
      <w:r>
        <w:rPr>
          <w:rFonts w:hint="default"/>
          <w:lang w:val="en-US" w:eastAsia="zh-CN"/>
        </w:rPr>
        <w:t>: Automate processes to increase efficiency and reduce the workload on staff.</w:t>
      </w:r>
    </w:p>
    <w:p>
      <w:pPr>
        <w:pStyle w:val="4"/>
        <w:bidi w:val="0"/>
        <w:rPr>
          <w:rFonts w:hint="default"/>
          <w:lang w:val="en-US" w:eastAsia="zh-CN"/>
        </w:rPr>
      </w:pPr>
      <w:r>
        <w:rPr>
          <w:rFonts w:hint="default"/>
          <w:lang w:val="en-US" w:eastAsia="zh-CN"/>
        </w:rPr>
        <w:t>Environmen</w:t>
      </w:r>
      <w:r>
        <w:rPr>
          <w:rFonts w:hint="eastAsia"/>
          <w:lang w:val="en-US" w:eastAsia="zh-CN"/>
        </w:rPr>
        <w:t>t</w:t>
      </w:r>
    </w:p>
    <w:p>
      <w:pPr>
        <w:numPr>
          <w:ilvl w:val="0"/>
          <w:numId w:val="0"/>
        </w:numPr>
        <w:ind w:leftChars="0"/>
        <w:rPr>
          <w:rFonts w:hint="default"/>
          <w:lang w:val="en-US" w:eastAsia="zh-CN"/>
        </w:rPr>
      </w:pPr>
      <w:r>
        <w:rPr>
          <w:rFonts w:hint="default"/>
          <w:b/>
          <w:bCs/>
          <w:lang w:val="en-US" w:eastAsia="zh-CN"/>
        </w:rPr>
        <w:t>Monitor Market Trends</w:t>
      </w:r>
      <w:r>
        <w:rPr>
          <w:rFonts w:hint="default"/>
          <w:lang w:val="en-US" w:eastAsia="zh-CN"/>
        </w:rPr>
        <w:t>: Stay updated with market trends to adapt strategies accordingly.</w:t>
      </w:r>
    </w:p>
    <w:p>
      <w:pPr>
        <w:numPr>
          <w:ilvl w:val="0"/>
          <w:numId w:val="0"/>
        </w:numPr>
        <w:ind w:leftChars="0"/>
        <w:rPr>
          <w:rFonts w:hint="default"/>
          <w:lang w:val="en-US" w:eastAsia="zh-CN"/>
        </w:rPr>
      </w:pPr>
      <w:r>
        <w:rPr>
          <w:rFonts w:hint="default"/>
          <w:b/>
          <w:bCs/>
          <w:lang w:val="en-US" w:eastAsia="zh-CN"/>
        </w:rPr>
        <w:t>Understand Customer Expectations</w:t>
      </w:r>
      <w:r>
        <w:rPr>
          <w:rFonts w:hint="default"/>
          <w:lang w:val="en-US" w:eastAsia="zh-CN"/>
        </w:rPr>
        <w:t>: Regularly gather and analyze customer feedback to meet their expectations.</w:t>
      </w:r>
    </w:p>
    <w:p>
      <w:pPr>
        <w:numPr>
          <w:ilvl w:val="0"/>
          <w:numId w:val="0"/>
        </w:numPr>
        <w:ind w:leftChars="0"/>
        <w:rPr>
          <w:rFonts w:hint="default"/>
          <w:lang w:val="en-US" w:eastAsia="zh-CN"/>
        </w:rPr>
      </w:pPr>
      <w:r>
        <w:rPr>
          <w:rFonts w:hint="default"/>
          <w:b/>
          <w:bCs/>
          <w:lang w:val="en-US" w:eastAsia="zh-CN"/>
        </w:rPr>
        <w:t>Competitive Analysis</w:t>
      </w:r>
      <w:r>
        <w:rPr>
          <w:rFonts w:hint="default"/>
          <w:lang w:val="en-US" w:eastAsia="zh-CN"/>
        </w:rPr>
        <w:t>: Keep track of competitors' offers and adjust LC's offerings to stay competitive.</w:t>
      </w:r>
    </w:p>
    <w:p>
      <w:pPr>
        <w:pStyle w:val="4"/>
        <w:bidi w:val="0"/>
        <w:rPr>
          <w:rFonts w:hint="default"/>
          <w:lang w:val="en-US" w:eastAsia="zh-CN"/>
        </w:rPr>
      </w:pPr>
      <w:r>
        <w:rPr>
          <w:rFonts w:hint="default"/>
          <w:lang w:val="en-US" w:eastAsia="zh-CN"/>
        </w:rPr>
        <w:t>Category</w:t>
      </w:r>
    </w:p>
    <w:p>
      <w:pPr>
        <w:numPr>
          <w:ilvl w:val="0"/>
          <w:numId w:val="0"/>
        </w:numPr>
        <w:ind w:leftChars="0"/>
        <w:rPr>
          <w:rFonts w:hint="default"/>
          <w:lang w:val="en-US" w:eastAsia="zh-CN"/>
        </w:rPr>
      </w:pPr>
      <w:r>
        <w:rPr>
          <w:rFonts w:hint="default"/>
          <w:b/>
          <w:bCs/>
          <w:lang w:val="en-US" w:eastAsia="zh-CN"/>
        </w:rPr>
        <w:t>Diversify Product Range</w:t>
      </w:r>
      <w:r>
        <w:rPr>
          <w:rFonts w:hint="default"/>
          <w:lang w:val="en-US" w:eastAsia="zh-CN"/>
        </w:rPr>
        <w:t>: Ensure the product range meets customer needs and preferences.</w:t>
      </w:r>
    </w:p>
    <w:p>
      <w:pPr>
        <w:numPr>
          <w:ilvl w:val="0"/>
          <w:numId w:val="0"/>
        </w:numPr>
        <w:ind w:leftChars="0"/>
        <w:rPr>
          <w:rFonts w:hint="default"/>
          <w:lang w:val="en-US" w:eastAsia="zh-CN"/>
        </w:rPr>
      </w:pPr>
      <w:r>
        <w:rPr>
          <w:rFonts w:hint="default"/>
          <w:b/>
          <w:bCs/>
          <w:lang w:val="en-US" w:eastAsia="zh-CN"/>
        </w:rPr>
        <w:t>Adjust Pricing Strategies</w:t>
      </w:r>
      <w:r>
        <w:rPr>
          <w:rFonts w:hint="default"/>
          <w:lang w:val="en-US" w:eastAsia="zh-CN"/>
        </w:rPr>
        <w:t>: Develop competitive pricing strategies to attract and retain customers.</w:t>
      </w:r>
    </w:p>
    <w:p>
      <w:pPr>
        <w:numPr>
          <w:ilvl w:val="0"/>
          <w:numId w:val="0"/>
        </w:numPr>
        <w:ind w:leftChars="0"/>
        <w:rPr>
          <w:rFonts w:hint="default"/>
          <w:lang w:val="en-US" w:eastAsia="zh-CN"/>
        </w:rPr>
      </w:pPr>
      <w:r>
        <w:rPr>
          <w:rFonts w:hint="default"/>
          <w:b/>
          <w:bCs/>
          <w:lang w:val="en-US" w:eastAsia="zh-CN"/>
        </w:rPr>
        <w:t>Enhance Service Offerings</w:t>
      </w:r>
      <w:r>
        <w:rPr>
          <w:rFonts w:hint="default"/>
          <w:lang w:val="en-US" w:eastAsia="zh-CN"/>
        </w:rPr>
        <w:t>: Expand and improve service offerings to add value for customers.</w:t>
      </w:r>
    </w:p>
    <w:p>
      <w:pPr>
        <w:numPr>
          <w:ilvl w:val="0"/>
          <w:numId w:val="0"/>
        </w:numPr>
        <w:ind w:leftChars="0"/>
        <w:rPr>
          <w:rFonts w:hint="default"/>
          <w:lang w:val="en-US" w:eastAsia="zh-CN"/>
        </w:rPr>
      </w:pPr>
      <w:r>
        <w:rPr>
          <w:rFonts w:hint="default"/>
          <w:b/>
          <w:bCs/>
          <w:lang w:val="en-US" w:eastAsia="zh-CN"/>
        </w:rPr>
        <w:t>Maintain Quality Standards</w:t>
      </w:r>
      <w:r>
        <w:rPr>
          <w:rFonts w:hint="default"/>
          <w:lang w:val="en-US" w:eastAsia="zh-CN"/>
        </w:rPr>
        <w:t>: Ensure high-quality standards for products and services to build customer trust and loyalty.</w:t>
      </w:r>
    </w:p>
    <w:p>
      <w:pPr>
        <w:numPr>
          <w:ilvl w:val="0"/>
          <w:numId w:val="0"/>
        </w:numPr>
        <w:ind w:leftChars="0"/>
        <w:rPr>
          <w:rFonts w:hint="default"/>
          <w:lang w:val="en-US" w:eastAsia="zh-CN"/>
        </w:rPr>
      </w:pPr>
      <w:r>
        <w:rPr>
          <w:rFonts w:hint="default"/>
          <w:lang w:val="en-US" w:eastAsia="zh-CN"/>
        </w:rPr>
        <w:t>By addressing these areas, LC can modernize its operations, enhance customer satisfaction, and maintain its competitive edge in the market.</w:t>
      </w:r>
    </w:p>
    <w:p>
      <w:pPr>
        <w:rPr>
          <w:rFonts w:hint="eastAsia"/>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080E0000" w:usb2="00000010" w:usb3="00000000" w:csb0="00040001"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Aptos">
    <w:altName w:val="苹方-简"/>
    <w:panose1 w:val="00000000000000000000"/>
    <w:charset w:val="00"/>
    <w:family w:val="swiss"/>
    <w:pitch w:val="default"/>
    <w:sig w:usb0="00000000" w:usb1="00000000" w:usb2="00000000"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Aptos Display">
    <w:altName w:val="苹方-简"/>
    <w:panose1 w:val="00000000000000000000"/>
    <w:charset w:val="00"/>
    <w:family w:val="swiss"/>
    <w:pitch w:val="default"/>
    <w:sig w:usb0="00000000" w:usb1="00000000" w:usb2="00000000" w:usb3="00000000" w:csb0="0000019F" w:csb1="00000000"/>
  </w:font>
  <w:font w:name="等线 Light">
    <w:altName w:val="汉仪中等线KW"/>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DFD"/>
    <w:rsid w:val="00041DFD"/>
    <w:rsid w:val="005715A4"/>
    <w:rsid w:val="D1F7DFDE"/>
    <w:rsid w:val="DFD552DA"/>
    <w:rsid w:val="EFFD7AEB"/>
    <w:rsid w:val="FFBF0B92"/>
    <w:rsid w:val="FFEB507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AU" w:eastAsia="zh-CN"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4">
    <w:name w:val="Strong"/>
    <w:basedOn w:val="11"/>
    <w:qFormat/>
    <w:uiPriority w:val="22"/>
    <w:rPr>
      <w:b/>
      <w:bCs/>
    </w:rPr>
  </w:style>
  <w:style w:type="paragraph" w:styleId="15">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6">
    <w:name w:val="Table Grid"/>
    <w:basedOn w:val="12"/>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uiPriority w:val="9"/>
    <w:rPr>
      <w:rFonts w:eastAsiaTheme="majorEastAsia" w:cstheme="majorBidi"/>
      <w:color w:val="104862" w:themeColor="accent1" w:themeShade="BF"/>
      <w:sz w:val="28"/>
      <w:szCs w:val="28"/>
    </w:rPr>
  </w:style>
  <w:style w:type="character" w:customStyle="1" w:styleId="21">
    <w:name w:val="Heading 4 Char"/>
    <w:basedOn w:val="11"/>
    <w:link w:val="5"/>
    <w:semiHidden/>
    <w:uiPriority w:val="9"/>
    <w:rPr>
      <w:rFonts w:eastAsiaTheme="majorEastAsia" w:cstheme="majorBidi"/>
      <w:i/>
      <w:iCs/>
      <w:color w:val="104862" w:themeColor="accent1" w:themeShade="BF"/>
    </w:rPr>
  </w:style>
  <w:style w:type="character" w:customStyle="1" w:styleId="22">
    <w:name w:val="Heading 5 Char"/>
    <w:basedOn w:val="11"/>
    <w:link w:val="6"/>
    <w:semiHidden/>
    <w:uiPriority w:val="9"/>
    <w:rPr>
      <w:rFonts w:eastAsiaTheme="majorEastAsia" w:cstheme="majorBidi"/>
      <w:color w:val="104862"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89</Words>
  <Characters>510</Characters>
  <Lines>4</Lines>
  <Paragraphs>1</Paragraphs>
  <TotalTime>2</TotalTime>
  <ScaleCrop>false</ScaleCrop>
  <LinksUpToDate>false</LinksUpToDate>
  <CharactersWithSpaces>598</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2024-07-16T13:43:00Z</dcterms:created>
  <dc:creator>YUPENG WEN</dc:creator>
  <cp:lastModifiedBy>鹏裕</cp:lastModifiedBy>
  <dcterms:modified xsi:type="dcterms:W3CDTF">2024-07-26T12:24:18Z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7B019641BFE68D581CF2A2663CFB9F10_42</vt:lpwstr>
  </property>
</Properties>
</file>