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4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3561"/>
      </w:tblGrid>
      <w:tr w:rsidR="005C0926" w14:paraId="136F853A" w14:textId="77777777" w:rsidTr="00A962E6">
        <w:tc>
          <w:tcPr>
            <w:tcW w:w="756" w:type="dxa"/>
          </w:tcPr>
          <w:p w14:paraId="18EC3D64" w14:textId="6CD0F93A" w:rsidR="005C0926" w:rsidRDefault="005C0926">
            <w:r w:rsidRPr="005C0926">
              <w:rPr>
                <w:noProof/>
              </w:rPr>
              <w:drawing>
                <wp:inline distT="0" distB="0" distL="0" distR="0" wp14:anchorId="27F60C59" wp14:editId="254489ED">
                  <wp:extent cx="335280" cy="381000"/>
                  <wp:effectExtent l="0" t="0" r="7620" b="0"/>
                  <wp:docPr id="5" name="Picture 4">
                    <a:extLst xmlns:a="http://schemas.openxmlformats.org/drawingml/2006/main">
                      <a:ext uri="{FF2B5EF4-FFF2-40B4-BE49-F238E27FC236}">
                        <a16:creationId xmlns:a16="http://schemas.microsoft.com/office/drawing/2014/main" id="{63D38DAA-B9E2-0479-92EB-1F6D3812F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38DAA-B9E2-0479-92EB-1F6D3812F65D}"/>
                              </a:ext>
                            </a:extLst>
                          </pic:cNvPr>
                          <pic:cNvPicPr>
                            <a:picLocks noChangeAspect="1"/>
                          </pic:cNvPicPr>
                        </pic:nvPicPr>
                        <pic:blipFill>
                          <a:blip r:embed="rId5"/>
                          <a:stretch>
                            <a:fillRect/>
                          </a:stretch>
                        </pic:blipFill>
                        <pic:spPr>
                          <a:xfrm>
                            <a:off x="0" y="0"/>
                            <a:ext cx="335280" cy="381000"/>
                          </a:xfrm>
                          <a:prstGeom prst="rect">
                            <a:avLst/>
                          </a:prstGeom>
                        </pic:spPr>
                      </pic:pic>
                    </a:graphicData>
                  </a:graphic>
                </wp:inline>
              </w:drawing>
            </w:r>
          </w:p>
        </w:tc>
        <w:tc>
          <w:tcPr>
            <w:tcW w:w="13561" w:type="dxa"/>
          </w:tcPr>
          <w:p w14:paraId="5546AD34" w14:textId="293E2DF1" w:rsidR="00103750" w:rsidRPr="001D3E30" w:rsidRDefault="00103750" w:rsidP="001D3E30">
            <w:pPr>
              <w:spacing w:line="276" w:lineRule="auto"/>
              <w:rPr>
                <w:sz w:val="24"/>
                <w:szCs w:val="24"/>
              </w:rPr>
            </w:pPr>
            <w:r w:rsidRPr="00103750">
              <w:rPr>
                <w:b/>
                <w:bCs/>
                <w:sz w:val="24"/>
                <w:szCs w:val="24"/>
              </w:rPr>
              <w:t>Pegado y sellado de paredes</w:t>
            </w:r>
            <w:r>
              <w:rPr>
                <w:sz w:val="24"/>
                <w:szCs w:val="24"/>
              </w:rPr>
              <w:t xml:space="preserve">. Posicione las placas según corresponda asegurando un ángulo de 90° entre ellas. Con la jeringa inyecte el </w:t>
            </w:r>
            <w:r w:rsidR="009D7077">
              <w:rPr>
                <w:sz w:val="24"/>
                <w:szCs w:val="24"/>
              </w:rPr>
              <w:t>líquido</w:t>
            </w:r>
            <w:r>
              <w:rPr>
                <w:sz w:val="24"/>
                <w:szCs w:val="24"/>
              </w:rPr>
              <w:t xml:space="preserve"> pegamento entre las placas que se quieran unir, procurando esperar que pegue para proceder a la siguiente placa. Una vez pegadas todas las placas, añada </w:t>
            </w:r>
            <w:r w:rsidR="00361218">
              <w:rPr>
                <w:sz w:val="24"/>
                <w:szCs w:val="24"/>
              </w:rPr>
              <w:t>con una varilla</w:t>
            </w:r>
            <w:r>
              <w:rPr>
                <w:sz w:val="24"/>
                <w:szCs w:val="24"/>
              </w:rPr>
              <w:t xml:space="preserve"> el acrílico previamente diluido en cada una de las uniones. Asegúrese que la mezcla cubra cada sección de las uniones para evitar filtraciones.</w:t>
            </w:r>
          </w:p>
        </w:tc>
      </w:tr>
      <w:tr w:rsidR="005C0926" w14:paraId="7137B0C3" w14:textId="77777777" w:rsidTr="00A962E6">
        <w:tc>
          <w:tcPr>
            <w:tcW w:w="14317" w:type="dxa"/>
            <w:gridSpan w:val="2"/>
          </w:tcPr>
          <w:p w14:paraId="3856B3AC" w14:textId="798BBB2F" w:rsidR="005C0926" w:rsidRDefault="005C0926" w:rsidP="00A962E6">
            <w:pPr>
              <w:jc w:val="center"/>
            </w:pPr>
            <w:r>
              <w:rPr>
                <w:noProof/>
              </w:rPr>
              <w:drawing>
                <wp:inline distT="0" distB="0" distL="0" distR="0" wp14:anchorId="2F088E30" wp14:editId="3AD8C839">
                  <wp:extent cx="2804160" cy="2804160"/>
                  <wp:effectExtent l="0" t="0" r="0" b="0"/>
                  <wp:docPr id="165828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A962E6">
              <w:rPr>
                <w:noProof/>
              </w:rPr>
              <w:drawing>
                <wp:inline distT="0" distB="0" distL="0" distR="0" wp14:anchorId="5C664775" wp14:editId="3B25F946">
                  <wp:extent cx="2804160" cy="2804160"/>
                  <wp:effectExtent l="0" t="0" r="0" b="0"/>
                  <wp:docPr id="154368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1D3E30">
              <w:rPr>
                <w:noProof/>
              </w:rPr>
              <w:drawing>
                <wp:inline distT="0" distB="0" distL="0" distR="0" wp14:anchorId="5AC0A3F9" wp14:editId="51753F45">
                  <wp:extent cx="2804400" cy="2804400"/>
                  <wp:effectExtent l="0" t="0" r="0" b="0"/>
                  <wp:docPr id="2452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5C0926" w14:paraId="0DA45245" w14:textId="77777777" w:rsidTr="00A962E6">
        <w:tc>
          <w:tcPr>
            <w:tcW w:w="14317" w:type="dxa"/>
            <w:gridSpan w:val="2"/>
          </w:tcPr>
          <w:p w14:paraId="00851C89" w14:textId="77777777" w:rsidR="005C0926" w:rsidRDefault="005C0926"/>
        </w:tc>
      </w:tr>
    </w:tbl>
    <w:p w14:paraId="1B4BA6C1" w14:textId="0CAFBFA0" w:rsidR="00440837" w:rsidRDefault="00440837"/>
    <w:p w14:paraId="4D572595" w14:textId="77777777" w:rsidR="00440837" w:rsidRDefault="004408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9"/>
        <w:gridCol w:w="2823"/>
      </w:tblGrid>
      <w:tr w:rsidR="00A962E6" w14:paraId="5D20CDE3" w14:textId="77777777" w:rsidTr="00440837">
        <w:tc>
          <w:tcPr>
            <w:tcW w:w="756" w:type="dxa"/>
          </w:tcPr>
          <w:p w14:paraId="1F015793" w14:textId="6AB73EA6" w:rsidR="00A962E6" w:rsidRDefault="00A962E6">
            <w:r w:rsidRPr="00A962E6">
              <w:rPr>
                <w:noProof/>
              </w:rPr>
              <w:lastRenderedPageBreak/>
              <w:drawing>
                <wp:inline distT="0" distB="0" distL="0" distR="0" wp14:anchorId="12EB5713" wp14:editId="6978358A">
                  <wp:extent cx="335280" cy="381000"/>
                  <wp:effectExtent l="0" t="0" r="7620" b="0"/>
                  <wp:docPr id="7" name="Picture 6">
                    <a:extLst xmlns:a="http://schemas.openxmlformats.org/drawingml/2006/main">
                      <a:ext uri="{FF2B5EF4-FFF2-40B4-BE49-F238E27FC236}">
                        <a16:creationId xmlns:a16="http://schemas.microsoft.com/office/drawing/2014/main" id="{A38CDC5C-CDB8-D0AF-0909-237982931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8CDC5C-CDB8-D0AF-0909-237982931AD3}"/>
                              </a:ext>
                            </a:extLst>
                          </pic:cNvPr>
                          <pic:cNvPicPr>
                            <a:picLocks noChangeAspect="1"/>
                          </pic:cNvPicPr>
                        </pic:nvPicPr>
                        <pic:blipFill>
                          <a:blip r:embed="rId9"/>
                          <a:stretch>
                            <a:fillRect/>
                          </a:stretch>
                        </pic:blipFill>
                        <pic:spPr>
                          <a:xfrm>
                            <a:off x="0" y="0"/>
                            <a:ext cx="335280" cy="381000"/>
                          </a:xfrm>
                          <a:prstGeom prst="rect">
                            <a:avLst/>
                          </a:prstGeom>
                        </pic:spPr>
                      </pic:pic>
                    </a:graphicData>
                  </a:graphic>
                </wp:inline>
              </w:drawing>
            </w:r>
          </w:p>
        </w:tc>
        <w:tc>
          <w:tcPr>
            <w:tcW w:w="13644" w:type="dxa"/>
            <w:gridSpan w:val="3"/>
          </w:tcPr>
          <w:p w14:paraId="6F48F661" w14:textId="2C1DA2E5" w:rsidR="00A962E6" w:rsidRPr="00103750" w:rsidRDefault="00103750" w:rsidP="00103750">
            <w:pPr>
              <w:spacing w:line="276" w:lineRule="auto"/>
              <w:rPr>
                <w:sz w:val="24"/>
                <w:szCs w:val="24"/>
              </w:rPr>
            </w:pPr>
            <w:r w:rsidRPr="00103750">
              <w:rPr>
                <w:b/>
                <w:bCs/>
                <w:sz w:val="24"/>
                <w:szCs w:val="24"/>
              </w:rPr>
              <w:t xml:space="preserve">Preparación de los </w:t>
            </w:r>
            <w:proofErr w:type="spellStart"/>
            <w:r w:rsidRPr="00103750">
              <w:rPr>
                <w:b/>
                <w:bCs/>
                <w:sz w:val="24"/>
                <w:szCs w:val="24"/>
              </w:rPr>
              <w:t>screw</w:t>
            </w:r>
            <w:proofErr w:type="spellEnd"/>
            <w:r w:rsidRPr="00103750">
              <w:rPr>
                <w:b/>
                <w:bCs/>
                <w:sz w:val="24"/>
                <w:szCs w:val="24"/>
              </w:rPr>
              <w:t xml:space="preserve"> cubes</w:t>
            </w:r>
            <w:r w:rsidRPr="00103750">
              <w:rPr>
                <w:sz w:val="24"/>
                <w:szCs w:val="24"/>
              </w:rPr>
              <w:t>. Posicione las tuercas en los agujeros hexagonales según correspondan las medidas del agujero. Con una jeringa inyecte resina en las tres muescas para cada tuerca. Aplique luz UV para curar la resina y así queden fijas las tuercas</w:t>
            </w:r>
          </w:p>
        </w:tc>
      </w:tr>
      <w:tr w:rsidR="00A962E6" w14:paraId="3E12649F" w14:textId="77777777" w:rsidTr="00440837">
        <w:tc>
          <w:tcPr>
            <w:tcW w:w="14400" w:type="dxa"/>
            <w:gridSpan w:val="4"/>
          </w:tcPr>
          <w:p w14:paraId="06355BFE" w14:textId="685CFE54" w:rsidR="00A962E6" w:rsidRDefault="00ED4398" w:rsidP="00440837">
            <w:pPr>
              <w:jc w:val="center"/>
            </w:pPr>
            <w:r>
              <w:rPr>
                <w:noProof/>
              </w:rPr>
              <w:drawing>
                <wp:inline distT="0" distB="0" distL="0" distR="0" wp14:anchorId="246AB70D" wp14:editId="4C8DE5A4">
                  <wp:extent cx="2804400" cy="2804400"/>
                  <wp:effectExtent l="0" t="0" r="0" b="0"/>
                  <wp:docPr id="525107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sidR="00440837">
              <w:t xml:space="preserve">         </w:t>
            </w:r>
            <w:r>
              <w:rPr>
                <w:noProof/>
              </w:rPr>
              <w:drawing>
                <wp:inline distT="0" distB="0" distL="0" distR="0" wp14:anchorId="30116A65" wp14:editId="66A1141F">
                  <wp:extent cx="2791991" cy="2804400"/>
                  <wp:effectExtent l="0" t="0" r="0" b="0"/>
                  <wp:docPr id="1224890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1991" cy="2804400"/>
                          </a:xfrm>
                          <a:prstGeom prst="rect">
                            <a:avLst/>
                          </a:prstGeom>
                          <a:noFill/>
                          <a:ln>
                            <a:noFill/>
                          </a:ln>
                        </pic:spPr>
                      </pic:pic>
                    </a:graphicData>
                  </a:graphic>
                </wp:inline>
              </w:drawing>
            </w:r>
            <w:r w:rsidR="00440837">
              <w:t xml:space="preserve">         </w:t>
            </w:r>
            <w:r>
              <w:rPr>
                <w:noProof/>
              </w:rPr>
              <w:drawing>
                <wp:inline distT="0" distB="0" distL="0" distR="0" wp14:anchorId="5FEA6536" wp14:editId="27D66302">
                  <wp:extent cx="2804400" cy="2804400"/>
                  <wp:effectExtent l="0" t="0" r="0" b="0"/>
                  <wp:docPr id="399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p w14:paraId="4E8777F9" w14:textId="3B60D2D6" w:rsidR="00ED4398" w:rsidRDefault="00ED4398" w:rsidP="00440837">
            <w:pPr>
              <w:jc w:val="center"/>
            </w:pPr>
          </w:p>
        </w:tc>
      </w:tr>
      <w:tr w:rsidR="00103750" w14:paraId="56497887" w14:textId="77777777" w:rsidTr="00103750">
        <w:tc>
          <w:tcPr>
            <w:tcW w:w="768" w:type="dxa"/>
            <w:gridSpan w:val="2"/>
          </w:tcPr>
          <w:p w14:paraId="5C4086F6" w14:textId="77777777" w:rsidR="00103750" w:rsidRDefault="00103750">
            <w:r w:rsidRPr="00ED4398">
              <w:rPr>
                <w:noProof/>
              </w:rPr>
              <w:drawing>
                <wp:inline distT="0" distB="0" distL="0" distR="0" wp14:anchorId="21F92CAA" wp14:editId="6F3338D1">
                  <wp:extent cx="350520" cy="396240"/>
                  <wp:effectExtent l="0" t="0" r="0" b="0"/>
                  <wp:docPr id="9"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9" w:type="dxa"/>
          </w:tcPr>
          <w:p w14:paraId="2CA3F529" w14:textId="2D6E4542" w:rsidR="00103750" w:rsidRPr="00103750" w:rsidRDefault="00103750" w:rsidP="00D61632">
            <w:pPr>
              <w:spacing w:line="276" w:lineRule="auto"/>
              <w:rPr>
                <w:sz w:val="24"/>
                <w:szCs w:val="24"/>
              </w:rPr>
            </w:pPr>
            <w:r w:rsidRPr="00103750">
              <w:rPr>
                <w:sz w:val="24"/>
                <w:szCs w:val="24"/>
              </w:rPr>
              <w:t>Tenga cuidado con que la resina aplicada solo se inyecte en las muescas indicadas. Evite utilizar resina en exceso que pudiera afectar el hilo de la tuerca.</w:t>
            </w:r>
          </w:p>
        </w:tc>
        <w:tc>
          <w:tcPr>
            <w:tcW w:w="2823" w:type="dxa"/>
          </w:tcPr>
          <w:p w14:paraId="62AB0771" w14:textId="393CB429" w:rsidR="00103750" w:rsidRDefault="00103750" w:rsidP="00440837">
            <w:pPr>
              <w:jc w:val="right"/>
            </w:pPr>
            <w:r>
              <w:rPr>
                <w:noProof/>
              </w:rPr>
              <w:drawing>
                <wp:inline distT="0" distB="0" distL="0" distR="0" wp14:anchorId="68D85073" wp14:editId="47F93A5D">
                  <wp:extent cx="1656000" cy="1656000"/>
                  <wp:effectExtent l="0" t="0" r="0" b="0"/>
                  <wp:docPr id="436090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6E8D39FD" w14:textId="79AC9960" w:rsidR="00440837" w:rsidRDefault="00440837"/>
    <w:p w14:paraId="6D84F288" w14:textId="77777777" w:rsidR="00440837" w:rsidRDefault="004408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371CC3DA" w14:textId="77777777" w:rsidTr="00440837">
        <w:tc>
          <w:tcPr>
            <w:tcW w:w="756" w:type="dxa"/>
          </w:tcPr>
          <w:p w14:paraId="757BED93" w14:textId="020A1816" w:rsidR="00440837" w:rsidRDefault="00440837" w:rsidP="00FB0DE1">
            <w:r w:rsidRPr="00440837">
              <w:rPr>
                <w:noProof/>
              </w:rPr>
              <w:lastRenderedPageBreak/>
              <w:drawing>
                <wp:inline distT="0" distB="0" distL="0" distR="0" wp14:anchorId="584AAABB" wp14:editId="43849E41">
                  <wp:extent cx="335280" cy="381000"/>
                  <wp:effectExtent l="0" t="0" r="7620" b="0"/>
                  <wp:docPr id="11" name="Picture 10">
                    <a:extLst xmlns:a="http://schemas.openxmlformats.org/drawingml/2006/main">
                      <a:ext uri="{FF2B5EF4-FFF2-40B4-BE49-F238E27FC236}">
                        <a16:creationId xmlns:a16="http://schemas.microsoft.com/office/drawing/2014/main" id="{91A76F12-54C7-E970-1549-8636786F1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1A76F12-54C7-E970-1549-8636786F187A}"/>
                              </a:ext>
                            </a:extLst>
                          </pic:cNvPr>
                          <pic:cNvPicPr>
                            <a:picLocks noChangeAspect="1"/>
                          </pic:cNvPicPr>
                        </pic:nvPicPr>
                        <pic:blipFill>
                          <a:blip r:embed="rId15"/>
                          <a:stretch>
                            <a:fillRect/>
                          </a:stretch>
                        </pic:blipFill>
                        <pic:spPr>
                          <a:xfrm>
                            <a:off x="0" y="0"/>
                            <a:ext cx="335280" cy="381000"/>
                          </a:xfrm>
                          <a:prstGeom prst="rect">
                            <a:avLst/>
                          </a:prstGeom>
                        </pic:spPr>
                      </pic:pic>
                    </a:graphicData>
                  </a:graphic>
                </wp:inline>
              </w:drawing>
            </w:r>
          </w:p>
        </w:tc>
        <w:tc>
          <w:tcPr>
            <w:tcW w:w="13644" w:type="dxa"/>
            <w:gridSpan w:val="3"/>
          </w:tcPr>
          <w:p w14:paraId="2E5612D2" w14:textId="07ED8484" w:rsidR="00440837" w:rsidRDefault="002534CE" w:rsidP="009D7077">
            <w:pPr>
              <w:spacing w:line="276" w:lineRule="auto"/>
            </w:pPr>
            <w:r w:rsidRPr="009D7077">
              <w:rPr>
                <w:b/>
                <w:bCs/>
              </w:rPr>
              <w:t xml:space="preserve">Pegado de los </w:t>
            </w:r>
            <w:proofErr w:type="spellStart"/>
            <w:r w:rsidRPr="009D7077">
              <w:rPr>
                <w:b/>
                <w:bCs/>
              </w:rPr>
              <w:t>screw</w:t>
            </w:r>
            <w:proofErr w:type="spellEnd"/>
            <w:r w:rsidRPr="009D7077">
              <w:rPr>
                <w:b/>
                <w:bCs/>
              </w:rPr>
              <w:t xml:space="preserve"> cubes.</w:t>
            </w:r>
            <w:r w:rsidR="009D7077">
              <w:t xml:space="preserve"> Aplique pegamento apto para pegar los </w:t>
            </w:r>
            <w:proofErr w:type="spellStart"/>
            <w:r w:rsidR="009D7077">
              <w:t>screw</w:t>
            </w:r>
            <w:proofErr w:type="spellEnd"/>
            <w:r w:rsidR="009D7077">
              <w:t xml:space="preserve"> cubes a las paredes de </w:t>
            </w:r>
            <w:proofErr w:type="spellStart"/>
            <w:r w:rsidR="009D7077">
              <w:t>acrilico</w:t>
            </w:r>
            <w:proofErr w:type="spellEnd"/>
            <w:r w:rsidR="009D7077">
              <w:t xml:space="preserve"> (como </w:t>
            </w:r>
            <w:proofErr w:type="spellStart"/>
            <w:r w:rsidR="009D7077">
              <w:t>metilmetacrilato</w:t>
            </w:r>
            <w:proofErr w:type="spellEnd"/>
            <w:r w:rsidR="009D7077">
              <w:t>). Cubra la superficie de contacto de tal manera que el producto no afecte las tuercas. Posicione el bloque en el lugar de correspondiente aplicando presión mientras se pega adecuadamente.</w:t>
            </w:r>
          </w:p>
        </w:tc>
      </w:tr>
      <w:tr w:rsidR="00440837" w14:paraId="4454CE8C" w14:textId="77777777" w:rsidTr="00440837">
        <w:tc>
          <w:tcPr>
            <w:tcW w:w="14400" w:type="dxa"/>
            <w:gridSpan w:val="4"/>
          </w:tcPr>
          <w:p w14:paraId="3A82BB36" w14:textId="567FFED6" w:rsidR="00440837" w:rsidRDefault="00440837" w:rsidP="00440837">
            <w:pPr>
              <w:jc w:val="center"/>
            </w:pPr>
            <w:r>
              <w:rPr>
                <w:noProof/>
              </w:rPr>
              <w:t>.</w:t>
            </w:r>
            <w:r>
              <w:rPr>
                <w:noProof/>
              </w:rPr>
              <w:drawing>
                <wp:inline distT="0" distB="0" distL="0" distR="0" wp14:anchorId="7FB5E871" wp14:editId="4DE792D8">
                  <wp:extent cx="2804400" cy="2804400"/>
                  <wp:effectExtent l="0" t="0" r="0" b="0"/>
                  <wp:docPr id="170349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4E8201FB" wp14:editId="5367BDC2">
                  <wp:extent cx="2804400" cy="2804400"/>
                  <wp:effectExtent l="0" t="0" r="0" b="0"/>
                  <wp:docPr id="695929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292CEDCC" wp14:editId="58BC85D9">
                  <wp:extent cx="2804400" cy="2804400"/>
                  <wp:effectExtent l="0" t="0" r="0" b="0"/>
                  <wp:docPr id="563763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D61632" w14:paraId="6361256C" w14:textId="77777777" w:rsidTr="00D61632">
        <w:tc>
          <w:tcPr>
            <w:tcW w:w="768" w:type="dxa"/>
            <w:gridSpan w:val="2"/>
          </w:tcPr>
          <w:p w14:paraId="27E33D93" w14:textId="77777777" w:rsidR="00D61632" w:rsidRDefault="00D61632" w:rsidP="00FB0DE1">
            <w:r w:rsidRPr="00ED4398">
              <w:rPr>
                <w:noProof/>
              </w:rPr>
              <w:drawing>
                <wp:inline distT="0" distB="0" distL="0" distR="0" wp14:anchorId="77CF621A" wp14:editId="69F376BB">
                  <wp:extent cx="350520" cy="396240"/>
                  <wp:effectExtent l="0" t="0" r="0" b="0"/>
                  <wp:docPr id="191919244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484B917" w14:textId="67BA4559" w:rsidR="00D61632" w:rsidRDefault="00D61632" w:rsidP="00D61632">
            <w:pPr>
              <w:spacing w:line="276" w:lineRule="auto"/>
            </w:pPr>
            <w:r w:rsidRPr="00D61632">
              <w:rPr>
                <w:sz w:val="24"/>
                <w:szCs w:val="24"/>
              </w:rPr>
              <w:t>Asegúrese que los agujeros de las paredes coincidan con el eje de las tuercas para que los pernos de fijación entren adecuadamente.</w:t>
            </w:r>
          </w:p>
        </w:tc>
        <w:tc>
          <w:tcPr>
            <w:tcW w:w="2826" w:type="dxa"/>
          </w:tcPr>
          <w:p w14:paraId="72BD4DDE" w14:textId="11AD7180" w:rsidR="00D61632" w:rsidRDefault="00D61632" w:rsidP="00FB0DE1">
            <w:pPr>
              <w:jc w:val="right"/>
            </w:pPr>
            <w:r>
              <w:rPr>
                <w:noProof/>
              </w:rPr>
              <w:drawing>
                <wp:inline distT="0" distB="0" distL="0" distR="0" wp14:anchorId="42FB0EA2" wp14:editId="5007DD2A">
                  <wp:extent cx="1656000" cy="1656000"/>
                  <wp:effectExtent l="0" t="0" r="1905" b="0"/>
                  <wp:docPr id="1567006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59BFF656" w14:textId="359A2004" w:rsidR="00440837" w:rsidRDefault="00440837"/>
    <w:p w14:paraId="74CB1131" w14:textId="77777777" w:rsidR="00440837" w:rsidRDefault="004408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5CBA6A0C" w14:textId="77777777" w:rsidTr="00FB0DE1">
        <w:tc>
          <w:tcPr>
            <w:tcW w:w="756" w:type="dxa"/>
          </w:tcPr>
          <w:p w14:paraId="58AB652D" w14:textId="453185AE" w:rsidR="00440837" w:rsidRDefault="00834755" w:rsidP="00FB0DE1">
            <w:r w:rsidRPr="00834755">
              <w:rPr>
                <w:noProof/>
              </w:rPr>
              <w:lastRenderedPageBreak/>
              <w:drawing>
                <wp:inline distT="0" distB="0" distL="0" distR="0" wp14:anchorId="17E22D32" wp14:editId="5AEC877E">
                  <wp:extent cx="335280" cy="381000"/>
                  <wp:effectExtent l="0" t="0" r="7620" b="0"/>
                  <wp:docPr id="13" name="Picture 12">
                    <a:extLst xmlns:a="http://schemas.openxmlformats.org/drawingml/2006/main">
                      <a:ext uri="{FF2B5EF4-FFF2-40B4-BE49-F238E27FC236}">
                        <a16:creationId xmlns:a16="http://schemas.microsoft.com/office/drawing/2014/main" id="{090DF8FC-5DC1-7CA2-C361-A2A76EC6F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90DF8FC-5DC1-7CA2-C361-A2A76EC6F8E9}"/>
                              </a:ext>
                            </a:extLst>
                          </pic:cNvPr>
                          <pic:cNvPicPr>
                            <a:picLocks noChangeAspect="1"/>
                          </pic:cNvPicPr>
                        </pic:nvPicPr>
                        <pic:blipFill>
                          <a:blip r:embed="rId20"/>
                          <a:stretch>
                            <a:fillRect/>
                          </a:stretch>
                        </pic:blipFill>
                        <pic:spPr>
                          <a:xfrm>
                            <a:off x="0" y="0"/>
                            <a:ext cx="335280" cy="381000"/>
                          </a:xfrm>
                          <a:prstGeom prst="rect">
                            <a:avLst/>
                          </a:prstGeom>
                        </pic:spPr>
                      </pic:pic>
                    </a:graphicData>
                  </a:graphic>
                </wp:inline>
              </w:drawing>
            </w:r>
          </w:p>
        </w:tc>
        <w:tc>
          <w:tcPr>
            <w:tcW w:w="13644" w:type="dxa"/>
            <w:gridSpan w:val="3"/>
          </w:tcPr>
          <w:p w14:paraId="42554810" w14:textId="6B97D48D" w:rsidR="00440837" w:rsidRDefault="002534CE" w:rsidP="00D61632">
            <w:pPr>
              <w:spacing w:line="276" w:lineRule="auto"/>
            </w:pPr>
            <w:r w:rsidRPr="00D61632">
              <w:rPr>
                <w:b/>
                <w:bCs/>
                <w:sz w:val="24"/>
                <w:szCs w:val="24"/>
              </w:rPr>
              <w:t xml:space="preserve">Sellado de los </w:t>
            </w:r>
            <w:proofErr w:type="spellStart"/>
            <w:r w:rsidRPr="00D61632">
              <w:rPr>
                <w:b/>
                <w:bCs/>
                <w:sz w:val="24"/>
                <w:szCs w:val="24"/>
              </w:rPr>
              <w:t>screw</w:t>
            </w:r>
            <w:proofErr w:type="spellEnd"/>
            <w:r w:rsidRPr="00D61632">
              <w:rPr>
                <w:b/>
                <w:bCs/>
                <w:sz w:val="24"/>
                <w:szCs w:val="24"/>
              </w:rPr>
              <w:t xml:space="preserve"> cubes y otras piezas anexas</w:t>
            </w:r>
            <w:r w:rsidRPr="00D61632">
              <w:rPr>
                <w:sz w:val="24"/>
                <w:szCs w:val="24"/>
              </w:rPr>
              <w:t>.</w:t>
            </w:r>
            <w:r w:rsidR="00D61632" w:rsidRPr="00D61632">
              <w:rPr>
                <w:sz w:val="24"/>
                <w:szCs w:val="24"/>
              </w:rPr>
              <w:t xml:space="preserve"> Con una jeringa aplique resina alrededor del perímetro del </w:t>
            </w:r>
            <w:proofErr w:type="spellStart"/>
            <w:r w:rsidR="00D61632" w:rsidRPr="00D61632">
              <w:rPr>
                <w:sz w:val="24"/>
                <w:szCs w:val="24"/>
              </w:rPr>
              <w:t>screw</w:t>
            </w:r>
            <w:proofErr w:type="spellEnd"/>
            <w:r w:rsidR="00D61632" w:rsidRPr="00D61632">
              <w:rPr>
                <w:sz w:val="24"/>
                <w:szCs w:val="24"/>
              </w:rPr>
              <w:t xml:space="preserve"> cube de tal manera que el producto se observe de manera continua. </w:t>
            </w:r>
            <w:r w:rsidR="00D61632" w:rsidRPr="00103750">
              <w:rPr>
                <w:sz w:val="24"/>
                <w:szCs w:val="24"/>
              </w:rPr>
              <w:t>Aplique luz UV para curar la resina</w:t>
            </w:r>
            <w:r w:rsidR="00D61632">
              <w:rPr>
                <w:sz w:val="24"/>
                <w:szCs w:val="24"/>
              </w:rPr>
              <w:t xml:space="preserve"> procurando llegar a cada parte de la unión.</w:t>
            </w:r>
          </w:p>
        </w:tc>
      </w:tr>
      <w:tr w:rsidR="00440837" w14:paraId="241C7680" w14:textId="77777777" w:rsidTr="00FB0DE1">
        <w:tc>
          <w:tcPr>
            <w:tcW w:w="14400" w:type="dxa"/>
            <w:gridSpan w:val="4"/>
          </w:tcPr>
          <w:p w14:paraId="76833F33" w14:textId="457FB217" w:rsidR="00440837" w:rsidRDefault="00DB0BFB" w:rsidP="00FB0DE1">
            <w:pPr>
              <w:jc w:val="center"/>
            </w:pPr>
            <w:r>
              <w:rPr>
                <w:noProof/>
              </w:rPr>
              <w:drawing>
                <wp:inline distT="0" distB="0" distL="0" distR="0" wp14:anchorId="70FE8841" wp14:editId="00145D12">
                  <wp:extent cx="2807516" cy="2804400"/>
                  <wp:effectExtent l="0" t="0" r="0" b="0"/>
                  <wp:docPr id="1458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1D798E2C" wp14:editId="64287B70">
                  <wp:extent cx="2813748" cy="2804400"/>
                  <wp:effectExtent l="0" t="0" r="5715" b="0"/>
                  <wp:docPr id="399289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748" cy="2804400"/>
                          </a:xfrm>
                          <a:prstGeom prst="rect">
                            <a:avLst/>
                          </a:prstGeom>
                          <a:noFill/>
                          <a:ln>
                            <a:noFill/>
                          </a:ln>
                        </pic:spPr>
                      </pic:pic>
                    </a:graphicData>
                  </a:graphic>
                </wp:inline>
              </w:drawing>
            </w:r>
            <w:r>
              <w:t xml:space="preserve">         </w:t>
            </w:r>
            <w:r>
              <w:rPr>
                <w:noProof/>
              </w:rPr>
              <w:drawing>
                <wp:inline distT="0" distB="0" distL="0" distR="0" wp14:anchorId="56FD86A4" wp14:editId="71585101">
                  <wp:extent cx="2804400" cy="2804400"/>
                  <wp:effectExtent l="0" t="0" r="0" b="0"/>
                  <wp:docPr id="935832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D61632" w14:paraId="6F9D5581" w14:textId="77777777" w:rsidTr="00D61632">
        <w:tc>
          <w:tcPr>
            <w:tcW w:w="768" w:type="dxa"/>
            <w:gridSpan w:val="2"/>
          </w:tcPr>
          <w:p w14:paraId="411ED536" w14:textId="77777777" w:rsidR="00D61632" w:rsidRDefault="00D61632" w:rsidP="00FB0DE1">
            <w:r w:rsidRPr="00ED4398">
              <w:rPr>
                <w:noProof/>
              </w:rPr>
              <w:drawing>
                <wp:inline distT="0" distB="0" distL="0" distR="0" wp14:anchorId="726C2B74" wp14:editId="3ACC06AA">
                  <wp:extent cx="350520" cy="396240"/>
                  <wp:effectExtent l="0" t="0" r="0" b="0"/>
                  <wp:docPr id="14727962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72FAC06C" w14:textId="120C6123" w:rsidR="00D61632" w:rsidRDefault="00D61632" w:rsidP="00F946C3">
            <w:pPr>
              <w:spacing w:line="360" w:lineRule="auto"/>
            </w:pPr>
            <w:r w:rsidRPr="00F946C3">
              <w:rPr>
                <w:sz w:val="24"/>
                <w:szCs w:val="24"/>
              </w:rPr>
              <w:t xml:space="preserve">La resina se acumulará en </w:t>
            </w:r>
            <w:r w:rsidR="00F946C3" w:rsidRPr="00F946C3">
              <w:rPr>
                <w:sz w:val="24"/>
                <w:szCs w:val="24"/>
              </w:rPr>
              <w:t>el bisel del bloque por capilaridad. Aplique una cantidad suficiente pero moderada para asegurar el correcto sellado.</w:t>
            </w:r>
          </w:p>
        </w:tc>
        <w:tc>
          <w:tcPr>
            <w:tcW w:w="2826" w:type="dxa"/>
          </w:tcPr>
          <w:p w14:paraId="18B4EAB8" w14:textId="22A01B49" w:rsidR="00D61632" w:rsidRDefault="00D61632" w:rsidP="00FB0DE1">
            <w:pPr>
              <w:jc w:val="right"/>
            </w:pPr>
            <w:r>
              <w:rPr>
                <w:noProof/>
              </w:rPr>
              <w:drawing>
                <wp:inline distT="0" distB="0" distL="0" distR="0" wp14:anchorId="207710C1" wp14:editId="27FEB451">
                  <wp:extent cx="1656000" cy="1656000"/>
                  <wp:effectExtent l="0" t="0" r="1905" b="0"/>
                  <wp:docPr id="958693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109FEFB3" w14:textId="2A66DB92" w:rsidR="00383A60" w:rsidRDefault="00383A60"/>
    <w:p w14:paraId="47024216" w14:textId="77777777" w:rsidR="00383A60" w:rsidRDefault="00383A6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383A60" w14:paraId="1C62DFE9" w14:textId="77777777" w:rsidTr="00A65B7E">
        <w:tc>
          <w:tcPr>
            <w:tcW w:w="756" w:type="dxa"/>
          </w:tcPr>
          <w:p w14:paraId="3CAE1BDC" w14:textId="0CC3D7E8" w:rsidR="00383A60" w:rsidRDefault="00383A60" w:rsidP="00A65B7E">
            <w:r w:rsidRPr="00383A60">
              <w:rPr>
                <w:noProof/>
              </w:rPr>
              <w:lastRenderedPageBreak/>
              <w:drawing>
                <wp:inline distT="0" distB="0" distL="0" distR="0" wp14:anchorId="503E8711" wp14:editId="09D08254">
                  <wp:extent cx="335280" cy="381000"/>
                  <wp:effectExtent l="0" t="0" r="7620" b="0"/>
                  <wp:docPr id="3" name="Picture 2">
                    <a:extLst xmlns:a="http://schemas.openxmlformats.org/drawingml/2006/main">
                      <a:ext uri="{FF2B5EF4-FFF2-40B4-BE49-F238E27FC236}">
                        <a16:creationId xmlns:a16="http://schemas.microsoft.com/office/drawing/2014/main" id="{01B424FE-B236-FD3F-12E6-106F239C7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B424FE-B236-FD3F-12E6-106F239C73EA}"/>
                              </a:ext>
                            </a:extLst>
                          </pic:cNvPr>
                          <pic:cNvPicPr>
                            <a:picLocks noChangeAspect="1"/>
                          </pic:cNvPicPr>
                        </pic:nvPicPr>
                        <pic:blipFill>
                          <a:blip r:embed="rId25"/>
                          <a:stretch>
                            <a:fillRect/>
                          </a:stretch>
                        </pic:blipFill>
                        <pic:spPr>
                          <a:xfrm>
                            <a:off x="0" y="0"/>
                            <a:ext cx="335280" cy="381000"/>
                          </a:xfrm>
                          <a:prstGeom prst="rect">
                            <a:avLst/>
                          </a:prstGeom>
                        </pic:spPr>
                      </pic:pic>
                    </a:graphicData>
                  </a:graphic>
                </wp:inline>
              </w:drawing>
            </w:r>
          </w:p>
        </w:tc>
        <w:tc>
          <w:tcPr>
            <w:tcW w:w="13644" w:type="dxa"/>
            <w:gridSpan w:val="3"/>
          </w:tcPr>
          <w:p w14:paraId="7E6FA6E7" w14:textId="6808BA7E" w:rsidR="00383A60" w:rsidRDefault="00F946C3" w:rsidP="00F946C3">
            <w:pPr>
              <w:spacing w:line="276" w:lineRule="auto"/>
            </w:pPr>
            <w:r w:rsidRPr="00F946C3">
              <w:rPr>
                <w:b/>
                <w:bCs/>
                <w:sz w:val="24"/>
                <w:szCs w:val="24"/>
              </w:rPr>
              <w:t>Preparación</w:t>
            </w:r>
            <w:r w:rsidR="002534CE" w:rsidRPr="00F946C3">
              <w:rPr>
                <w:b/>
                <w:bCs/>
                <w:sz w:val="24"/>
                <w:szCs w:val="24"/>
              </w:rPr>
              <w:t xml:space="preserve"> y montaje de cables</w:t>
            </w:r>
            <w:r w:rsidR="002534CE" w:rsidRPr="00F946C3">
              <w:rPr>
                <w:sz w:val="24"/>
                <w:szCs w:val="24"/>
              </w:rPr>
              <w:t>.</w:t>
            </w:r>
            <w:r w:rsidRPr="00F946C3">
              <w:rPr>
                <w:sz w:val="24"/>
                <w:szCs w:val="24"/>
              </w:rPr>
              <w:t xml:space="preserve"> Con una herramienta con filo realice cortes en la goma pasa cables para cada uno de los cables que entraran a la incubadora. Pase cada cable a través de la goma. Monte la goma con el marco correspondiente y ajuste los pernos.</w:t>
            </w:r>
          </w:p>
        </w:tc>
      </w:tr>
      <w:tr w:rsidR="00383A60" w14:paraId="371E6809" w14:textId="77777777" w:rsidTr="00A65B7E">
        <w:tc>
          <w:tcPr>
            <w:tcW w:w="14400" w:type="dxa"/>
            <w:gridSpan w:val="4"/>
          </w:tcPr>
          <w:p w14:paraId="1834A804" w14:textId="667FC5CD" w:rsidR="00383A60" w:rsidRDefault="00262CCF" w:rsidP="00A65B7E">
            <w:pPr>
              <w:jc w:val="center"/>
            </w:pPr>
            <w:r>
              <w:rPr>
                <w:noProof/>
              </w:rPr>
              <w:drawing>
                <wp:inline distT="0" distB="0" distL="0" distR="0" wp14:anchorId="1230C353" wp14:editId="18488D70">
                  <wp:extent cx="2804400" cy="2804400"/>
                  <wp:effectExtent l="0" t="0" r="0" b="0"/>
                  <wp:docPr id="49998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07912937" wp14:editId="6DFCDA1D">
                  <wp:extent cx="2807516" cy="2804400"/>
                  <wp:effectExtent l="0" t="0" r="0" b="0"/>
                  <wp:docPr id="984787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7B0C385B" wp14:editId="3E16064F">
                  <wp:extent cx="2807516" cy="2804400"/>
                  <wp:effectExtent l="0" t="0" r="0" b="0"/>
                  <wp:docPr id="1828627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p>
        </w:tc>
      </w:tr>
      <w:tr w:rsidR="00F946C3" w14:paraId="0D4CB7F5" w14:textId="77777777" w:rsidTr="00F946C3">
        <w:tc>
          <w:tcPr>
            <w:tcW w:w="768" w:type="dxa"/>
            <w:gridSpan w:val="2"/>
          </w:tcPr>
          <w:p w14:paraId="7D3E0072" w14:textId="77777777" w:rsidR="00F946C3" w:rsidRDefault="00F946C3" w:rsidP="00A65B7E">
            <w:r w:rsidRPr="00ED4398">
              <w:rPr>
                <w:noProof/>
              </w:rPr>
              <w:drawing>
                <wp:inline distT="0" distB="0" distL="0" distR="0" wp14:anchorId="3D921988" wp14:editId="28EA4469">
                  <wp:extent cx="350520" cy="396240"/>
                  <wp:effectExtent l="0" t="0" r="0" b="0"/>
                  <wp:docPr id="1029311523"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2489FF28" w14:textId="40F1AE24" w:rsidR="00F946C3" w:rsidRDefault="00BE214B" w:rsidP="001E2F0E">
            <w:pPr>
              <w:spacing w:line="276" w:lineRule="auto"/>
            </w:pPr>
            <w:r w:rsidRPr="001E2F0E">
              <w:rPr>
                <w:sz w:val="24"/>
                <w:szCs w:val="24"/>
              </w:rPr>
              <w:t>Los cortes para los cables deben ser de tal manera que permitan que cada cable quede rodeado por goma. Es necesario agregar dos cortes perpendiculares que permitan pasar los conectores acoplados a cada cable</w:t>
            </w:r>
            <w:r w:rsidR="001E2F0E" w:rsidRPr="001E2F0E">
              <w:rPr>
                <w:sz w:val="24"/>
                <w:szCs w:val="24"/>
              </w:rPr>
              <w:t>.</w:t>
            </w:r>
          </w:p>
        </w:tc>
        <w:tc>
          <w:tcPr>
            <w:tcW w:w="2826" w:type="dxa"/>
          </w:tcPr>
          <w:p w14:paraId="5D0E6BDC" w14:textId="22EC6746" w:rsidR="00F946C3" w:rsidRDefault="00F946C3" w:rsidP="00A65B7E">
            <w:pPr>
              <w:jc w:val="right"/>
            </w:pPr>
            <w:r>
              <w:rPr>
                <w:noProof/>
              </w:rPr>
              <w:drawing>
                <wp:inline distT="0" distB="0" distL="0" distR="0" wp14:anchorId="01444B96" wp14:editId="4ED43585">
                  <wp:extent cx="1656000" cy="1656000"/>
                  <wp:effectExtent l="0" t="0" r="1905" b="1905"/>
                  <wp:docPr id="683862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3ACECBA2" w14:textId="37AF7F86" w:rsidR="0061575C" w:rsidRDefault="0061575C"/>
    <w:p w14:paraId="62BC03CF" w14:textId="77777777" w:rsidR="0061575C" w:rsidRDefault="0061575C">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61575C" w14:paraId="410C2286" w14:textId="77777777" w:rsidTr="00A65B7E">
        <w:tc>
          <w:tcPr>
            <w:tcW w:w="756" w:type="dxa"/>
          </w:tcPr>
          <w:p w14:paraId="61EAFBA8" w14:textId="2ED3CDB2" w:rsidR="0061575C" w:rsidRDefault="0061575C" w:rsidP="00A65B7E">
            <w:r w:rsidRPr="0061575C">
              <w:rPr>
                <w:noProof/>
              </w:rPr>
              <w:lastRenderedPageBreak/>
              <w:drawing>
                <wp:inline distT="0" distB="0" distL="0" distR="0" wp14:anchorId="0E86DED6" wp14:editId="671F81EB">
                  <wp:extent cx="335280" cy="381000"/>
                  <wp:effectExtent l="0" t="0" r="7620" b="0"/>
                  <wp:docPr id="6" name="Picture 5">
                    <a:extLst xmlns:a="http://schemas.openxmlformats.org/drawingml/2006/main">
                      <a:ext uri="{FF2B5EF4-FFF2-40B4-BE49-F238E27FC236}">
                        <a16:creationId xmlns:a16="http://schemas.microsoft.com/office/drawing/2014/main" id="{F838E64B-C9B6-2315-EBBD-5228E7E79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838E64B-C9B6-2315-EBBD-5228E7E79817}"/>
                              </a:ext>
                            </a:extLst>
                          </pic:cNvPr>
                          <pic:cNvPicPr>
                            <a:picLocks noChangeAspect="1"/>
                          </pic:cNvPicPr>
                        </pic:nvPicPr>
                        <pic:blipFill>
                          <a:blip r:embed="rId30"/>
                          <a:stretch>
                            <a:fillRect/>
                          </a:stretch>
                        </pic:blipFill>
                        <pic:spPr>
                          <a:xfrm>
                            <a:off x="0" y="0"/>
                            <a:ext cx="335280" cy="381000"/>
                          </a:xfrm>
                          <a:prstGeom prst="rect">
                            <a:avLst/>
                          </a:prstGeom>
                        </pic:spPr>
                      </pic:pic>
                    </a:graphicData>
                  </a:graphic>
                </wp:inline>
              </w:drawing>
            </w:r>
          </w:p>
        </w:tc>
        <w:tc>
          <w:tcPr>
            <w:tcW w:w="13644" w:type="dxa"/>
            <w:gridSpan w:val="3"/>
          </w:tcPr>
          <w:p w14:paraId="0EC5459C" w14:textId="52E374D2" w:rsidR="0061575C" w:rsidRDefault="002534CE" w:rsidP="00361218">
            <w:pPr>
              <w:spacing w:line="276" w:lineRule="auto"/>
            </w:pPr>
            <w:r w:rsidRPr="00361218">
              <w:rPr>
                <w:b/>
                <w:bCs/>
                <w:sz w:val="24"/>
                <w:szCs w:val="24"/>
              </w:rPr>
              <w:t>Cierre de la incubadora</w:t>
            </w:r>
            <w:r w:rsidRPr="00361218">
              <w:rPr>
                <w:sz w:val="24"/>
                <w:szCs w:val="24"/>
              </w:rPr>
              <w:t>.</w:t>
            </w:r>
            <w:r w:rsidR="001E2F0E" w:rsidRPr="00361218">
              <w:rPr>
                <w:sz w:val="24"/>
                <w:szCs w:val="24"/>
              </w:rPr>
              <w:t xml:space="preserve"> Ubique la empaquetadura de goma sobre el marco de la base de la incubadora. Ponga la tapa sobre la empaquetadura y cierre la incubadora mediate las abrazaderas de cierre rápido.</w:t>
            </w:r>
          </w:p>
        </w:tc>
      </w:tr>
      <w:tr w:rsidR="0061575C" w14:paraId="41844B89" w14:textId="77777777" w:rsidTr="00A65B7E">
        <w:tc>
          <w:tcPr>
            <w:tcW w:w="14400" w:type="dxa"/>
            <w:gridSpan w:val="4"/>
          </w:tcPr>
          <w:p w14:paraId="09955902" w14:textId="4D90813D" w:rsidR="0061575C" w:rsidRDefault="0061575C" w:rsidP="00A65B7E">
            <w:pPr>
              <w:jc w:val="center"/>
            </w:pPr>
            <w:r>
              <w:rPr>
                <w:noProof/>
              </w:rPr>
              <w:drawing>
                <wp:inline distT="0" distB="0" distL="0" distR="0" wp14:anchorId="12806A81" wp14:editId="2CF88D2A">
                  <wp:extent cx="2804400" cy="2804400"/>
                  <wp:effectExtent l="0" t="0" r="0" b="0"/>
                  <wp:docPr id="81928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1FB03FC9" wp14:editId="0241AF8E">
                  <wp:extent cx="2804400" cy="2804400"/>
                  <wp:effectExtent l="0" t="0" r="0" b="0"/>
                  <wp:docPr id="1984520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4CA3905D" wp14:editId="0BE8EFBC">
                  <wp:extent cx="2804400" cy="2804400"/>
                  <wp:effectExtent l="0" t="0" r="0" b="0"/>
                  <wp:docPr id="5848962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61218" w14:paraId="00BB1B77" w14:textId="77777777" w:rsidTr="00361218">
        <w:tc>
          <w:tcPr>
            <w:tcW w:w="768" w:type="dxa"/>
            <w:gridSpan w:val="2"/>
          </w:tcPr>
          <w:p w14:paraId="52D1AA76" w14:textId="77777777" w:rsidR="00361218" w:rsidRDefault="00361218" w:rsidP="00A65B7E">
            <w:r w:rsidRPr="00ED4398">
              <w:rPr>
                <w:noProof/>
              </w:rPr>
              <w:drawing>
                <wp:inline distT="0" distB="0" distL="0" distR="0" wp14:anchorId="7DCC6C99" wp14:editId="266F206C">
                  <wp:extent cx="350520" cy="396240"/>
                  <wp:effectExtent l="0" t="0" r="0" b="0"/>
                  <wp:docPr id="1319894765"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B52AE40" w14:textId="1E9A58E8" w:rsidR="00361218" w:rsidRDefault="00361218" w:rsidP="00361218">
            <w:pPr>
              <w:spacing w:line="276" w:lineRule="auto"/>
            </w:pPr>
            <w:r w:rsidRPr="00361218">
              <w:rPr>
                <w:sz w:val="24"/>
                <w:szCs w:val="24"/>
              </w:rPr>
              <w:t>Ajuste el largo de la abrazadera girándola hasta lograr una distancia que permita cerrar la incubadora sin exceder demasiado la tensión.</w:t>
            </w:r>
          </w:p>
        </w:tc>
        <w:tc>
          <w:tcPr>
            <w:tcW w:w="2826" w:type="dxa"/>
          </w:tcPr>
          <w:p w14:paraId="7DF37ACE" w14:textId="414A6A15" w:rsidR="00361218" w:rsidRDefault="00361218" w:rsidP="00A65B7E">
            <w:pPr>
              <w:jc w:val="right"/>
            </w:pPr>
            <w:r>
              <w:rPr>
                <w:noProof/>
              </w:rPr>
              <w:drawing>
                <wp:inline distT="0" distB="0" distL="0" distR="0" wp14:anchorId="4CBF9AC6" wp14:editId="6F0749CA">
                  <wp:extent cx="1656000" cy="1656000"/>
                  <wp:effectExtent l="0" t="0" r="0" b="0"/>
                  <wp:docPr id="1875699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025FFE68" w14:textId="77777777" w:rsidR="00440837" w:rsidRDefault="00440837"/>
    <w:sectPr w:rsidR="00440837" w:rsidSect="00A962E6">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0015C7"/>
    <w:multiLevelType w:val="hybridMultilevel"/>
    <w:tmpl w:val="2F843D60"/>
    <w:lvl w:ilvl="0" w:tplc="0282B556">
      <w:start w:val="1"/>
      <w:numFmt w:val="upperRoman"/>
      <w:pStyle w:val="TituloPaper"/>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548295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926"/>
    <w:rsid w:val="00095D8B"/>
    <w:rsid w:val="00103750"/>
    <w:rsid w:val="001D3E30"/>
    <w:rsid w:val="001E2F0E"/>
    <w:rsid w:val="002534CE"/>
    <w:rsid w:val="00262CCF"/>
    <w:rsid w:val="00361218"/>
    <w:rsid w:val="00383A60"/>
    <w:rsid w:val="00440837"/>
    <w:rsid w:val="00465AB8"/>
    <w:rsid w:val="004C418F"/>
    <w:rsid w:val="005C0926"/>
    <w:rsid w:val="0061575C"/>
    <w:rsid w:val="0068210F"/>
    <w:rsid w:val="00783103"/>
    <w:rsid w:val="007B7980"/>
    <w:rsid w:val="00834755"/>
    <w:rsid w:val="008D6DB9"/>
    <w:rsid w:val="009D7077"/>
    <w:rsid w:val="00A962E6"/>
    <w:rsid w:val="00A96FE9"/>
    <w:rsid w:val="00BE214B"/>
    <w:rsid w:val="00D61632"/>
    <w:rsid w:val="00DB0BFB"/>
    <w:rsid w:val="00ED4398"/>
    <w:rsid w:val="00F946C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1D43"/>
  <w15:chartTrackingRefBased/>
  <w15:docId w15:val="{316DC699-EFEB-412A-A3AE-D9D4CBE5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AB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5C09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09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09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9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9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9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9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9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Paper">
    <w:name w:val="TituloPaper"/>
    <w:basedOn w:val="Heading1"/>
    <w:link w:val="TituloPaperCar"/>
    <w:autoRedefine/>
    <w:qFormat/>
    <w:rsid w:val="00465AB8"/>
    <w:pPr>
      <w:numPr>
        <w:numId w:val="1"/>
      </w:numPr>
      <w:spacing w:line="360" w:lineRule="auto"/>
      <w:ind w:left="426" w:hanging="142"/>
      <w:jc w:val="center"/>
    </w:pPr>
    <w:rPr>
      <w:rFonts w:ascii="Times New Roman" w:hAnsi="Times New Roman" w:cs="Times New Roman"/>
      <w:smallCaps/>
      <w:color w:val="auto"/>
      <w:sz w:val="22"/>
      <w:lang w:eastAsia="es-CL"/>
    </w:rPr>
  </w:style>
  <w:style w:type="character" w:customStyle="1" w:styleId="TituloPaperCar">
    <w:name w:val="TituloPaper Car"/>
    <w:basedOn w:val="DefaultParagraphFont"/>
    <w:link w:val="TituloPaper"/>
    <w:rsid w:val="00465AB8"/>
    <w:rPr>
      <w:rFonts w:ascii="Times New Roman" w:eastAsiaTheme="majorEastAsia" w:hAnsi="Times New Roman" w:cs="Times New Roman"/>
      <w:smallCaps/>
      <w:szCs w:val="32"/>
      <w:lang w:eastAsia="es-CL"/>
    </w:rPr>
  </w:style>
  <w:style w:type="character" w:customStyle="1" w:styleId="Heading1Char">
    <w:name w:val="Heading 1 Char"/>
    <w:basedOn w:val="DefaultParagraphFont"/>
    <w:link w:val="Heading1"/>
    <w:uiPriority w:val="9"/>
    <w:rsid w:val="00465AB8"/>
    <w:rPr>
      <w:rFonts w:asciiTheme="majorHAnsi" w:eastAsiaTheme="majorEastAsia" w:hAnsiTheme="majorHAnsi" w:cstheme="majorBidi"/>
      <w:color w:val="0F4761" w:themeColor="accent1" w:themeShade="BF"/>
      <w:sz w:val="32"/>
      <w:szCs w:val="32"/>
    </w:rPr>
  </w:style>
  <w:style w:type="paragraph" w:customStyle="1" w:styleId="SubtituloPaper">
    <w:name w:val="SubtituloPaper"/>
    <w:basedOn w:val="Subtitle"/>
    <w:link w:val="SubtituloPaperCar"/>
    <w:qFormat/>
    <w:rsid w:val="00465AB8"/>
    <w:pPr>
      <w:jc w:val="both"/>
    </w:pPr>
    <w:rPr>
      <w:rFonts w:ascii="Times New Roman" w:hAnsi="Times New Roman" w:cs="Times New Roman"/>
      <w:u w:val="single"/>
    </w:rPr>
  </w:style>
  <w:style w:type="character" w:customStyle="1" w:styleId="SubtituloPaperCar">
    <w:name w:val="SubtituloPaper Car"/>
    <w:basedOn w:val="SubtitleChar"/>
    <w:link w:val="SubtituloPaper"/>
    <w:rsid w:val="00465AB8"/>
    <w:rPr>
      <w:rFonts w:ascii="Times New Roman" w:eastAsiaTheme="minorEastAsia" w:hAnsi="Times New Roman" w:cs="Times New Roman"/>
      <w:color w:val="5A5A5A" w:themeColor="text1" w:themeTint="A5"/>
      <w:spacing w:val="15"/>
      <w:u w:val="single"/>
    </w:rPr>
  </w:style>
  <w:style w:type="paragraph" w:styleId="Subtitle">
    <w:name w:val="Subtitle"/>
    <w:basedOn w:val="Normal"/>
    <w:next w:val="Normal"/>
    <w:link w:val="SubtitleChar"/>
    <w:uiPriority w:val="11"/>
    <w:qFormat/>
    <w:rsid w:val="00465A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5AB8"/>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5C09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09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09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9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9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9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9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926"/>
    <w:rPr>
      <w:rFonts w:eastAsiaTheme="majorEastAsia" w:cstheme="majorBidi"/>
      <w:color w:val="272727" w:themeColor="text1" w:themeTint="D8"/>
    </w:rPr>
  </w:style>
  <w:style w:type="paragraph" w:styleId="Title">
    <w:name w:val="Title"/>
    <w:basedOn w:val="Normal"/>
    <w:next w:val="Normal"/>
    <w:link w:val="TitleChar"/>
    <w:uiPriority w:val="10"/>
    <w:qFormat/>
    <w:rsid w:val="005C09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92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5C0926"/>
    <w:pPr>
      <w:spacing w:before="160"/>
      <w:jc w:val="center"/>
    </w:pPr>
    <w:rPr>
      <w:i/>
      <w:iCs/>
      <w:color w:val="404040" w:themeColor="text1" w:themeTint="BF"/>
    </w:rPr>
  </w:style>
  <w:style w:type="character" w:customStyle="1" w:styleId="QuoteChar">
    <w:name w:val="Quote Char"/>
    <w:basedOn w:val="DefaultParagraphFont"/>
    <w:link w:val="Quote"/>
    <w:uiPriority w:val="29"/>
    <w:rsid w:val="005C0926"/>
    <w:rPr>
      <w:i/>
      <w:iCs/>
      <w:color w:val="404040" w:themeColor="text1" w:themeTint="BF"/>
    </w:rPr>
  </w:style>
  <w:style w:type="paragraph" w:styleId="ListParagraph">
    <w:name w:val="List Paragraph"/>
    <w:basedOn w:val="Normal"/>
    <w:uiPriority w:val="34"/>
    <w:qFormat/>
    <w:rsid w:val="005C0926"/>
    <w:pPr>
      <w:ind w:left="720"/>
      <w:contextualSpacing/>
    </w:pPr>
  </w:style>
  <w:style w:type="character" w:styleId="IntenseEmphasis">
    <w:name w:val="Intense Emphasis"/>
    <w:basedOn w:val="DefaultParagraphFont"/>
    <w:uiPriority w:val="21"/>
    <w:qFormat/>
    <w:rsid w:val="005C0926"/>
    <w:rPr>
      <w:i/>
      <w:iCs/>
      <w:color w:val="0F4761" w:themeColor="accent1" w:themeShade="BF"/>
    </w:rPr>
  </w:style>
  <w:style w:type="paragraph" w:styleId="IntenseQuote">
    <w:name w:val="Intense Quote"/>
    <w:basedOn w:val="Normal"/>
    <w:next w:val="Normal"/>
    <w:link w:val="IntenseQuoteChar"/>
    <w:uiPriority w:val="30"/>
    <w:qFormat/>
    <w:rsid w:val="005C0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926"/>
    <w:rPr>
      <w:i/>
      <w:iCs/>
      <w:color w:val="0F4761" w:themeColor="accent1" w:themeShade="BF"/>
    </w:rPr>
  </w:style>
  <w:style w:type="character" w:styleId="IntenseReference">
    <w:name w:val="Intense Reference"/>
    <w:basedOn w:val="DefaultParagraphFont"/>
    <w:uiPriority w:val="32"/>
    <w:qFormat/>
    <w:rsid w:val="005C0926"/>
    <w:rPr>
      <w:b/>
      <w:bCs/>
      <w:smallCaps/>
      <w:color w:val="0F4761" w:themeColor="accent1" w:themeShade="BF"/>
      <w:spacing w:val="5"/>
    </w:rPr>
  </w:style>
  <w:style w:type="table" w:styleId="TableGrid">
    <w:name w:val="Table Grid"/>
    <w:basedOn w:val="TableNormal"/>
    <w:uiPriority w:val="39"/>
    <w:rsid w:val="005C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6</Pages>
  <Words>420</Words>
  <Characters>2315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Ilyan Masoliver Aguirre</dc:creator>
  <cp:keywords/>
  <dc:description/>
  <cp:lastModifiedBy>Pavel Ilyan Masoliver Aguirre</cp:lastModifiedBy>
  <cp:revision>11</cp:revision>
  <dcterms:created xsi:type="dcterms:W3CDTF">2025-09-05T18:26:00Z</dcterms:created>
  <dcterms:modified xsi:type="dcterms:W3CDTF">2025-09-25T18:13:00Z</dcterms:modified>
</cp:coreProperties>
</file>