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06039" w14:textId="7F5DB67C" w:rsidR="00BF5D18" w:rsidRPr="00693B3F" w:rsidRDefault="00BF5D18" w:rsidP="00BF5D18">
      <w:pPr>
        <w:jc w:val="center"/>
        <w:rPr>
          <w:rFonts w:asciiTheme="majorHAnsi" w:eastAsiaTheme="majorHAnsi" w:hAnsiTheme="majorHAnsi"/>
          <w:b/>
          <w:bCs/>
          <w:sz w:val="24"/>
          <w:szCs w:val="24"/>
        </w:rPr>
      </w:pPr>
      <w:r w:rsidRPr="00693B3F">
        <w:rPr>
          <w:rFonts w:asciiTheme="majorHAnsi" w:eastAsiaTheme="majorHAnsi" w:hAnsiTheme="majorHAnsi" w:hint="eastAsia"/>
          <w:b/>
          <w:bCs/>
          <w:sz w:val="24"/>
          <w:szCs w:val="24"/>
        </w:rPr>
        <w:t>내부회계관리</w:t>
      </w:r>
      <w:r w:rsidR="00476EB9">
        <w:rPr>
          <w:rFonts w:asciiTheme="majorHAnsi" w:eastAsiaTheme="majorHAnsi" w:hAnsiTheme="majorHAnsi" w:hint="eastAsia"/>
          <w:b/>
          <w:bCs/>
          <w:sz w:val="24"/>
          <w:szCs w:val="24"/>
        </w:rPr>
        <w:t>지침</w:t>
      </w:r>
      <w:r w:rsidR="00693B3F" w:rsidRPr="00693B3F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693B3F">
        <w:rPr>
          <w:rFonts w:asciiTheme="majorHAnsi" w:eastAsiaTheme="majorHAnsi" w:hAnsiTheme="majorHAnsi" w:hint="eastAsia"/>
          <w:b/>
          <w:bCs/>
          <w:sz w:val="24"/>
          <w:szCs w:val="24"/>
        </w:rPr>
        <w:t>신구대비표</w:t>
      </w:r>
    </w:p>
    <w:p w14:paraId="7C7857CD" w14:textId="77777777" w:rsidR="00BF5D18" w:rsidRDefault="00BF5D18"/>
    <w:tbl>
      <w:tblPr>
        <w:tblStyle w:val="a4"/>
        <w:tblW w:w="9240" w:type="dxa"/>
        <w:jc w:val="center"/>
        <w:tblLook w:val="04A0" w:firstRow="1" w:lastRow="0" w:firstColumn="1" w:lastColumn="0" w:noHBand="0" w:noVBand="1"/>
      </w:tblPr>
      <w:tblGrid>
        <w:gridCol w:w="3628"/>
        <w:gridCol w:w="3628"/>
        <w:gridCol w:w="1984"/>
      </w:tblGrid>
      <w:tr w:rsidR="00294712" w14:paraId="402D7584" w14:textId="2CFF1257" w:rsidTr="00FC0860">
        <w:trPr>
          <w:trHeight w:val="474"/>
          <w:jc w:val="center"/>
        </w:trPr>
        <w:tc>
          <w:tcPr>
            <w:tcW w:w="3628" w:type="dxa"/>
            <w:shd w:val="clear" w:color="auto" w:fill="E7E6E6" w:themeFill="background2"/>
          </w:tcPr>
          <w:p w14:paraId="19175652" w14:textId="2E6AED45" w:rsidR="00294712" w:rsidRPr="0037738F" w:rsidRDefault="00740626" w:rsidP="007047F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개정 전</w:t>
            </w:r>
          </w:p>
        </w:tc>
        <w:tc>
          <w:tcPr>
            <w:tcW w:w="3628" w:type="dxa"/>
            <w:shd w:val="clear" w:color="auto" w:fill="E7E6E6" w:themeFill="background2"/>
          </w:tcPr>
          <w:p w14:paraId="2F5738DE" w14:textId="0DD09E68" w:rsidR="00294712" w:rsidRPr="0037738F" w:rsidRDefault="00740626" w:rsidP="007047F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개정 후</w:t>
            </w:r>
          </w:p>
        </w:tc>
        <w:tc>
          <w:tcPr>
            <w:tcW w:w="1984" w:type="dxa"/>
            <w:shd w:val="clear" w:color="auto" w:fill="E7E6E6" w:themeFill="background2"/>
          </w:tcPr>
          <w:p w14:paraId="506F6D85" w14:textId="10CBA1FB" w:rsidR="00294712" w:rsidRPr="0037738F" w:rsidRDefault="00294712" w:rsidP="007047F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비고</w:t>
            </w:r>
          </w:p>
        </w:tc>
      </w:tr>
      <w:tr w:rsidR="00294712" w14:paraId="75C92167" w14:textId="5DC95FF5" w:rsidTr="00FC0860">
        <w:trPr>
          <w:trHeight w:val="474"/>
          <w:jc w:val="center"/>
        </w:trPr>
        <w:tc>
          <w:tcPr>
            <w:tcW w:w="3628" w:type="dxa"/>
          </w:tcPr>
          <w:p w14:paraId="4656D97C" w14:textId="77777777" w:rsidR="00294712" w:rsidRPr="001D5B44" w:rsidRDefault="00294712" w:rsidP="00294712">
            <w:pPr>
              <w:adjustRightInd w:val="0"/>
              <w:spacing w:line="360" w:lineRule="auto"/>
              <w:ind w:left="301" w:hanging="301"/>
              <w:rPr>
                <w:rFonts w:ascii="바탕체" w:eastAsia="바탕체" w:hAnsi="굴림"/>
              </w:rPr>
            </w:pPr>
            <w:r w:rsidRPr="001D5B44">
              <w:rPr>
                <w:rFonts w:ascii="돋움체" w:eastAsia="돋움체" w:hAnsi="돋움체" w:hint="eastAsia"/>
                <w:b/>
              </w:rPr>
              <w:t>제 1</w:t>
            </w:r>
            <w:r>
              <w:rPr>
                <w:rFonts w:ascii="돋움체" w:eastAsia="돋움체" w:hAnsi="돋움체"/>
                <w:b/>
              </w:rPr>
              <w:t>6</w:t>
            </w:r>
            <w:r w:rsidRPr="001D5B44">
              <w:rPr>
                <w:rFonts w:ascii="돋움체" w:eastAsia="돋움체" w:hAnsi="돋움체" w:hint="eastAsia"/>
                <w:b/>
              </w:rPr>
              <w:t xml:space="preserve"> 조 (</w:t>
            </w:r>
            <w:r w:rsidRPr="00447DE8">
              <w:rPr>
                <w:rFonts w:ascii="돋움체" w:eastAsia="돋움체" w:hAnsi="돋움체" w:hint="eastAsia"/>
                <w:b/>
              </w:rPr>
              <w:t>내부회계관리제도 구성요소</w:t>
            </w:r>
            <w:r w:rsidRPr="001D5B44">
              <w:rPr>
                <w:rFonts w:ascii="돋움체" w:eastAsia="돋움체" w:hAnsi="돋움체" w:hint="eastAsia"/>
                <w:b/>
              </w:rPr>
              <w:t>)</w:t>
            </w:r>
            <w:r w:rsidRPr="001D5B44">
              <w:rPr>
                <w:rFonts w:ascii="바탕체" w:eastAsia="바탕체" w:hAnsi="굴림" w:hint="eastAsia"/>
              </w:rPr>
              <w:t xml:space="preserve"> </w:t>
            </w:r>
            <w:r w:rsidRPr="00447DE8">
              <w:rPr>
                <w:rFonts w:ascii="바탕체" w:eastAsia="바탕체" w:hAnsi="굴림" w:hint="eastAsia"/>
              </w:rPr>
              <w:t>내부회계관리제도 5가지 구성요소는 다음 각 호</w:t>
            </w:r>
            <w:r>
              <w:rPr>
                <w:rFonts w:ascii="바탕체" w:eastAsia="바탕체" w:hAnsi="굴림" w:hint="eastAsia"/>
              </w:rPr>
              <w:t>와</w:t>
            </w:r>
            <w:r w:rsidRPr="00447DE8">
              <w:rPr>
                <w:rFonts w:ascii="바탕체" w:eastAsia="바탕체" w:hAnsi="굴림" w:hint="eastAsia"/>
              </w:rPr>
              <w:t xml:space="preserve"> 같으며, 전사수준통제, 정보기술일반통제, 거래수준통제로 구분한다.</w:t>
            </w:r>
          </w:p>
          <w:p w14:paraId="0CE2440A" w14:textId="77777777" w:rsidR="00294712" w:rsidRPr="00447DE8" w:rsidRDefault="00294712" w:rsidP="00294712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447DE8">
              <w:rPr>
                <w:rFonts w:ascii="바탕체" w:eastAsia="바탕체" w:hAnsi="굴림" w:hint="eastAsia"/>
              </w:rPr>
              <w:t>1.</w:t>
            </w:r>
            <w:r w:rsidRPr="00447DE8">
              <w:rPr>
                <w:rFonts w:ascii="바탕체" w:eastAsia="바탕체" w:hAnsi="굴림" w:hint="eastAsia"/>
              </w:rPr>
              <w:tab/>
              <w:t>통제환경: 내부회계관리제도의 기반을 이루는 구성요소로 윤리강령, 감사위원회를 포함한 내부회계관리제도 관련 조직, 책임, 교육, 성과평가가 연계될 수 있는 체계를 포함한다.</w:t>
            </w:r>
          </w:p>
          <w:p w14:paraId="5F58ECE0" w14:textId="77777777" w:rsidR="00294712" w:rsidRPr="00447DE8" w:rsidRDefault="00294712" w:rsidP="00294712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447DE8">
              <w:rPr>
                <w:rFonts w:ascii="바탕체" w:eastAsia="바탕체" w:hAnsi="굴림" w:hint="eastAsia"/>
              </w:rPr>
              <w:t>2.</w:t>
            </w:r>
            <w:r w:rsidRPr="00447DE8">
              <w:rPr>
                <w:rFonts w:ascii="바탕체" w:eastAsia="바탕체" w:hAnsi="굴림" w:hint="eastAsia"/>
              </w:rPr>
              <w:tab/>
              <w:t>위험평가: 내부회계관리제도의 목적 달성을 저해하는 위험 즉 외부보고재무제표가 중요하게 왜곡될 수 있는 위험을 식별하고 평가 및 분석하는 활동으로 부정위험과 변화관리체계를 포함한다.</w:t>
            </w:r>
          </w:p>
          <w:p w14:paraId="718444E2" w14:textId="77777777" w:rsidR="00294712" w:rsidRPr="00447DE8" w:rsidRDefault="00294712" w:rsidP="00294712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447DE8">
              <w:rPr>
                <w:rFonts w:ascii="바탕체" w:eastAsia="바탕체" w:hAnsi="굴림" w:hint="eastAsia"/>
              </w:rPr>
              <w:t>3.</w:t>
            </w:r>
            <w:r w:rsidRPr="00447DE8">
              <w:rPr>
                <w:rFonts w:ascii="바탕체" w:eastAsia="바탕체" w:hAnsi="굴림" w:hint="eastAsia"/>
              </w:rPr>
              <w:tab/>
              <w:t xml:space="preserve">통제활동: 조직 구성원이 이사회와 경영진이 제시한 경영방침이나 지침에 따라 업무를 수행할 수 있도록 마련된 정책 및 절차가 준수될 수 있는 통제활동이 선택 및 구축될 수 있는 체계를 포함한다. </w:t>
            </w:r>
          </w:p>
          <w:p w14:paraId="3C25CBB4" w14:textId="77777777" w:rsidR="00294712" w:rsidRDefault="00294712" w:rsidP="00294712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447DE8">
              <w:rPr>
                <w:rFonts w:ascii="바탕체" w:eastAsia="바탕체" w:hAnsi="굴림" w:hint="eastAsia"/>
              </w:rPr>
              <w:t>4.</w:t>
            </w:r>
            <w:r w:rsidRPr="00447DE8">
              <w:rPr>
                <w:rFonts w:ascii="바탕체" w:eastAsia="바탕체" w:hAnsi="굴림" w:hint="eastAsia"/>
              </w:rPr>
              <w:tab/>
              <w:t>정보 및 의사소통: 조직 구성원이 내부회계관리제도의 책임을 수행할 수 있도록 신뢰성 있는 정보를 활용할 수 있는 체계를 구비하고 대내외 의사</w:t>
            </w:r>
            <w:r w:rsidRPr="00447DE8">
              <w:rPr>
                <w:rFonts w:ascii="바탕체" w:eastAsia="바탕체" w:hAnsi="굴림" w:hint="eastAsia"/>
              </w:rPr>
              <w:lastRenderedPageBreak/>
              <w:t>소통이 원활하게 이뤄질 수 있는 체계를 포함한다.</w:t>
            </w:r>
          </w:p>
          <w:p w14:paraId="2B020CC4" w14:textId="1340E88B" w:rsidR="00294712" w:rsidRPr="00294712" w:rsidRDefault="00294712" w:rsidP="00294712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447DE8">
              <w:rPr>
                <w:rFonts w:ascii="바탕체" w:eastAsia="바탕체" w:hAnsi="굴림" w:hint="eastAsia"/>
              </w:rPr>
              <w:t>5.</w:t>
            </w:r>
            <w:r w:rsidRPr="00447DE8">
              <w:rPr>
                <w:rFonts w:ascii="바탕체" w:eastAsia="바탕체" w:hAnsi="굴림" w:hint="eastAsia"/>
              </w:rPr>
              <w:tab/>
              <w:t>모니터링 활동: 내부회계관리제도의 설계와 운영의 효과성을 평가하고 유지하기 위해 상시적인 모니터링과 독립적인 평가 등을 통한 평가를 수행하고 발견된 미비점을 적시에 개선할 수 있는 체계를 포함한다.</w:t>
            </w:r>
          </w:p>
        </w:tc>
        <w:tc>
          <w:tcPr>
            <w:tcW w:w="3628" w:type="dxa"/>
          </w:tcPr>
          <w:p w14:paraId="27F97511" w14:textId="57424ED5" w:rsidR="00294712" w:rsidRPr="001D5B44" w:rsidRDefault="00294712" w:rsidP="00294712">
            <w:pPr>
              <w:adjustRightInd w:val="0"/>
              <w:spacing w:line="360" w:lineRule="auto"/>
              <w:ind w:left="301" w:hanging="301"/>
              <w:rPr>
                <w:rFonts w:ascii="바탕체" w:eastAsia="바탕체" w:hAnsi="굴림"/>
              </w:rPr>
            </w:pPr>
            <w:r w:rsidRPr="001D5B44">
              <w:rPr>
                <w:rFonts w:ascii="돋움체" w:eastAsia="돋움체" w:hAnsi="돋움체" w:hint="eastAsia"/>
                <w:b/>
              </w:rPr>
              <w:lastRenderedPageBreak/>
              <w:t>제 1</w:t>
            </w:r>
            <w:r>
              <w:rPr>
                <w:rFonts w:ascii="돋움체" w:eastAsia="돋움체" w:hAnsi="돋움체"/>
                <w:b/>
              </w:rPr>
              <w:t>6</w:t>
            </w:r>
            <w:r w:rsidRPr="001D5B44">
              <w:rPr>
                <w:rFonts w:ascii="돋움체" w:eastAsia="돋움체" w:hAnsi="돋움체" w:hint="eastAsia"/>
                <w:b/>
              </w:rPr>
              <w:t xml:space="preserve"> 조 (</w:t>
            </w:r>
            <w:r w:rsidRPr="00447DE8">
              <w:rPr>
                <w:rFonts w:ascii="돋움체" w:eastAsia="돋움체" w:hAnsi="돋움체" w:hint="eastAsia"/>
                <w:b/>
              </w:rPr>
              <w:t>내부회계관리제도 구성요소</w:t>
            </w:r>
            <w:r w:rsidRPr="001D5B44">
              <w:rPr>
                <w:rFonts w:ascii="돋움체" w:eastAsia="돋움체" w:hAnsi="돋움체" w:hint="eastAsia"/>
                <w:b/>
              </w:rPr>
              <w:t>)</w:t>
            </w:r>
            <w:r w:rsidRPr="001D5B44">
              <w:rPr>
                <w:rFonts w:ascii="바탕체" w:eastAsia="바탕체" w:hAnsi="굴림" w:hint="eastAsia"/>
              </w:rPr>
              <w:t xml:space="preserve"> </w:t>
            </w:r>
            <w:r w:rsidRPr="00447DE8">
              <w:rPr>
                <w:rFonts w:ascii="바탕체" w:eastAsia="바탕체" w:hAnsi="굴림" w:hint="eastAsia"/>
              </w:rPr>
              <w:t>내부회계관리제도</w:t>
            </w:r>
            <w:r w:rsidR="00436D15" w:rsidRPr="00436D15">
              <w:rPr>
                <w:rFonts w:ascii="바탕체" w:eastAsia="바탕체" w:hAnsi="굴림" w:hint="eastAsia"/>
                <w:color w:val="FF0000"/>
              </w:rPr>
              <w:t>의</w:t>
            </w:r>
            <w:r w:rsidRPr="00447DE8">
              <w:rPr>
                <w:rFonts w:ascii="바탕체" w:eastAsia="바탕체" w:hAnsi="굴림" w:hint="eastAsia"/>
              </w:rPr>
              <w:t xml:space="preserve"> 5가지 구성요소는 다음 각 호</w:t>
            </w:r>
            <w:r>
              <w:rPr>
                <w:rFonts w:ascii="바탕체" w:eastAsia="바탕체" w:hAnsi="굴림" w:hint="eastAsia"/>
              </w:rPr>
              <w:t>와</w:t>
            </w:r>
            <w:r w:rsidRPr="00447DE8">
              <w:rPr>
                <w:rFonts w:ascii="바탕체" w:eastAsia="바탕체" w:hAnsi="굴림" w:hint="eastAsia"/>
              </w:rPr>
              <w:t xml:space="preserve"> 같으며, 전사수준통제, 정보기술일반통제, 거래수준통제로 구분한다.</w:t>
            </w:r>
          </w:p>
          <w:p w14:paraId="280CE1C6" w14:textId="7FDA5132" w:rsidR="00294712" w:rsidRPr="00447DE8" w:rsidRDefault="00294712" w:rsidP="00294712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447DE8">
              <w:rPr>
                <w:rFonts w:ascii="바탕체" w:eastAsia="바탕체" w:hAnsi="굴림" w:hint="eastAsia"/>
              </w:rPr>
              <w:t>1.</w:t>
            </w:r>
            <w:r w:rsidRPr="00447DE8">
              <w:rPr>
                <w:rFonts w:ascii="바탕체" w:eastAsia="바탕체" w:hAnsi="굴림" w:hint="eastAsia"/>
              </w:rPr>
              <w:tab/>
            </w:r>
            <w:r>
              <w:rPr>
                <w:rFonts w:ascii="바탕체" w:eastAsia="바탕체" w:hAnsi="굴림" w:hint="eastAsia"/>
              </w:rPr>
              <w:t>(좌 동)</w:t>
            </w:r>
          </w:p>
          <w:p w14:paraId="113E1F2E" w14:textId="5C668446" w:rsidR="00294712" w:rsidRPr="00447DE8" w:rsidRDefault="00294712" w:rsidP="00294712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447DE8">
              <w:rPr>
                <w:rFonts w:ascii="바탕체" w:eastAsia="바탕체" w:hAnsi="굴림" w:hint="eastAsia"/>
              </w:rPr>
              <w:t>2.</w:t>
            </w:r>
            <w:r w:rsidRPr="00447DE8">
              <w:rPr>
                <w:rFonts w:ascii="바탕체" w:eastAsia="바탕체" w:hAnsi="굴림" w:hint="eastAsia"/>
              </w:rPr>
              <w:tab/>
            </w:r>
            <w:r>
              <w:rPr>
                <w:rFonts w:ascii="바탕체" w:eastAsia="바탕체" w:hAnsi="굴림" w:hint="eastAsia"/>
              </w:rPr>
              <w:t>(좌 동)</w:t>
            </w:r>
          </w:p>
          <w:p w14:paraId="173EEEAC" w14:textId="214AE94B" w:rsidR="00294712" w:rsidRPr="00447DE8" w:rsidRDefault="00294712" w:rsidP="00294712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447DE8">
              <w:rPr>
                <w:rFonts w:ascii="바탕체" w:eastAsia="바탕체" w:hAnsi="굴림" w:hint="eastAsia"/>
              </w:rPr>
              <w:t>3.</w:t>
            </w:r>
            <w:r w:rsidRPr="00447DE8">
              <w:rPr>
                <w:rFonts w:ascii="바탕체" w:eastAsia="바탕체" w:hAnsi="굴림" w:hint="eastAsia"/>
              </w:rPr>
              <w:tab/>
            </w:r>
            <w:r>
              <w:rPr>
                <w:rFonts w:ascii="바탕체" w:eastAsia="바탕체" w:hAnsi="굴림" w:hint="eastAsia"/>
              </w:rPr>
              <w:t>(좌 동)</w:t>
            </w:r>
            <w:r w:rsidRPr="00447DE8">
              <w:rPr>
                <w:rFonts w:ascii="바탕체" w:eastAsia="바탕체" w:hAnsi="굴림" w:hint="eastAsia"/>
              </w:rPr>
              <w:t xml:space="preserve"> </w:t>
            </w:r>
          </w:p>
          <w:p w14:paraId="61ED6C9A" w14:textId="0D077022" w:rsidR="00294712" w:rsidRDefault="00294712" w:rsidP="00294712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447DE8">
              <w:rPr>
                <w:rFonts w:ascii="바탕체" w:eastAsia="바탕체" w:hAnsi="굴림" w:hint="eastAsia"/>
              </w:rPr>
              <w:t>4.</w:t>
            </w:r>
            <w:r w:rsidRPr="00447DE8">
              <w:rPr>
                <w:rFonts w:ascii="바탕체" w:eastAsia="바탕체" w:hAnsi="굴림" w:hint="eastAsia"/>
              </w:rPr>
              <w:tab/>
            </w:r>
            <w:r>
              <w:rPr>
                <w:rFonts w:ascii="바탕체" w:eastAsia="바탕체" w:hAnsi="굴림" w:hint="eastAsia"/>
              </w:rPr>
              <w:t>(좌 동)</w:t>
            </w:r>
          </w:p>
          <w:p w14:paraId="08B07D72" w14:textId="5F6E6D1D" w:rsidR="00294712" w:rsidRPr="00294712" w:rsidRDefault="00294712" w:rsidP="00294712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447DE8">
              <w:rPr>
                <w:rFonts w:ascii="바탕체" w:eastAsia="바탕체" w:hAnsi="굴림" w:hint="eastAsia"/>
              </w:rPr>
              <w:t>5.</w:t>
            </w:r>
            <w:r w:rsidRPr="00447DE8">
              <w:rPr>
                <w:rFonts w:ascii="바탕체" w:eastAsia="바탕체" w:hAnsi="굴림" w:hint="eastAsia"/>
              </w:rPr>
              <w:tab/>
            </w:r>
            <w:r>
              <w:rPr>
                <w:rFonts w:ascii="바탕체" w:eastAsia="바탕체" w:hAnsi="굴림" w:hint="eastAsia"/>
              </w:rPr>
              <w:t>(좌 동)</w:t>
            </w:r>
          </w:p>
        </w:tc>
        <w:tc>
          <w:tcPr>
            <w:tcW w:w="1984" w:type="dxa"/>
          </w:tcPr>
          <w:p w14:paraId="11730F47" w14:textId="4822F6CF" w:rsidR="00294712" w:rsidRPr="00294712" w:rsidRDefault="0097327C" w:rsidP="001C1C57">
            <w:pPr>
              <w:adjustRightInd w:val="0"/>
              <w:spacing w:line="360" w:lineRule="auto"/>
              <w:rPr>
                <w:rFonts w:ascii="돋움체" w:eastAsia="돋움체" w:hAnsi="돋움체"/>
                <w:bCs/>
              </w:rPr>
            </w:pPr>
            <w:r>
              <w:rPr>
                <w:rFonts w:ascii="돋움체" w:eastAsia="돋움체" w:hAnsi="돋움체" w:hint="eastAsia"/>
                <w:bCs/>
              </w:rPr>
              <w:t>-</w:t>
            </w:r>
            <w:r>
              <w:rPr>
                <w:rFonts w:ascii="돋움체" w:eastAsia="돋움체" w:hAnsi="돋움체"/>
                <w:bCs/>
              </w:rPr>
              <w:t xml:space="preserve"> </w:t>
            </w:r>
            <w:r w:rsidR="00294712" w:rsidRPr="00294712">
              <w:rPr>
                <w:rFonts w:ascii="돋움체" w:eastAsia="돋움체" w:hAnsi="돋움체" w:hint="eastAsia"/>
                <w:bCs/>
              </w:rPr>
              <w:t xml:space="preserve">단순 </w:t>
            </w:r>
            <w:proofErr w:type="spellStart"/>
            <w:r w:rsidR="00436D15">
              <w:rPr>
                <w:rFonts w:ascii="돋움체" w:eastAsia="돋움체" w:hAnsi="돋움체" w:hint="eastAsia"/>
                <w:bCs/>
              </w:rPr>
              <w:t>오탈자의</w:t>
            </w:r>
            <w:proofErr w:type="spellEnd"/>
            <w:r w:rsidR="00436D15">
              <w:rPr>
                <w:rFonts w:ascii="돋움체" w:eastAsia="돋움체" w:hAnsi="돋움체" w:hint="eastAsia"/>
                <w:bCs/>
              </w:rPr>
              <w:t xml:space="preserve"> 자구 수정</w:t>
            </w:r>
          </w:p>
        </w:tc>
      </w:tr>
      <w:tr w:rsidR="00294712" w14:paraId="74A3DF22" w14:textId="061DBF09" w:rsidTr="00FC0860">
        <w:trPr>
          <w:trHeight w:val="474"/>
          <w:jc w:val="center"/>
        </w:trPr>
        <w:tc>
          <w:tcPr>
            <w:tcW w:w="3628" w:type="dxa"/>
          </w:tcPr>
          <w:p w14:paraId="07F5B2EA" w14:textId="77777777" w:rsidR="004C1B36" w:rsidRPr="00684317" w:rsidRDefault="004C1B36" w:rsidP="004C1B36">
            <w:pPr>
              <w:adjustRightInd w:val="0"/>
              <w:spacing w:line="360" w:lineRule="auto"/>
              <w:ind w:left="336" w:hangingChars="168" w:hanging="336"/>
              <w:rPr>
                <w:rFonts w:ascii="바탕체" w:eastAsia="바탕체" w:hAnsi="굴림"/>
              </w:rPr>
            </w:pPr>
            <w:r w:rsidRPr="001D5B44">
              <w:rPr>
                <w:rFonts w:ascii="돋움체" w:eastAsia="돋움체" w:hAnsi="돋움체" w:hint="eastAsia"/>
                <w:b/>
              </w:rPr>
              <w:t>제</w:t>
            </w:r>
            <w:r>
              <w:rPr>
                <w:rFonts w:ascii="돋움체" w:eastAsia="돋움체" w:hAnsi="돋움체" w:hint="eastAsia"/>
                <w:b/>
              </w:rPr>
              <w:t xml:space="preserve"> 2</w:t>
            </w:r>
            <w:r>
              <w:rPr>
                <w:rFonts w:ascii="돋움체" w:eastAsia="돋움체" w:hAnsi="돋움체"/>
                <w:b/>
              </w:rPr>
              <w:t>6</w:t>
            </w:r>
            <w:r w:rsidRPr="001D5B44">
              <w:rPr>
                <w:rFonts w:ascii="돋움체" w:eastAsia="돋움체" w:hAnsi="돋움체" w:hint="eastAsia"/>
                <w:b/>
              </w:rPr>
              <w:t xml:space="preserve"> 조 (</w:t>
            </w:r>
            <w:r>
              <w:rPr>
                <w:rFonts w:ascii="돋움체" w:eastAsia="돋움체" w:hAnsi="돋움체" w:hint="eastAsia"/>
                <w:b/>
              </w:rPr>
              <w:t>운영실태보고</w:t>
            </w:r>
            <w:r w:rsidRPr="001D5B44">
              <w:rPr>
                <w:rFonts w:ascii="돋움체" w:eastAsia="돋움체" w:hAnsi="돋움체" w:hint="eastAsia"/>
                <w:b/>
              </w:rPr>
              <w:t>)</w:t>
            </w:r>
            <w:r w:rsidRPr="001D5B44">
              <w:rPr>
                <w:rFonts w:ascii="바탕체" w:eastAsia="바탕체" w:hAnsi="굴림" w:hint="eastAsia"/>
              </w:rPr>
              <w:t xml:space="preserve"> </w:t>
            </w:r>
            <w:r w:rsidRPr="00684317">
              <w:rPr>
                <w:rFonts w:ascii="바탕체" w:eastAsia="바탕체" w:hAnsi="굴림" w:hint="eastAsia"/>
              </w:rPr>
              <w:t xml:space="preserve">① 내부회계전담부서는 내부회계관리제도 운영실태를 점검하고 그 결과를 내부회계관리자에게 보고하여야 한다. 동 결과에는 단순한 미비점, 유의한 미비점, 중요한 취약점을 모두 포함한다. </w:t>
            </w:r>
          </w:p>
          <w:p w14:paraId="77DD7958" w14:textId="77777777" w:rsidR="004C1B36" w:rsidRPr="00684317" w:rsidRDefault="004C1B36" w:rsidP="004C1B36">
            <w:pPr>
              <w:adjustRightInd w:val="0"/>
              <w:spacing w:line="360" w:lineRule="auto"/>
              <w:ind w:left="336" w:hangingChars="168" w:hanging="336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t>② 내부회계관리자는 내부회계전담부서의 운영실태 점검 결과를 검토하고, 식별된 미비점의 발생원인, 개선계획 등을 포함하여 대표이사에게 보고한다. 다만, 단순한 미비점은 제외할 수 있다.</w:t>
            </w:r>
          </w:p>
          <w:p w14:paraId="068529F8" w14:textId="77777777" w:rsidR="004C1B36" w:rsidRPr="00684317" w:rsidRDefault="004C1B36" w:rsidP="004C1B36">
            <w:pPr>
              <w:adjustRightInd w:val="0"/>
              <w:spacing w:line="360" w:lineRule="auto"/>
              <w:ind w:left="336" w:hangingChars="168" w:hanging="336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t>③ 대표이사는 운영실태보고에 포함된 다음 각호를 확인하고 감사위원회에 대면 보고한다. 다만, 규정 제</w:t>
            </w:r>
            <w:r>
              <w:rPr>
                <w:rFonts w:ascii="바탕체" w:eastAsia="바탕체" w:hAnsi="굴림"/>
              </w:rPr>
              <w:t>9</w:t>
            </w:r>
            <w:r w:rsidRPr="00684317">
              <w:rPr>
                <w:rFonts w:ascii="바탕체" w:eastAsia="바탕체" w:hAnsi="굴림" w:hint="eastAsia"/>
              </w:rPr>
              <w:t xml:space="preserve">조 제3항과 제4항에 따라 내부회계관리자가 </w:t>
            </w:r>
            <w:proofErr w:type="gramStart"/>
            <w:r w:rsidRPr="00684317">
              <w:rPr>
                <w:rFonts w:ascii="바탕체" w:eastAsia="바탕체" w:hAnsi="굴림" w:hint="eastAsia"/>
              </w:rPr>
              <w:t>위임 받아</w:t>
            </w:r>
            <w:proofErr w:type="gramEnd"/>
            <w:r w:rsidRPr="00684317">
              <w:rPr>
                <w:rFonts w:ascii="바탕체" w:eastAsia="바탕체" w:hAnsi="굴림" w:hint="eastAsia"/>
              </w:rPr>
              <w:t xml:space="preserve"> 수행할 수 있다.</w:t>
            </w:r>
          </w:p>
          <w:p w14:paraId="3DA7D274" w14:textId="77777777" w:rsidR="004C1B36" w:rsidRPr="00684317" w:rsidRDefault="004C1B36" w:rsidP="004C1B36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t>1.</w:t>
            </w:r>
            <w:r w:rsidRPr="00684317">
              <w:rPr>
                <w:rFonts w:ascii="바탕체" w:eastAsia="바탕체" w:hAnsi="굴림" w:hint="eastAsia"/>
              </w:rPr>
              <w:tab/>
              <w:t>운영실태 점검 계획 및 중요한 변화 사항</w:t>
            </w:r>
          </w:p>
          <w:p w14:paraId="6A41914B" w14:textId="77777777" w:rsidR="004C1B36" w:rsidRPr="00684317" w:rsidRDefault="004C1B36" w:rsidP="004C1B36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t>2.</w:t>
            </w:r>
            <w:r w:rsidRPr="00684317">
              <w:rPr>
                <w:rFonts w:ascii="바탕체" w:eastAsia="바탕체" w:hAnsi="굴림" w:hint="eastAsia"/>
              </w:rPr>
              <w:tab/>
              <w:t>통제활동의 주요 변화 사항</w:t>
            </w:r>
          </w:p>
          <w:p w14:paraId="706FCC53" w14:textId="77777777" w:rsidR="004C1B36" w:rsidRPr="00684317" w:rsidRDefault="004C1B36" w:rsidP="004C1B36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t>3.</w:t>
            </w:r>
            <w:r w:rsidRPr="00684317">
              <w:rPr>
                <w:rFonts w:ascii="바탕체" w:eastAsia="바탕체" w:hAnsi="굴림" w:hint="eastAsia"/>
              </w:rPr>
              <w:tab/>
              <w:t>각 부서별 평가 결과 및 발견된 유의한 미비점과 중요한 취약점</w:t>
            </w:r>
          </w:p>
          <w:p w14:paraId="0BFE8371" w14:textId="77777777" w:rsidR="004C1B36" w:rsidRPr="00684317" w:rsidRDefault="004C1B36" w:rsidP="004C1B36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lastRenderedPageBreak/>
              <w:t>4.</w:t>
            </w:r>
            <w:r w:rsidRPr="00684317">
              <w:rPr>
                <w:rFonts w:ascii="바탕체" w:eastAsia="바탕체" w:hAnsi="굴림" w:hint="eastAsia"/>
              </w:rPr>
              <w:tab/>
              <w:t xml:space="preserve">확인된 회계정보의 </w:t>
            </w:r>
            <w:proofErr w:type="spellStart"/>
            <w:r w:rsidRPr="00684317">
              <w:rPr>
                <w:rFonts w:ascii="바탕체" w:eastAsia="바탕체" w:hAnsi="굴림" w:hint="eastAsia"/>
              </w:rPr>
              <w:t>위조</w:t>
            </w:r>
            <w:r>
              <w:rPr>
                <w:rFonts w:ascii="바탕체" w:eastAsia="바탕체" w:hAnsi="바탕체" w:hint="eastAsia"/>
              </w:rPr>
              <w:t>·</w:t>
            </w:r>
            <w:r w:rsidRPr="00684317">
              <w:rPr>
                <w:rFonts w:ascii="바탕체" w:eastAsia="바탕체" w:hAnsi="굴림" w:hint="eastAsia"/>
              </w:rPr>
              <w:t>변조</w:t>
            </w:r>
            <w:r>
              <w:rPr>
                <w:rFonts w:ascii="바탕체" w:eastAsia="바탕체" w:hAnsi="바탕체" w:hint="eastAsia"/>
              </w:rPr>
              <w:t>·</w:t>
            </w:r>
            <w:r w:rsidRPr="00684317">
              <w:rPr>
                <w:rFonts w:ascii="바탕체" w:eastAsia="바탕체" w:hAnsi="굴림" w:hint="eastAsia"/>
              </w:rPr>
              <w:t>훼손</w:t>
            </w:r>
            <w:r>
              <w:rPr>
                <w:rFonts w:ascii="바탕체" w:eastAsia="바탕체" w:hAnsi="바탕체" w:hint="eastAsia"/>
              </w:rPr>
              <w:t>·</w:t>
            </w:r>
            <w:r w:rsidRPr="00684317">
              <w:rPr>
                <w:rFonts w:ascii="바탕체" w:eastAsia="바탕체" w:hAnsi="굴림" w:hint="eastAsia"/>
              </w:rPr>
              <w:t>파기</w:t>
            </w:r>
            <w:proofErr w:type="spellEnd"/>
            <w:r w:rsidRPr="00684317">
              <w:rPr>
                <w:rFonts w:ascii="바탕체" w:eastAsia="바탕체" w:hAnsi="굴림" w:hint="eastAsia"/>
              </w:rPr>
              <w:t xml:space="preserve"> 사항</w:t>
            </w:r>
          </w:p>
          <w:p w14:paraId="3E05401F" w14:textId="77777777" w:rsidR="004C1B36" w:rsidRPr="00684317" w:rsidRDefault="004C1B36" w:rsidP="004C1B36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t>5.</w:t>
            </w:r>
            <w:r w:rsidRPr="00684317">
              <w:rPr>
                <w:rFonts w:ascii="바탕체" w:eastAsia="바탕체" w:hAnsi="굴림" w:hint="eastAsia"/>
              </w:rPr>
              <w:tab/>
              <w:t>유의한 미비점과 중요한 취약점 심각성 평가 결과</w:t>
            </w:r>
          </w:p>
          <w:p w14:paraId="6A79B655" w14:textId="77777777" w:rsidR="004C1B36" w:rsidRPr="00684317" w:rsidRDefault="004C1B36" w:rsidP="004C1B36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t>6.</w:t>
            </w:r>
            <w:r w:rsidRPr="00684317">
              <w:rPr>
                <w:rFonts w:ascii="바탕체" w:eastAsia="바탕체" w:hAnsi="굴림" w:hint="eastAsia"/>
              </w:rPr>
              <w:tab/>
            </w:r>
            <w:proofErr w:type="spellStart"/>
            <w:r w:rsidRPr="00684317">
              <w:rPr>
                <w:rFonts w:ascii="바탕체" w:eastAsia="바탕체" w:hAnsi="굴림" w:hint="eastAsia"/>
              </w:rPr>
              <w:t>직전년도</w:t>
            </w:r>
            <w:proofErr w:type="spellEnd"/>
            <w:r w:rsidRPr="00684317">
              <w:rPr>
                <w:rFonts w:ascii="바탕체" w:eastAsia="바탕체" w:hAnsi="굴림" w:hint="eastAsia"/>
              </w:rPr>
              <w:t xml:space="preserve"> 미비점의 개선 계획 및 결과를 포함한 미비점 개선방안 및 개선 현황 </w:t>
            </w:r>
          </w:p>
          <w:p w14:paraId="5A54C93F" w14:textId="77777777" w:rsidR="004C1B36" w:rsidRPr="00684317" w:rsidRDefault="004C1B36" w:rsidP="004C1B36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t>7.</w:t>
            </w:r>
            <w:r w:rsidRPr="00684317">
              <w:rPr>
                <w:rFonts w:ascii="바탕체" w:eastAsia="바탕체" w:hAnsi="굴림" w:hint="eastAsia"/>
              </w:rPr>
              <w:tab/>
              <w:t>평가결과의 성과 평과 반영 계획 및 결과</w:t>
            </w:r>
          </w:p>
          <w:p w14:paraId="01B96516" w14:textId="77777777" w:rsidR="004C1B36" w:rsidRPr="00684317" w:rsidRDefault="004C1B36" w:rsidP="004C1B36">
            <w:pPr>
              <w:adjustRightInd w:val="0"/>
              <w:spacing w:line="360" w:lineRule="auto"/>
              <w:ind w:left="567" w:hanging="283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t>8.</w:t>
            </w:r>
            <w:r w:rsidRPr="00684317">
              <w:rPr>
                <w:rFonts w:ascii="바탕체" w:eastAsia="바탕체" w:hAnsi="굴림" w:hint="eastAsia"/>
              </w:rPr>
              <w:tab/>
              <w:t xml:space="preserve">대표자가 운영실태보고내용의 적정성을 확인한 내용과 결과 </w:t>
            </w:r>
          </w:p>
          <w:p w14:paraId="50E890B0" w14:textId="40679F62" w:rsidR="00294712" w:rsidRPr="007047FC" w:rsidRDefault="004C1B36" w:rsidP="004C1B36">
            <w:pPr>
              <w:spacing w:line="360" w:lineRule="auto"/>
              <w:rPr>
                <w:rFonts w:ascii="바탕체" w:eastAsia="바탕체" w:hAnsi="바탕체"/>
                <w:color w:val="000000"/>
                <w:szCs w:val="20"/>
              </w:rPr>
            </w:pPr>
            <w:r w:rsidRPr="00684317">
              <w:rPr>
                <w:rFonts w:ascii="바탕체" w:eastAsia="바탕체" w:hAnsi="굴림" w:hint="eastAsia"/>
              </w:rPr>
              <w:t>④ 내부회계관리제도 운영실태보고서 양식은</w:t>
            </w:r>
            <w:r>
              <w:rPr>
                <w:rFonts w:ascii="바탕체" w:eastAsia="바탕체" w:hAnsi="굴림" w:hint="eastAsia"/>
              </w:rPr>
              <w:t xml:space="preserve"> 모범규준에서 제시하는 별첨 양식을 활용한다.</w:t>
            </w:r>
          </w:p>
        </w:tc>
        <w:tc>
          <w:tcPr>
            <w:tcW w:w="3628" w:type="dxa"/>
          </w:tcPr>
          <w:p w14:paraId="40747803" w14:textId="1C4BF0FB" w:rsidR="004C1B36" w:rsidRPr="00684317" w:rsidRDefault="004C1B36" w:rsidP="004C1B36">
            <w:pPr>
              <w:adjustRightInd w:val="0"/>
              <w:spacing w:line="360" w:lineRule="auto"/>
              <w:ind w:left="336" w:hangingChars="168" w:hanging="336"/>
              <w:rPr>
                <w:rFonts w:ascii="바탕체" w:eastAsia="바탕체" w:hAnsi="굴림"/>
              </w:rPr>
            </w:pPr>
            <w:r w:rsidRPr="001D5B44">
              <w:rPr>
                <w:rFonts w:ascii="돋움체" w:eastAsia="돋움체" w:hAnsi="돋움체" w:hint="eastAsia"/>
                <w:b/>
              </w:rPr>
              <w:lastRenderedPageBreak/>
              <w:t>제</w:t>
            </w:r>
            <w:r>
              <w:rPr>
                <w:rFonts w:ascii="돋움체" w:eastAsia="돋움체" w:hAnsi="돋움체" w:hint="eastAsia"/>
                <w:b/>
              </w:rPr>
              <w:t xml:space="preserve"> 2</w:t>
            </w:r>
            <w:r>
              <w:rPr>
                <w:rFonts w:ascii="돋움체" w:eastAsia="돋움체" w:hAnsi="돋움체"/>
                <w:b/>
              </w:rPr>
              <w:t>6</w:t>
            </w:r>
            <w:r w:rsidRPr="001D5B44">
              <w:rPr>
                <w:rFonts w:ascii="돋움체" w:eastAsia="돋움체" w:hAnsi="돋움체" w:hint="eastAsia"/>
                <w:b/>
              </w:rPr>
              <w:t xml:space="preserve"> 조 (</w:t>
            </w:r>
            <w:r>
              <w:rPr>
                <w:rFonts w:ascii="돋움체" w:eastAsia="돋움체" w:hAnsi="돋움체" w:hint="eastAsia"/>
                <w:b/>
              </w:rPr>
              <w:t>운영실태보고</w:t>
            </w:r>
            <w:r w:rsidRPr="001D5B44">
              <w:rPr>
                <w:rFonts w:ascii="돋움체" w:eastAsia="돋움체" w:hAnsi="돋움체" w:hint="eastAsia"/>
                <w:b/>
              </w:rPr>
              <w:t>)</w:t>
            </w:r>
            <w:r w:rsidRPr="001D5B44">
              <w:rPr>
                <w:rFonts w:ascii="바탕체" w:eastAsia="바탕체" w:hAnsi="굴림" w:hint="eastAsia"/>
              </w:rPr>
              <w:t xml:space="preserve"> </w:t>
            </w:r>
            <w:r w:rsidRPr="00684317">
              <w:rPr>
                <w:rFonts w:ascii="바탕체" w:eastAsia="바탕체" w:hAnsi="굴림" w:hint="eastAsia"/>
              </w:rPr>
              <w:t xml:space="preserve">① </w:t>
            </w:r>
            <w:r>
              <w:rPr>
                <w:rFonts w:ascii="바탕체" w:eastAsia="바탕체" w:hAnsi="굴림" w:hint="eastAsia"/>
              </w:rPr>
              <w:t>(좌 동)</w:t>
            </w:r>
          </w:p>
          <w:p w14:paraId="4F2CD4F8" w14:textId="349BE06D" w:rsidR="004C1B36" w:rsidRPr="00684317" w:rsidRDefault="004C1B36" w:rsidP="004C1B36">
            <w:pPr>
              <w:adjustRightInd w:val="0"/>
              <w:spacing w:line="360" w:lineRule="auto"/>
              <w:ind w:left="336" w:hangingChars="168" w:hanging="336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t xml:space="preserve">② </w:t>
            </w:r>
            <w:r>
              <w:rPr>
                <w:rFonts w:ascii="바탕체" w:eastAsia="바탕체" w:hAnsi="굴림"/>
              </w:rPr>
              <w:t>(</w:t>
            </w:r>
            <w:r>
              <w:rPr>
                <w:rFonts w:ascii="바탕체" w:eastAsia="바탕체" w:hAnsi="굴림" w:hint="eastAsia"/>
              </w:rPr>
              <w:t>좌 동)</w:t>
            </w:r>
          </w:p>
          <w:p w14:paraId="2FD04BA0" w14:textId="795EC32E" w:rsidR="004C1B36" w:rsidRPr="00684317" w:rsidRDefault="004C1B36" w:rsidP="004C1B36">
            <w:pPr>
              <w:adjustRightInd w:val="0"/>
              <w:spacing w:line="360" w:lineRule="auto"/>
              <w:ind w:left="336" w:hangingChars="168" w:hanging="336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t xml:space="preserve">③ </w:t>
            </w:r>
            <w:r>
              <w:rPr>
                <w:rFonts w:ascii="바탕체" w:eastAsia="바탕체" w:hAnsi="굴림"/>
              </w:rPr>
              <w:t>(</w:t>
            </w:r>
            <w:r>
              <w:rPr>
                <w:rFonts w:ascii="바탕체" w:eastAsia="바탕체" w:hAnsi="굴림" w:hint="eastAsia"/>
              </w:rPr>
              <w:t>좌 동)</w:t>
            </w:r>
          </w:p>
          <w:p w14:paraId="05038F7A" w14:textId="266A3AE4" w:rsidR="00294712" w:rsidRPr="0097327C" w:rsidRDefault="004C1B36" w:rsidP="004C1B36">
            <w:pPr>
              <w:spacing w:line="360" w:lineRule="auto"/>
              <w:rPr>
                <w:rFonts w:ascii="바탕체" w:eastAsia="바탕체" w:hAnsi="굴림"/>
              </w:rPr>
            </w:pPr>
            <w:r w:rsidRPr="00684317">
              <w:rPr>
                <w:rFonts w:ascii="바탕체" w:eastAsia="바탕체" w:hAnsi="굴림" w:hint="eastAsia"/>
              </w:rPr>
              <w:t xml:space="preserve">④ 내부회계관리제도 운영실태보고서 </w:t>
            </w:r>
            <w:proofErr w:type="spellStart"/>
            <w:r w:rsidRPr="00684317">
              <w:rPr>
                <w:rFonts w:ascii="바탕체" w:eastAsia="바탕체" w:hAnsi="굴림" w:hint="eastAsia"/>
              </w:rPr>
              <w:t>양식은</w:t>
            </w:r>
            <w:r w:rsidR="00A6063D" w:rsidRPr="00A6063D">
              <w:rPr>
                <w:rFonts w:ascii="바탕체" w:eastAsia="바탕체" w:hAnsi="바탕체" w:hint="eastAsia"/>
                <w:color w:val="FF0000"/>
              </w:rPr>
              <w:t>「</w:t>
            </w:r>
            <w:r w:rsidRPr="00A6063D">
              <w:rPr>
                <w:rFonts w:ascii="바탕체" w:eastAsia="바탕체" w:hAnsi="굴림" w:hint="eastAsia"/>
                <w:color w:val="FF0000"/>
              </w:rPr>
              <w:t>외</w:t>
            </w:r>
            <w:r w:rsidR="00A6063D" w:rsidRPr="00A6063D">
              <w:rPr>
                <w:rFonts w:ascii="바탕체" w:eastAsia="바탕체" w:hAnsi="굴림" w:hint="eastAsia"/>
                <w:color w:val="FF0000"/>
              </w:rPr>
              <w:t>부</w:t>
            </w:r>
            <w:r w:rsidRPr="00A6063D">
              <w:rPr>
                <w:rFonts w:ascii="바탕체" w:eastAsia="바탕체" w:hAnsi="굴림" w:hint="eastAsia"/>
                <w:color w:val="FF0000"/>
              </w:rPr>
              <w:t>감</w:t>
            </w:r>
            <w:r w:rsidR="00A6063D" w:rsidRPr="00A6063D">
              <w:rPr>
                <w:rFonts w:ascii="바탕체" w:eastAsia="바탕체" w:hAnsi="굴림" w:hint="eastAsia"/>
                <w:color w:val="FF0000"/>
              </w:rPr>
              <w:t>사</w:t>
            </w:r>
            <w:proofErr w:type="spellEnd"/>
            <w:r w:rsidR="00A6063D" w:rsidRPr="00A6063D">
              <w:rPr>
                <w:rFonts w:ascii="바탕체" w:eastAsia="바탕체" w:hAnsi="굴림" w:hint="eastAsia"/>
                <w:color w:val="FF0000"/>
              </w:rPr>
              <w:t xml:space="preserve"> 및 회계 등에 관한 규정</w:t>
            </w:r>
            <w:r w:rsidRPr="00A6063D">
              <w:rPr>
                <w:rFonts w:ascii="바탕체" w:eastAsia="바탕체" w:hAnsi="굴림" w:hint="eastAsia"/>
                <w:color w:val="FF0000"/>
              </w:rPr>
              <w:t xml:space="preserve"> </w:t>
            </w:r>
            <w:proofErr w:type="spellStart"/>
            <w:r w:rsidRPr="00A6063D">
              <w:rPr>
                <w:rFonts w:ascii="바탕체" w:eastAsia="바탕체" w:hAnsi="굴림" w:hint="eastAsia"/>
                <w:color w:val="FF0000"/>
              </w:rPr>
              <w:t>시행세칙</w:t>
            </w:r>
            <w:r w:rsidR="00A6063D">
              <w:rPr>
                <w:rFonts w:ascii="바탕체" w:eastAsia="바탕체" w:hAnsi="바탕체" w:hint="eastAsia"/>
                <w:color w:val="FF0000"/>
              </w:rPr>
              <w:t>」</w:t>
            </w:r>
            <w:r w:rsidRPr="0097327C">
              <w:rPr>
                <w:rFonts w:ascii="바탕체" w:eastAsia="바탕체" w:hAnsi="굴림" w:hint="eastAsia"/>
                <w:color w:val="FF0000"/>
              </w:rPr>
              <w:t>제</w:t>
            </w:r>
            <w:proofErr w:type="spellEnd"/>
            <w:r w:rsidRPr="0097327C">
              <w:rPr>
                <w:rFonts w:ascii="바탕체" w:eastAsia="바탕체" w:hAnsi="굴림" w:hint="eastAsia"/>
                <w:color w:val="FF0000"/>
              </w:rPr>
              <w:t xml:space="preserve">3조의 </w:t>
            </w:r>
            <w:r w:rsidRPr="0097327C">
              <w:rPr>
                <w:rFonts w:ascii="바탕체" w:eastAsia="바탕체" w:hAnsi="굴림"/>
                <w:color w:val="FF0000"/>
              </w:rPr>
              <w:t>2</w:t>
            </w:r>
            <w:r w:rsidRPr="0097327C">
              <w:rPr>
                <w:rFonts w:ascii="바탕체" w:eastAsia="바탕체" w:hAnsi="굴림" w:hint="eastAsia"/>
                <w:color w:val="FF0000"/>
              </w:rPr>
              <w:t xml:space="preserve">에 따른 </w:t>
            </w:r>
            <w:r w:rsidRPr="0097327C">
              <w:rPr>
                <w:rFonts w:ascii="바탕체" w:eastAsia="바탕체" w:hAnsi="굴림"/>
                <w:color w:val="FF0000"/>
              </w:rPr>
              <w:t>‘</w:t>
            </w:r>
            <w:r w:rsidRPr="0097327C">
              <w:rPr>
                <w:rFonts w:ascii="바탕체" w:eastAsia="바탕체" w:hAnsi="굴림" w:hint="eastAsia"/>
                <w:color w:val="FF0000"/>
              </w:rPr>
              <w:t xml:space="preserve">내부회계관리제도 평가 및 보고 기준(이하 </w:t>
            </w:r>
            <w:r w:rsidRPr="0097327C">
              <w:rPr>
                <w:rFonts w:ascii="바탕체" w:eastAsia="바탕체" w:hAnsi="굴림"/>
                <w:color w:val="FF0000"/>
              </w:rPr>
              <w:t>‘</w:t>
            </w:r>
            <w:r w:rsidRPr="0097327C">
              <w:rPr>
                <w:rFonts w:ascii="바탕체" w:eastAsia="바탕체" w:hAnsi="굴림" w:hint="eastAsia"/>
                <w:color w:val="FF0000"/>
              </w:rPr>
              <w:t>평가 및 보고 기준</w:t>
            </w:r>
            <w:r w:rsidRPr="0097327C">
              <w:rPr>
                <w:rFonts w:ascii="바탕체" w:eastAsia="바탕체" w:hAnsi="굴림"/>
                <w:color w:val="FF0000"/>
              </w:rPr>
              <w:t>’</w:t>
            </w:r>
            <w:proofErr w:type="spellStart"/>
            <w:r w:rsidRPr="0097327C">
              <w:rPr>
                <w:rFonts w:ascii="바탕체" w:eastAsia="바탕체" w:hAnsi="굴림" w:hint="eastAsia"/>
                <w:color w:val="FF0000"/>
              </w:rPr>
              <w:t>이라한다</w:t>
            </w:r>
            <w:proofErr w:type="spellEnd"/>
            <w:r w:rsidRPr="0097327C">
              <w:rPr>
                <w:rFonts w:ascii="바탕체" w:eastAsia="바탕체" w:hAnsi="굴림" w:hint="eastAsia"/>
                <w:color w:val="FF0000"/>
              </w:rPr>
              <w:t>)</w:t>
            </w:r>
            <w:proofErr w:type="gramStart"/>
            <w:r w:rsidRPr="0097327C">
              <w:rPr>
                <w:rFonts w:ascii="바탕체" w:eastAsia="바탕체" w:hAnsi="굴림"/>
                <w:color w:val="FF0000"/>
              </w:rPr>
              <w:t>’</w:t>
            </w:r>
            <w:r w:rsidRPr="0097327C">
              <w:rPr>
                <w:rFonts w:ascii="바탕체" w:eastAsia="바탕체" w:hAnsi="굴림"/>
                <w:color w:val="FF0000"/>
              </w:rPr>
              <w:t xml:space="preserve"> </w:t>
            </w:r>
            <w:r w:rsidRPr="0097327C">
              <w:rPr>
                <w:rFonts w:ascii="바탕체" w:eastAsia="바탕체" w:hAnsi="굴림" w:hint="eastAsia"/>
                <w:color w:val="FF0000"/>
              </w:rPr>
              <w:t>에서</w:t>
            </w:r>
            <w:proofErr w:type="gramEnd"/>
            <w:r w:rsidRPr="0097327C">
              <w:rPr>
                <w:rFonts w:ascii="바탕체" w:eastAsia="바탕체" w:hAnsi="굴림" w:hint="eastAsia"/>
                <w:color w:val="FF0000"/>
              </w:rPr>
              <w:t xml:space="preserve"> 위임한 </w:t>
            </w:r>
            <w:r w:rsidRPr="0097327C">
              <w:rPr>
                <w:rFonts w:ascii="바탕체" w:eastAsia="바탕체" w:hAnsi="굴림"/>
                <w:color w:val="FF0000"/>
              </w:rPr>
              <w:t>‘</w:t>
            </w:r>
            <w:r w:rsidRPr="0097327C">
              <w:rPr>
                <w:rFonts w:ascii="바탕체" w:eastAsia="바탕체" w:hAnsi="굴림" w:hint="eastAsia"/>
                <w:color w:val="FF0000"/>
              </w:rPr>
              <w:t xml:space="preserve">내부회계관리제도 평가 및 보고 가이드라인(이하 </w:t>
            </w:r>
            <w:r w:rsidRPr="0097327C">
              <w:rPr>
                <w:rFonts w:ascii="바탕체" w:eastAsia="바탕체" w:hAnsi="굴림"/>
                <w:color w:val="FF0000"/>
              </w:rPr>
              <w:t>‘</w:t>
            </w:r>
            <w:r w:rsidRPr="0097327C">
              <w:rPr>
                <w:rFonts w:ascii="바탕체" w:eastAsia="바탕체" w:hAnsi="굴림" w:hint="eastAsia"/>
                <w:color w:val="FF0000"/>
              </w:rPr>
              <w:t>가이드라인</w:t>
            </w:r>
            <w:r w:rsidRPr="0097327C">
              <w:rPr>
                <w:rFonts w:ascii="바탕체" w:eastAsia="바탕체" w:hAnsi="굴림"/>
                <w:color w:val="FF0000"/>
              </w:rPr>
              <w:t>’</w:t>
            </w:r>
            <w:r w:rsidRPr="0097327C">
              <w:rPr>
                <w:rFonts w:ascii="바탕체" w:eastAsia="바탕체" w:hAnsi="굴림" w:hint="eastAsia"/>
                <w:color w:val="FF0000"/>
              </w:rPr>
              <w:t xml:space="preserve">이라 </w:t>
            </w:r>
            <w:r w:rsidR="0097327C" w:rsidRPr="0097327C">
              <w:rPr>
                <w:rFonts w:ascii="바탕체" w:eastAsia="바탕체" w:hAnsi="굴림" w:hint="eastAsia"/>
                <w:color w:val="FF0000"/>
              </w:rPr>
              <w:t>한다)</w:t>
            </w:r>
            <w:r w:rsidR="0097327C" w:rsidRPr="0097327C">
              <w:rPr>
                <w:rFonts w:ascii="바탕체" w:eastAsia="바탕체" w:hAnsi="굴림"/>
                <w:color w:val="FF0000"/>
              </w:rPr>
              <w:t>’</w:t>
            </w:r>
            <w:r w:rsidR="0097327C" w:rsidRPr="0097327C">
              <w:rPr>
                <w:rFonts w:ascii="바탕체" w:eastAsia="바탕체" w:hAnsi="굴림" w:hint="eastAsia"/>
                <w:color w:val="FF0000"/>
              </w:rPr>
              <w:t>에서 제시하는 별첨 양식을 활용한다.</w:t>
            </w:r>
          </w:p>
        </w:tc>
        <w:tc>
          <w:tcPr>
            <w:tcW w:w="1984" w:type="dxa"/>
          </w:tcPr>
          <w:p w14:paraId="3E365E23" w14:textId="7E4B928C" w:rsidR="00294712" w:rsidRPr="00BC718F" w:rsidRDefault="0097327C" w:rsidP="0097327C">
            <w:pPr>
              <w:adjustRightInd w:val="0"/>
              <w:spacing w:line="360" w:lineRule="auto"/>
              <w:ind w:left="301" w:hanging="301"/>
              <w:rPr>
                <w:rFonts w:ascii="바탕체" w:eastAsia="바탕체" w:hAnsi="바탕체" w:cs="굴림"/>
                <w:b/>
                <w:color w:val="FF0000"/>
                <w:kern w:val="0"/>
                <w:sz w:val="24"/>
              </w:rPr>
            </w:pPr>
            <w:r w:rsidRPr="0097327C">
              <w:rPr>
                <w:rFonts w:ascii="돋움체" w:eastAsia="돋움체" w:hAnsi="돋움체" w:hint="eastAsia"/>
                <w:bCs/>
              </w:rPr>
              <w:t>-</w:t>
            </w:r>
            <w:r w:rsidR="001C1C57">
              <w:rPr>
                <w:rFonts w:ascii="돋움체" w:eastAsia="돋움체" w:hAnsi="돋움체"/>
                <w:bCs/>
              </w:rPr>
              <w:t xml:space="preserve"> </w:t>
            </w:r>
            <w:r w:rsidRPr="0097327C">
              <w:rPr>
                <w:rFonts w:ascii="돋움체" w:eastAsia="돋움체" w:hAnsi="돋움체" w:hint="eastAsia"/>
                <w:bCs/>
              </w:rPr>
              <w:t>준</w:t>
            </w:r>
            <w:r>
              <w:rPr>
                <w:rFonts w:ascii="돋움체" w:eastAsia="돋움체" w:hAnsi="돋움체" w:hint="eastAsia"/>
                <w:bCs/>
              </w:rPr>
              <w:t>거기준 변경에 따른 개정</w:t>
            </w:r>
          </w:p>
        </w:tc>
      </w:tr>
      <w:tr w:rsidR="00294712" w14:paraId="0FAFBF5E" w14:textId="46C64273" w:rsidTr="00FC0860">
        <w:trPr>
          <w:trHeight w:val="474"/>
          <w:jc w:val="center"/>
        </w:trPr>
        <w:tc>
          <w:tcPr>
            <w:tcW w:w="3628" w:type="dxa"/>
            <w:vAlign w:val="center"/>
          </w:tcPr>
          <w:p w14:paraId="21736C34" w14:textId="6767D4BF" w:rsidR="00FC0860" w:rsidRPr="007047FC" w:rsidRDefault="00FC0860" w:rsidP="00FC0860">
            <w:pPr>
              <w:spacing w:line="360" w:lineRule="auto"/>
              <w:jc w:val="center"/>
              <w:rPr>
                <w:rFonts w:ascii="바탕체" w:eastAsia="바탕체" w:hAnsi="바탕체"/>
                <w:color w:val="00000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Cs w:val="20"/>
              </w:rPr>
              <w:t>&lt;</w:t>
            </w:r>
            <w:r>
              <w:rPr>
                <w:rFonts w:ascii="바탕체" w:eastAsia="바탕체" w:hAnsi="바탕체"/>
                <w:color w:val="00000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color w:val="000000"/>
                <w:szCs w:val="20"/>
              </w:rPr>
              <w:t xml:space="preserve">신 설 </w:t>
            </w:r>
            <w:r>
              <w:rPr>
                <w:rFonts w:ascii="바탕체" w:eastAsia="바탕체" w:hAnsi="바탕체"/>
                <w:color w:val="000000"/>
                <w:szCs w:val="20"/>
              </w:rPr>
              <w:t>&gt;</w:t>
            </w:r>
          </w:p>
        </w:tc>
        <w:tc>
          <w:tcPr>
            <w:tcW w:w="3628" w:type="dxa"/>
          </w:tcPr>
          <w:p w14:paraId="0CA7789F" w14:textId="77777777" w:rsidR="002F3DA1" w:rsidRPr="000064AC" w:rsidRDefault="002F3DA1" w:rsidP="002F3DA1">
            <w:pPr>
              <w:spacing w:line="360" w:lineRule="auto"/>
              <w:jc w:val="center"/>
              <w:rPr>
                <w:rFonts w:ascii="바탕체" w:eastAsia="바탕체" w:hAnsi="바탕체" w:cs="굴림"/>
                <w:bCs/>
                <w:color w:val="FF0000"/>
                <w:kern w:val="0"/>
                <w:sz w:val="24"/>
              </w:rPr>
            </w:pPr>
            <w:r w:rsidRPr="000064AC">
              <w:rPr>
                <w:rFonts w:ascii="바탕체" w:eastAsia="바탕체" w:hAnsi="바탕체" w:cs="굴림" w:hint="eastAsia"/>
                <w:bCs/>
                <w:color w:val="FF0000"/>
                <w:kern w:val="0"/>
                <w:sz w:val="24"/>
              </w:rPr>
              <w:t>부</w:t>
            </w:r>
            <w:r w:rsidRPr="000064AC">
              <w:rPr>
                <w:rFonts w:ascii="바탕체" w:eastAsia="바탕체" w:hAnsi="바탕체" w:cs="굴림"/>
                <w:bCs/>
                <w:color w:val="FF0000"/>
                <w:kern w:val="0"/>
                <w:sz w:val="24"/>
              </w:rPr>
              <w:t xml:space="preserve">     </w:t>
            </w:r>
            <w:r w:rsidRPr="000064AC">
              <w:rPr>
                <w:rFonts w:ascii="바탕체" w:eastAsia="바탕체" w:hAnsi="바탕체" w:cs="굴림" w:hint="eastAsia"/>
                <w:bCs/>
                <w:color w:val="FF0000"/>
                <w:kern w:val="0"/>
                <w:sz w:val="24"/>
              </w:rPr>
              <w:t>칙</w:t>
            </w:r>
          </w:p>
          <w:p w14:paraId="0FCB1B6B" w14:textId="77777777" w:rsidR="002F3DA1" w:rsidRPr="000064AC" w:rsidRDefault="002F3DA1" w:rsidP="002F3DA1">
            <w:pPr>
              <w:spacing w:line="360" w:lineRule="auto"/>
              <w:ind w:right="286"/>
              <w:rPr>
                <w:rFonts w:ascii="바탕체" w:eastAsia="바탕체" w:hAnsi="바탕체" w:cs="굴림"/>
                <w:bCs/>
                <w:color w:val="FF0000"/>
                <w:kern w:val="0"/>
                <w:szCs w:val="20"/>
              </w:rPr>
            </w:pPr>
          </w:p>
          <w:p w14:paraId="640ADC3B" w14:textId="2673327E" w:rsidR="00294712" w:rsidRPr="00394E6C" w:rsidRDefault="002F3DA1" w:rsidP="000064AC">
            <w:pPr>
              <w:spacing w:line="360" w:lineRule="auto"/>
              <w:rPr>
                <w:rFonts w:ascii="바탕체" w:eastAsia="바탕체" w:hAnsi="바탕체"/>
                <w:bCs/>
                <w:color w:val="FF0000"/>
              </w:rPr>
            </w:pPr>
            <w:r w:rsidRPr="00F97939">
              <w:rPr>
                <w:rStyle w:val="a5"/>
                <w:rFonts w:ascii="바탕체" w:eastAsia="바탕체" w:hAnsi="바탕체" w:hint="eastAsia"/>
                <w:bCs w:val="0"/>
                <w:color w:val="FF0000"/>
              </w:rPr>
              <w:t>제</w:t>
            </w:r>
            <w:r w:rsidRPr="00F97939">
              <w:rPr>
                <w:rStyle w:val="a5"/>
                <w:rFonts w:ascii="바탕체" w:eastAsia="바탕체" w:hAnsi="바탕체"/>
                <w:bCs w:val="0"/>
                <w:color w:val="FF0000"/>
              </w:rPr>
              <w:t xml:space="preserve"> 1 </w:t>
            </w:r>
            <w:r w:rsidRPr="00F97939">
              <w:rPr>
                <w:rStyle w:val="a5"/>
                <w:rFonts w:ascii="바탕체" w:eastAsia="바탕체" w:hAnsi="바탕체" w:hint="eastAsia"/>
                <w:bCs w:val="0"/>
                <w:color w:val="FF0000"/>
              </w:rPr>
              <w:t>조</w:t>
            </w:r>
            <w:r w:rsidRPr="00F97939">
              <w:rPr>
                <w:rStyle w:val="a5"/>
                <w:rFonts w:ascii="바탕체" w:eastAsia="바탕체" w:hAnsi="바탕체"/>
                <w:bCs w:val="0"/>
                <w:color w:val="FF0000"/>
              </w:rPr>
              <w:t xml:space="preserve"> (</w:t>
            </w:r>
            <w:r w:rsidRPr="00F97939">
              <w:rPr>
                <w:rStyle w:val="a5"/>
                <w:rFonts w:ascii="바탕체" w:eastAsia="바탕체" w:hAnsi="바탕체" w:hint="eastAsia"/>
                <w:bCs w:val="0"/>
                <w:color w:val="FF0000"/>
              </w:rPr>
              <w:t>시행일</w:t>
            </w:r>
            <w:r w:rsidRPr="00F97939">
              <w:rPr>
                <w:rStyle w:val="a5"/>
                <w:rFonts w:ascii="바탕체" w:eastAsia="바탕체" w:hAnsi="바탕체"/>
                <w:bCs w:val="0"/>
                <w:color w:val="FF0000"/>
              </w:rPr>
              <w:t>)</w:t>
            </w:r>
            <w:r w:rsidRPr="000064AC">
              <w:rPr>
                <w:rStyle w:val="a5"/>
                <w:rFonts w:ascii="바탕체" w:eastAsia="바탕체" w:hAnsi="바탕체"/>
                <w:b w:val="0"/>
                <w:color w:val="FF0000"/>
              </w:rPr>
              <w:t xml:space="preserve"> </w:t>
            </w:r>
            <w:r w:rsidRPr="000064AC">
              <w:rPr>
                <w:rStyle w:val="a5"/>
                <w:rFonts w:ascii="바탕체" w:eastAsia="바탕체" w:hAnsi="바탕체" w:hint="eastAsia"/>
                <w:b w:val="0"/>
                <w:color w:val="FF0000"/>
              </w:rPr>
              <w:t>이</w:t>
            </w:r>
            <w:r w:rsidRPr="000064AC">
              <w:rPr>
                <w:rStyle w:val="a5"/>
                <w:rFonts w:ascii="바탕체" w:eastAsia="바탕체" w:hAnsi="바탕체"/>
                <w:b w:val="0"/>
                <w:color w:val="FF0000"/>
              </w:rPr>
              <w:t xml:space="preserve"> </w:t>
            </w:r>
            <w:r w:rsidR="000064AC" w:rsidRPr="000064AC">
              <w:rPr>
                <w:rStyle w:val="a5"/>
                <w:rFonts w:ascii="바탕체" w:eastAsia="바탕체" w:hAnsi="바탕체" w:hint="eastAsia"/>
                <w:b w:val="0"/>
                <w:color w:val="FF0000"/>
              </w:rPr>
              <w:t>지침</w:t>
            </w:r>
            <w:r w:rsidRPr="000064AC">
              <w:rPr>
                <w:rStyle w:val="a5"/>
                <w:rFonts w:ascii="바탕체" w:eastAsia="바탕체" w:hAnsi="바탕체" w:hint="eastAsia"/>
                <w:b w:val="0"/>
                <w:color w:val="FF0000"/>
              </w:rPr>
              <w:t>은</w:t>
            </w:r>
            <w:r w:rsidRPr="000064AC">
              <w:rPr>
                <w:rStyle w:val="a5"/>
                <w:rFonts w:ascii="바탕체" w:eastAsia="바탕체" w:hAnsi="바탕체"/>
                <w:b w:val="0"/>
                <w:color w:val="FF0000"/>
              </w:rPr>
              <w:t xml:space="preserve"> 2025</w:t>
            </w:r>
            <w:r w:rsidRPr="000064AC">
              <w:rPr>
                <w:rStyle w:val="a5"/>
                <w:rFonts w:ascii="바탕체" w:eastAsia="바탕체" w:hAnsi="바탕체" w:hint="eastAsia"/>
                <w:b w:val="0"/>
                <w:color w:val="FF0000"/>
              </w:rPr>
              <w:t>년</w:t>
            </w:r>
            <w:r w:rsidRPr="000064AC">
              <w:rPr>
                <w:rStyle w:val="a5"/>
                <w:rFonts w:ascii="바탕체" w:eastAsia="바탕체" w:hAnsi="바탕체"/>
                <w:b w:val="0"/>
                <w:color w:val="FF0000"/>
              </w:rPr>
              <w:t xml:space="preserve"> 1</w:t>
            </w:r>
            <w:r w:rsidRPr="000064AC">
              <w:rPr>
                <w:rStyle w:val="a5"/>
                <w:rFonts w:ascii="바탕체" w:eastAsia="바탕체" w:hAnsi="바탕체" w:hint="eastAsia"/>
                <w:b w:val="0"/>
                <w:color w:val="FF0000"/>
              </w:rPr>
              <w:t>월</w:t>
            </w:r>
            <w:r w:rsidRPr="000064AC">
              <w:rPr>
                <w:rStyle w:val="a5"/>
                <w:rFonts w:ascii="바탕체" w:eastAsia="바탕체" w:hAnsi="바탕체"/>
                <w:b w:val="0"/>
                <w:color w:val="FF0000"/>
              </w:rPr>
              <w:t xml:space="preserve"> 1</w:t>
            </w:r>
            <w:r w:rsidRPr="000064AC">
              <w:rPr>
                <w:rStyle w:val="a5"/>
                <w:rFonts w:ascii="바탕체" w:eastAsia="바탕체" w:hAnsi="바탕체" w:hint="eastAsia"/>
                <w:b w:val="0"/>
                <w:color w:val="FF0000"/>
              </w:rPr>
              <w:t>일부터</w:t>
            </w:r>
            <w:r w:rsidR="00394E6C">
              <w:rPr>
                <w:rStyle w:val="a5"/>
                <w:rFonts w:ascii="바탕체" w:eastAsia="바탕체" w:hAnsi="바탕체" w:hint="eastAsia"/>
                <w:b w:val="0"/>
                <w:color w:val="FF0000"/>
              </w:rPr>
              <w:t xml:space="preserve"> 소급하여</w:t>
            </w:r>
            <w:r w:rsidRPr="000064AC">
              <w:rPr>
                <w:rStyle w:val="a5"/>
                <w:rFonts w:ascii="바탕체" w:eastAsia="바탕체" w:hAnsi="바탕체"/>
                <w:b w:val="0"/>
                <w:color w:val="FF0000"/>
              </w:rPr>
              <w:t xml:space="preserve"> </w:t>
            </w:r>
            <w:r w:rsidR="00394E6C">
              <w:rPr>
                <w:rStyle w:val="a5"/>
                <w:rFonts w:ascii="바탕체" w:eastAsia="바탕체" w:hAnsi="바탕체" w:hint="eastAsia"/>
                <w:b w:val="0"/>
                <w:color w:val="FF0000"/>
              </w:rPr>
              <w:t>적용</w:t>
            </w:r>
            <w:r w:rsidRPr="000064AC">
              <w:rPr>
                <w:rStyle w:val="a5"/>
                <w:rFonts w:ascii="바탕체" w:eastAsia="바탕체" w:hAnsi="바탕체" w:hint="eastAsia"/>
                <w:b w:val="0"/>
                <w:color w:val="FF0000"/>
              </w:rPr>
              <w:t>한다.</w:t>
            </w:r>
          </w:p>
        </w:tc>
        <w:tc>
          <w:tcPr>
            <w:tcW w:w="1984" w:type="dxa"/>
          </w:tcPr>
          <w:p w14:paraId="3EF01889" w14:textId="11C6A71D" w:rsidR="00294712" w:rsidRPr="00BC718F" w:rsidRDefault="00294712" w:rsidP="00A6063D">
            <w:pPr>
              <w:spacing w:line="360" w:lineRule="auto"/>
              <w:rPr>
                <w:rFonts w:ascii="바탕체" w:eastAsia="바탕체" w:hAnsi="바탕체" w:cs="굴림"/>
                <w:b/>
                <w:color w:val="FF0000"/>
                <w:kern w:val="0"/>
                <w:sz w:val="24"/>
              </w:rPr>
            </w:pPr>
          </w:p>
        </w:tc>
      </w:tr>
    </w:tbl>
    <w:p w14:paraId="4AB8DD53" w14:textId="77777777" w:rsidR="00BF5D18" w:rsidRDefault="00BF5D18"/>
    <w:sectPr w:rsidR="00BF5D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DAF6E" w14:textId="77777777" w:rsidR="00D02824" w:rsidRDefault="00D02824" w:rsidP="00D02824">
      <w:pPr>
        <w:spacing w:after="0" w:line="240" w:lineRule="auto"/>
      </w:pPr>
      <w:r>
        <w:separator/>
      </w:r>
    </w:p>
  </w:endnote>
  <w:endnote w:type="continuationSeparator" w:id="0">
    <w:p w14:paraId="246F9D28" w14:textId="77777777" w:rsidR="00D02824" w:rsidRDefault="00D02824" w:rsidP="00D02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2030600000101010101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F9FA8" w14:textId="77777777" w:rsidR="00D02824" w:rsidRDefault="00D02824" w:rsidP="00D02824">
      <w:pPr>
        <w:spacing w:after="0" w:line="240" w:lineRule="auto"/>
      </w:pPr>
      <w:r>
        <w:separator/>
      </w:r>
    </w:p>
  </w:footnote>
  <w:footnote w:type="continuationSeparator" w:id="0">
    <w:p w14:paraId="489263D3" w14:textId="77777777" w:rsidR="00D02824" w:rsidRDefault="00D02824" w:rsidP="00D028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C9678A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3370664"/>
    <w:multiLevelType w:val="hybridMultilevel"/>
    <w:tmpl w:val="DAD49216"/>
    <w:lvl w:ilvl="0" w:tplc="E65846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F683C4F"/>
    <w:multiLevelType w:val="hybridMultilevel"/>
    <w:tmpl w:val="DAD49216"/>
    <w:lvl w:ilvl="0" w:tplc="E65846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D18"/>
    <w:rsid w:val="000064AC"/>
    <w:rsid w:val="00040F71"/>
    <w:rsid w:val="000A0CFD"/>
    <w:rsid w:val="0011036A"/>
    <w:rsid w:val="001215DC"/>
    <w:rsid w:val="00193F9A"/>
    <w:rsid w:val="001C1C57"/>
    <w:rsid w:val="001E12EC"/>
    <w:rsid w:val="002179A9"/>
    <w:rsid w:val="00294712"/>
    <w:rsid w:val="002F3DA1"/>
    <w:rsid w:val="00305ECE"/>
    <w:rsid w:val="003460B0"/>
    <w:rsid w:val="0037738F"/>
    <w:rsid w:val="00394E6C"/>
    <w:rsid w:val="003A68F1"/>
    <w:rsid w:val="003C1A9B"/>
    <w:rsid w:val="00436D15"/>
    <w:rsid w:val="00470947"/>
    <w:rsid w:val="00473FD2"/>
    <w:rsid w:val="00476EB9"/>
    <w:rsid w:val="004A4258"/>
    <w:rsid w:val="004A5B61"/>
    <w:rsid w:val="004C1B36"/>
    <w:rsid w:val="004D5948"/>
    <w:rsid w:val="0054757E"/>
    <w:rsid w:val="00653052"/>
    <w:rsid w:val="00670366"/>
    <w:rsid w:val="00693B3F"/>
    <w:rsid w:val="006F53E6"/>
    <w:rsid w:val="007047FC"/>
    <w:rsid w:val="00740626"/>
    <w:rsid w:val="00763C9B"/>
    <w:rsid w:val="007F2950"/>
    <w:rsid w:val="00824D1D"/>
    <w:rsid w:val="00844CD0"/>
    <w:rsid w:val="0085501C"/>
    <w:rsid w:val="008B1698"/>
    <w:rsid w:val="008F7040"/>
    <w:rsid w:val="00906AF5"/>
    <w:rsid w:val="0096115B"/>
    <w:rsid w:val="0097327C"/>
    <w:rsid w:val="00A6063D"/>
    <w:rsid w:val="00A92B9D"/>
    <w:rsid w:val="00AA402B"/>
    <w:rsid w:val="00AE434D"/>
    <w:rsid w:val="00B61C8A"/>
    <w:rsid w:val="00B84DAA"/>
    <w:rsid w:val="00BC718F"/>
    <w:rsid w:val="00BF5D18"/>
    <w:rsid w:val="00C4576C"/>
    <w:rsid w:val="00CE2551"/>
    <w:rsid w:val="00D02824"/>
    <w:rsid w:val="00D17BEA"/>
    <w:rsid w:val="00D75F8F"/>
    <w:rsid w:val="00D76174"/>
    <w:rsid w:val="00DB4E9E"/>
    <w:rsid w:val="00E24842"/>
    <w:rsid w:val="00E25180"/>
    <w:rsid w:val="00EB464D"/>
    <w:rsid w:val="00ED796B"/>
    <w:rsid w:val="00F55282"/>
    <w:rsid w:val="00F61455"/>
    <w:rsid w:val="00F97939"/>
    <w:rsid w:val="00FC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7A2BB047"/>
  <w15:chartTrackingRefBased/>
  <w15:docId w15:val="{624D7332-B669-4A53-87DF-4D6D3FA7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BF5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qFormat/>
    <w:rsid w:val="007047FC"/>
    <w:rPr>
      <w:b/>
      <w:bCs/>
    </w:rPr>
  </w:style>
  <w:style w:type="paragraph" w:styleId="a6">
    <w:name w:val="List Paragraph"/>
    <w:basedOn w:val="a0"/>
    <w:uiPriority w:val="34"/>
    <w:qFormat/>
    <w:rsid w:val="004D5948"/>
    <w:pPr>
      <w:spacing w:before="120" w:after="120" w:line="288" w:lineRule="auto"/>
      <w:ind w:leftChars="400" w:left="800"/>
    </w:pPr>
    <w:rPr>
      <w:rFonts w:ascii="맑은 고딕" w:eastAsia="맑은 고딕" w:hAnsi="맑은 고딕" w:cs="Times New Roman"/>
    </w:rPr>
  </w:style>
  <w:style w:type="paragraph" w:styleId="a7">
    <w:name w:val="header"/>
    <w:basedOn w:val="a0"/>
    <w:link w:val="Char"/>
    <w:uiPriority w:val="99"/>
    <w:unhideWhenUsed/>
    <w:rsid w:val="00D0282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7"/>
    <w:uiPriority w:val="99"/>
    <w:rsid w:val="00D02824"/>
  </w:style>
  <w:style w:type="paragraph" w:styleId="a8">
    <w:name w:val="footer"/>
    <w:basedOn w:val="a0"/>
    <w:link w:val="Char0"/>
    <w:uiPriority w:val="99"/>
    <w:unhideWhenUsed/>
    <w:rsid w:val="00D028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8"/>
    <w:uiPriority w:val="99"/>
    <w:rsid w:val="00D02824"/>
  </w:style>
  <w:style w:type="paragraph" w:customStyle="1" w:styleId="a9">
    <w:name w:val="바탕글"/>
    <w:basedOn w:val="a0"/>
    <w:rsid w:val="00D02824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a">
    <w:name w:val="annotation reference"/>
    <w:basedOn w:val="a1"/>
    <w:uiPriority w:val="99"/>
    <w:semiHidden/>
    <w:unhideWhenUsed/>
    <w:rsid w:val="00906AF5"/>
    <w:rPr>
      <w:sz w:val="18"/>
      <w:szCs w:val="18"/>
    </w:rPr>
  </w:style>
  <w:style w:type="paragraph" w:styleId="ab">
    <w:name w:val="annotation text"/>
    <w:basedOn w:val="a0"/>
    <w:link w:val="Char1"/>
    <w:uiPriority w:val="99"/>
    <w:semiHidden/>
    <w:unhideWhenUsed/>
    <w:rsid w:val="00906AF5"/>
    <w:pPr>
      <w:jc w:val="left"/>
    </w:pPr>
  </w:style>
  <w:style w:type="character" w:customStyle="1" w:styleId="Char1">
    <w:name w:val="메모 텍스트 Char"/>
    <w:basedOn w:val="a1"/>
    <w:link w:val="ab"/>
    <w:uiPriority w:val="99"/>
    <w:semiHidden/>
    <w:rsid w:val="00906AF5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906AF5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906AF5"/>
    <w:rPr>
      <w:b/>
      <w:bCs/>
    </w:rPr>
  </w:style>
  <w:style w:type="paragraph" w:styleId="a">
    <w:name w:val="List Bullet"/>
    <w:basedOn w:val="a0"/>
    <w:uiPriority w:val="99"/>
    <w:unhideWhenUsed/>
    <w:rsid w:val="0097327C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9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신구대비표</dc:title>
  <dc:subject/>
  <dc:creator>장준용</dc:creator>
  <cp:keywords/>
  <dc:description/>
  <cp:lastModifiedBy>나이스컴플라이언스실</cp:lastModifiedBy>
  <cp:revision>2</cp:revision>
  <dcterms:created xsi:type="dcterms:W3CDTF">2025-04-30T04:31:00Z</dcterms:created>
  <dcterms:modified xsi:type="dcterms:W3CDTF">2025-04-30T04:31:00Z</dcterms:modified>
</cp:coreProperties>
</file>