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Документ Тестирования и просмотра смены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проекта:                    %name%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 привлечения:                   %target%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Инн проекта:                               %inn%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Телефон:                                      %phone%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Банк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  <w:tab/>
        <w:tab/>
        <w:tab/>
        <w:tab/>
        <w:t xml:space="preserve">          %bank%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  <w:tab/>
        <w:tab/>
        <w:tab/>
        <w:tab/>
        <w:t xml:space="preserve">           %bik%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Бизнесс Имя </w:t>
        <w:tab/>
        <w:tab/>
        <w:tab/>
        <w:t xml:space="preserve">%bizznes_name%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Огрн </w:t>
        <w:tab/>
        <w:tab/>
        <w:tab/>
        <w:tab/>
        <w:tab/>
        <w:t xml:space="preserve">%ogrn%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