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ZERO DAY — Техническое задание</w:t>
      </w:r>
    </w:p>
    <w:p>
      <w:pPr/>
      <w:r>
        <w:t xml:space="preserve">Oct 24, 2026</w:t>
      </w:r>
      <w:r>
        <w:t xml:space="preserve"> · </w:t>
      </w:r>
      <w:r>
        <w:t xml:space="preserve">@Boby</w:t>
      </w:r>
    </w:p>
    <w:p>
      <w:pPr>
        <w:pStyle w:val="Heading2"/>
      </w:pPr>
      <w:r>
        <w:t xml:space="preserve">1. Краткий вывод и общие сведения</w:t>
      </w:r>
    </w:p>
    <w:p>
      <w:pPr/>
      <w:r>
        <w:rPr>
          <w:b/>
        </w:rPr>
        <w:t xml:space="preserve">Рекомендация.</w:t>
      </w:r>
      <w:r>
        <w:t xml:space="preserve"> ZERO DAY строится как модульный монолит: чистый детерминированный игровой движок на TypeScript (без I/O), контент уровней в версионируемых JSON-файлах по JSON Schema, React-клиент поверх движка и один Python-backend (FastAPI) для LLM-прокси, мультиплеера, MCP и телеметрии. Новый кейс = новый JSON-файл, новая уязвимость = запись в каталоге + плагин головоломки. Ядро кампании работает полностью в браузере и офлайн, поэтому демо не зависит от сети и LLM.</w:t>
      </w:r>
    </w:p>
    <w:p>
      <w:pPr/>
      <w:r>
        <w:rPr>
          <w:b/>
        </w:rPr>
        <w:t xml:space="preserve">Что это за документ.</w:t>
      </w:r>
      <w:r>
        <w:t xml:space="preserve"> Техническое задание на разработку браузерной игры ZERO DAY для кейса банка «Центр-инвест» (призовой фонд 100 000 ₽). Источники: ГДД v0.2, Каталог головоломок v0.3, диздоки Уровней 1–3 v0.1, консолидированный контекст проекта, условия кейса. При расхождении приоритет у более свежего документа; старый диздок «Агрохолдинг Дон» не используется.</w:t>
      </w:r>
    </w:p>
    <w:p>
      <w:pPr/>
      <w:r>
        <w:rPr>
          <w:b/>
        </w:rPr>
        <w:t xml:space="preserve">Продукт.</w:t>
      </w:r>
      <w:r>
        <w:t xml:space="preserve"> Детективная головоломка-пентест: игрок по договору «тихо» проходит сеть вымышленной организации через два вектора — людей (социнженерия в чате) и машины (граф узлов с вымышленными уязвимостями СЛ-xx), затем закрывает дыры и пишет отчёт. Профессия — специалист по кибербезопасности / этичный пентестер.</w:t>
      </w:r>
    </w:p>
    <w:p>
      <w:pPr/>
      <w:r>
        <w:rPr>
          <w:b/>
        </w:rPr>
        <w:t xml:space="preserve">Аудитория.</w:t>
      </w:r>
      <w:r>
        <w:t xml:space="preserve"> Подростки до 16 лет, запуск по ссылке/QR, без регистрации (только никнейм).</w:t>
      </w:r>
    </w:p>
    <w:p>
      <w:pPr/>
      <w:r>
        <w:rPr>
          <w:b/>
        </w:rPr>
        <w:t xml:space="preserve">Жёсткие ограничения из условий кейса и дизайна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720"/>
        <w:gridCol w:w="3720"/>
        <w:gridCol w:w="4920"/>
      </w:tblGrid>
      <w:tr>
        <w:trPr>
          <w:tblHeader/>
        </w:trPr>
        <w:tc>
          <w:tcPr>
            <w:tcW w:w="720" w:type="dxa"/>
            <w:shd w:val="clear" w:color="auto" w:fill="F2F2F2"/>
          </w:tcPr>
          <w:p>
            <w:pPr/>
            <w:r>
              <w:t xml:space="preserve">№</w:t>
            </w:r>
          </w:p>
        </w:tc>
        <w:tc>
          <w:tcPr>
            <w:tcW w:w="3720" w:type="dxa"/>
            <w:shd w:val="clear" w:color="auto" w:fill="F2F2F2"/>
          </w:tcPr>
          <w:p>
            <w:pPr/>
            <w:r>
              <w:t xml:space="preserve">Ограничение</w:t>
            </w:r>
          </w:p>
        </w:tc>
        <w:tc>
          <w:tcPr>
            <w:tcW w:w="4920" w:type="dxa"/>
            <w:shd w:val="clear" w:color="auto" w:fill="F2F2F2"/>
          </w:tcPr>
          <w:p>
            <w:pPr/>
            <w:r>
              <w:t xml:space="preserve">Следствие для разработки</w:t>
            </w:r>
          </w:p>
        </w:tc>
      </w:tr>
      <w:tr>
        <w:tc>
          <w:tcPr>
            <w:tcW w:w="720" w:type="dxa"/>
          </w:tcPr>
          <w:p>
            <w:pPr/>
            <w:r>
              <w:t xml:space="preserve">C-1</w:t>
            </w:r>
          </w:p>
        </w:tc>
        <w:tc>
          <w:tcPr>
            <w:tcW w:w="3720" w:type="dxa"/>
          </w:tcPr>
          <w:p>
            <w:pPr/>
            <w:r>
              <w:t xml:space="preserve">Браузер, по ссылке, без регистрации</w:t>
            </w:r>
          </w:p>
        </w:tc>
        <w:tc>
          <w:tcPr>
            <w:tcW w:w="4920" w:type="dxa"/>
          </w:tcPr>
          <w:p>
            <w:pPr/>
            <w:r>
              <w:t xml:space="preserve">Анонимная сессия, никнейм хранится локально, никаких e-mail/телефонов</w:t>
            </w:r>
          </w:p>
        </w:tc>
      </w:tr>
      <w:tr>
        <w:tc>
          <w:tcPr>
            <w:tcW w:w="720" w:type="dxa"/>
          </w:tcPr>
          <w:p>
            <w:pPr/>
            <w:r>
              <w:t xml:space="preserve">C-2</w:t>
            </w:r>
          </w:p>
        </w:tc>
        <w:tc>
          <w:tcPr>
            <w:tcW w:w="3720" w:type="dxa"/>
          </w:tcPr>
          <w:p>
            <w:pPr/>
            <w:r>
              <w:t xml:space="preserve">Без критических багов</w:t>
            </w:r>
          </w:p>
        </w:tc>
        <w:tc>
          <w:tcPr>
            <w:tcW w:w="4920" w:type="dxa"/>
          </w:tcPr>
          <w:p>
            <w:pPr/>
            <w:r>
              <w:t xml:space="preserve">Автотесты движка, автопрохождение контента ботом, e2e на ключевые сценарии</w:t>
            </w:r>
          </w:p>
        </w:tc>
      </w:tr>
      <w:tr>
        <w:tc>
          <w:tcPr>
            <w:tcW w:w="720" w:type="dxa"/>
          </w:tcPr>
          <w:p>
            <w:pPr/>
            <w:r>
              <w:t xml:space="preserve">C-3</w:t>
            </w:r>
          </w:p>
        </w:tc>
        <w:tc>
          <w:tcPr>
            <w:tcW w:w="3720" w:type="dxa"/>
          </w:tcPr>
          <w:p>
            <w:pPr/>
            <w:r>
              <w:t xml:space="preserve">Масштабируемость</w:t>
            </w:r>
          </w:p>
        </w:tc>
        <w:tc>
          <w:tcPr>
            <w:tcW w:w="4920" w:type="dxa"/>
          </w:tcPr>
          <w:p>
            <w:pPr/>
            <w:r>
              <w:t xml:space="preserve">Уровень = данные; механики = подключаемые системы; головоломки = плагины</w:t>
            </w:r>
          </w:p>
        </w:tc>
      </w:tr>
      <w:tr>
        <w:tc>
          <w:tcPr>
            <w:tcW w:w="720" w:type="dxa"/>
          </w:tcPr>
          <w:p>
            <w:pPr/>
            <w:r>
              <w:t xml:space="preserve">C-4</w:t>
            </w:r>
          </w:p>
        </w:tc>
        <w:tc>
          <w:tcPr>
            <w:tcW w:w="3720" w:type="dxa"/>
          </w:tcPr>
          <w:p>
            <w:pPr/>
            <w:r>
              <w:t xml:space="preserve">Вымышлен только исполняемый слой</w:t>
            </w:r>
          </w:p>
        </w:tc>
        <w:tc>
          <w:tcPr>
            <w:tcW w:w="4920" w:type="dxa"/>
          </w:tcPr>
          <w:p>
            <w:pPr/>
            <w:r>
              <w:t xml:space="preserve">Нигде нет реальных команд, адресов, эксплойтов; контент-линтер это проверяет</w:t>
            </w:r>
          </w:p>
        </w:tc>
      </w:tr>
      <w:tr>
        <w:tc>
          <w:tcPr>
            <w:tcW w:w="720" w:type="dxa"/>
          </w:tcPr>
          <w:p>
            <w:pPr/>
            <w:r>
              <w:t xml:space="preserve">C-5</w:t>
            </w:r>
          </w:p>
        </w:tc>
        <w:tc>
          <w:tcPr>
            <w:tcW w:w="3720" w:type="dxa"/>
          </w:tcPr>
          <w:p>
            <w:pPr/>
            <w:r>
              <w:t xml:space="preserve">Никаких таймеров на размышление</w:t>
            </w:r>
          </w:p>
        </w:tc>
        <w:tc>
          <w:tcPr>
            <w:tcW w:w="4920" w:type="dxa"/>
          </w:tcPr>
          <w:p>
            <w:pPr/>
            <w:r>
              <w:t xml:space="preserve">Игровое время идёт только от действий игрока; исключение — срок жизни OTP внутри головоломки СЛ-12</w:t>
            </w:r>
          </w:p>
        </w:tc>
      </w:tr>
      <w:tr>
        <w:tc>
          <w:tcPr>
            <w:tcW w:w="720" w:type="dxa"/>
          </w:tcPr>
          <w:p>
            <w:pPr/>
            <w:r>
              <w:t xml:space="preserve">C-6</w:t>
            </w:r>
          </w:p>
        </w:tc>
        <w:tc>
          <w:tcPr>
            <w:tcW w:w="3720" w:type="dxa"/>
          </w:tcPr>
          <w:p>
            <w:pPr/>
            <w:r>
              <w:t xml:space="preserve">Ключ LLM не в браузере</w:t>
            </w:r>
          </w:p>
        </w:tc>
        <w:tc>
          <w:tcPr>
            <w:tcW w:w="4920" w:type="dxa"/>
          </w:tcPr>
          <w:p>
            <w:pPr/>
            <w:r>
              <w:t xml:space="preserve">Только backend-прокси, лимит запросов на сессию</w:t>
            </w:r>
          </w:p>
        </w:tc>
      </w:tr>
      <w:tr>
        <w:tc>
          <w:tcPr>
            <w:tcW w:w="720" w:type="dxa"/>
          </w:tcPr>
          <w:p>
            <w:pPr/>
            <w:r>
              <w:t xml:space="preserve">C-7</w:t>
            </w:r>
          </w:p>
        </w:tc>
        <w:tc>
          <w:tcPr>
            <w:tcW w:w="3720" w:type="dxa"/>
          </w:tcPr>
          <w:p>
            <w:pPr/>
            <w:r>
              <w:t xml:space="preserve">Свой хостинг в Docker Compose</w:t>
            </w:r>
          </w:p>
        </w:tc>
        <w:tc>
          <w:tcPr>
            <w:tcW w:w="4920" w:type="dxa"/>
          </w:tcPr>
          <w:p>
            <w:pPr/>
            <w:r>
              <w:t xml:space="preserve">Весь стек поднимается одной командой </w:t>
            </w:r>
            <w:r>
              <w:rPr>
                <w:rStyle w:val="CodeChar"/>
              </w:rPr>
              <w:t xml:space="preserve">docker compose up</w:t>
            </w:r>
          </w:p>
        </w:tc>
      </w:tr>
    </w:tbl>
    <w:p>
      <w:pPr/>
      <w:r>
        <w:rPr>
          <w:b/>
        </w:rPr>
        <w:t xml:space="preserve">Объём (scope) по приоритетам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420"/>
        <w:gridCol w:w="4306"/>
        <w:gridCol w:w="2634"/>
      </w:tblGrid>
      <w:tr>
        <w:trPr>
          <w:tblHeader/>
        </w:trPr>
        <w:tc>
          <w:tcPr>
            <w:tcW w:w="2420" w:type="dxa"/>
            <w:shd w:val="clear" w:color="auto" w:fill="F2F2F2"/>
          </w:tcPr>
          <w:p>
            <w:pPr/>
            <w:r>
              <w:t xml:space="preserve">Приоритет</w:t>
            </w:r>
          </w:p>
        </w:tc>
        <w:tc>
          <w:tcPr>
            <w:tcW w:w="4306" w:type="dxa"/>
            <w:shd w:val="clear" w:color="auto" w:fill="F2F2F2"/>
          </w:tcPr>
          <w:p>
            <w:pPr/>
            <w:r>
              <w:t xml:space="preserve">Что входит</w:t>
            </w:r>
          </w:p>
        </w:tc>
        <w:tc>
          <w:tcPr>
            <w:tcW w:w="2634" w:type="dxa"/>
            <w:shd w:val="clear" w:color="auto" w:fill="F2F2F2"/>
          </w:tcPr>
          <w:p>
            <w:pPr/>
            <w:r>
              <w:t xml:space="preserve">Почему так</w:t>
            </w:r>
          </w:p>
        </w:tc>
      </w:tr>
      <w:tr>
        <w:tc>
          <w:tcPr>
            <w:tcW w:w="2420" w:type="dxa"/>
          </w:tcPr>
          <w:p>
            <w:pPr/>
            <w:r>
              <w:t xml:space="preserve">P0 — обязательно</w:t>
            </w:r>
          </w:p>
        </w:tc>
        <w:tc>
          <w:tcPr>
            <w:tcW w:w="4306" w:type="dxa"/>
          </w:tcPr>
          <w:p>
            <w:pPr/>
            <w:r>
              <w:t xml:space="preserve">Движок, сетевая карта, терминал-гипотеза, тревога, Флиппер, 6 головоломок кейса «Колледж», 3 NPC на сценарных ветках, двойной замок, отчёт, Кодекс, scope и развилка последствий, сохранение в localStorage</w:t>
            </w:r>
          </w:p>
        </w:tc>
        <w:tc>
          <w:tcPr>
            <w:tcW w:w="2634" w:type="dxa"/>
          </w:tcPr>
          <w:p>
            <w:pPr/>
            <w:r>
              <w:t xml:space="preserve">Это закрывает все обязательные критерии кейса одним завершённым кейсом-срезом</w:t>
            </w:r>
          </w:p>
        </w:tc>
      </w:tr>
      <w:tr>
        <w:tc>
          <w:tcPr>
            <w:tcW w:w="2420" w:type="dxa"/>
          </w:tcPr>
          <w:p>
            <w:pPr/>
            <w:r>
              <w:t xml:space="preserve">P1 — должно быть</w:t>
            </w:r>
          </w:p>
        </w:tc>
        <w:tc>
          <w:tcPr>
            <w:tcW w:w="4306" w:type="dxa"/>
          </w:tcPr>
          <w:p>
            <w:pPr/>
            <w:r>
              <w:t xml:space="preserve">Уровень 1 целиком, Кейс 2 Уровня 2 (банк), интерлюдии, ранги и профиль, мобильная раскладка</w:t>
            </w:r>
          </w:p>
        </w:tc>
        <w:tc>
          <w:tcPr>
            <w:tcW w:w="2634" w:type="dxa"/>
          </w:tcPr>
          <w:p>
            <w:pPr/>
            <w:r>
              <w:t xml:space="preserve">Три уровня = «несколько уровней сложности» (задача со звёздочкой)</w:t>
            </w:r>
          </w:p>
        </w:tc>
      </w:tr>
      <w:tr>
        <w:tc>
          <w:tcPr>
            <w:tcW w:w="2420" w:type="dxa"/>
          </w:tcPr>
          <w:p>
            <w:pPr/>
            <w:r>
              <w:t xml:space="preserve">P2 — желательно</w:t>
            </w:r>
          </w:p>
        </w:tc>
        <w:tc>
          <w:tcPr>
            <w:tcW w:w="4306" w:type="dxa"/>
          </w:tcPr>
          <w:p>
            <w:pPr/>
            <w:r>
              <w:t xml:space="preserve">Уровень 3 целиком, живая LLM в NPC с офлайн-fallback</w:t>
            </w:r>
          </w:p>
        </w:tc>
        <w:tc>
          <w:tcPr>
            <w:tcW w:w="2634" w:type="dxa"/>
          </w:tcPr>
          <w:p>
            <w:pPr/>
            <w:r>
              <w:t xml:space="preserve">Вау-эффект и тема ИИ</w:t>
            </w:r>
          </w:p>
        </w:tc>
      </w:tr>
      <w:tr>
        <w:tc>
          <w:tcPr>
            <w:tcW w:w="2420" w:type="dxa"/>
          </w:tcPr>
          <w:p>
            <w:pPr/>
            <w:r>
              <w:t xml:space="preserve">P3 — последним</w:t>
            </w:r>
          </w:p>
        </w:tc>
        <w:tc>
          <w:tcPr>
            <w:tcW w:w="4306" w:type="dxa"/>
          </w:tcPr>
          <w:p>
            <w:pPr/>
            <w:r>
              <w:t xml:space="preserve">Мультиплеер-дуэль Red vs Blue + ИИ-соперник через MCP</w:t>
            </w:r>
          </w:p>
        </w:tc>
        <w:tc>
          <w:tcPr>
            <w:tcW w:w="2634" w:type="dxa"/>
          </w:tcPr>
          <w:p>
            <w:pPr/>
            <w:r>
              <w:t xml:space="preserve">Самая рискованная часть; ядро от неё не зависит</w:t>
            </w:r>
          </w:p>
        </w:tc>
      </w:tr>
      <w:tr>
        <w:tc>
          <w:tcPr>
            <w:tcW w:w="2420" w:type="dxa"/>
          </w:tcPr>
          <w:p>
            <w:pPr/>
            <w:r>
              <w:t xml:space="preserve">Вне объёма</w:t>
            </w:r>
          </w:p>
        </w:tc>
        <w:tc>
          <w:tcPr>
            <w:tcW w:w="4306" w:type="dxa"/>
          </w:tcPr>
          <w:p>
            <w:pPr/>
            <w:r>
              <w:t xml:space="preserve">Ежедневный взлом, редактор уровней, лидерборды, аккаунты, Уровень 4</w:t>
            </w:r>
          </w:p>
        </w:tc>
        <w:tc>
          <w:tcPr>
            <w:tcW w:w="2634" w:type="dxa"/>
          </w:tcPr>
          <w:p>
            <w:pPr/>
            <w:r>
              <w:t xml:space="preserve">Задел в архитектуре есть, реализация — после хакатона</w:t>
            </w:r>
          </w:p>
        </w:tc>
      </w:tr>
    </w:tbl>
    <w:p>
      <w:pPr/>
      <w:r>
        <w:rPr>
          <w:b/>
        </w:rPr>
        <w:t xml:space="preserve">Критерий успеха прототипа:</w:t>
      </w:r>
      <w:r>
        <w:t xml:space="preserve"> жюри по QR-коду открывает игру, вводит никнейм и за 15–25 минут проходит кейс «Колледж» от брифа до отчёта без ошибок, понимая, чем занимается пентестер.</w:t>
      </w:r>
    </w:p>
    <w:p>
      <w:pPr>
        <w:pStyle w:val="Heading2"/>
      </w:pPr>
      <w:r>
        <w:t xml:space="preserve">2. Допущения и открытые вопросы</w:t>
      </w:r>
    </w:p>
    <w:p>
      <w:pPr/>
      <w:r>
        <w:t xml:space="preserve">Работа начинается на допущениях ниже; каждое можно пересмотреть без переписывания архитектуры, кроме отмеченных как «дорого менять».</w:t>
      </w:r>
    </w:p>
    <w:p>
      <w:pPr/>
      <w:r>
        <w:rPr>
          <w:b/>
        </w:rPr>
        <w:t xml:space="preserve">Допущения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720"/>
        <w:gridCol w:w="4920"/>
        <w:gridCol w:w="3720"/>
      </w:tblGrid>
      <w:tr>
        <w:trPr>
          <w:tblHeader/>
        </w:trPr>
        <w:tc>
          <w:tcPr>
            <w:tcW w:w="720" w:type="dxa"/>
            <w:shd w:val="clear" w:color="auto" w:fill="F2F2F2"/>
          </w:tcPr>
          <w:p>
            <w:pPr/>
            <w:r>
              <w:t xml:space="preserve">№</w:t>
            </w:r>
          </w:p>
        </w:tc>
        <w:tc>
          <w:tcPr>
            <w:tcW w:w="4920" w:type="dxa"/>
            <w:shd w:val="clear" w:color="auto" w:fill="F2F2F2"/>
          </w:tcPr>
          <w:p>
            <w:pPr/>
            <w:r>
              <w:t xml:space="preserve">Допущение</w:t>
            </w:r>
          </w:p>
        </w:tc>
        <w:tc>
          <w:tcPr>
            <w:tcW w:w="3720" w:type="dxa"/>
            <w:shd w:val="clear" w:color="auto" w:fill="F2F2F2"/>
          </w:tcPr>
          <w:p>
            <w:pPr/>
            <w:r>
              <w:t xml:space="preserve">Цена ошибки</w:t>
            </w:r>
          </w:p>
        </w:tc>
      </w:tr>
      <w:tr>
        <w:tc>
          <w:tcPr>
            <w:tcW w:w="720" w:type="dxa"/>
          </w:tcPr>
          <w:p>
            <w:pPr/>
            <w:r>
              <w:t xml:space="preserve">A-1</w:t>
            </w:r>
          </w:p>
        </w:tc>
        <w:tc>
          <w:tcPr>
            <w:tcW w:w="4920" w:type="dxa"/>
          </w:tcPr>
          <w:p>
            <w:pPr/>
            <w:r>
              <w:t xml:space="preserve">Команда 4–6 человек: 2 frontend, 1 backend, 1 геймдизайнер/контент, 1 дизайнер/QA (совмещение ролей допустимо)</w:t>
            </w:r>
          </w:p>
        </w:tc>
        <w:tc>
          <w:tcPr>
            <w:tcW w:w="3720" w:type="dxa"/>
          </w:tcPr>
          <w:p>
            <w:pPr/>
            <w:r>
              <w:t xml:space="preserve">Средняя: меняется только план и линии отсечения</w:t>
            </w:r>
          </w:p>
        </w:tc>
      </w:tr>
      <w:tr>
        <w:tc>
          <w:tcPr>
            <w:tcW w:w="720" w:type="dxa"/>
          </w:tcPr>
          <w:p>
            <w:pPr/>
            <w:r>
              <w:t xml:space="preserve">A-2</w:t>
            </w:r>
          </w:p>
        </w:tc>
        <w:tc>
          <w:tcPr>
            <w:tcW w:w="4920" w:type="dxa"/>
          </w:tcPr>
          <w:p>
            <w:pPr/>
            <w:r>
              <w:t xml:space="preserve">Кампания — одиночная игра, состязательности и наград за читерство нет → движок исполняется на клиенте</w:t>
            </w:r>
          </w:p>
        </w:tc>
        <w:tc>
          <w:tcPr>
            <w:tcW w:w="3720" w:type="dxa"/>
          </w:tcPr>
          <w:p>
            <w:pPr/>
            <w:r>
              <w:t xml:space="preserve">Низкая: движок чистый, его можно перенести на Node-сервер целиком</w:t>
            </w:r>
          </w:p>
        </w:tc>
      </w:tr>
      <w:tr>
        <w:tc>
          <w:tcPr>
            <w:tcW w:w="720" w:type="dxa"/>
          </w:tcPr>
          <w:p>
            <w:pPr/>
            <w:r>
              <w:t xml:space="preserve">A-3</w:t>
            </w:r>
          </w:p>
        </w:tc>
        <w:tc>
          <w:tcPr>
            <w:tcW w:w="4920" w:type="dxa"/>
          </w:tcPr>
          <w:p>
            <w:pPr/>
            <w:r>
              <w:t xml:space="preserve">Дуэль — отдельный режим со своими упрощёнными правилами и авторитетным сервером</w:t>
            </w:r>
          </w:p>
        </w:tc>
        <w:tc>
          <w:tcPr>
            <w:tcW w:w="3720" w:type="dxa"/>
          </w:tcPr>
          <w:p>
            <w:pPr/>
            <w:r>
              <w:t xml:space="preserve">Средняя</w:t>
            </w:r>
          </w:p>
        </w:tc>
      </w:tr>
      <w:tr>
        <w:tc>
          <w:tcPr>
            <w:tcW w:w="720" w:type="dxa"/>
          </w:tcPr>
          <w:p>
            <w:pPr/>
            <w:r>
              <w:t xml:space="preserve">A-4</w:t>
            </w:r>
          </w:p>
        </w:tc>
        <w:tc>
          <w:tcPr>
            <w:tcW w:w="4920" w:type="dxa"/>
          </w:tcPr>
          <w:p>
            <w:pPr/>
            <w:r>
              <w:t xml:space="preserve">Основное устройство — десктоп/ноутбук от 1280×720; планшет и телефон (от 375 px) — адаптивная раскладка, потому что жюри откроет QR с телефона</w:t>
            </w:r>
          </w:p>
        </w:tc>
        <w:tc>
          <w:tcPr>
            <w:tcW w:w="3720" w:type="dxa"/>
          </w:tcPr>
          <w:p>
            <w:pPr/>
            <w:r>
              <w:t xml:space="preserve">Высокая, если телефон проигнорировать</w:t>
            </w:r>
          </w:p>
        </w:tc>
      </w:tr>
      <w:tr>
        <w:tc>
          <w:tcPr>
            <w:tcW w:w="720" w:type="dxa"/>
          </w:tcPr>
          <w:p>
            <w:pPr/>
            <w:r>
              <w:t xml:space="preserve">A-5</w:t>
            </w:r>
          </w:p>
        </w:tc>
        <w:tc>
          <w:tcPr>
            <w:tcW w:w="4920" w:type="dxa"/>
          </w:tcPr>
          <w:p>
            <w:pPr/>
            <w:r>
              <w:t xml:space="preserve">Язык — только русский; тексты живут в контенте и в одном файле UI-строк, не в коде</w:t>
            </w:r>
          </w:p>
        </w:tc>
        <w:tc>
          <w:tcPr>
            <w:tcW w:w="3720" w:type="dxa"/>
          </w:tcPr>
          <w:p>
            <w:pPr/>
            <w:r>
              <w:t xml:space="preserve">Низкая</w:t>
            </w:r>
          </w:p>
        </w:tc>
      </w:tr>
      <w:tr>
        <w:tc>
          <w:tcPr>
            <w:tcW w:w="720" w:type="dxa"/>
          </w:tcPr>
          <w:p>
            <w:pPr/>
            <w:r>
              <w:t xml:space="preserve">A-6</w:t>
            </w:r>
          </w:p>
        </w:tc>
        <w:tc>
          <w:tcPr>
            <w:tcW w:w="4920" w:type="dxa"/>
          </w:tcPr>
          <w:p>
            <w:pPr/>
            <w:r>
              <w:t xml:space="preserve">Один инстанс backend на хакатон; пик — до 200 одновременных игроков и до 20 дуэлей</w:t>
            </w:r>
          </w:p>
        </w:tc>
        <w:tc>
          <w:tcPr>
            <w:tcW w:w="3720" w:type="dxa"/>
          </w:tcPr>
          <w:p>
            <w:pPr/>
            <w:r>
              <w:t xml:space="preserve">Низкая: путь масштабирования описан в разделе 11</w:t>
            </w:r>
          </w:p>
        </w:tc>
      </w:tr>
      <w:tr>
        <w:tc>
          <w:tcPr>
            <w:tcW w:w="720" w:type="dxa"/>
          </w:tcPr>
          <w:p>
            <w:pPr/>
            <w:r>
              <w:t xml:space="preserve">A-7</w:t>
            </w:r>
          </w:p>
        </w:tc>
        <w:tc>
          <w:tcPr>
            <w:tcW w:w="4920" w:type="dxa"/>
          </w:tcPr>
          <w:p>
            <w:pPr/>
            <w:r>
              <w:t xml:space="preserve">Персональные данные не собираются; телеметрия анонимна (случайный id сессии), никнейм на сервер уходит только в дуэли</w:t>
            </w:r>
          </w:p>
        </w:tc>
        <w:tc>
          <w:tcPr>
            <w:tcW w:w="3720" w:type="dxa"/>
          </w:tcPr>
          <w:p>
            <w:pPr/>
            <w:r>
              <w:t xml:space="preserve">Средняя (152-ФЗ, несовершеннолетние)</w:t>
            </w:r>
          </w:p>
        </w:tc>
      </w:tr>
      <w:tr>
        <w:tc>
          <w:tcPr>
            <w:tcW w:w="720" w:type="dxa"/>
          </w:tcPr>
          <w:p>
            <w:pPr/>
            <w:r>
              <w:t xml:space="preserve">A-8</w:t>
            </w:r>
          </w:p>
        </w:tc>
        <w:tc>
          <w:tcPr>
            <w:tcW w:w="4920" w:type="dxa"/>
          </w:tcPr>
          <w:p>
            <w:pPr/>
            <w:r>
              <w:t xml:space="preserve">LLM-провайдер скрыт за адаптером; провайдер выбирается по доступности из РФ и бюджету</w:t>
            </w:r>
          </w:p>
        </w:tc>
        <w:tc>
          <w:tcPr>
            <w:tcW w:w="3720" w:type="dxa"/>
          </w:tcPr>
          <w:p>
            <w:pPr/>
            <w:r>
              <w:t xml:space="preserve">Низкая</w:t>
            </w:r>
          </w:p>
        </w:tc>
      </w:tr>
      <w:tr>
        <w:tc>
          <w:tcPr>
            <w:tcW w:w="720" w:type="dxa"/>
          </w:tcPr>
          <w:p>
            <w:pPr/>
            <w:r>
              <w:t xml:space="preserve">A-9</w:t>
            </w:r>
          </w:p>
        </w:tc>
        <w:tc>
          <w:tcPr>
            <w:tcW w:w="4920" w:type="dxa"/>
          </w:tcPr>
          <w:p>
            <w:pPr/>
            <w:r>
              <w:t xml:space="preserve">Одна головоломка длится 30–120 секунд; кейс «Колледж» — 15–25 минут; вся кампания — 90–150 минут</w:t>
            </w:r>
          </w:p>
        </w:tc>
        <w:tc>
          <w:tcPr>
            <w:tcW w:w="3720" w:type="dxa"/>
          </w:tcPr>
          <w:p>
            <w:pPr/>
            <w:r>
              <w:t xml:space="preserve">Низкая</w:t>
            </w:r>
          </w:p>
        </w:tc>
      </w:tr>
      <w:tr>
        <w:tc>
          <w:tcPr>
            <w:tcW w:w="720" w:type="dxa"/>
          </w:tcPr>
          <w:p>
            <w:pPr/>
            <w:r>
              <w:t xml:space="preserve">A-10</w:t>
            </w:r>
          </w:p>
        </w:tc>
        <w:tc>
          <w:tcPr>
            <w:tcW w:w="4920" w:type="dxa"/>
          </w:tcPr>
          <w:p>
            <w:pPr/>
            <w:r>
              <w:t xml:space="preserve">«Нет таймеров» трактуется как «игровое время = счётчик действий игрока»: движение охотника Игоря, окна бдительности (СЛ-09) и патрули (СЛ-10) сдвигаются на шаг за каждое действие</w:t>
            </w:r>
          </w:p>
        </w:tc>
        <w:tc>
          <w:tcPr>
            <w:tcW w:w="3720" w:type="dxa"/>
          </w:tcPr>
          <w:p>
            <w:pPr/>
            <w:r>
              <w:t xml:space="preserve">Дорого менять позже: затрагивает модель времени в движке</w:t>
            </w:r>
          </w:p>
        </w:tc>
      </w:tr>
    </w:tbl>
    <w:p>
      <w:pPr/>
      <w:r>
        <w:rPr>
          <w:b/>
        </w:rPr>
        <w:t xml:space="preserve">Открытые вопросы (нужен ответ до начала спринта 1)</w:t>
      </w:r>
    </w:p>
    <w:p>
      <w:pPr>
        <w:pStyle w:val="ListParagraph"/>
        <w:numPr>
          <w:ilvl w:val="0"/>
          <w:numId w:val="2"/>
        </w:numPr>
      </w:pPr>
      <w:r>
        <w:t xml:space="preserve">☐ Q-1. Сколько длится хакатон и каков точный состав команды? От этого зависит, где пройдут линии отсечения P1–P3 (раздел 14). При 48 часах реалистичны только P0 + часть P1.</w:t>
      </w:r>
    </w:p>
    <w:p>
      <w:pPr>
        <w:pStyle w:val="ListParagraph"/>
        <w:numPr>
          <w:ilvl w:val="0"/>
          <w:numId w:val="2"/>
        </w:numPr>
      </w:pPr>
      <w:r>
        <w:t xml:space="preserve">☐ Q-2. Какой LLM-провайдер доступен команде по оплате и сети (Claude API, GigaChat, YandexGPT, локальная модель через Ollama)? Нужна ли поддержка tool use — да, для ИИ-соперника в дуэли.</w:t>
      </w:r>
    </w:p>
    <w:p>
      <w:pPr>
        <w:pStyle w:val="ListParagraph"/>
        <w:numPr>
          <w:ilvl w:val="0"/>
          <w:numId w:val="2"/>
        </w:numPr>
      </w:pPr>
      <w:r>
        <w:t xml:space="preserve">☐ Q-3. Где хостим демо: свой VPS с доменом и TLS? Нужны домен для QR и HTTPS (иначе не работают WebSocket с мобильных браузеров и Clipboard API).</w:t>
      </w:r>
    </w:p>
    <w:p>
      <w:pPr>
        <w:pStyle w:val="ListParagraph"/>
        <w:numPr>
          <w:ilvl w:val="0"/>
          <w:numId w:val="2"/>
        </w:numPr>
      </w:pPr>
      <w:r>
        <w:t xml:space="preserve">☐ Q-4. Репозиторий публичный (QR на кодовую базу в презентации)? Тогда секреты строго через env, а лицензия — решить (MIT для кода, CC BY-NC для контента?).</w:t>
      </w:r>
    </w:p>
    <w:p>
      <w:pPr>
        <w:pStyle w:val="ListParagraph"/>
        <w:numPr>
          <w:ilvl w:val="0"/>
          <w:numId w:val="2"/>
        </w:numPr>
      </w:pPr>
      <w:r>
        <w:t xml:space="preserve">☐ Q-5. Геймдизайн дуэли: правила Red vs Blue в диздоках не расписаны. В разделе 11 предложен черновик (одновременные ходы) — нужно согласование геймдизайнера.</w:t>
      </w:r>
    </w:p>
    <w:p>
      <w:pPr>
        <w:pStyle w:val="ListParagraph"/>
        <w:numPr>
          <w:ilvl w:val="0"/>
          <w:numId w:val="2"/>
        </w:numPr>
      </w:pPr>
      <w:r>
        <w:t xml:space="preserve">☐ Q-6. Как играется «лента логов» СЛ-11 и патруль СЛ-10 без таймера? Предложение: лента прокручивается игроком и ставится на паузу, патруль ходит пошагово (стелс-сетка). Сложность даёт объём шума, а не скорость.</w:t>
      </w:r>
    </w:p>
    <w:p>
      <w:pPr>
        <w:pStyle w:val="ListParagraph"/>
        <w:numPr>
          <w:ilvl w:val="0"/>
          <w:numId w:val="2"/>
        </w:numPr>
      </w:pPr>
      <w:r>
        <w:t xml:space="preserve">☐ Q-7. Что происходит при переполнении тревоги: откат к последнему чекпоинту (ГДД раздел 4) — принимаем. Чекпоинт = начало каждого шага кейса? Нужно подтверждение.</w:t>
      </w:r>
    </w:p>
    <w:p>
      <w:pPr>
        <w:pStyle w:val="ListParagraph"/>
        <w:numPr>
          <w:ilvl w:val="0"/>
          <w:numId w:val="2"/>
        </w:numPr>
      </w:pPr>
      <w:r>
        <w:t xml:space="preserve">☐ Q-8. Нужна ли озвучка и музыка? В ТЗ заложен аудио-сервис с выключателем, ассеты — на усмотрение дизайнера.</w:t>
      </w:r>
    </w:p>
    <w:p>
      <w:pPr>
        <w:pStyle w:val="ListParagraph"/>
        <w:numPr>
          <w:ilvl w:val="0"/>
          <w:numId w:val="2"/>
        </w:numPr>
      </w:pPr>
      <w:r>
        <w:t xml:space="preserve">☐ Q-9. Права на образ Флиппера: имя и порода взяты из «Мистер Робот». Рисуем своего оригинального пса, не повторяя кадры сериала.</w:t>
      </w:r>
    </w:p>
    <w:p>
      <w:pPr>
        <w:pStyle w:val="Heading2"/>
      </w:pPr>
      <w:r>
        <w:t xml:space="preserve">3. Функциональные требования</w:t>
      </w:r>
    </w:p>
    <w:p>
      <w:pPr/>
      <w:r>
        <w:t xml:space="preserve">Требования сгруппированы по игровым системам; у каждого есть ID (на него ссылаются задачи и тесты) и приоритет P0–P3 из раздела 1. Все числа баланса (шум, лимиты попыток, пороги) задаются в контенте, а не в коде.</w:t>
      </w:r>
    </w:p>
    <w:p>
      <w:pPr>
        <w:pStyle w:val="Heading3"/>
      </w:pPr>
      <w:r>
        <w:t xml:space="preserve">3.1. Вход, сессия, меню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394"/>
        <w:gridCol w:w="6949"/>
        <w:gridCol w:w="1016"/>
      </w:tblGrid>
      <w:tr>
        <w:trPr>
          <w:tblHeader/>
        </w:trPr>
        <w:tc>
          <w:tcPr>
            <w:tcW w:w="1394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6949" w:type="dxa"/>
            <w:shd w:val="clear" w:color="auto" w:fill="F2F2F2"/>
          </w:tcPr>
          <w:p>
            <w:pPr/>
            <w:r>
              <w:t xml:space="preserve">Требование</w:t>
            </w:r>
          </w:p>
        </w:tc>
        <w:tc>
          <w:tcPr>
            <w:tcW w:w="1016" w:type="dxa"/>
            <w:shd w:val="clear" w:color="auto" w:fill="F2F2F2"/>
          </w:tcPr>
          <w:p>
            <w:pPr/>
            <w:r>
              <w:t xml:space="preserve">P</w:t>
            </w:r>
          </w:p>
        </w:tc>
      </w:tr>
      <w:tr>
        <w:tc>
          <w:tcPr>
            <w:tcW w:w="1394" w:type="dxa"/>
          </w:tcPr>
          <w:p>
            <w:pPr/>
            <w:r>
              <w:t xml:space="preserve">FR-001</w:t>
            </w:r>
          </w:p>
        </w:tc>
        <w:tc>
          <w:tcPr>
            <w:tcW w:w="6949" w:type="dxa"/>
          </w:tcPr>
          <w:p>
            <w:pPr/>
            <w:r>
              <w:t xml:space="preserve">Игра открывается по URL; стартовый экран: логотип, «Новая игра», «Продолжить» (если есть сохранение), «Дуэль» (P3), «Кодекс», «Настройки», «Об игре»</w:t>
            </w:r>
          </w:p>
        </w:tc>
        <w:tc>
          <w:tcPr>
            <w:tcW w:w="1016" w:type="dxa"/>
          </w:tcPr>
          <w:p>
            <w:pPr/>
            <w:r>
              <w:t xml:space="preserve">P0</w:t>
            </w:r>
          </w:p>
        </w:tc>
      </w:tr>
      <w:tr>
        <w:tc>
          <w:tcPr>
            <w:tcW w:w="1394" w:type="dxa"/>
          </w:tcPr>
          <w:p>
            <w:pPr/>
            <w:r>
              <w:t xml:space="preserve">FR-002</w:t>
            </w:r>
          </w:p>
        </w:tc>
        <w:tc>
          <w:tcPr>
            <w:tcW w:w="6949" w:type="dxa"/>
          </w:tcPr>
          <w:p>
            <w:pPr/>
            <w:r>
              <w:t xml:space="preserve">Никнейм: 2–16 символов, кириллица/латиница/цифры/_-, фильтр нецензурной лексики; хранится в localStorage; используется в диалогах и отчётах</w:t>
            </w:r>
          </w:p>
        </w:tc>
        <w:tc>
          <w:tcPr>
            <w:tcW w:w="1016" w:type="dxa"/>
          </w:tcPr>
          <w:p>
            <w:pPr/>
            <w:r>
              <w:t xml:space="preserve">P0</w:t>
            </w:r>
          </w:p>
        </w:tc>
      </w:tr>
      <w:tr>
        <w:tc>
          <w:tcPr>
            <w:tcW w:w="1394" w:type="dxa"/>
          </w:tcPr>
          <w:p>
            <w:pPr/>
            <w:r>
              <w:t xml:space="preserve">FR-003</w:t>
            </w:r>
          </w:p>
        </w:tc>
        <w:tc>
          <w:tcPr>
            <w:tcW w:w="6949" w:type="dxa"/>
          </w:tcPr>
          <w:p>
            <w:pPr/>
            <w:r>
              <w:t xml:space="preserve">При первом запуске клиент получает анонимную сессию у backend (</w:t>
            </w:r>
            <w:r>
              <w:rPr>
                <w:rStyle w:val="CodeChar"/>
              </w:rPr>
              <w:t xml:space="preserve">POST /api/v1/sessions</w:t>
            </w:r>
            <w:r>
              <w:t xml:space="preserve">); без backend кампания работает полностью (офлайн-режим)</w:t>
            </w:r>
          </w:p>
        </w:tc>
        <w:tc>
          <w:tcPr>
            <w:tcW w:w="1016" w:type="dxa"/>
          </w:tcPr>
          <w:p>
            <w:pPr/>
            <w:r>
              <w:t xml:space="preserve">P0</w:t>
            </w:r>
          </w:p>
        </w:tc>
      </w:tr>
      <w:tr>
        <w:tc>
          <w:tcPr>
            <w:tcW w:w="1394" w:type="dxa"/>
          </w:tcPr>
          <w:p>
            <w:pPr/>
            <w:r>
              <w:t xml:space="preserve">FR-004</w:t>
            </w:r>
          </w:p>
        </w:tc>
        <w:tc>
          <w:tcPr>
            <w:tcW w:w="6949" w:type="dxa"/>
          </w:tcPr>
          <w:p>
            <w:pPr/>
            <w:r>
              <w:t xml:space="preserve">Выбор уровня/кейса на карте кампании; закрытые кейсы показаны замком. Демо-режим для жюри: кнопка «Сразу к Колледжу» и URL-параметр </w:t>
            </w:r>
            <w:r>
              <w:rPr>
                <w:rStyle w:val="CodeChar"/>
              </w:rPr>
              <w:t xml:space="preserve">?case=L2C1</w:t>
            </w:r>
          </w:p>
        </w:tc>
        <w:tc>
          <w:tcPr>
            <w:tcW w:w="1016" w:type="dxa"/>
          </w:tcPr>
          <w:p>
            <w:pPr/>
            <w:r>
              <w:t xml:space="preserve">P0</w:t>
            </w:r>
          </w:p>
        </w:tc>
      </w:tr>
      <w:tr>
        <w:tc>
          <w:tcPr>
            <w:tcW w:w="1394" w:type="dxa"/>
          </w:tcPr>
          <w:p>
            <w:pPr/>
            <w:r>
              <w:t xml:space="preserve">FR-005</w:t>
            </w:r>
          </w:p>
        </w:tc>
        <w:tc>
          <w:tcPr>
            <w:tcW w:w="6949" w:type="dxa"/>
          </w:tcPr>
          <w:p>
            <w:pPr/>
            <w:r>
              <w:t xml:space="preserve">Настройки: громкость, уменьшение анимаций (и </w:t>
            </w:r>
            <w:r>
              <w:rPr>
                <w:rStyle w:val="CodeChar"/>
              </w:rPr>
              <w:t xml:space="preserve">prefers-reduced-motion</w:t>
            </w:r>
            <w:r>
              <w:t xml:space="preserve">), размер шрифта, сброс прогресса, включение/выключение «живых» NPC (LLM)</w:t>
            </w:r>
          </w:p>
        </w:tc>
        <w:tc>
          <w:tcPr>
            <w:tcW w:w="1016" w:type="dxa"/>
          </w:tcPr>
          <w:p>
            <w:pPr/>
            <w:r>
              <w:t xml:space="preserve">P1</w:t>
            </w:r>
          </w:p>
        </w:tc>
      </w:tr>
    </w:tbl>
    <w:p>
      <w:pPr>
        <w:pStyle w:val="Heading3"/>
      </w:pPr>
      <w:r>
        <w:t xml:space="preserve">3.2. Кампания и сюжет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394"/>
        <w:gridCol w:w="6949"/>
        <w:gridCol w:w="1016"/>
      </w:tblGrid>
      <w:tr>
        <w:trPr>
          <w:tblHeader/>
        </w:trPr>
        <w:tc>
          <w:tcPr>
            <w:tcW w:w="1394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6949" w:type="dxa"/>
            <w:shd w:val="clear" w:color="auto" w:fill="F2F2F2"/>
          </w:tcPr>
          <w:p>
            <w:pPr/>
            <w:r>
              <w:t xml:space="preserve">Требование</w:t>
            </w:r>
          </w:p>
        </w:tc>
        <w:tc>
          <w:tcPr>
            <w:tcW w:w="1016" w:type="dxa"/>
            <w:shd w:val="clear" w:color="auto" w:fill="F2F2F2"/>
          </w:tcPr>
          <w:p>
            <w:pPr/>
            <w:r>
              <w:t xml:space="preserve">P</w:t>
            </w:r>
          </w:p>
        </w:tc>
      </w:tr>
      <w:tr>
        <w:tc>
          <w:tcPr>
            <w:tcW w:w="1394" w:type="dxa"/>
          </w:tcPr>
          <w:p>
            <w:pPr/>
            <w:r>
              <w:t xml:space="preserve">FR-010</w:t>
            </w:r>
          </w:p>
        </w:tc>
        <w:tc>
          <w:tcPr>
            <w:tcW w:w="6949" w:type="dxa"/>
          </w:tcPr>
          <w:p>
            <w:pPr/>
            <w:r>
              <w:t xml:space="preserve">Иерархия Кампания → Уровень (3) → Кейс (2 на уровень) → Шаг задаётся данными; число уровней и кейсов не зашито в код</w:t>
            </w:r>
          </w:p>
        </w:tc>
        <w:tc>
          <w:tcPr>
            <w:tcW w:w="1016" w:type="dxa"/>
          </w:tcPr>
          <w:p>
            <w:pPr/>
            <w:r>
              <w:t xml:space="preserve">P0</w:t>
            </w:r>
          </w:p>
        </w:tc>
      </w:tr>
      <w:tr>
        <w:tc>
          <w:tcPr>
            <w:tcW w:w="1394" w:type="dxa"/>
          </w:tcPr>
          <w:p>
            <w:pPr/>
            <w:r>
              <w:t xml:space="preserve">FR-011</w:t>
            </w:r>
          </w:p>
        </w:tc>
        <w:tc>
          <w:tcPr>
            <w:tcW w:w="6949" w:type="dxa"/>
          </w:tcPr>
          <w:p>
            <w:pPr/>
            <w:r>
              <w:t xml:space="preserve">Кейс начинается с экрана брифа: заказчик, цель, scope (разрешено / запрещено), договор с кнопкой «Подписать»</w:t>
            </w:r>
          </w:p>
        </w:tc>
        <w:tc>
          <w:tcPr>
            <w:tcW w:w="1016" w:type="dxa"/>
          </w:tcPr>
          <w:p>
            <w:pPr/>
            <w:r>
              <w:t xml:space="preserve">P0</w:t>
            </w:r>
          </w:p>
        </w:tc>
      </w:tr>
      <w:tr>
        <w:tc>
          <w:tcPr>
            <w:tcW w:w="1394" w:type="dxa"/>
          </w:tcPr>
          <w:p>
            <w:pPr/>
            <w:r>
              <w:t xml:space="preserve">FR-012</w:t>
            </w:r>
          </w:p>
        </w:tc>
        <w:tc>
          <w:tcPr>
            <w:tcW w:w="6949" w:type="dxa"/>
          </w:tcPr>
          <w:p>
            <w:pPr/>
            <w:r>
              <w:t xml:space="preserve">Интерлюдии между уровнями: последовательность кадров (иллюстрация + текст + подпись), пропуск по кнопке</w:t>
            </w:r>
          </w:p>
        </w:tc>
        <w:tc>
          <w:tcPr>
            <w:tcW w:w="1016" w:type="dxa"/>
          </w:tcPr>
          <w:p>
            <w:pPr/>
            <w:r>
              <w:t xml:space="preserve">P1</w:t>
            </w:r>
          </w:p>
        </w:tc>
      </w:tr>
      <w:tr>
        <w:tc>
          <w:tcPr>
            <w:tcW w:w="1394" w:type="dxa"/>
          </w:tcPr>
          <w:p>
            <w:pPr/>
            <w:r>
              <w:t xml:space="preserve">FR-013</w:t>
            </w:r>
          </w:p>
        </w:tc>
        <w:tc>
          <w:tcPr>
            <w:tcW w:w="6949" w:type="dxa"/>
          </w:tcPr>
          <w:p>
            <w:pPr/>
            <w:r>
              <w:t xml:space="preserve">Трекер задач кейса: текущая цель и выполненные шаги; при нелинейном пути показывает цель уровня выше («попасть в студенческий сегмент»), а не конкретный маршрут</w:t>
            </w:r>
          </w:p>
        </w:tc>
        <w:tc>
          <w:tcPr>
            <w:tcW w:w="1016" w:type="dxa"/>
          </w:tcPr>
          <w:p>
            <w:pPr/>
            <w:r>
              <w:t xml:space="preserve">P0</w:t>
            </w:r>
          </w:p>
        </w:tc>
      </w:tr>
      <w:tr>
        <w:tc>
          <w:tcPr>
            <w:tcW w:w="1394" w:type="dxa"/>
          </w:tcPr>
          <w:p>
            <w:pPr/>
            <w:r>
              <w:t xml:space="preserve">FR-014</w:t>
            </w:r>
          </w:p>
        </w:tc>
        <w:tc>
          <w:tcPr>
            <w:tcW w:w="6949" w:type="dxa"/>
          </w:tcPr>
          <w:p>
            <w:pPr/>
            <w:r>
              <w:t xml:space="preserve">Каждый кейс проходим минимум двумя путями (нелинейность); это проверяет авто-солвер контента в CI</w:t>
            </w:r>
          </w:p>
        </w:tc>
        <w:tc>
          <w:tcPr>
            <w:tcW w:w="1016" w:type="dxa"/>
          </w:tcPr>
          <w:p>
            <w:pPr/>
            <w:r>
              <w:t xml:space="preserve">P0</w:t>
            </w:r>
          </w:p>
        </w:tc>
      </w:tr>
    </w:tbl>
    <w:p>
      <w:pPr>
        <w:pStyle w:val="Heading3"/>
      </w:pPr>
      <w:r>
        <w:t xml:space="preserve">3.3. Сетевая карта (она же доска улик)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394"/>
        <w:gridCol w:w="6949"/>
        <w:gridCol w:w="1016"/>
      </w:tblGrid>
      <w:tr>
        <w:trPr>
          <w:tblHeader/>
        </w:trPr>
        <w:tc>
          <w:tcPr>
            <w:tcW w:w="1394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6949" w:type="dxa"/>
            <w:shd w:val="clear" w:color="auto" w:fill="F2F2F2"/>
          </w:tcPr>
          <w:p>
            <w:pPr/>
            <w:r>
              <w:t xml:space="preserve">Требование</w:t>
            </w:r>
          </w:p>
        </w:tc>
        <w:tc>
          <w:tcPr>
            <w:tcW w:w="1016" w:type="dxa"/>
            <w:shd w:val="clear" w:color="auto" w:fill="F2F2F2"/>
          </w:tcPr>
          <w:p>
            <w:pPr/>
            <w:r>
              <w:t xml:space="preserve">P</w:t>
            </w:r>
          </w:p>
        </w:tc>
      </w:tr>
      <w:tr>
        <w:tc>
          <w:tcPr>
            <w:tcW w:w="1394" w:type="dxa"/>
          </w:tcPr>
          <w:p>
            <w:pPr/>
            <w:r>
              <w:t xml:space="preserve">FR-020</w:t>
            </w:r>
          </w:p>
        </w:tc>
        <w:tc>
          <w:tcPr>
            <w:tcW w:w="6949" w:type="dxa"/>
          </w:tcPr>
          <w:p>
            <w:pPr/>
            <w:r>
              <w:t xml:space="preserve">Граф узлов на React Flow: узлы-машины, узлы-люди (NPC), узлы-объекты (физвектор), узел-цель; рёбра — сетевые связи и связи доверия</w:t>
            </w:r>
          </w:p>
        </w:tc>
        <w:tc>
          <w:tcPr>
            <w:tcW w:w="1016" w:type="dxa"/>
          </w:tcPr>
          <w:p>
            <w:pPr/>
            <w:r>
              <w:t xml:space="preserve">P0</w:t>
            </w:r>
          </w:p>
        </w:tc>
      </w:tr>
      <w:tr>
        <w:tc>
          <w:tcPr>
            <w:tcW w:w="1394" w:type="dxa"/>
          </w:tcPr>
          <w:p>
            <w:pPr/>
            <w:r>
              <w:t xml:space="preserve">FR-021</w:t>
            </w:r>
          </w:p>
        </w:tc>
        <w:tc>
          <w:tcPr>
            <w:tcW w:w="6949" w:type="dxa"/>
          </w:tcPr>
          <w:p>
            <w:pPr/>
            <w:r>
              <w:t xml:space="preserve">Состояния узла и цвета: </w:t>
            </w:r>
            <w:r>
              <w:rPr>
                <w:rStyle w:val="CodeChar"/>
              </w:rPr>
              <w:t xml:space="preserve">hidden</w:t>
            </w:r>
            <w:r>
              <w:t xml:space="preserve"> (не виден) → </w:t>
            </w:r>
            <w:r>
              <w:rPr>
                <w:rStyle w:val="CodeChar"/>
              </w:rPr>
              <w:t xml:space="preserve">untouched</w:t>
            </w:r>
            <w:r>
              <w:t xml:space="preserve"> серый → </w:t>
            </w:r>
            <w:r>
              <w:rPr>
                <w:rStyle w:val="CodeChar"/>
              </w:rPr>
              <w:t xml:space="preserve">compromised</w:t>
            </w:r>
            <w:r>
              <w:t xml:space="preserve"> зелёный; ортогонально — уровень настороженности </w:t>
            </w:r>
            <w:r>
              <w:rPr>
                <w:rStyle w:val="CodeChar"/>
              </w:rPr>
              <w:t xml:space="preserve">calm/alerted</w:t>
            </w:r>
            <w:r>
              <w:t xml:space="preserve"> (янтарный)/</w:t>
            </w:r>
            <w:r>
              <w:rPr>
                <w:rStyle w:val="CodeChar"/>
              </w:rPr>
              <w:t xml:space="preserve">detected</w:t>
            </w:r>
            <w:r>
              <w:t xml:space="preserve"> (красный); после отчёта — </w:t>
            </w:r>
            <w:r>
              <w:rPr>
                <w:rStyle w:val="CodeChar"/>
              </w:rPr>
              <w:t xml:space="preserve">secured</w:t>
            </w:r>
            <w:r>
              <w:t xml:space="preserve"> (щит). Цвет дублируется иконкой (дальтонизм)</w:t>
            </w:r>
          </w:p>
        </w:tc>
        <w:tc>
          <w:tcPr>
            <w:tcW w:w="1016" w:type="dxa"/>
          </w:tcPr>
          <w:p>
            <w:pPr/>
            <w:r>
              <w:t xml:space="preserve">P0</w:t>
            </w:r>
          </w:p>
        </w:tc>
      </w:tr>
      <w:tr>
        <w:tc>
          <w:tcPr>
            <w:tcW w:w="1394" w:type="dxa"/>
          </w:tcPr>
          <w:p>
            <w:pPr/>
            <w:r>
              <w:t xml:space="preserve">FR-022</w:t>
            </w:r>
          </w:p>
        </w:tc>
        <w:tc>
          <w:tcPr>
            <w:tcW w:w="6949" w:type="dxa"/>
          </w:tcPr>
          <w:p>
            <w:pPr/>
            <w:r>
              <w:t xml:space="preserve">Улики (пароли, файлы, имена, фразы) показываются жетонами прямо на узле, где добыты; клик по жетону — карточка с текстом</w:t>
            </w:r>
          </w:p>
        </w:tc>
        <w:tc>
          <w:tcPr>
            <w:tcW w:w="1016" w:type="dxa"/>
          </w:tcPr>
          <w:p>
            <w:pPr/>
            <w:r>
              <w:t xml:space="preserve">P0</w:t>
            </w:r>
          </w:p>
        </w:tc>
      </w:tr>
      <w:tr>
        <w:tc>
          <w:tcPr>
            <w:tcW w:w="1394" w:type="dxa"/>
          </w:tcPr>
          <w:p>
            <w:pPr/>
            <w:r>
              <w:t xml:space="preserve">FR-023</w:t>
            </w:r>
          </w:p>
        </w:tc>
        <w:tc>
          <w:tcPr>
            <w:tcW w:w="6949" w:type="dxa"/>
          </w:tcPr>
          <w:p>
            <w:pPr/>
            <w:r>
              <w:t xml:space="preserve">Сборка ключа: перетаскивание жетона на другой жетон (или в слот «Сборка») создаёт ключ по рецепту из контента; неверная комбинация — «не склеивается» без штрафа. Альтернатива для тач-экранов и клавиатуры: выбор двух жетонов + «Соединить»</w:t>
            </w:r>
          </w:p>
        </w:tc>
        <w:tc>
          <w:tcPr>
            <w:tcW w:w="1016" w:type="dxa"/>
          </w:tcPr>
          <w:p>
            <w:pPr/>
            <w:r>
              <w:t xml:space="preserve">P0</w:t>
            </w:r>
          </w:p>
        </w:tc>
      </w:tr>
      <w:tr>
        <w:tc>
          <w:tcPr>
            <w:tcW w:w="1394" w:type="dxa"/>
          </w:tcPr>
          <w:p>
            <w:pPr/>
            <w:r>
              <w:t xml:space="preserve">FR-024</w:t>
            </w:r>
          </w:p>
        </w:tc>
        <w:tc>
          <w:tcPr>
            <w:tcW w:w="6949" w:type="dxa"/>
          </w:tcPr>
          <w:p>
            <w:pPr/>
            <w:r>
              <w:t xml:space="preserve">Сегменты (зоны-подложки) и шлюзы: узлы закрытого сегмента видны тускло и недоступны, пока не пройден шлюз или альтернативный путь</w:t>
            </w:r>
          </w:p>
        </w:tc>
        <w:tc>
          <w:tcPr>
            <w:tcW w:w="1016" w:type="dxa"/>
          </w:tcPr>
          <w:p>
            <w:pPr/>
            <w:r>
              <w:t xml:space="preserve">P0</w:t>
            </w:r>
          </w:p>
        </w:tc>
      </w:tr>
      <w:tr>
        <w:tc>
          <w:tcPr>
            <w:tcW w:w="1394" w:type="dxa"/>
          </w:tcPr>
          <w:p>
            <w:pPr/>
            <w:r>
              <w:t xml:space="preserve">FR-025</w:t>
            </w:r>
          </w:p>
        </w:tc>
        <w:tc>
          <w:tcPr>
            <w:tcW w:w="6949" w:type="dxa"/>
          </w:tcPr>
          <w:p>
            <w:pPr/>
            <w:r>
              <w:t xml:space="preserve">Узлы вне scope помечены штриховкой и меткой «вне договора», но доступны для действий (см. 3.9)</w:t>
            </w:r>
          </w:p>
        </w:tc>
        <w:tc>
          <w:tcPr>
            <w:tcW w:w="1016" w:type="dxa"/>
          </w:tcPr>
          <w:p>
            <w:pPr/>
            <w:r>
              <w:t xml:space="preserve">P0</w:t>
            </w:r>
          </w:p>
        </w:tc>
      </w:tr>
      <w:tr>
        <w:tc>
          <w:tcPr>
            <w:tcW w:w="1394" w:type="dxa"/>
          </w:tcPr>
          <w:p>
            <w:pPr/>
            <w:r>
              <w:t xml:space="preserve">FR-026</w:t>
            </w:r>
          </w:p>
        </w:tc>
        <w:tc>
          <w:tcPr>
            <w:tcW w:w="6949" w:type="dxa"/>
          </w:tcPr>
          <w:p>
            <w:pPr/>
            <w:r>
              <w:t xml:space="preserve">Двойной замок: у узла-цели N гнёзд (обычно 2: технический ключ + «человеческий» ключ или физключ); гнездо заполняется перетаскиванием ключа; цель открывается только при всех заполненных</w:t>
            </w:r>
          </w:p>
        </w:tc>
        <w:tc>
          <w:tcPr>
            <w:tcW w:w="1016" w:type="dxa"/>
          </w:tcPr>
          <w:p>
            <w:pPr/>
            <w:r>
              <w:t xml:space="preserve">P0</w:t>
            </w:r>
          </w:p>
        </w:tc>
      </w:tr>
      <w:tr>
        <w:tc>
          <w:tcPr>
            <w:tcW w:w="1394" w:type="dxa"/>
          </w:tcPr>
          <w:p>
            <w:pPr/>
            <w:r>
              <w:t xml:space="preserve">FR-027</w:t>
            </w:r>
          </w:p>
        </w:tc>
        <w:tc>
          <w:tcPr>
            <w:tcW w:w="6949" w:type="dxa"/>
          </w:tcPr>
          <w:p>
            <w:pPr/>
            <w:r>
              <w:t xml:space="preserve">Карта масштабируется и панорамируется; мини-карта на Уровне 3 (16–20 узлов); автоцентрирование на новых открытых узлах</w:t>
            </w:r>
          </w:p>
        </w:tc>
        <w:tc>
          <w:tcPr>
            <w:tcW w:w="1016" w:type="dxa"/>
          </w:tcPr>
          <w:p>
            <w:pPr/>
            <w:r>
              <w:t xml:space="preserve">P1</w:t>
            </w:r>
          </w:p>
        </w:tc>
      </w:tr>
      <w:tr>
        <w:tc>
          <w:tcPr>
            <w:tcW w:w="1394" w:type="dxa"/>
          </w:tcPr>
          <w:p>
            <w:pPr/>
            <w:r>
              <w:t xml:space="preserve">FR-028</w:t>
            </w:r>
          </w:p>
        </w:tc>
        <w:tc>
          <w:tcPr>
            <w:tcW w:w="6949" w:type="dxa"/>
          </w:tcPr>
          <w:p>
            <w:pPr/>
            <w:r>
              <w:t xml:space="preserve">Раскладка узлов задаётся координатами в контенте (не автораскладка) — карта читается как «схема метро», стабильно между сессиями</w:t>
            </w:r>
          </w:p>
        </w:tc>
        <w:tc>
          <w:tcPr>
            <w:tcW w:w="1016" w:type="dxa"/>
          </w:tcPr>
          <w:p>
            <w:pPr/>
            <w:r>
              <w:t xml:space="preserve">P0</w:t>
            </w:r>
          </w:p>
        </w:tc>
      </w:tr>
    </w:tbl>
    <w:p>
      <w:pPr>
        <w:pStyle w:val="Heading3"/>
      </w:pPr>
      <w:r>
        <w:t xml:space="preserve">3.4. Действия игрока и терминал-гипотеза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394"/>
        <w:gridCol w:w="6949"/>
        <w:gridCol w:w="1016"/>
      </w:tblGrid>
      <w:tr>
        <w:trPr>
          <w:tblHeader/>
        </w:trPr>
        <w:tc>
          <w:tcPr>
            <w:tcW w:w="1394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6949" w:type="dxa"/>
            <w:shd w:val="clear" w:color="auto" w:fill="F2F2F2"/>
          </w:tcPr>
          <w:p>
            <w:pPr/>
            <w:r>
              <w:t xml:space="preserve">Требование</w:t>
            </w:r>
          </w:p>
        </w:tc>
        <w:tc>
          <w:tcPr>
            <w:tcW w:w="1016" w:type="dxa"/>
            <w:shd w:val="clear" w:color="auto" w:fill="F2F2F2"/>
          </w:tcPr>
          <w:p>
            <w:pPr/>
            <w:r>
              <w:t xml:space="preserve">P</w:t>
            </w:r>
          </w:p>
        </w:tc>
      </w:tr>
      <w:tr>
        <w:tc>
          <w:tcPr>
            <w:tcW w:w="1394" w:type="dxa"/>
          </w:tcPr>
          <w:p>
            <w:pPr/>
            <w:r>
              <w:t xml:space="preserve">FR-030</w:t>
            </w:r>
          </w:p>
        </w:tc>
        <w:tc>
          <w:tcPr>
            <w:tcW w:w="6949" w:type="dxa"/>
          </w:tcPr>
          <w:p>
            <w:pPr/>
            <w:r>
              <w:t xml:space="preserve">Скан узла (клик или </w:t>
            </w:r>
            <w:r>
              <w:rPr>
                <w:rStyle w:val="CodeChar"/>
              </w:rPr>
              <w:t xml:space="preserve">scan &lt;node&gt;</w:t>
            </w:r>
            <w:r>
              <w:t xml:space="preserve">): раскрывает сервисы, улики и соседние узлы; добавляет шум по профилю узла; повторный скан не даёт нового и шумит (игрок предупреждён)</w:t>
            </w:r>
          </w:p>
        </w:tc>
        <w:tc>
          <w:tcPr>
            <w:tcW w:w="1016" w:type="dxa"/>
          </w:tcPr>
          <w:p>
            <w:pPr/>
            <w:r>
              <w:t xml:space="preserve">P0</w:t>
            </w:r>
          </w:p>
        </w:tc>
      </w:tr>
      <w:tr>
        <w:tc>
          <w:tcPr>
            <w:tcW w:w="1394" w:type="dxa"/>
          </w:tcPr>
          <w:p>
            <w:pPr/>
            <w:r>
              <w:t xml:space="preserve">FR-031</w:t>
            </w:r>
          </w:p>
        </w:tc>
        <w:tc>
          <w:tcPr>
            <w:tcW w:w="6949" w:type="dxa"/>
          </w:tcPr>
          <w:p>
            <w:pPr/>
            <w:r>
              <w:t xml:space="preserve">Терминал внизу экрана принимает вымышленный синтаксис: </w:t>
            </w:r>
            <w:r>
              <w:rPr>
                <w:rStyle w:val="CodeChar"/>
              </w:rPr>
              <w:t xml:space="preserve">&lt;node_id&gt; &lt;СЛ-xx&gt;</w:t>
            </w:r>
            <w:r>
              <w:t xml:space="preserve"> (гипотеза), </w:t>
            </w:r>
            <w:r>
              <w:rPr>
                <w:rStyle w:val="CodeChar"/>
              </w:rPr>
              <w:t xml:space="preserve">scan &lt;node&gt;</w:t>
            </w:r>
            <w:r>
              <w:t xml:space="preserve">, </w:t>
            </w:r>
            <w:r>
              <w:rPr>
                <w:rStyle w:val="CodeChar"/>
              </w:rPr>
              <w:t xml:space="preserve">help</w:t>
            </w:r>
            <w:r>
              <w:t xml:space="preserve">, </w:t>
            </w:r>
            <w:r>
              <w:rPr>
                <w:rStyle w:val="CodeChar"/>
              </w:rPr>
              <w:t xml:space="preserve">codex &lt;СЛ-xx&gt;</w:t>
            </w:r>
            <w:r>
              <w:t xml:space="preserve">; автодополнение по Tab и подсказки; латинские </w:t>
            </w:r>
            <w:r>
              <w:rPr>
                <w:rStyle w:val="CodeChar"/>
              </w:rPr>
              <w:t xml:space="preserve">SL-01</w:t>
            </w:r>
            <w:r>
              <w:t xml:space="preserve"> и русские </w:t>
            </w:r>
            <w:r>
              <w:rPr>
                <w:rStyle w:val="CodeChar"/>
              </w:rPr>
              <w:t xml:space="preserve">СЛ-01</w:t>
            </w:r>
            <w:r>
              <w:t xml:space="preserve"> эквивалентны</w:t>
            </w:r>
          </w:p>
        </w:tc>
        <w:tc>
          <w:tcPr>
            <w:tcW w:w="1016" w:type="dxa"/>
          </w:tcPr>
          <w:p>
            <w:pPr/>
            <w:r>
              <w:t xml:space="preserve">P0</w:t>
            </w:r>
          </w:p>
        </w:tc>
      </w:tr>
      <w:tr>
        <w:tc>
          <w:tcPr>
            <w:tcW w:w="1394" w:type="dxa"/>
          </w:tcPr>
          <w:p>
            <w:pPr/>
            <w:r>
              <w:t xml:space="preserve">FR-032</w:t>
            </w:r>
          </w:p>
        </w:tc>
        <w:tc>
          <w:tcPr>
            <w:tcW w:w="6949" w:type="dxa"/>
          </w:tcPr>
          <w:p>
            <w:pPr/>
            <w:r>
              <w:t xml:space="preserve">То же действие доступно без клавиатуры: клик по узлу → «Применить слабость» → выбор из открытого каталога СЛ (нужно для телефонов)</w:t>
            </w:r>
          </w:p>
        </w:tc>
        <w:tc>
          <w:tcPr>
            <w:tcW w:w="1016" w:type="dxa"/>
          </w:tcPr>
          <w:p>
            <w:pPr/>
            <w:r>
              <w:t xml:space="preserve">P0</w:t>
            </w:r>
          </w:p>
        </w:tc>
      </w:tr>
      <w:tr>
        <w:tc>
          <w:tcPr>
            <w:tcW w:w="1394" w:type="dxa"/>
          </w:tcPr>
          <w:p>
            <w:pPr/>
            <w:r>
              <w:t xml:space="preserve">FR-033</w:t>
            </w:r>
          </w:p>
        </w:tc>
        <w:tc>
          <w:tcPr>
            <w:tcW w:w="6949" w:type="dxa"/>
          </w:tcPr>
          <w:p>
            <w:pPr/>
            <w:r>
              <w:t xml:space="preserve">Порядок «гипотеза → головоломка → проверка»: головоломка открывается для заявленной СЛ независимо от того, подходит ли она узлу; верность сообщается только после «Выполнить». До «Выполнить» гипотезу можно отменить без шума</w:t>
            </w:r>
          </w:p>
        </w:tc>
        <w:tc>
          <w:tcPr>
            <w:tcW w:w="1016" w:type="dxa"/>
          </w:tcPr>
          <w:p>
            <w:pPr/>
            <w:r>
              <w:t xml:space="preserve">P0</w:t>
            </w:r>
          </w:p>
        </w:tc>
      </w:tr>
      <w:tr>
        <w:tc>
          <w:tcPr>
            <w:tcW w:w="1394" w:type="dxa"/>
          </w:tcPr>
          <w:p>
            <w:pPr/>
            <w:r>
              <w:t xml:space="preserve">FR-034</w:t>
            </w:r>
          </w:p>
        </w:tc>
        <w:tc>
          <w:tcPr>
            <w:tcW w:w="6949" w:type="dxa"/>
          </w:tcPr>
          <w:p>
            <w:pPr/>
            <w:r>
              <w:t xml:space="preserve">Для неподходящей СЛ движок генерирует «ложный» экземпляр головоломки, решение которого наглядно показывает, почему приём не сработал (напр. в «Колесе догадок» пароль собран, но замок — не парольный)</w:t>
            </w:r>
          </w:p>
        </w:tc>
        <w:tc>
          <w:tcPr>
            <w:tcW w:w="1016" w:type="dxa"/>
          </w:tcPr>
          <w:p>
            <w:pPr/>
            <w:r>
              <w:t xml:space="preserve">P0</w:t>
            </w:r>
          </w:p>
        </w:tc>
      </w:tr>
      <w:tr>
        <w:tc>
          <w:tcPr>
            <w:tcW w:w="1394" w:type="dxa"/>
          </w:tcPr>
          <w:p>
            <w:pPr/>
            <w:r>
              <w:t xml:space="preserve">FR-035</w:t>
            </w:r>
          </w:p>
        </w:tc>
        <w:tc>
          <w:tcPr>
            <w:tcW w:w="6949" w:type="dxa"/>
          </w:tcPr>
          <w:p>
            <w:pPr/>
            <w:r>
              <w:t xml:space="preserve">Итоговая плашка: «Программа выполнена успешно» (бирюза) или «Приём не подошёл» (янтарь, не красный) + подсказка о природе узла из контента (</w:t>
            </w:r>
            <w:r>
              <w:rPr>
                <w:rStyle w:val="CodeChar"/>
              </w:rPr>
              <w:t xml:space="preserve">failHint</w:t>
            </w:r>
            <w:r>
              <w:t xml:space="preserve">)</w:t>
            </w:r>
          </w:p>
        </w:tc>
        <w:tc>
          <w:tcPr>
            <w:tcW w:w="1016" w:type="dxa"/>
          </w:tcPr>
          <w:p>
            <w:pPr/>
            <w:r>
              <w:t xml:space="preserve">P0</w:t>
            </w:r>
          </w:p>
        </w:tc>
      </w:tr>
      <w:tr>
        <w:tc>
          <w:tcPr>
            <w:tcW w:w="1394" w:type="dxa"/>
          </w:tcPr>
          <w:p>
            <w:pPr/>
            <w:r>
              <w:t xml:space="preserve">FR-036</w:t>
            </w:r>
          </w:p>
        </w:tc>
        <w:tc>
          <w:tcPr>
            <w:tcW w:w="6949" w:type="dxa"/>
          </w:tcPr>
          <w:p>
            <w:pPr/>
            <w:r>
              <w:t xml:space="preserve">Каждое действие продвигает счётчик игрового времени (</w:t>
            </w:r>
            <w:r>
              <w:rPr>
                <w:rStyle w:val="CodeChar"/>
              </w:rPr>
              <w:t xml:space="preserve">tick</w:t>
            </w:r>
            <w:r>
              <w:t xml:space="preserve">); есть явное действие «Переждать» (</w:t>
            </w:r>
            <w:r>
              <w:rPr>
                <w:rStyle w:val="CodeChar"/>
              </w:rPr>
              <w:t xml:space="preserve">wait</w:t>
            </w:r>
            <w:r>
              <w:t xml:space="preserve">) для окон бдительности и патрулей</w:t>
            </w:r>
          </w:p>
        </w:tc>
        <w:tc>
          <w:tcPr>
            <w:tcW w:w="1016" w:type="dxa"/>
          </w:tcPr>
          <w:p>
            <w:pPr/>
            <w:r>
              <w:t xml:space="preserve">P1</w:t>
            </w:r>
          </w:p>
        </w:tc>
      </w:tr>
    </w:tbl>
    <w:p>
      <w:pPr>
        <w:pStyle w:val="Heading3"/>
      </w:pPr>
      <w:r>
        <w:t xml:space="preserve">3.5. Головоломки (13 архетипов)</w:t>
      </w:r>
    </w:p>
    <w:p>
      <w:pPr/>
      <w:r>
        <w:t xml:space="preserve">Общие требования: головоломка открывается поверх притенённой карты; параметры экземпляра берутся из контента узла + множителей сложности уровня; генерация детерминирована сидом; каждая головоломка проходима мышью, тачем и клавиатурой; шум начисляется по профилю архетипа.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987"/>
        <w:gridCol w:w="720"/>
        <w:gridCol w:w="1560"/>
        <w:gridCol w:w="3949"/>
        <w:gridCol w:w="1424"/>
        <w:gridCol w:w="720"/>
      </w:tblGrid>
      <w:tr>
        <w:trPr>
          <w:tblHeader/>
        </w:trPr>
        <w:tc>
          <w:tcPr>
            <w:tcW w:w="987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720" w:type="dxa"/>
            <w:shd w:val="clear" w:color="auto" w:fill="F2F2F2"/>
          </w:tcPr>
          <w:p>
            <w:pPr/>
            <w:r>
              <w:t xml:space="preserve">СЛ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Архетип</w:t>
            </w:r>
          </w:p>
        </w:tc>
        <w:tc>
          <w:tcPr>
            <w:tcW w:w="3949" w:type="dxa"/>
            <w:shd w:val="clear" w:color="auto" w:fill="F2F2F2"/>
          </w:tcPr>
          <w:p>
            <w:pPr/>
            <w:r>
              <w:t xml:space="preserve">Механика (реализация)</w:t>
            </w:r>
          </w:p>
        </w:tc>
        <w:tc>
          <w:tcPr>
            <w:tcW w:w="1424" w:type="dxa"/>
            <w:shd w:val="clear" w:color="auto" w:fill="F2F2F2"/>
          </w:tcPr>
          <w:p>
            <w:pPr/>
            <w:r>
              <w:t xml:space="preserve">Первое появление</w:t>
            </w:r>
          </w:p>
        </w:tc>
        <w:tc>
          <w:tcPr>
            <w:tcW w:w="720" w:type="dxa"/>
            <w:shd w:val="clear" w:color="auto" w:fill="F2F2F2"/>
          </w:tcPr>
          <w:p>
            <w:pPr/>
            <w:r>
              <w:t xml:space="preserve">P</w:t>
            </w:r>
          </w:p>
        </w:tc>
      </w:tr>
      <w:tr>
        <w:tc>
          <w:tcPr>
            <w:tcW w:w="987" w:type="dxa"/>
          </w:tcPr>
          <w:p>
            <w:pPr/>
            <w:r>
              <w:t xml:space="preserve">FR-040</w:t>
            </w:r>
          </w:p>
        </w:tc>
        <w:tc>
          <w:tcPr>
            <w:tcW w:w="720" w:type="dxa"/>
          </w:tcPr>
          <w:p>
            <w:pPr/>
            <w:r>
              <w:t xml:space="preserve">02</w:t>
            </w:r>
          </w:p>
        </w:tc>
        <w:tc>
          <w:tcPr>
            <w:tcW w:w="1560" w:type="dxa"/>
          </w:tcPr>
          <w:p>
            <w:pPr/>
            <w:r>
              <w:t xml:space="preserve">Колесо догадок</w:t>
            </w:r>
          </w:p>
        </w:tc>
        <w:tc>
          <w:tcPr>
            <w:tcW w:w="3949" w:type="dxa"/>
          </w:tcPr>
          <w:p>
            <w:pPr/>
            <w:r>
              <w:t xml:space="preserve">Drag улик-фрагментов в слоты пароля; лимит попыток; каждая ошибка = шум</w:t>
            </w:r>
          </w:p>
        </w:tc>
        <w:tc>
          <w:tcPr>
            <w:tcW w:w="1424" w:type="dxa"/>
          </w:tcPr>
          <w:p>
            <w:pPr/>
            <w:r>
              <w:t xml:space="preserve">У1 К1</w:t>
            </w:r>
          </w:p>
        </w:tc>
        <w:tc>
          <w:tcPr>
            <w:tcW w:w="720" w:type="dxa"/>
          </w:tcPr>
          <w:p>
            <w:pPr/>
            <w:r>
              <w:t xml:space="preserve">P0</w:t>
            </w:r>
          </w:p>
        </w:tc>
      </w:tr>
      <w:tr>
        <w:tc>
          <w:tcPr>
            <w:tcW w:w="987" w:type="dxa"/>
          </w:tcPr>
          <w:p>
            <w:pPr/>
            <w:r>
              <w:t xml:space="preserve">FR-041</w:t>
            </w:r>
          </w:p>
        </w:tc>
        <w:tc>
          <w:tcPr>
            <w:tcW w:w="720" w:type="dxa"/>
          </w:tcPr>
          <w:p>
            <w:pPr/>
            <w:r>
              <w:t xml:space="preserve">04</w:t>
            </w:r>
          </w:p>
        </w:tc>
        <w:tc>
          <w:tcPr>
            <w:tcW w:w="1560" w:type="dxa"/>
          </w:tcPr>
          <w:p>
            <w:pPr/>
            <w:r>
              <w:t xml:space="preserve">Просроченная заплатка</w:t>
            </w:r>
          </w:p>
        </w:tc>
        <w:tc>
          <w:tcPr>
            <w:tcW w:w="3949" w:type="dxa"/>
          </w:tcPr>
          <w:p>
            <w:pPr/>
            <w:r>
              <w:t xml:space="preserve">Таблица компонентов (версия, дата) + бюллетень; сопоставить компонент и «трещину»</w:t>
            </w:r>
          </w:p>
        </w:tc>
        <w:tc>
          <w:tcPr>
            <w:tcW w:w="1424" w:type="dxa"/>
          </w:tcPr>
          <w:p>
            <w:pPr/>
            <w:r>
              <w:t xml:space="preserve">У2 К1</w:t>
            </w:r>
          </w:p>
        </w:tc>
        <w:tc>
          <w:tcPr>
            <w:tcW w:w="720" w:type="dxa"/>
          </w:tcPr>
          <w:p>
            <w:pPr/>
            <w:r>
              <w:t xml:space="preserve">P0</w:t>
            </w:r>
          </w:p>
        </w:tc>
      </w:tr>
      <w:tr>
        <w:tc>
          <w:tcPr>
            <w:tcW w:w="987" w:type="dxa"/>
          </w:tcPr>
          <w:p>
            <w:pPr/>
            <w:r>
              <w:t xml:space="preserve">FR-042</w:t>
            </w:r>
          </w:p>
        </w:tc>
        <w:tc>
          <w:tcPr>
            <w:tcW w:w="720" w:type="dxa"/>
          </w:tcPr>
          <w:p>
            <w:pPr/>
            <w:r>
              <w:t xml:space="preserve">05</w:t>
            </w:r>
          </w:p>
        </w:tc>
        <w:tc>
          <w:tcPr>
            <w:tcW w:w="1560" w:type="dxa"/>
          </w:tcPr>
          <w:p>
            <w:pPr/>
            <w:r>
              <w:t xml:space="preserve">Мозаика легенды</w:t>
            </w:r>
          </w:p>
        </w:tc>
        <w:tc>
          <w:tcPr>
            <w:tcW w:w="3949" w:type="dxa"/>
          </w:tcPr>
          <w:p>
            <w:pPr/>
            <w:r>
              <w:t xml:space="preserve">Открытие плиток из источников; выбор непротиворечивого набора (ложные плитки конфликтуют)</w:t>
            </w:r>
          </w:p>
        </w:tc>
        <w:tc>
          <w:tcPr>
            <w:tcW w:w="1424" w:type="dxa"/>
          </w:tcPr>
          <w:p>
            <w:pPr/>
            <w:r>
              <w:t xml:space="preserve">У1 К2</w:t>
            </w:r>
          </w:p>
        </w:tc>
        <w:tc>
          <w:tcPr>
            <w:tcW w:w="720" w:type="dxa"/>
          </w:tcPr>
          <w:p>
            <w:pPr/>
            <w:r>
              <w:t xml:space="preserve">P0</w:t>
            </w:r>
          </w:p>
        </w:tc>
      </w:tr>
      <w:tr>
        <w:tc>
          <w:tcPr>
            <w:tcW w:w="987" w:type="dxa"/>
          </w:tcPr>
          <w:p>
            <w:pPr/>
            <w:r>
              <w:t xml:space="preserve">FR-043</w:t>
            </w:r>
          </w:p>
        </w:tc>
        <w:tc>
          <w:tcPr>
            <w:tcW w:w="720" w:type="dxa"/>
          </w:tcPr>
          <w:p>
            <w:pPr/>
            <w:r>
              <w:t xml:space="preserve">07</w:t>
            </w:r>
          </w:p>
        </w:tc>
        <w:tc>
          <w:tcPr>
            <w:tcW w:w="1560" w:type="dxa"/>
          </w:tcPr>
          <w:p>
            <w:pPr/>
            <w:r>
              <w:t xml:space="preserve">Забытый ключ</w:t>
            </w:r>
          </w:p>
        </w:tc>
        <w:tc>
          <w:tcPr>
            <w:tcW w:w="3949" w:type="dxa"/>
          </w:tcPr>
          <w:p>
            <w:pPr/>
            <w:r>
              <w:t xml:space="preserve">Список учёток с атрибутами (имя, создана, последний вход, владелец); выбрать забытую</w:t>
            </w:r>
          </w:p>
        </w:tc>
        <w:tc>
          <w:tcPr>
            <w:tcW w:w="1424" w:type="dxa"/>
          </w:tcPr>
          <w:p>
            <w:pPr/>
            <w:r>
              <w:t xml:space="preserve">У2 К1</w:t>
            </w:r>
          </w:p>
        </w:tc>
        <w:tc>
          <w:tcPr>
            <w:tcW w:w="720" w:type="dxa"/>
          </w:tcPr>
          <w:p>
            <w:pPr/>
            <w:r>
              <w:t xml:space="preserve">P0</w:t>
            </w:r>
          </w:p>
        </w:tc>
      </w:tr>
      <w:tr>
        <w:tc>
          <w:tcPr>
            <w:tcW w:w="987" w:type="dxa"/>
          </w:tcPr>
          <w:p>
            <w:pPr/>
            <w:r>
              <w:t xml:space="preserve">FR-044</w:t>
            </w:r>
          </w:p>
        </w:tc>
        <w:tc>
          <w:tcPr>
            <w:tcW w:w="720" w:type="dxa"/>
          </w:tcPr>
          <w:p>
            <w:pPr/>
            <w:r>
              <w:t xml:space="preserve">08</w:t>
            </w:r>
          </w:p>
        </w:tc>
        <w:tc>
          <w:tcPr>
            <w:tcW w:w="1560" w:type="dxa"/>
          </w:tcPr>
          <w:p>
            <w:pPr/>
            <w:r>
              <w:t xml:space="preserve">Стена</w:t>
            </w:r>
          </w:p>
        </w:tc>
        <w:tc>
          <w:tcPr>
            <w:tcW w:w="3949" w:type="dxa"/>
          </w:tcPr>
          <w:p>
            <w:pPr/>
            <w:r>
              <w:t xml:space="preserve">Сетка правил allow/deny (источник, назначение, сервис); найти правило-щель или собрать «пропуск»</w:t>
            </w:r>
          </w:p>
        </w:tc>
        <w:tc>
          <w:tcPr>
            <w:tcW w:w="1424" w:type="dxa"/>
          </w:tcPr>
          <w:p>
            <w:pPr/>
            <w:r>
              <w:t xml:space="preserve">У2 К1</w:t>
            </w:r>
          </w:p>
        </w:tc>
        <w:tc>
          <w:tcPr>
            <w:tcW w:w="720" w:type="dxa"/>
          </w:tcPr>
          <w:p>
            <w:pPr/>
            <w:r>
              <w:t xml:space="preserve">P0</w:t>
            </w:r>
          </w:p>
        </w:tc>
      </w:tr>
      <w:tr>
        <w:tc>
          <w:tcPr>
            <w:tcW w:w="987" w:type="dxa"/>
          </w:tcPr>
          <w:p>
            <w:pPr/>
            <w:r>
              <w:t xml:space="preserve">FR-045</w:t>
            </w:r>
          </w:p>
        </w:tc>
        <w:tc>
          <w:tcPr>
            <w:tcW w:w="720" w:type="dxa"/>
          </w:tcPr>
          <w:p>
            <w:pPr/>
            <w:r>
              <w:t xml:space="preserve">06</w:t>
            </w:r>
          </w:p>
        </w:tc>
        <w:tc>
          <w:tcPr>
            <w:tcW w:w="1560" w:type="dxa"/>
          </w:tcPr>
          <w:p>
            <w:pPr/>
            <w:r>
              <w:t xml:space="preserve">Тропа доверия</w:t>
            </w:r>
          </w:p>
        </w:tc>
        <w:tc>
          <w:tcPr>
            <w:tcW w:w="3949" w:type="dxa"/>
          </w:tcPr>
          <w:p>
            <w:pPr/>
            <w:r>
              <w:t xml:space="preserve">Мини-граф: проложить путь по рёбрам, доступным по имеющимся ключам; лишние прыжки = шум</w:t>
            </w:r>
          </w:p>
        </w:tc>
        <w:tc>
          <w:tcPr>
            <w:tcW w:w="1424" w:type="dxa"/>
          </w:tcPr>
          <w:p>
            <w:pPr/>
            <w:r>
              <w:t xml:space="preserve">У1 К2</w:t>
            </w:r>
          </w:p>
        </w:tc>
        <w:tc>
          <w:tcPr>
            <w:tcW w:w="720" w:type="dxa"/>
          </w:tcPr>
          <w:p>
            <w:pPr/>
            <w:r>
              <w:t xml:space="preserve">P0</w:t>
            </w:r>
          </w:p>
        </w:tc>
      </w:tr>
      <w:tr>
        <w:tc>
          <w:tcPr>
            <w:tcW w:w="987" w:type="dxa"/>
          </w:tcPr>
          <w:p>
            <w:pPr/>
            <w:r>
              <w:t xml:space="preserve">FR-046</w:t>
            </w:r>
          </w:p>
        </w:tc>
        <w:tc>
          <w:tcPr>
            <w:tcW w:w="720" w:type="dxa"/>
          </w:tcPr>
          <w:p>
            <w:pPr/>
            <w:r>
              <w:t xml:space="preserve">01</w:t>
            </w:r>
          </w:p>
        </w:tc>
        <w:tc>
          <w:tcPr>
            <w:tcW w:w="1560" w:type="dxa"/>
          </w:tcPr>
          <w:p>
            <w:pPr/>
            <w:r>
              <w:t xml:space="preserve">Наклейка</w:t>
            </w:r>
          </w:p>
        </w:tc>
        <w:tc>
          <w:tcPr>
            <w:tcW w:w="3949" w:type="dxa"/>
          </w:tcPr>
          <w:p>
            <w:pPr/>
            <w:r>
              <w:t xml:space="preserve">Найти модель устройства и сопоставить с дефолтной парой из «справочника»; ввести в замок</w:t>
            </w:r>
          </w:p>
        </w:tc>
        <w:tc>
          <w:tcPr>
            <w:tcW w:w="1424" w:type="dxa"/>
          </w:tcPr>
          <w:p>
            <w:pPr/>
            <w:r>
              <w:t xml:space="preserve">У1 К1</w:t>
            </w:r>
          </w:p>
        </w:tc>
        <w:tc>
          <w:tcPr>
            <w:tcW w:w="720" w:type="dxa"/>
          </w:tcPr>
          <w:p>
            <w:pPr/>
            <w:r>
              <w:t xml:space="preserve">P1</w:t>
            </w:r>
          </w:p>
        </w:tc>
      </w:tr>
      <w:tr>
        <w:tc>
          <w:tcPr>
            <w:tcW w:w="987" w:type="dxa"/>
          </w:tcPr>
          <w:p>
            <w:pPr/>
            <w:r>
              <w:t xml:space="preserve">FR-047</w:t>
            </w:r>
          </w:p>
        </w:tc>
        <w:tc>
          <w:tcPr>
            <w:tcW w:w="720" w:type="dxa"/>
          </w:tcPr>
          <w:p>
            <w:pPr/>
            <w:r>
              <w:t xml:space="preserve">03</w:t>
            </w:r>
          </w:p>
        </w:tc>
        <w:tc>
          <w:tcPr>
            <w:tcW w:w="1560" w:type="dxa"/>
          </w:tcPr>
          <w:p>
            <w:pPr/>
            <w:r>
              <w:t xml:space="preserve">Незапертая дверь</w:t>
            </w:r>
          </w:p>
        </w:tc>
        <w:tc>
          <w:tcPr>
            <w:tcW w:w="3949" w:type="dxa"/>
          </w:tcPr>
          <w:p>
            <w:pPr/>
            <w:r>
              <w:t xml:space="preserve">Ряд дверей с метками прав; найти public среди обманок</w:t>
            </w:r>
          </w:p>
        </w:tc>
        <w:tc>
          <w:tcPr>
            <w:tcW w:w="1424" w:type="dxa"/>
          </w:tcPr>
          <w:p>
            <w:pPr/>
            <w:r>
              <w:t xml:space="preserve">У1 К2</w:t>
            </w:r>
          </w:p>
        </w:tc>
        <w:tc>
          <w:tcPr>
            <w:tcW w:w="720" w:type="dxa"/>
          </w:tcPr>
          <w:p>
            <w:pPr/>
            <w:r>
              <w:t xml:space="preserve">P1</w:t>
            </w:r>
          </w:p>
        </w:tc>
      </w:tr>
      <w:tr>
        <w:tc>
          <w:tcPr>
            <w:tcW w:w="987" w:type="dxa"/>
          </w:tcPr>
          <w:p>
            <w:pPr/>
            <w:r>
              <w:t xml:space="preserve">FR-048</w:t>
            </w:r>
          </w:p>
        </w:tc>
        <w:tc>
          <w:tcPr>
            <w:tcW w:w="720" w:type="dxa"/>
          </w:tcPr>
          <w:p>
            <w:pPr/>
            <w:r>
              <w:t xml:space="preserve">09</w:t>
            </w:r>
          </w:p>
        </w:tc>
        <w:tc>
          <w:tcPr>
            <w:tcW w:w="1560" w:type="dxa"/>
          </w:tcPr>
          <w:p>
            <w:pPr/>
            <w:r>
              <w:t xml:space="preserve">Уставший вахтёр</w:t>
            </w:r>
          </w:p>
        </w:tc>
        <w:tc>
          <w:tcPr>
            <w:tcW w:w="3949" w:type="dxa"/>
          </w:tcPr>
          <w:p>
            <w:pPr/>
            <w:r>
              <w:t xml:space="preserve">Шкала бдительности как функция от </w:t>
            </w:r>
            <w:r>
              <w:rPr>
                <w:rStyle w:val="CodeChar"/>
              </w:rPr>
              <w:t xml:space="preserve">tick</w:t>
            </w:r>
            <w:r>
              <w:t xml:space="preserve">; выбор момента (</w:t>
            </w:r>
            <w:r>
              <w:rPr>
                <w:rStyle w:val="CodeChar"/>
              </w:rPr>
              <w:t xml:space="preserve">wait</w:t>
            </w:r>
            <w:r>
              <w:t xml:space="preserve">) и тона легенды</w:t>
            </w:r>
          </w:p>
        </w:tc>
        <w:tc>
          <w:tcPr>
            <w:tcW w:w="1424" w:type="dxa"/>
          </w:tcPr>
          <w:p>
            <w:pPr/>
            <w:r>
              <w:t xml:space="preserve">У2 К2</w:t>
            </w:r>
          </w:p>
        </w:tc>
        <w:tc>
          <w:tcPr>
            <w:tcW w:w="720" w:type="dxa"/>
          </w:tcPr>
          <w:p>
            <w:pPr/>
            <w:r>
              <w:t xml:space="preserve">P1</w:t>
            </w:r>
          </w:p>
        </w:tc>
      </w:tr>
      <w:tr>
        <w:tc>
          <w:tcPr>
            <w:tcW w:w="987" w:type="dxa"/>
          </w:tcPr>
          <w:p>
            <w:pPr/>
            <w:r>
              <w:t xml:space="preserve">FR-049</w:t>
            </w:r>
          </w:p>
        </w:tc>
        <w:tc>
          <w:tcPr>
            <w:tcW w:w="720" w:type="dxa"/>
          </w:tcPr>
          <w:p>
            <w:pPr/>
            <w:r>
              <w:t xml:space="preserve">12</w:t>
            </w:r>
          </w:p>
        </w:tc>
        <w:tc>
          <w:tcPr>
            <w:tcW w:w="1560" w:type="dxa"/>
          </w:tcPr>
          <w:p>
            <w:pPr/>
            <w:r>
              <w:t xml:space="preserve">Перехват кода</w:t>
            </w:r>
          </w:p>
        </w:tc>
        <w:tc>
          <w:tcPr>
            <w:tcW w:w="3949" w:type="dxa"/>
          </w:tcPr>
          <w:p>
            <w:pPr/>
            <w:r>
              <w:t xml:space="preserve">Планирование без времени (выбор канала, перехватчика) + короткий финальный бит в реальном времени (срок жизни OTP); при провале бита — повтор с доп. шумом, не проигрыш; есть режим доступности с удлинённым окном</w:t>
            </w:r>
          </w:p>
        </w:tc>
        <w:tc>
          <w:tcPr>
            <w:tcW w:w="1424" w:type="dxa"/>
          </w:tcPr>
          <w:p>
            <w:pPr/>
            <w:r>
              <w:t xml:space="preserve">У2 К2</w:t>
            </w:r>
          </w:p>
        </w:tc>
        <w:tc>
          <w:tcPr>
            <w:tcW w:w="720" w:type="dxa"/>
          </w:tcPr>
          <w:p>
            <w:pPr/>
            <w:r>
              <w:t xml:space="preserve">P1</w:t>
            </w:r>
          </w:p>
        </w:tc>
      </w:tr>
      <w:tr>
        <w:tc>
          <w:tcPr>
            <w:tcW w:w="987" w:type="dxa"/>
          </w:tcPr>
          <w:p>
            <w:pPr/>
            <w:r>
              <w:t xml:space="preserve">FR-050</w:t>
            </w:r>
          </w:p>
        </w:tc>
        <w:tc>
          <w:tcPr>
            <w:tcW w:w="720" w:type="dxa"/>
          </w:tcPr>
          <w:p>
            <w:pPr/>
            <w:r>
              <w:t xml:space="preserve">13</w:t>
            </w:r>
          </w:p>
        </w:tc>
        <w:tc>
          <w:tcPr>
            <w:tcW w:w="1560" w:type="dxa"/>
          </w:tcPr>
          <w:p>
            <w:pPr/>
            <w:r>
              <w:t xml:space="preserve">Слепое пятно</w:t>
            </w:r>
          </w:p>
        </w:tc>
        <w:tc>
          <w:tcPr>
            <w:tcW w:w="3949" w:type="dxa"/>
          </w:tcPr>
          <w:p>
            <w:pPr/>
            <w:r>
              <w:t xml:space="preserve">Ползунки сумма/дробление/тайминг/география; тепловая карта правил; кормит шкалу «антифрод»</w:t>
            </w:r>
          </w:p>
        </w:tc>
        <w:tc>
          <w:tcPr>
            <w:tcW w:w="1424" w:type="dxa"/>
          </w:tcPr>
          <w:p>
            <w:pPr/>
            <w:r>
              <w:t xml:space="preserve">У2 К2</w:t>
            </w:r>
          </w:p>
        </w:tc>
        <w:tc>
          <w:tcPr>
            <w:tcW w:w="720" w:type="dxa"/>
          </w:tcPr>
          <w:p>
            <w:pPr/>
            <w:r>
              <w:t xml:space="preserve">P1</w:t>
            </w:r>
          </w:p>
        </w:tc>
      </w:tr>
      <w:tr>
        <w:tc>
          <w:tcPr>
            <w:tcW w:w="987" w:type="dxa"/>
          </w:tcPr>
          <w:p>
            <w:pPr/>
            <w:r>
              <w:t xml:space="preserve">FR-051</w:t>
            </w:r>
          </w:p>
        </w:tc>
        <w:tc>
          <w:tcPr>
            <w:tcW w:w="720" w:type="dxa"/>
          </w:tcPr>
          <w:p>
            <w:pPr/>
            <w:r>
              <w:t xml:space="preserve">10</w:t>
            </w:r>
          </w:p>
        </w:tc>
        <w:tc>
          <w:tcPr>
            <w:tcW w:w="1560" w:type="dxa"/>
          </w:tcPr>
          <w:p>
            <w:pPr/>
            <w:r>
              <w:t xml:space="preserve">Открытый порт</w:t>
            </w:r>
          </w:p>
        </w:tc>
        <w:tc>
          <w:tcPr>
            <w:tcW w:w="3949" w:type="dxa"/>
          </w:tcPr>
          <w:p>
            <w:pPr/>
            <w:r>
              <w:t xml:space="preserve">Режим «объект»: стелс-сетка, патруль ходит по шагам игрока; шкала «внимание»; шкаф-отвлечение</w:t>
            </w:r>
          </w:p>
        </w:tc>
        <w:tc>
          <w:tcPr>
            <w:tcW w:w="1424" w:type="dxa"/>
          </w:tcPr>
          <w:p>
            <w:pPr/>
            <w:r>
              <w:t xml:space="preserve">У3 К1</w:t>
            </w:r>
          </w:p>
        </w:tc>
        <w:tc>
          <w:tcPr>
            <w:tcW w:w="720" w:type="dxa"/>
          </w:tcPr>
          <w:p>
            <w:pPr/>
            <w:r>
              <w:t xml:space="preserve">P2</w:t>
            </w:r>
          </w:p>
        </w:tc>
      </w:tr>
      <w:tr>
        <w:tc>
          <w:tcPr>
            <w:tcW w:w="987" w:type="dxa"/>
          </w:tcPr>
          <w:p>
            <w:pPr/>
            <w:r>
              <w:t xml:space="preserve">FR-052</w:t>
            </w:r>
          </w:p>
        </w:tc>
        <w:tc>
          <w:tcPr>
            <w:tcW w:w="720" w:type="dxa"/>
          </w:tcPr>
          <w:p>
            <w:pPr/>
            <w:r>
              <w:t xml:space="preserve">11</w:t>
            </w:r>
          </w:p>
        </w:tc>
        <w:tc>
          <w:tcPr>
            <w:tcW w:w="1560" w:type="dxa"/>
          </w:tcPr>
          <w:p>
            <w:pPr/>
            <w:r>
              <w:t xml:space="preserve">Болтливые логи</w:t>
            </w:r>
          </w:p>
        </w:tc>
        <w:tc>
          <w:tcPr>
            <w:tcW w:w="3949" w:type="dxa"/>
          </w:tcPr>
          <w:p>
            <w:pPr/>
            <w:r>
              <w:t xml:space="preserve">Лента записей с прокруткой и паузой, фильтр по источнику; выделить строки с секретом; опционально затереть свои записи (шумно, корреляция)</w:t>
            </w:r>
          </w:p>
        </w:tc>
        <w:tc>
          <w:tcPr>
            <w:tcW w:w="1424" w:type="dxa"/>
          </w:tcPr>
          <w:p>
            <w:pPr/>
            <w:r>
              <w:t xml:space="preserve">У3 К1</w:t>
            </w:r>
          </w:p>
        </w:tc>
        <w:tc>
          <w:tcPr>
            <w:tcW w:w="720" w:type="dxa"/>
          </w:tcPr>
          <w:p>
            <w:pPr/>
            <w:r>
              <w:t xml:space="preserve">P2</w:t>
            </w:r>
          </w:p>
        </w:tc>
      </w:tr>
      <w:tr>
        <w:tc>
          <w:tcPr>
            <w:tcW w:w="987" w:type="dxa"/>
          </w:tcPr>
          <w:p>
            <w:pPr/>
            <w:r>
              <w:t xml:space="preserve">FR-053</w:t>
            </w:r>
          </w:p>
        </w:tc>
        <w:tc>
          <w:tcPr>
            <w:tcW w:w="720" w:type="dxa"/>
          </w:tcPr>
          <w:p>
            <w:pPr/>
            <w:r>
              <w:t xml:space="preserve">—</w:t>
            </w:r>
          </w:p>
        </w:tc>
        <w:tc>
          <w:tcPr>
            <w:tcW w:w="1560" w:type="dxa"/>
          </w:tcPr>
          <w:p>
            <w:pPr/>
            <w:r>
              <w:t xml:space="preserve">Диалоговая головоломка</w:t>
            </w:r>
          </w:p>
        </w:tc>
        <w:tc>
          <w:tcPr>
            <w:tcW w:w="3949" w:type="dxa"/>
          </w:tcPr>
          <w:p>
            <w:pPr/>
            <w:r>
              <w:t xml:space="preserve">См. 3.6</w:t>
            </w:r>
          </w:p>
        </w:tc>
        <w:tc>
          <w:tcPr>
            <w:tcW w:w="1424" w:type="dxa"/>
          </w:tcPr>
          <w:p>
            <w:pPr/>
            <w:r>
              <w:t xml:space="preserve">У1 К2</w:t>
            </w:r>
          </w:p>
        </w:tc>
        <w:tc>
          <w:tcPr>
            <w:tcW w:w="720" w:type="dxa"/>
          </w:tcPr>
          <w:p>
            <w:pPr/>
            <w:r>
              <w:t xml:space="preserve">P0</w:t>
            </w:r>
          </w:p>
        </w:tc>
      </w:tr>
    </w:tbl>
    <w:p>
      <w:pPr>
        <w:pStyle w:val="Heading3"/>
      </w:pPr>
      <w:r>
        <w:t xml:space="preserve">3.6. NPC и социальная инженерия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394"/>
        <w:gridCol w:w="6949"/>
        <w:gridCol w:w="1016"/>
      </w:tblGrid>
      <w:tr>
        <w:trPr>
          <w:tblHeader/>
        </w:trPr>
        <w:tc>
          <w:tcPr>
            <w:tcW w:w="1394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6949" w:type="dxa"/>
            <w:shd w:val="clear" w:color="auto" w:fill="F2F2F2"/>
          </w:tcPr>
          <w:p>
            <w:pPr/>
            <w:r>
              <w:t xml:space="preserve">Требование</w:t>
            </w:r>
          </w:p>
        </w:tc>
        <w:tc>
          <w:tcPr>
            <w:tcW w:w="1016" w:type="dxa"/>
            <w:shd w:val="clear" w:color="auto" w:fill="F2F2F2"/>
          </w:tcPr>
          <w:p>
            <w:pPr/>
            <w:r>
              <w:t xml:space="preserve">P</w:t>
            </w:r>
          </w:p>
        </w:tc>
      </w:tr>
      <w:tr>
        <w:tc>
          <w:tcPr>
            <w:tcW w:w="1394" w:type="dxa"/>
          </w:tcPr>
          <w:p>
            <w:pPr/>
            <w:r>
              <w:t xml:space="preserve">FR-060</w:t>
            </w:r>
          </w:p>
        </w:tc>
        <w:tc>
          <w:tcPr>
            <w:tcW w:w="6949" w:type="dxa"/>
          </w:tcPr>
          <w:p>
            <w:pPr/>
            <w:r>
              <w:t xml:space="preserve">Чат-панель справа (на телефоне — нижняя шторка) в стиле мессенджера: список контактов-NPC, история, индикатор подозрительности собеседника</w:t>
            </w:r>
          </w:p>
        </w:tc>
        <w:tc>
          <w:tcPr>
            <w:tcW w:w="1016" w:type="dxa"/>
          </w:tcPr>
          <w:p>
            <w:pPr/>
            <w:r>
              <w:t xml:space="preserve">P0</w:t>
            </w:r>
          </w:p>
        </w:tc>
      </w:tr>
      <w:tr>
        <w:tc>
          <w:tcPr>
            <w:tcW w:w="1394" w:type="dxa"/>
          </w:tcPr>
          <w:p>
            <w:pPr/>
            <w:r>
              <w:t xml:space="preserve">FR-061</w:t>
            </w:r>
          </w:p>
        </w:tc>
        <w:tc>
          <w:tcPr>
            <w:tcW w:w="6949" w:type="dxa"/>
          </w:tcPr>
          <w:p>
            <w:pPr/>
            <w:r>
              <w:t xml:space="preserve">Режим «сценарий»: игрок выбирает легенду, тон и прикладывает ключи-улики к реплике (до 2); таблица правил NPC определяет ответ, изменение подозрения и раскрытые факты</w:t>
            </w:r>
          </w:p>
        </w:tc>
        <w:tc>
          <w:tcPr>
            <w:tcW w:w="1016" w:type="dxa"/>
          </w:tcPr>
          <w:p>
            <w:pPr/>
            <w:r>
              <w:t xml:space="preserve">P0</w:t>
            </w:r>
          </w:p>
        </w:tc>
      </w:tr>
      <w:tr>
        <w:tc>
          <w:tcPr>
            <w:tcW w:w="1394" w:type="dxa"/>
          </w:tcPr>
          <w:p>
            <w:pPr/>
            <w:r>
              <w:t xml:space="preserve">FR-062</w:t>
            </w:r>
          </w:p>
        </w:tc>
        <w:tc>
          <w:tcPr>
            <w:tcW w:w="6949" w:type="dxa"/>
          </w:tcPr>
          <w:p>
            <w:pPr/>
            <w:r>
              <w:t xml:space="preserve">Режим «живой NPC» (LLM): свободный текст до 280 символов + те же прикладываемые ключи; итог реплики применяется тем же движком правил (раздел 10)</w:t>
            </w:r>
          </w:p>
        </w:tc>
        <w:tc>
          <w:tcPr>
            <w:tcW w:w="1016" w:type="dxa"/>
          </w:tcPr>
          <w:p>
            <w:pPr/>
            <w:r>
              <w:t xml:space="preserve">P2</w:t>
            </w:r>
          </w:p>
        </w:tc>
      </w:tr>
      <w:tr>
        <w:tc>
          <w:tcPr>
            <w:tcW w:w="1394" w:type="dxa"/>
          </w:tcPr>
          <w:p>
            <w:pPr/>
            <w:r>
              <w:t xml:space="preserve">FR-063</w:t>
            </w:r>
          </w:p>
        </w:tc>
        <w:tc>
          <w:tcPr>
            <w:tcW w:w="6949" w:type="dxa"/>
          </w:tcPr>
          <w:p>
            <w:pPr/>
            <w:r>
              <w:t xml:space="preserve">При ошибке/таймауте LLM (&gt;8 с) или исчерпании лимита диалог без потери состояния переключается на сценарий с ненавязчивым уведомлением</w:t>
            </w:r>
          </w:p>
        </w:tc>
        <w:tc>
          <w:tcPr>
            <w:tcW w:w="1016" w:type="dxa"/>
          </w:tcPr>
          <w:p>
            <w:pPr/>
            <w:r>
              <w:t xml:space="preserve">P2</w:t>
            </w:r>
          </w:p>
        </w:tc>
      </w:tr>
      <w:tr>
        <w:tc>
          <w:tcPr>
            <w:tcW w:w="1394" w:type="dxa"/>
          </w:tcPr>
          <w:p>
            <w:pPr/>
            <w:r>
              <w:t xml:space="preserve">FR-064</w:t>
            </w:r>
          </w:p>
        </w:tc>
        <w:tc>
          <w:tcPr>
            <w:tcW w:w="6949" w:type="dxa"/>
          </w:tcPr>
          <w:p>
            <w:pPr/>
            <w:r>
              <w:t xml:space="preserve">Подозрение NPC имеет порог «замкнулся»: NPC перестаёт отвечать на N тиков и добавляет тревогу; кейс при этом остаётся проходимым техническим путём (проверяет солвер)</w:t>
            </w:r>
          </w:p>
        </w:tc>
        <w:tc>
          <w:tcPr>
            <w:tcW w:w="1016" w:type="dxa"/>
          </w:tcPr>
          <w:p>
            <w:pPr/>
            <w:r>
              <w:t xml:space="preserve">P0</w:t>
            </w:r>
          </w:p>
        </w:tc>
      </w:tr>
    </w:tbl>
    <w:p>
      <w:pPr>
        <w:pStyle w:val="Heading3"/>
      </w:pPr>
      <w:r>
        <w:t xml:space="preserve">3.7. Тревога, дополнительные шкалы, охотник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394"/>
        <w:gridCol w:w="6949"/>
        <w:gridCol w:w="1016"/>
      </w:tblGrid>
      <w:tr>
        <w:trPr>
          <w:tblHeader/>
        </w:trPr>
        <w:tc>
          <w:tcPr>
            <w:tcW w:w="1394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6949" w:type="dxa"/>
            <w:shd w:val="clear" w:color="auto" w:fill="F2F2F2"/>
          </w:tcPr>
          <w:p>
            <w:pPr/>
            <w:r>
              <w:t xml:space="preserve">Требование</w:t>
            </w:r>
          </w:p>
        </w:tc>
        <w:tc>
          <w:tcPr>
            <w:tcW w:w="1016" w:type="dxa"/>
            <w:shd w:val="clear" w:color="auto" w:fill="F2F2F2"/>
          </w:tcPr>
          <w:p>
            <w:pPr/>
            <w:r>
              <w:t xml:space="preserve">P</w:t>
            </w:r>
          </w:p>
        </w:tc>
      </w:tr>
      <w:tr>
        <w:tc>
          <w:tcPr>
            <w:tcW w:w="1394" w:type="dxa"/>
          </w:tcPr>
          <w:p>
            <w:pPr/>
            <w:r>
              <w:t xml:space="preserve">FR-070</w:t>
            </w:r>
          </w:p>
        </w:tc>
        <w:tc>
          <w:tcPr>
            <w:tcW w:w="6949" w:type="dxa"/>
          </w:tcPr>
          <w:p>
            <w:pPr/>
            <w:r>
              <w:t xml:space="preserve">Полоса тревоги 0–100 сверху: растёт от шумных действий с множителем уровня; остывает на X за тик тихих действий (X из конфига уровня); пороги 30/60/85 меняют цвет и позу Флиппера</w:t>
            </w:r>
          </w:p>
        </w:tc>
        <w:tc>
          <w:tcPr>
            <w:tcW w:w="1016" w:type="dxa"/>
          </w:tcPr>
          <w:p>
            <w:pPr/>
            <w:r>
              <w:t xml:space="preserve">P0</w:t>
            </w:r>
          </w:p>
        </w:tc>
      </w:tr>
      <w:tr>
        <w:tc>
          <w:tcPr>
            <w:tcW w:w="1394" w:type="dxa"/>
          </w:tcPr>
          <w:p>
            <w:pPr/>
            <w:r>
              <w:t xml:space="preserve">FR-071</w:t>
            </w:r>
          </w:p>
        </w:tc>
        <w:tc>
          <w:tcPr>
            <w:tcW w:w="6949" w:type="dxa"/>
          </w:tcPr>
          <w:p>
            <w:pPr/>
            <w:r>
              <w:t xml:space="preserve">При 100 — «Вас вычислили»: короткий экран-разбор (что шумело больше всего) и откат к последнему чекпоинту с сохранением открытых карточек Кодекса</w:t>
            </w:r>
          </w:p>
        </w:tc>
        <w:tc>
          <w:tcPr>
            <w:tcW w:w="1016" w:type="dxa"/>
          </w:tcPr>
          <w:p>
            <w:pPr/>
            <w:r>
              <w:t xml:space="preserve">P0</w:t>
            </w:r>
          </w:p>
        </w:tc>
      </w:tr>
      <w:tr>
        <w:tc>
          <w:tcPr>
            <w:tcW w:w="1394" w:type="dxa"/>
          </w:tcPr>
          <w:p>
            <w:pPr/>
            <w:r>
              <w:t xml:space="preserve">FR-072</w:t>
            </w:r>
          </w:p>
        </w:tc>
        <w:tc>
          <w:tcPr>
            <w:tcW w:w="6949" w:type="dxa"/>
          </w:tcPr>
          <w:p>
            <w:pPr/>
            <w:r>
              <w:t xml:space="preserve">Шкалы-треки включаются конфигом кейса: «логи», «антифрод» (У2 К2), «внимание/патруль» (У3); у каждой свои источники, пороги и последствия</w:t>
            </w:r>
          </w:p>
        </w:tc>
        <w:tc>
          <w:tcPr>
            <w:tcW w:w="1016" w:type="dxa"/>
          </w:tcPr>
          <w:p>
            <w:pPr/>
            <w:r>
              <w:t xml:space="preserve">P1</w:t>
            </w:r>
          </w:p>
        </w:tc>
      </w:tr>
      <w:tr>
        <w:tc>
          <w:tcPr>
            <w:tcW w:w="1394" w:type="dxa"/>
          </w:tcPr>
          <w:p>
            <w:pPr/>
            <w:r>
              <w:t xml:space="preserve">FR-073</w:t>
            </w:r>
          </w:p>
        </w:tc>
        <w:tc>
          <w:tcPr>
            <w:tcW w:w="6949" w:type="dxa"/>
          </w:tcPr>
          <w:p>
            <w:pPr/>
            <w:r>
              <w:t xml:space="preserve">Охотник (аналитик Игорь, аналитик города): сущность на карте, которая движется к самому «следному» взломанному узлу на 1 ребро за K тиков; K уменьшается при высоких «логах»; достижение узла игрока = отбирает его (узел снова серый) и +тревога</w:t>
            </w:r>
          </w:p>
        </w:tc>
        <w:tc>
          <w:tcPr>
            <w:tcW w:w="1016" w:type="dxa"/>
          </w:tcPr>
          <w:p>
            <w:pPr/>
            <w:r>
              <w:t xml:space="preserve">P1</w:t>
            </w:r>
          </w:p>
        </w:tc>
      </w:tr>
    </w:tbl>
    <w:p>
      <w:pPr>
        <w:pStyle w:val="Heading3"/>
      </w:pPr>
      <w:r>
        <w:t xml:space="preserve">3.8. Флиппер (напарник-барометр)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394"/>
        <w:gridCol w:w="6949"/>
        <w:gridCol w:w="1016"/>
      </w:tblGrid>
      <w:tr>
        <w:trPr>
          <w:tblHeader/>
        </w:trPr>
        <w:tc>
          <w:tcPr>
            <w:tcW w:w="1394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6949" w:type="dxa"/>
            <w:shd w:val="clear" w:color="auto" w:fill="F2F2F2"/>
          </w:tcPr>
          <w:p>
            <w:pPr/>
            <w:r>
              <w:t xml:space="preserve">Требование</w:t>
            </w:r>
          </w:p>
        </w:tc>
        <w:tc>
          <w:tcPr>
            <w:tcW w:w="1016" w:type="dxa"/>
            <w:shd w:val="clear" w:color="auto" w:fill="F2F2F2"/>
          </w:tcPr>
          <w:p>
            <w:pPr/>
            <w:r>
              <w:t xml:space="preserve">P</w:t>
            </w:r>
          </w:p>
        </w:tc>
      </w:tr>
      <w:tr>
        <w:tc>
          <w:tcPr>
            <w:tcW w:w="1394" w:type="dxa"/>
          </w:tcPr>
          <w:p>
            <w:pPr/>
            <w:r>
              <w:t xml:space="preserve">FR-080</w:t>
            </w:r>
          </w:p>
        </w:tc>
        <w:tc>
          <w:tcPr>
            <w:tcW w:w="6949" w:type="dxa"/>
          </w:tcPr>
          <w:p>
            <w:pPr/>
            <w:r>
              <w:t xml:space="preserve">Спрайт/анимация с 4 состояниями: дремлет / уши вверх / рычит / лает; состояние — чистая функция от максимума шкал; появляется с У1 К2 шага 1 (флаг </w:t>
            </w:r>
            <w:r>
              <w:rPr>
                <w:rStyle w:val="CodeChar"/>
              </w:rPr>
              <w:t xml:space="preserve">flipperJoined</w:t>
            </w:r>
            <w:r>
              <w:t xml:space="preserve">)</w:t>
            </w:r>
          </w:p>
        </w:tc>
        <w:tc>
          <w:tcPr>
            <w:tcW w:w="1016" w:type="dxa"/>
          </w:tcPr>
          <w:p>
            <w:pPr/>
            <w:r>
              <w:t xml:space="preserve">P0</w:t>
            </w:r>
          </w:p>
        </w:tc>
      </w:tr>
      <w:tr>
        <w:tc>
          <w:tcPr>
            <w:tcW w:w="1394" w:type="dxa"/>
          </w:tcPr>
          <w:p>
            <w:pPr/>
            <w:r>
              <w:t xml:space="preserve">FR-081</w:t>
            </w:r>
          </w:p>
        </w:tc>
        <w:tc>
          <w:tcPr>
            <w:tcW w:w="6949" w:type="dxa"/>
          </w:tcPr>
          <w:p>
            <w:pPr/>
            <w:r>
              <w:t xml:space="preserve">Реплики по триггерам (события движка): первый скан, сомнительная гипотеза, попытка выйти за scope, игрок застрял (N тиков без прогресса). Реплики короткие, не чаще 1 раза в 3 действия</w:t>
            </w:r>
          </w:p>
        </w:tc>
        <w:tc>
          <w:tcPr>
            <w:tcW w:w="1016" w:type="dxa"/>
          </w:tcPr>
          <w:p>
            <w:pPr/>
            <w:r>
              <w:t xml:space="preserve">P0</w:t>
            </w:r>
          </w:p>
        </w:tc>
      </w:tr>
      <w:tr>
        <w:tc>
          <w:tcPr>
            <w:tcW w:w="1394" w:type="dxa"/>
          </w:tcPr>
          <w:p>
            <w:pPr/>
            <w:r>
              <w:t xml:space="preserve">FR-082</w:t>
            </w:r>
          </w:p>
        </w:tc>
        <w:tc>
          <w:tcPr>
            <w:tcW w:w="6949" w:type="dxa"/>
          </w:tcPr>
          <w:p>
            <w:pPr/>
            <w:r>
              <w:t xml:space="preserve">Подсказки по ступеням: частота и глубина (намёк → подсветка узла) задаются </w:t>
            </w:r>
            <w:r>
              <w:rPr>
                <w:rStyle w:val="CodeChar"/>
              </w:rPr>
              <w:t xml:space="preserve">difficulty.hints</w:t>
            </w:r>
            <w:r>
              <w:t xml:space="preserve"> уровня; на У1 Флиппер заранее рычит на неверную гипотезу</w:t>
            </w:r>
          </w:p>
        </w:tc>
        <w:tc>
          <w:tcPr>
            <w:tcW w:w="1016" w:type="dxa"/>
          </w:tcPr>
          <w:p>
            <w:pPr/>
            <w:r>
              <w:t xml:space="preserve">P0</w:t>
            </w:r>
          </w:p>
        </w:tc>
      </w:tr>
    </w:tbl>
    <w:p>
      <w:pPr>
        <w:pStyle w:val="Heading3"/>
      </w:pPr>
      <w:r>
        <w:t xml:space="preserve">3.9. Scope и развилка последствий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394"/>
        <w:gridCol w:w="6949"/>
        <w:gridCol w:w="1016"/>
      </w:tblGrid>
      <w:tr>
        <w:trPr>
          <w:tblHeader/>
        </w:trPr>
        <w:tc>
          <w:tcPr>
            <w:tcW w:w="1394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6949" w:type="dxa"/>
            <w:shd w:val="clear" w:color="auto" w:fill="F2F2F2"/>
          </w:tcPr>
          <w:p>
            <w:pPr/>
            <w:r>
              <w:t xml:space="preserve">Требование</w:t>
            </w:r>
          </w:p>
        </w:tc>
        <w:tc>
          <w:tcPr>
            <w:tcW w:w="1016" w:type="dxa"/>
            <w:shd w:val="clear" w:color="auto" w:fill="F2F2F2"/>
          </w:tcPr>
          <w:p>
            <w:pPr/>
            <w:r>
              <w:t xml:space="preserve">P</w:t>
            </w:r>
          </w:p>
        </w:tc>
      </w:tr>
      <w:tr>
        <w:tc>
          <w:tcPr>
            <w:tcW w:w="1394" w:type="dxa"/>
          </w:tcPr>
          <w:p>
            <w:pPr/>
            <w:r>
              <w:t xml:space="preserve">FR-090</w:t>
            </w:r>
          </w:p>
        </w:tc>
        <w:tc>
          <w:tcPr>
            <w:tcW w:w="6949" w:type="dxa"/>
          </w:tcPr>
          <w:p>
            <w:pPr/>
            <w:r>
              <w:t xml:space="preserve">Первая попытка действия над узлом вне scope → предупреждение Флиппера и диалог «Узел вне договора. Продолжить?»</w:t>
            </w:r>
          </w:p>
        </w:tc>
        <w:tc>
          <w:tcPr>
            <w:tcW w:w="1016" w:type="dxa"/>
          </w:tcPr>
          <w:p>
            <w:pPr/>
            <w:r>
              <w:t xml:space="preserve">P0</w:t>
            </w:r>
          </w:p>
        </w:tc>
      </w:tr>
      <w:tr>
        <w:tc>
          <w:tcPr>
            <w:tcW w:w="1394" w:type="dxa"/>
          </w:tcPr>
          <w:p>
            <w:pPr/>
            <w:r>
              <w:t xml:space="preserve">FR-091</w:t>
            </w:r>
          </w:p>
        </w:tc>
        <w:tc>
          <w:tcPr>
            <w:tcW w:w="6949" w:type="dxa"/>
          </w:tcPr>
          <w:p>
            <w:pPr/>
            <w:r>
              <w:t xml:space="preserve">Подтверждение → экран «карта последствий»: факты (разрыв договора, ст. 272–274 УК РФ, последствия для карьеры), без морализаторства; текст — в контенте </w:t>
            </w:r>
            <w:r>
              <w:rPr>
                <w:rStyle w:val="CodeChar"/>
              </w:rPr>
              <w:t xml:space="preserve">consequences/*.json</w:t>
            </w:r>
          </w:p>
        </w:tc>
        <w:tc>
          <w:tcPr>
            <w:tcW w:w="1016" w:type="dxa"/>
          </w:tcPr>
          <w:p>
            <w:pPr/>
            <w:r>
              <w:t xml:space="preserve">P0</w:t>
            </w:r>
          </w:p>
        </w:tc>
      </w:tr>
      <w:tr>
        <w:tc>
          <w:tcPr>
            <w:tcW w:w="1394" w:type="dxa"/>
          </w:tcPr>
          <w:p>
            <w:pPr/>
            <w:r>
              <w:t xml:space="preserve">FR-092</w:t>
            </w:r>
          </w:p>
        </w:tc>
        <w:tc>
          <w:tcPr>
            <w:tcW w:w="6949" w:type="dxa"/>
          </w:tcPr>
          <w:p>
            <w:pPr/>
            <w:r>
              <w:t xml:space="preserve">Нарушение фиксируется в профиле (</w:t>
            </w:r>
            <w:r>
              <w:rPr>
                <w:rStyle w:val="CodeChar"/>
              </w:rPr>
              <w:t xml:space="preserve">violations</w:t>
            </w:r>
            <w:r>
              <w:t xml:space="preserve">), снижает репутацию, влияет на ранг и финальный отчёт; кейс можно переиграть «чисто»</w:t>
            </w:r>
          </w:p>
        </w:tc>
        <w:tc>
          <w:tcPr>
            <w:tcW w:w="1016" w:type="dxa"/>
          </w:tcPr>
          <w:p>
            <w:pPr/>
            <w:r>
              <w:t xml:space="preserve">P0</w:t>
            </w:r>
          </w:p>
        </w:tc>
      </w:tr>
    </w:tbl>
    <w:p>
      <w:pPr>
        <w:pStyle w:val="Heading3"/>
      </w:pPr>
      <w:r>
        <w:t xml:space="preserve">3.10. Закрытие, отчёт, Кодекс, прогрессия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394"/>
        <w:gridCol w:w="6949"/>
        <w:gridCol w:w="1016"/>
      </w:tblGrid>
      <w:tr>
        <w:trPr>
          <w:tblHeader/>
        </w:trPr>
        <w:tc>
          <w:tcPr>
            <w:tcW w:w="1394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6949" w:type="dxa"/>
            <w:shd w:val="clear" w:color="auto" w:fill="F2F2F2"/>
          </w:tcPr>
          <w:p>
            <w:pPr/>
            <w:r>
              <w:t xml:space="preserve">Требование</w:t>
            </w:r>
          </w:p>
        </w:tc>
        <w:tc>
          <w:tcPr>
            <w:tcW w:w="1016" w:type="dxa"/>
            <w:shd w:val="clear" w:color="auto" w:fill="F2F2F2"/>
          </w:tcPr>
          <w:p>
            <w:pPr/>
            <w:r>
              <w:t xml:space="preserve">P</w:t>
            </w:r>
          </w:p>
        </w:tc>
      </w:tr>
      <w:tr>
        <w:tc>
          <w:tcPr>
            <w:tcW w:w="1394" w:type="dxa"/>
          </w:tcPr>
          <w:p>
            <w:pPr/>
            <w:r>
              <w:t xml:space="preserve">FR-100</w:t>
            </w:r>
          </w:p>
        </w:tc>
        <w:tc>
          <w:tcPr>
            <w:tcW w:w="6949" w:type="dxa"/>
          </w:tcPr>
          <w:p>
            <w:pPr/>
            <w:r>
              <w:t xml:space="preserve">Экран «Закрыть и отчитаться»: для каждой найденной уязвимости игрок выбирает верную меру защиты из 3–4 вариантов (blue team как геймплей, а не список); верный выбор ставит щит на узел</w:t>
            </w:r>
          </w:p>
        </w:tc>
        <w:tc>
          <w:tcPr>
            <w:tcW w:w="1016" w:type="dxa"/>
          </w:tcPr>
          <w:p>
            <w:pPr/>
            <w:r>
              <w:t xml:space="preserve">P0</w:t>
            </w:r>
          </w:p>
        </w:tc>
      </w:tr>
      <w:tr>
        <w:tc>
          <w:tcPr>
            <w:tcW w:w="1394" w:type="dxa"/>
          </w:tcPr>
          <w:p>
            <w:pPr/>
            <w:r>
              <w:t xml:space="preserve">FR-101</w:t>
            </w:r>
          </w:p>
        </w:tc>
        <w:tc>
          <w:tcPr>
            <w:tcW w:w="6949" w:type="dxa"/>
          </w:tcPr>
          <w:p>
            <w:pPr/>
            <w:r>
              <w:t xml:space="preserve">Автосборка отчёта заказчику по журналу событий: цепочка прохождения по этапам kill chain (разведка → первичный доступ → …), найденные СЛ, рекомендации; скачивание PNG/печать</w:t>
            </w:r>
          </w:p>
        </w:tc>
        <w:tc>
          <w:tcPr>
            <w:tcW w:w="1016" w:type="dxa"/>
          </w:tcPr>
          <w:p>
            <w:pPr/>
            <w:r>
              <w:t xml:space="preserve">P0</w:t>
            </w:r>
          </w:p>
        </w:tc>
      </w:tr>
      <w:tr>
        <w:tc>
          <w:tcPr>
            <w:tcW w:w="1394" w:type="dxa"/>
          </w:tcPr>
          <w:p>
            <w:pPr/>
            <w:r>
              <w:t xml:space="preserve">FR-102</w:t>
            </w:r>
          </w:p>
        </w:tc>
        <w:tc>
          <w:tcPr>
            <w:tcW w:w="6949" w:type="dxa"/>
          </w:tcPr>
          <w:p>
            <w:pPr/>
            <w:r>
              <w:t xml:space="preserve">Ранг за стиль по итогам кейса: «Призрак» (макс. тревога &lt; порога), «Молния» (действий &lt; порога), «Чистильщик» (сканов &lt; порога); пороги в контенте кейса</w:t>
            </w:r>
          </w:p>
        </w:tc>
        <w:tc>
          <w:tcPr>
            <w:tcW w:w="1016" w:type="dxa"/>
          </w:tcPr>
          <w:p>
            <w:pPr/>
            <w:r>
              <w:t xml:space="preserve">P1</w:t>
            </w:r>
          </w:p>
        </w:tc>
      </w:tr>
      <w:tr>
        <w:tc>
          <w:tcPr>
            <w:tcW w:w="1394" w:type="dxa"/>
          </w:tcPr>
          <w:p>
            <w:pPr/>
            <w:r>
              <w:t xml:space="preserve">FR-103</w:t>
            </w:r>
          </w:p>
        </w:tc>
        <w:tc>
          <w:tcPr>
            <w:tcW w:w="6949" w:type="dxa"/>
          </w:tcPr>
          <w:p>
            <w:pPr/>
            <w:r>
              <w:t xml:space="preserve">Профиль «технарь / переговорщик / универсал»: считается по доле успехов через технические и социальные действия; финальный экран профориентации с реальными ролями (пентестер, SOC-аналитик, специалист по security awareness) и ссылками на легальные лаборатории</w:t>
            </w:r>
          </w:p>
        </w:tc>
        <w:tc>
          <w:tcPr>
            <w:tcW w:w="1016" w:type="dxa"/>
          </w:tcPr>
          <w:p>
            <w:pPr/>
            <w:r>
              <w:t xml:space="preserve">P1</w:t>
            </w:r>
          </w:p>
        </w:tc>
      </w:tr>
      <w:tr>
        <w:tc>
          <w:tcPr>
            <w:tcW w:w="1394" w:type="dxa"/>
          </w:tcPr>
          <w:p>
            <w:pPr/>
            <w:r>
              <w:t xml:space="preserve">FR-104</w:t>
            </w:r>
          </w:p>
        </w:tc>
        <w:tc>
          <w:tcPr>
            <w:tcW w:w="6949" w:type="dxa"/>
          </w:tcPr>
          <w:p>
            <w:pPr/>
            <w:r>
              <w:t xml:space="preserve">Кодекс: журнал карточек (что это по-настоящему / почему работает / как защищаются / реальный случай / рамка закона / копнуть глубже); карточка открывается при первом успехе СЛ; доступен из меню и из игры; внешние ссылки открываются в новой вкладке</w:t>
            </w:r>
          </w:p>
        </w:tc>
        <w:tc>
          <w:tcPr>
            <w:tcW w:w="1016" w:type="dxa"/>
          </w:tcPr>
          <w:p>
            <w:pPr/>
            <w:r>
              <w:t xml:space="preserve">P0</w:t>
            </w:r>
          </w:p>
        </w:tc>
      </w:tr>
      <w:tr>
        <w:tc>
          <w:tcPr>
            <w:tcW w:w="1394" w:type="dxa"/>
          </w:tcPr>
          <w:p>
            <w:pPr/>
            <w:r>
              <w:t xml:space="preserve">FR-105</w:t>
            </w:r>
          </w:p>
        </w:tc>
        <w:tc>
          <w:tcPr>
            <w:tcW w:w="6949" w:type="dxa"/>
          </w:tcPr>
          <w:p>
            <w:pPr/>
            <w:r>
              <w:t xml:space="preserve">Инструментарий между уровнями (тихий сканер −шум, анализатор логов, генератор легенд): модификаторы к движку, описанные данными</w:t>
            </w:r>
          </w:p>
        </w:tc>
        <w:tc>
          <w:tcPr>
            <w:tcW w:w="1016" w:type="dxa"/>
          </w:tcPr>
          <w:p>
            <w:pPr/>
            <w:r>
              <w:t xml:space="preserve">P2</w:t>
            </w:r>
          </w:p>
        </w:tc>
      </w:tr>
    </w:tbl>
    <w:p>
      <w:pPr>
        <w:pStyle w:val="Heading3"/>
      </w:pPr>
      <w:r>
        <w:t xml:space="preserve">3.11. Сохранение (задача со звёздочкой)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394"/>
        <w:gridCol w:w="6949"/>
        <w:gridCol w:w="1016"/>
      </w:tblGrid>
      <w:tr>
        <w:trPr>
          <w:tblHeader/>
        </w:trPr>
        <w:tc>
          <w:tcPr>
            <w:tcW w:w="1394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6949" w:type="dxa"/>
            <w:shd w:val="clear" w:color="auto" w:fill="F2F2F2"/>
          </w:tcPr>
          <w:p>
            <w:pPr/>
            <w:r>
              <w:t xml:space="preserve">Требование</w:t>
            </w:r>
          </w:p>
        </w:tc>
        <w:tc>
          <w:tcPr>
            <w:tcW w:w="1016" w:type="dxa"/>
            <w:shd w:val="clear" w:color="auto" w:fill="F2F2F2"/>
          </w:tcPr>
          <w:p>
            <w:pPr/>
            <w:r>
              <w:t xml:space="preserve">P</w:t>
            </w:r>
          </w:p>
        </w:tc>
      </w:tr>
      <w:tr>
        <w:tc>
          <w:tcPr>
            <w:tcW w:w="1394" w:type="dxa"/>
          </w:tcPr>
          <w:p>
            <w:pPr/>
            <w:r>
              <w:t xml:space="preserve">FR-110</w:t>
            </w:r>
          </w:p>
        </w:tc>
        <w:tc>
          <w:tcPr>
            <w:tcW w:w="6949" w:type="dxa"/>
          </w:tcPr>
          <w:p>
            <w:pPr/>
            <w:r>
              <w:t xml:space="preserve">Автосохранение в localStorage после каждого значимого события (узел взят, шаг завершён, кейс закрыт) и по </w:t>
            </w:r>
            <w:r>
              <w:rPr>
                <w:rStyle w:val="CodeChar"/>
              </w:rPr>
              <w:t xml:space="preserve">visibilitychange</w:t>
            </w:r>
            <w:r>
              <w:t xml:space="preserve">; хранится: прогресс кампании, текущий кейс (снапшот состояния), чекпоинты, Кодекс, профиль, настройки</w:t>
            </w:r>
          </w:p>
        </w:tc>
        <w:tc>
          <w:tcPr>
            <w:tcW w:w="1016" w:type="dxa"/>
          </w:tcPr>
          <w:p>
            <w:pPr/>
            <w:r>
              <w:t xml:space="preserve">P0</w:t>
            </w:r>
          </w:p>
        </w:tc>
      </w:tr>
      <w:tr>
        <w:tc>
          <w:tcPr>
            <w:tcW w:w="1394" w:type="dxa"/>
          </w:tcPr>
          <w:p>
            <w:pPr/>
            <w:r>
              <w:t xml:space="preserve">FR-111</w:t>
            </w:r>
          </w:p>
        </w:tc>
        <w:tc>
          <w:tcPr>
            <w:tcW w:w="6949" w:type="dxa"/>
          </w:tcPr>
          <w:p>
            <w:pPr/>
            <w:r>
              <w:t xml:space="preserve">Формат сохранения версионирован (</w:t>
            </w:r>
            <w:r>
              <w:rPr>
                <w:rStyle w:val="CodeChar"/>
              </w:rPr>
              <w:t xml:space="preserve">saveVersion</w:t>
            </w:r>
            <w:r>
              <w:t xml:space="preserve">) и привязан к версии контента; есть цепочка миграций; битое или несовместимое сохранение не роняет игру — предлагается начать кейс заново с сохранением прогресса кампании</w:t>
            </w:r>
          </w:p>
        </w:tc>
        <w:tc>
          <w:tcPr>
            <w:tcW w:w="1016" w:type="dxa"/>
          </w:tcPr>
          <w:p>
            <w:pPr/>
            <w:r>
              <w:t xml:space="preserve">P0</w:t>
            </w:r>
          </w:p>
        </w:tc>
      </w:tr>
      <w:tr>
        <w:tc>
          <w:tcPr>
            <w:tcW w:w="1394" w:type="dxa"/>
          </w:tcPr>
          <w:p>
            <w:pPr/>
            <w:r>
              <w:t xml:space="preserve">FR-112</w:t>
            </w:r>
          </w:p>
        </w:tc>
        <w:tc>
          <w:tcPr>
            <w:tcW w:w="6949" w:type="dxa"/>
          </w:tcPr>
          <w:p>
            <w:pPr/>
            <w:r>
              <w:t xml:space="preserve">Экспорт/импорт сохранения кодом-строкой (base64 сжатого JSON) — перенос между устройствами без аккаунтов</w:t>
            </w:r>
          </w:p>
        </w:tc>
        <w:tc>
          <w:tcPr>
            <w:tcW w:w="1016" w:type="dxa"/>
          </w:tcPr>
          <w:p>
            <w:pPr/>
            <w:r>
              <w:t xml:space="preserve">P2</w:t>
            </w:r>
          </w:p>
        </w:tc>
      </w:tr>
      <w:tr>
        <w:tc>
          <w:tcPr>
            <w:tcW w:w="1394" w:type="dxa"/>
          </w:tcPr>
          <w:p>
            <w:pPr/>
            <w:r>
              <w:t xml:space="preserve">FR-113</w:t>
            </w:r>
          </w:p>
        </w:tc>
        <w:tc>
          <w:tcPr>
            <w:tcW w:w="6949" w:type="dxa"/>
          </w:tcPr>
          <w:p>
            <w:pPr/>
            <w:r>
              <w:t xml:space="preserve">Если localStorage недоступен (приватный режим), игра работает в памяти и показывает предупреждение</w:t>
            </w:r>
          </w:p>
        </w:tc>
        <w:tc>
          <w:tcPr>
            <w:tcW w:w="1016" w:type="dxa"/>
          </w:tcPr>
          <w:p>
            <w:pPr/>
            <w:r>
              <w:t xml:space="preserve">P0</w:t>
            </w:r>
          </w:p>
        </w:tc>
      </w:tr>
    </w:tbl>
    <w:p>
      <w:pPr>
        <w:pStyle w:val="Heading3"/>
      </w:pPr>
      <w:r>
        <w:t xml:space="preserve">3.12. Дуэль и ИИ-соперник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394"/>
        <w:gridCol w:w="6949"/>
        <w:gridCol w:w="1016"/>
      </w:tblGrid>
      <w:tr>
        <w:trPr>
          <w:tblHeader/>
        </w:trPr>
        <w:tc>
          <w:tcPr>
            <w:tcW w:w="1394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6949" w:type="dxa"/>
            <w:shd w:val="clear" w:color="auto" w:fill="F2F2F2"/>
          </w:tcPr>
          <w:p>
            <w:pPr/>
            <w:r>
              <w:t xml:space="preserve">Требование</w:t>
            </w:r>
          </w:p>
        </w:tc>
        <w:tc>
          <w:tcPr>
            <w:tcW w:w="1016" w:type="dxa"/>
            <w:shd w:val="clear" w:color="auto" w:fill="F2F2F2"/>
          </w:tcPr>
          <w:p>
            <w:pPr/>
            <w:r>
              <w:t xml:space="preserve">P</w:t>
            </w:r>
          </w:p>
        </w:tc>
      </w:tr>
      <w:tr>
        <w:tc>
          <w:tcPr>
            <w:tcW w:w="1394" w:type="dxa"/>
          </w:tcPr>
          <w:p>
            <w:pPr/>
            <w:r>
              <w:t xml:space="preserve">FR-120</w:t>
            </w:r>
          </w:p>
        </w:tc>
        <w:tc>
          <w:tcPr>
            <w:tcW w:w="6949" w:type="dxa"/>
          </w:tcPr>
          <w:p>
            <w:pPr/>
            <w:r>
              <w:t xml:space="preserve">Игрок выбирает роль (Red / Blue / любая) и встаёт в очередь; по ссылке-приглашению можно сыграть с другом</w:t>
            </w:r>
          </w:p>
        </w:tc>
        <w:tc>
          <w:tcPr>
            <w:tcW w:w="1016" w:type="dxa"/>
          </w:tcPr>
          <w:p>
            <w:pPr/>
            <w:r>
              <w:t xml:space="preserve">P3</w:t>
            </w:r>
          </w:p>
        </w:tc>
      </w:tr>
      <w:tr>
        <w:tc>
          <w:tcPr>
            <w:tcW w:w="1394" w:type="dxa"/>
          </w:tcPr>
          <w:p>
            <w:pPr/>
            <w:r>
              <w:t xml:space="preserve">FR-121</w:t>
            </w:r>
          </w:p>
        </w:tc>
        <w:tc>
          <w:tcPr>
            <w:tcW w:w="6949" w:type="dxa"/>
          </w:tcPr>
          <w:p>
            <w:pPr/>
            <w:r>
              <w:t xml:space="preserve">Если соперник не найден за 15 с, матч стартует с ИИ-игроком, подключённым через MCP; игрок видит метку «ИИ-соперник»</w:t>
            </w:r>
          </w:p>
        </w:tc>
        <w:tc>
          <w:tcPr>
            <w:tcW w:w="1016" w:type="dxa"/>
          </w:tcPr>
          <w:p>
            <w:pPr/>
            <w:r>
              <w:t xml:space="preserve">P3</w:t>
            </w:r>
          </w:p>
        </w:tc>
      </w:tr>
      <w:tr>
        <w:tc>
          <w:tcPr>
            <w:tcW w:w="1394" w:type="dxa"/>
          </w:tcPr>
          <w:p>
            <w:pPr/>
            <w:r>
              <w:t xml:space="preserve">FR-122</w:t>
            </w:r>
          </w:p>
        </w:tc>
        <w:tc>
          <w:tcPr>
            <w:tcW w:w="6949" w:type="dxa"/>
          </w:tcPr>
          <w:p>
            <w:pPr/>
            <w:r>
              <w:t xml:space="preserve">Матч идёт одновременными ходами на небольшой карте (8–10 узлов); правила — в разделе 11</w:t>
            </w:r>
          </w:p>
        </w:tc>
        <w:tc>
          <w:tcPr>
            <w:tcW w:w="1016" w:type="dxa"/>
          </w:tcPr>
          <w:p>
            <w:pPr/>
            <w:r>
              <w:t xml:space="preserve">P3</w:t>
            </w:r>
          </w:p>
        </w:tc>
      </w:tr>
      <w:tr>
        <w:tc>
          <w:tcPr>
            <w:tcW w:w="1394" w:type="dxa"/>
          </w:tcPr>
          <w:p>
            <w:pPr/>
            <w:r>
              <w:t xml:space="preserve">FR-123</w:t>
            </w:r>
          </w:p>
        </w:tc>
        <w:tc>
          <w:tcPr>
            <w:tcW w:w="6949" w:type="dxa"/>
          </w:tcPr>
          <w:p>
            <w:pPr/>
            <w:r>
              <w:t xml:space="preserve">Разрыв соединения: переподключение в течение 60 с с восстановлением состояния; дальше место занимает ИИ</w:t>
            </w:r>
          </w:p>
        </w:tc>
        <w:tc>
          <w:tcPr>
            <w:tcW w:w="1016" w:type="dxa"/>
          </w:tcPr>
          <w:p>
            <w:pPr/>
            <w:r>
              <w:t xml:space="preserve">P3</w:t>
            </w:r>
          </w:p>
        </w:tc>
      </w:tr>
      <w:tr>
        <w:tc>
          <w:tcPr>
            <w:tcW w:w="1394" w:type="dxa"/>
          </w:tcPr>
          <w:p>
            <w:pPr/>
            <w:r>
              <w:t xml:space="preserve">FR-124</w:t>
            </w:r>
          </w:p>
        </w:tc>
        <w:tc>
          <w:tcPr>
            <w:tcW w:w="6949" w:type="dxa"/>
          </w:tcPr>
          <w:p>
            <w:pPr/>
            <w:r>
              <w:t xml:space="preserve">Итог матча: победитель, разбор ходов обеих сторон, связка с карточками Кодекса</w:t>
            </w:r>
          </w:p>
        </w:tc>
        <w:tc>
          <w:tcPr>
            <w:tcW w:w="1016" w:type="dxa"/>
          </w:tcPr>
          <w:p>
            <w:pPr/>
            <w:r>
              <w:t xml:space="preserve">P3</w:t>
            </w:r>
          </w:p>
        </w:tc>
      </w:tr>
    </w:tbl>
    <w:p>
      <w:pPr>
        <w:pStyle w:val="Heading2"/>
      </w:pPr>
      <w:r>
        <w:t xml:space="preserve">4. Нефункциональные требования</w:t>
      </w:r>
    </w:p>
    <w:p>
      <w:pPr/>
      <w:r>
        <w:t xml:space="preserve">Каждое требование измеримо и проверяется автоматически или чек-листом перед релизом.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025"/>
        <w:gridCol w:w="2340"/>
        <w:gridCol w:w="3655"/>
        <w:gridCol w:w="2340"/>
      </w:tblGrid>
      <w:tr>
        <w:trPr>
          <w:tblHeader/>
        </w:trPr>
        <w:tc>
          <w:tcPr>
            <w:tcW w:w="1025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Категория</w:t>
            </w:r>
          </w:p>
        </w:tc>
        <w:tc>
          <w:tcPr>
            <w:tcW w:w="3655" w:type="dxa"/>
            <w:shd w:val="clear" w:color="auto" w:fill="F2F2F2"/>
          </w:tcPr>
          <w:p>
            <w:pPr/>
            <w:r>
              <w:t xml:space="preserve">Требование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Как проверяем</w:t>
            </w:r>
          </w:p>
        </w:tc>
      </w:tr>
      <w:tr>
        <w:tc>
          <w:tcPr>
            <w:tcW w:w="1025" w:type="dxa"/>
          </w:tcPr>
          <w:p>
            <w:pPr/>
            <w:r>
              <w:t xml:space="preserve">NFR-01</w:t>
            </w:r>
          </w:p>
        </w:tc>
        <w:tc>
          <w:tcPr>
            <w:tcW w:w="2340" w:type="dxa"/>
          </w:tcPr>
          <w:p>
            <w:pPr/>
            <w:r>
              <w:t xml:space="preserve">Загрузка</w:t>
            </w:r>
          </w:p>
        </w:tc>
        <w:tc>
          <w:tcPr>
            <w:tcW w:w="3655" w:type="dxa"/>
          </w:tcPr>
          <w:p>
            <w:pPr/>
            <w:r>
              <w:t xml:space="preserve">Первый экран интерактивен за ≤ 3 с на «Fast 4G»; начальный JS ≤ 300 КБ gzip; контент и головоломки уровня грузятся лениво</w:t>
            </w:r>
          </w:p>
        </w:tc>
        <w:tc>
          <w:tcPr>
            <w:tcW w:w="2340" w:type="dxa"/>
          </w:tcPr>
          <w:p>
            <w:pPr/>
            <w:r>
              <w:t xml:space="preserve">Lighthouse CI (Performance ≥ 85), </w:t>
            </w:r>
            <w:r>
              <w:rPr>
                <w:rStyle w:val="CodeChar"/>
              </w:rPr>
              <w:t xml:space="preserve">size-limit</w:t>
            </w:r>
            <w:r>
              <w:t xml:space="preserve"> в CI</w:t>
            </w:r>
          </w:p>
        </w:tc>
      </w:tr>
      <w:tr>
        <w:tc>
          <w:tcPr>
            <w:tcW w:w="1025" w:type="dxa"/>
          </w:tcPr>
          <w:p>
            <w:pPr/>
            <w:r>
              <w:t xml:space="preserve">NFR-02</w:t>
            </w:r>
          </w:p>
        </w:tc>
        <w:tc>
          <w:tcPr>
            <w:tcW w:w="2340" w:type="dxa"/>
          </w:tcPr>
          <w:p>
            <w:pPr/>
            <w:r>
              <w:t xml:space="preserve">Отзывчивость</w:t>
            </w:r>
          </w:p>
        </w:tc>
        <w:tc>
          <w:tcPr>
            <w:tcW w:w="3655" w:type="dxa"/>
          </w:tcPr>
          <w:p>
            <w:pPr/>
            <w:r>
              <w:t xml:space="preserve">Реакция на действие ≤ 100 мс; карта до 25 узлов — 60 fps на ноутбуке среднего класса, ≥ 30 fps на телефоне</w:t>
            </w:r>
          </w:p>
        </w:tc>
        <w:tc>
          <w:tcPr>
            <w:tcW w:w="2340" w:type="dxa"/>
          </w:tcPr>
          <w:p>
            <w:pPr/>
            <w:r>
              <w:t xml:space="preserve">Playwright + Performance API, ручной прогон на 2 телефонах</w:t>
            </w:r>
          </w:p>
        </w:tc>
      </w:tr>
      <w:tr>
        <w:tc>
          <w:tcPr>
            <w:tcW w:w="1025" w:type="dxa"/>
          </w:tcPr>
          <w:p>
            <w:pPr/>
            <w:r>
              <w:t xml:space="preserve">NFR-03</w:t>
            </w:r>
          </w:p>
        </w:tc>
        <w:tc>
          <w:tcPr>
            <w:tcW w:w="2340" w:type="dxa"/>
          </w:tcPr>
          <w:p>
            <w:pPr/>
            <w:r>
              <w:t xml:space="preserve">Шаг движка</w:t>
            </w:r>
          </w:p>
        </w:tc>
        <w:tc>
          <w:tcPr>
            <w:tcW w:w="3655" w:type="dxa"/>
          </w:tcPr>
          <w:p>
            <w:pPr/>
            <w:r>
              <w:rPr>
                <w:rStyle w:val="CodeChar"/>
              </w:rPr>
              <w:t xml:space="preserve">apply(command)</w:t>
            </w:r>
            <w:r>
              <w:t xml:space="preserve"> ≤ 5 мс на карте в 20 узлов</w:t>
            </w:r>
          </w:p>
        </w:tc>
        <w:tc>
          <w:tcPr>
            <w:tcW w:w="2340" w:type="dxa"/>
          </w:tcPr>
          <w:p>
            <w:pPr/>
            <w:r>
              <w:t xml:space="preserve">Бенчмарк в Vitest</w:t>
            </w:r>
          </w:p>
        </w:tc>
      </w:tr>
      <w:tr>
        <w:tc>
          <w:tcPr>
            <w:tcW w:w="1025" w:type="dxa"/>
          </w:tcPr>
          <w:p>
            <w:pPr/>
            <w:r>
              <w:t xml:space="preserve">NFR-04</w:t>
            </w:r>
          </w:p>
        </w:tc>
        <w:tc>
          <w:tcPr>
            <w:tcW w:w="2340" w:type="dxa"/>
          </w:tcPr>
          <w:p>
            <w:pPr/>
            <w:r>
              <w:t xml:space="preserve">Браузеры</w:t>
            </w:r>
          </w:p>
        </w:tc>
        <w:tc>
          <w:tcPr>
            <w:tcW w:w="3655" w:type="dxa"/>
          </w:tcPr>
          <w:p>
            <w:pPr/>
            <w:r>
              <w:t xml:space="preserve">Chrome, Edge, Firefox, Yandex Browser — 2 последние версии; Safari iOS/macOS ≥ 16</w:t>
            </w:r>
          </w:p>
        </w:tc>
        <w:tc>
          <w:tcPr>
            <w:tcW w:w="2340" w:type="dxa"/>
          </w:tcPr>
          <w:p>
            <w:pPr/>
            <w:r>
              <w:t xml:space="preserve">Playwright (chromium, firefox, webkit)</w:t>
            </w:r>
          </w:p>
        </w:tc>
      </w:tr>
      <w:tr>
        <w:tc>
          <w:tcPr>
            <w:tcW w:w="1025" w:type="dxa"/>
          </w:tcPr>
          <w:p>
            <w:pPr/>
            <w:r>
              <w:t xml:space="preserve">NFR-05</w:t>
            </w:r>
          </w:p>
        </w:tc>
        <w:tc>
          <w:tcPr>
            <w:tcW w:w="2340" w:type="dxa"/>
          </w:tcPr>
          <w:p>
            <w:pPr/>
            <w:r>
              <w:t xml:space="preserve">Экраны</w:t>
            </w:r>
          </w:p>
        </w:tc>
        <w:tc>
          <w:tcPr>
            <w:tcW w:w="3655" w:type="dxa"/>
          </w:tcPr>
          <w:p>
            <w:pPr/>
            <w:r>
              <w:t xml:space="preserve">Десктоп ≥ 1280×720 — основной; планшет ≥ 768; телефон ≥ 375 (перекомпоновка: карта на весь экран, чат/терминал/улики — шторки)</w:t>
            </w:r>
          </w:p>
        </w:tc>
        <w:tc>
          <w:tcPr>
            <w:tcW w:w="2340" w:type="dxa"/>
          </w:tcPr>
          <w:p>
            <w:pPr/>
            <w:r>
              <w:t xml:space="preserve">Playwright-скриншоты на 3 viewport</w:t>
            </w:r>
          </w:p>
        </w:tc>
      </w:tr>
      <w:tr>
        <w:tc>
          <w:tcPr>
            <w:tcW w:w="1025" w:type="dxa"/>
          </w:tcPr>
          <w:p>
            <w:pPr/>
            <w:r>
              <w:t xml:space="preserve">NFR-06</w:t>
            </w:r>
          </w:p>
        </w:tc>
        <w:tc>
          <w:tcPr>
            <w:tcW w:w="2340" w:type="dxa"/>
          </w:tcPr>
          <w:p>
            <w:pPr/>
            <w:r>
              <w:t xml:space="preserve">Надёжность</w:t>
            </w:r>
          </w:p>
        </w:tc>
        <w:tc>
          <w:tcPr>
            <w:tcW w:w="3655" w:type="dxa"/>
          </w:tcPr>
          <w:p>
            <w:pPr/>
            <w:r>
              <w:t xml:space="preserve">0 неперехваченных исключений на прохождении кейса; ErrorBoundary на каждом экране и вокруг каждой головоломки с кнопкой «вернуться к карте» без потери состояния</w:t>
            </w:r>
          </w:p>
        </w:tc>
        <w:tc>
          <w:tcPr>
            <w:tcW w:w="2340" w:type="dxa"/>
          </w:tcPr>
          <w:p>
            <w:pPr/>
            <w:r>
              <w:t xml:space="preserve">e2e + сбор ошибок в телеметрию</w:t>
            </w:r>
          </w:p>
        </w:tc>
      </w:tr>
      <w:tr>
        <w:tc>
          <w:tcPr>
            <w:tcW w:w="1025" w:type="dxa"/>
          </w:tcPr>
          <w:p>
            <w:pPr/>
            <w:r>
              <w:t xml:space="preserve">NFR-07</w:t>
            </w:r>
          </w:p>
        </w:tc>
        <w:tc>
          <w:tcPr>
            <w:tcW w:w="2340" w:type="dxa"/>
          </w:tcPr>
          <w:p>
            <w:pPr/>
            <w:r>
              <w:t xml:space="preserve">Офлайн</w:t>
            </w:r>
          </w:p>
        </w:tc>
        <w:tc>
          <w:tcPr>
            <w:tcW w:w="3655" w:type="dxa"/>
          </w:tcPr>
          <w:p>
            <w:pPr/>
            <w:r>
              <w:t xml:space="preserve">Кампания проходится целиком при недоступном backend; PWA-кэш статики после первого захода (P2)</w:t>
            </w:r>
          </w:p>
        </w:tc>
        <w:tc>
          <w:tcPr>
            <w:tcW w:w="2340" w:type="dxa"/>
          </w:tcPr>
          <w:p>
            <w:pPr/>
            <w:r>
              <w:t xml:space="preserve">e2e с заблокированным </w:t>
            </w:r>
            <w:r>
              <w:rPr>
                <w:rStyle w:val="CodeChar"/>
              </w:rPr>
              <w:t xml:space="preserve">/api</w:t>
            </w:r>
          </w:p>
        </w:tc>
      </w:tr>
      <w:tr>
        <w:tc>
          <w:tcPr>
            <w:tcW w:w="1025" w:type="dxa"/>
          </w:tcPr>
          <w:p>
            <w:pPr/>
            <w:r>
              <w:t xml:space="preserve">NFR-08</w:t>
            </w:r>
          </w:p>
        </w:tc>
        <w:tc>
          <w:tcPr>
            <w:tcW w:w="2340" w:type="dxa"/>
          </w:tcPr>
          <w:p>
            <w:pPr/>
            <w:r>
              <w:t xml:space="preserve">Доступность</w:t>
            </w:r>
          </w:p>
        </w:tc>
        <w:tc>
          <w:tcPr>
            <w:tcW w:w="3655" w:type="dxa"/>
          </w:tcPr>
          <w:p>
            <w:pPr/>
            <w:r>
              <w:t xml:space="preserve">WCAG 2.1 AA для UI вне головоломок: контраст ≥ 4.5:1, фокус с клавиатуры, цвет не единственный носитель смысла; у головоломок — клавиатурная альтернатива drag-and-drop</w:t>
            </w:r>
          </w:p>
        </w:tc>
        <w:tc>
          <w:tcPr>
            <w:tcW w:w="2340" w:type="dxa"/>
          </w:tcPr>
          <w:p>
            <w:pPr/>
            <w:r>
              <w:t xml:space="preserve">axe-core в Playwright</w:t>
            </w:r>
          </w:p>
        </w:tc>
      </w:tr>
      <w:tr>
        <w:tc>
          <w:tcPr>
            <w:tcW w:w="1025" w:type="dxa"/>
          </w:tcPr>
          <w:p>
            <w:pPr/>
            <w:r>
              <w:t xml:space="preserve">NFR-09</w:t>
            </w:r>
          </w:p>
        </w:tc>
        <w:tc>
          <w:tcPr>
            <w:tcW w:w="2340" w:type="dxa"/>
          </w:tcPr>
          <w:p>
            <w:pPr/>
            <w:r>
              <w:t xml:space="preserve">Безопасность контента</w:t>
            </w:r>
          </w:p>
        </w:tc>
        <w:tc>
          <w:tcPr>
            <w:tcW w:w="3655" w:type="dxa"/>
          </w:tcPr>
          <w:p>
            <w:pPr/>
            <w:r>
              <w:t xml:space="preserve">Ни одной реальной команды/утилиты/пейлоада/публичного IP в контенте и в ответах LLM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Контент-линтер со стоп-словарём (названия реальных утилит, шаблоны команд оболочки и запросов, регулярное выражение для IP-адресов; словарь ведёт техлид в content-tools) + тот же фильтр на выводе LLM</w:t>
            </w:r>
          </w:p>
        </w:tc>
      </w:tr>
      <w:tr>
        <w:tc>
          <w:tcPr>
            <w:tcW w:w="1025" w:type="dxa"/>
          </w:tcPr>
          <w:p>
            <w:pPr/>
            <w:r>
              <w:t xml:space="preserve">NFR-10</w:t>
            </w:r>
          </w:p>
        </w:tc>
        <w:tc>
          <w:tcPr>
            <w:tcW w:w="2340" w:type="dxa"/>
          </w:tcPr>
          <w:p>
            <w:pPr/>
            <w:r>
              <w:t xml:space="preserve">Безопасность приложения</w:t>
            </w:r>
          </w:p>
        </w:tc>
        <w:tc>
          <w:tcPr>
            <w:tcW w:w="3655" w:type="dxa"/>
          </w:tcPr>
          <w:p>
            <w:pPr/>
            <w:r>
              <w:t xml:space="preserve">OWASP Top 10: CSP без </w:t>
            </w:r>
            <w:r>
              <w:rPr>
                <w:rStyle w:val="CodeChar"/>
              </w:rPr>
              <w:t xml:space="preserve">unsafe-inline</w:t>
            </w:r>
            <w:r>
              <w:t xml:space="preserve"> для скриптов, строгий CORS, rate limit, валидация всех входов Pydantic, секреты только в env, зависимости сканируются</w:t>
            </w:r>
          </w:p>
        </w:tc>
        <w:tc>
          <w:tcPr>
            <w:tcW w:w="2340" w:type="dxa"/>
          </w:tcPr>
          <w:p>
            <w:pPr/>
            <w:r>
              <w:t xml:space="preserve">ZAP baseline, </w:t>
            </w:r>
            <w:r>
              <w:rPr>
                <w:rStyle w:val="CodeChar"/>
              </w:rPr>
              <w:t xml:space="preserve">pip-audit</w:t>
            </w:r>
            <w:r>
              <w:t xml:space="preserve">, </w:t>
            </w:r>
            <w:r>
              <w:rPr>
                <w:rStyle w:val="CodeChar"/>
              </w:rPr>
              <w:t xml:space="preserve">npm audit</w:t>
            </w:r>
            <w:r>
              <w:t xml:space="preserve">, gitleaks в CI</w:t>
            </w:r>
          </w:p>
        </w:tc>
      </w:tr>
      <w:tr>
        <w:tc>
          <w:tcPr>
            <w:tcW w:w="1025" w:type="dxa"/>
          </w:tcPr>
          <w:p>
            <w:pPr/>
            <w:r>
              <w:t xml:space="preserve">NFR-11</w:t>
            </w:r>
          </w:p>
        </w:tc>
        <w:tc>
          <w:tcPr>
            <w:tcW w:w="2340" w:type="dxa"/>
          </w:tcPr>
          <w:p>
            <w:pPr/>
            <w:r>
              <w:t xml:space="preserve">Дети и данные</w:t>
            </w:r>
          </w:p>
        </w:tc>
        <w:tc>
          <w:tcPr>
            <w:tcW w:w="3655" w:type="dxa"/>
          </w:tcPr>
          <w:p>
            <w:pPr/>
            <w:r>
              <w:t xml:space="preserve">Не собираем ПДн; нет сторонних трекеров и рекламы; IP не логируется дольше 7 дней (только для rate limit); LLM держится возрастных рамок 12+</w:t>
            </w:r>
          </w:p>
        </w:tc>
        <w:tc>
          <w:tcPr>
            <w:tcW w:w="2340" w:type="dxa"/>
          </w:tcPr>
          <w:p>
            <w:pPr/>
            <w:r>
              <w:t xml:space="preserve">Ревью конфига логирования, ред-тиминг промптов</w:t>
            </w:r>
          </w:p>
        </w:tc>
      </w:tr>
      <w:tr>
        <w:tc>
          <w:tcPr>
            <w:tcW w:w="1025" w:type="dxa"/>
          </w:tcPr>
          <w:p>
            <w:pPr/>
            <w:r>
              <w:t xml:space="preserve">NFR-12</w:t>
            </w:r>
          </w:p>
        </w:tc>
        <w:tc>
          <w:tcPr>
            <w:tcW w:w="2340" w:type="dxa"/>
          </w:tcPr>
          <w:p>
            <w:pPr/>
            <w:r>
              <w:t xml:space="preserve">Нагрузка</w:t>
            </w:r>
          </w:p>
        </w:tc>
        <w:tc>
          <w:tcPr>
            <w:tcW w:w="3655" w:type="dxa"/>
          </w:tcPr>
          <w:p>
            <w:pPr/>
            <w:r>
              <w:t xml:space="preserve">200 одновременных сессий, 20 RPS к LLM-прокси, 20 дуэлей (40 WebSocket) на 1 vCPU / 2 ГБ без деградации p95 &gt; 300 мс (без учёта времени LLM)</w:t>
            </w:r>
          </w:p>
        </w:tc>
        <w:tc>
          <w:tcPr>
            <w:tcW w:w="2340" w:type="dxa"/>
          </w:tcPr>
          <w:p>
            <w:pPr/>
            <w:r>
              <w:t xml:space="preserve">k6 / Locust сценарий</w:t>
            </w:r>
          </w:p>
        </w:tc>
      </w:tr>
      <w:tr>
        <w:tc>
          <w:tcPr>
            <w:tcW w:w="1025" w:type="dxa"/>
          </w:tcPr>
          <w:p>
            <w:pPr/>
            <w:r>
              <w:t xml:space="preserve">NFR-13</w:t>
            </w:r>
          </w:p>
        </w:tc>
        <w:tc>
          <w:tcPr>
            <w:tcW w:w="2340" w:type="dxa"/>
          </w:tcPr>
          <w:p>
            <w:pPr/>
            <w:r>
              <w:t xml:space="preserve">Доступность сервиса</w:t>
            </w:r>
          </w:p>
        </w:tc>
        <w:tc>
          <w:tcPr>
            <w:tcW w:w="3655" w:type="dxa"/>
          </w:tcPr>
          <w:p>
            <w:pPr/>
            <w:r>
              <w:t xml:space="preserve">На время оценки — 99%; статика отдаётся nginx и не зависит от живости API; </w:t>
            </w:r>
            <w:r>
              <w:rPr>
                <w:rStyle w:val="CodeChar"/>
              </w:rPr>
              <w:t xml:space="preserve">restart: unless-stopped</w:t>
            </w:r>
            <w:r>
              <w:t xml:space="preserve">; healthchecks</w:t>
            </w:r>
          </w:p>
        </w:tc>
        <w:tc>
          <w:tcPr>
            <w:tcW w:w="2340" w:type="dxa"/>
          </w:tcPr>
          <w:p>
            <w:pPr/>
            <w:r>
              <w:t xml:space="preserve">Uptime-монитор на </w:t>
            </w:r>
            <w:r>
              <w:rPr>
                <w:rStyle w:val="CodeChar"/>
              </w:rPr>
              <w:t xml:space="preserve">/healthz</w:t>
            </w:r>
          </w:p>
        </w:tc>
      </w:tr>
      <w:tr>
        <w:tc>
          <w:tcPr>
            <w:tcW w:w="1025" w:type="dxa"/>
          </w:tcPr>
          <w:p>
            <w:pPr/>
            <w:r>
              <w:t xml:space="preserve">NFR-14</w:t>
            </w:r>
          </w:p>
        </w:tc>
        <w:tc>
          <w:tcPr>
            <w:tcW w:w="2340" w:type="dxa"/>
          </w:tcPr>
          <w:p>
            <w:pPr/>
            <w:r>
              <w:t xml:space="preserve">Стоимость LLM</w:t>
            </w:r>
          </w:p>
        </w:tc>
        <w:tc>
          <w:tcPr>
            <w:tcW w:w="3655" w:type="dxa"/>
          </w:tcPr>
          <w:p>
            <w:pPr/>
            <w:r>
              <w:t xml:space="preserve">≤ 40 запросов и ≤ 30 000 токенов на сессию; глобальный суточный бюджет с автопереходом в сценарный режим</w:t>
            </w:r>
          </w:p>
        </w:tc>
        <w:tc>
          <w:tcPr>
            <w:tcW w:w="2340" w:type="dxa"/>
          </w:tcPr>
          <w:p>
            <w:pPr/>
            <w:r>
              <w:t xml:space="preserve">Метрики токенов + алерт на 80% бюджета</w:t>
            </w:r>
          </w:p>
        </w:tc>
      </w:tr>
      <w:tr>
        <w:tc>
          <w:tcPr>
            <w:tcW w:w="1025" w:type="dxa"/>
          </w:tcPr>
          <w:p>
            <w:pPr/>
            <w:r>
              <w:t xml:space="preserve">NFR-15</w:t>
            </w:r>
          </w:p>
        </w:tc>
        <w:tc>
          <w:tcPr>
            <w:tcW w:w="2340" w:type="dxa"/>
          </w:tcPr>
          <w:p>
            <w:pPr/>
            <w:r>
              <w:t xml:space="preserve">Расширяемость</w:t>
            </w:r>
          </w:p>
        </w:tc>
        <w:tc>
          <w:tcPr>
            <w:tcW w:w="3655" w:type="dxa"/>
          </w:tcPr>
          <w:p>
            <w:pPr/>
            <w:r>
              <w:t xml:space="preserve">Новый кейс из существующих механик — 0 строк TS/Python; новая СЛ — один плагин-каталог в </w:t>
            </w:r>
            <w:r>
              <w:rPr>
                <w:rStyle w:val="CodeChar"/>
              </w:rPr>
              <w:t xml:space="preserve">puzzles/</w:t>
            </w:r>
            <w:r>
              <w:t xml:space="preserve"> + запись в каталоге, без правок движка; новая шкала — одна система в </w:t>
            </w:r>
            <w:r>
              <w:rPr>
                <w:rStyle w:val="CodeChar"/>
              </w:rPr>
              <w:t xml:space="preserve">engine/systems/</w:t>
            </w:r>
          </w:p>
        </w:tc>
        <w:tc>
          <w:tcPr>
            <w:tcW w:w="2340" w:type="dxa"/>
          </w:tcPr>
          <w:p>
            <w:pPr/>
            <w:r>
              <w:t xml:space="preserve">Ревью архитектуры; тест-кейс «добавить фиктивный кейс только JSON-ом»</w:t>
            </w:r>
          </w:p>
        </w:tc>
      </w:tr>
      <w:tr>
        <w:tc>
          <w:tcPr>
            <w:tcW w:w="1025" w:type="dxa"/>
          </w:tcPr>
          <w:p>
            <w:pPr/>
            <w:r>
              <w:t xml:space="preserve">NFR-16</w:t>
            </w:r>
          </w:p>
        </w:tc>
        <w:tc>
          <w:tcPr>
            <w:tcW w:w="2340" w:type="dxa"/>
          </w:tcPr>
          <w:p>
            <w:pPr/>
            <w:r>
              <w:t xml:space="preserve">Сопровождаемость</w:t>
            </w:r>
          </w:p>
        </w:tc>
        <w:tc>
          <w:tcPr>
            <w:tcW w:w="3655" w:type="dxa"/>
          </w:tcPr>
          <w:p>
            <w:pPr/>
            <w:r>
              <w:t xml:space="preserve">TS strict, mypy strict, ruff, eslint без ошибок; покрытие движка ≥ 85% строк, backend domain ≥ 80%</w:t>
            </w:r>
          </w:p>
        </w:tc>
        <w:tc>
          <w:tcPr>
            <w:tcW w:w="2340" w:type="dxa"/>
          </w:tcPr>
          <w:p>
            <w:pPr/>
            <w:r>
              <w:t xml:space="preserve">CI gates</w:t>
            </w:r>
          </w:p>
        </w:tc>
      </w:tr>
      <w:tr>
        <w:tc>
          <w:tcPr>
            <w:tcW w:w="1025" w:type="dxa"/>
          </w:tcPr>
          <w:p>
            <w:pPr/>
            <w:r>
              <w:t xml:space="preserve">NFR-17</w:t>
            </w:r>
          </w:p>
        </w:tc>
        <w:tc>
          <w:tcPr>
            <w:tcW w:w="2340" w:type="dxa"/>
          </w:tcPr>
          <w:p>
            <w:pPr/>
            <w:r>
              <w:t xml:space="preserve">Наблюдаемость</w:t>
            </w:r>
          </w:p>
        </w:tc>
        <w:tc>
          <w:tcPr>
            <w:tcW w:w="3655" w:type="dxa"/>
          </w:tcPr>
          <w:p>
            <w:pPr/>
            <w:r>
              <w:t xml:space="preserve">Структурные JSON-логи с </w:t>
            </w:r>
            <w:r>
              <w:rPr>
                <w:rStyle w:val="CodeChar"/>
              </w:rPr>
              <w:t xml:space="preserve">request_id</w:t>
            </w:r>
            <w:r>
              <w:t xml:space="preserve">/</w:t>
            </w:r>
            <w:r>
              <w:rPr>
                <w:rStyle w:val="CodeChar"/>
              </w:rPr>
              <w:t xml:space="preserve">session_id</w:t>
            </w:r>
            <w:r>
              <w:t xml:space="preserve">, метрики Prometheus (RED + LLM-токены + дуэли), health/readiness</w:t>
            </w:r>
          </w:p>
        </w:tc>
        <w:tc>
          <w:tcPr>
            <w:tcW w:w="2340" w:type="dxa"/>
          </w:tcPr>
          <w:p>
            <w:pPr/>
            <w:r>
              <w:t xml:space="preserve">Дашборд Grafana (P2) или </w:t>
            </w:r>
            <w:r>
              <w:rPr>
                <w:rStyle w:val="CodeChar"/>
              </w:rPr>
              <w:t xml:space="preserve">/metrics</w:t>
            </w:r>
          </w:p>
        </w:tc>
      </w:tr>
      <w:tr>
        <w:tc>
          <w:tcPr>
            <w:tcW w:w="1025" w:type="dxa"/>
          </w:tcPr>
          <w:p>
            <w:pPr/>
            <w:r>
              <w:t xml:space="preserve">NFR-18</w:t>
            </w:r>
          </w:p>
        </w:tc>
        <w:tc>
          <w:tcPr>
            <w:tcW w:w="2340" w:type="dxa"/>
          </w:tcPr>
          <w:p>
            <w:pPr/>
            <w:r>
              <w:t xml:space="preserve">Деплой</w:t>
            </w:r>
          </w:p>
        </w:tc>
        <w:tc>
          <w:tcPr>
            <w:tcW w:w="3655" w:type="dxa"/>
          </w:tcPr>
          <w:p>
            <w:pPr/>
            <w:r>
              <w:rPr>
                <w:rStyle w:val="CodeChar"/>
              </w:rPr>
              <w:t xml:space="preserve">docker compose up -d</w:t>
            </w:r>
            <w:r>
              <w:t xml:space="preserve"> с чистой машины за ≤ 5 минут; откат — смена тега образа</w:t>
            </w:r>
          </w:p>
        </w:tc>
        <w:tc>
          <w:tcPr>
            <w:tcW w:w="2340" w:type="dxa"/>
          </w:tcPr>
          <w:p>
            <w:pPr/>
            <w:r>
              <w:t xml:space="preserve">Смоук-тест в CI на свежем runner</w:t>
            </w:r>
          </w:p>
        </w:tc>
      </w:tr>
    </w:tbl>
    <w:p>
      <w:pPr>
        <w:pStyle w:val="Heading2"/>
      </w:pPr>
      <w:r>
        <w:t xml:space="preserve">5. Архитектура и ключевые решения (ADR)</w:t>
      </w:r>
    </w:p>
    <w:p>
      <w:pPr/>
      <w:r>
        <w:t xml:space="preserve">Архитектура — модульный монолит из трёх разворачиваемых частей: статический SPA-клиент (несёт в себе игровой движок и контент), один Python-сервис API и один фоновый воркер ИИ-агента, плюс Redis и PostgreSQL. Всё поднимается Docker Compose за nginx.</w:t>
      </w:r>
    </w:p>
    <w:p>
      <w:pPr>
        <w:pStyle w:val="Heading3"/>
      </w:pPr>
      <w:r>
        <w:t xml:space="preserve">5.1. Компоненты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036"/>
        <w:gridCol w:w="2405"/>
        <w:gridCol w:w="4919"/>
      </w:tblGrid>
      <w:tr>
        <w:trPr>
          <w:tblHeader/>
        </w:trPr>
        <w:tc>
          <w:tcPr>
            <w:tcW w:w="2036" w:type="dxa"/>
            <w:shd w:val="clear" w:color="auto" w:fill="F2F2F2"/>
          </w:tcPr>
          <w:p>
            <w:pPr/>
            <w:r>
              <w:t xml:space="preserve">Компонент</w:t>
            </w:r>
          </w:p>
        </w:tc>
        <w:tc>
          <w:tcPr>
            <w:tcW w:w="2405" w:type="dxa"/>
            <w:shd w:val="clear" w:color="auto" w:fill="F2F2F2"/>
          </w:tcPr>
          <w:p>
            <w:pPr/>
            <w:r>
              <w:t xml:space="preserve">Технологии</w:t>
            </w:r>
          </w:p>
        </w:tc>
        <w:tc>
          <w:tcPr>
            <w:tcW w:w="4919" w:type="dxa"/>
            <w:shd w:val="clear" w:color="auto" w:fill="F2F2F2"/>
          </w:tcPr>
          <w:p>
            <w:pPr/>
            <w:r>
              <w:t xml:space="preserve">Ответственность</w:t>
            </w:r>
          </w:p>
        </w:tc>
      </w:tr>
      <w:tr>
        <w:tc>
          <w:tcPr>
            <w:tcW w:w="2036" w:type="dxa"/>
          </w:tcPr>
          <w:p>
            <w:pPr/>
            <w:r>
              <w:rPr>
                <w:rStyle w:val="CodeChar"/>
              </w:rPr>
              <w:t xml:space="preserve">web</w:t>
            </w:r>
            <w:r>
              <w:t xml:space="preserve"> (SPA)</w:t>
            </w:r>
          </w:p>
        </w:tc>
        <w:tc>
          <w:tcPr>
            <w:tcW w:w="2405" w:type="dxa"/>
          </w:tcPr>
          <w:p>
            <w:pPr/>
            <w:r>
              <w:t xml:space="preserve">React 18, TypeScript 5 strict, Vite, React Flow (@xyflow/react), Zustand + immer, TanStack Query, React Router, dnd-kit, Framer Motion</w:t>
            </w:r>
          </w:p>
        </w:tc>
        <w:tc>
          <w:tcPr>
            <w:tcW w:w="4919" w:type="dxa"/>
          </w:tcPr>
          <w:p>
            <w:pPr/>
            <w:r>
              <w:t xml:space="preserve">UI, карта, головоломки, сохранения; исполняет движок кампании</w:t>
            </w:r>
          </w:p>
        </w:tc>
      </w:tr>
      <w:tr>
        <w:tc>
          <w:tcPr>
            <w:tcW w:w="2036" w:type="dxa"/>
          </w:tcPr>
          <w:p>
            <w:pPr/>
            <w:r>
              <w:rPr>
                <w:rStyle w:val="CodeChar"/>
              </w:rPr>
              <w:t xml:space="preserve">packages/engine</w:t>
            </w:r>
          </w:p>
        </w:tc>
        <w:tc>
          <w:tcPr>
            <w:tcW w:w="2405" w:type="dxa"/>
          </w:tcPr>
          <w:p>
            <w:pPr/>
            <w:r>
              <w:t xml:space="preserve">Чистый TypeScript, 0 зависимостей от React/DOM</w:t>
            </w:r>
          </w:p>
        </w:tc>
        <w:tc>
          <w:tcPr>
            <w:tcW w:w="4919" w:type="dxa"/>
          </w:tcPr>
          <w:p>
            <w:pPr/>
            <w:r>
              <w:t xml:space="preserve">Правила кампании: команды → состояние + события; системы тревоги, scope, шкал, охотника; генераторы и верификаторы головоломок</w:t>
            </w:r>
          </w:p>
        </w:tc>
      </w:tr>
      <w:tr>
        <w:tc>
          <w:tcPr>
            <w:tcW w:w="2036" w:type="dxa"/>
          </w:tcPr>
          <w:p>
            <w:pPr/>
            <w:r>
              <w:rPr>
                <w:rStyle w:val="CodeChar"/>
              </w:rPr>
              <w:t xml:space="preserve">content/</w:t>
            </w:r>
          </w:p>
        </w:tc>
        <w:tc>
          <w:tcPr>
            <w:tcW w:w="2405" w:type="dxa"/>
          </w:tcPr>
          <w:p>
            <w:pPr/>
            <w:r>
              <w:t xml:space="preserve">JSON + JSON Schema</w:t>
            </w:r>
          </w:p>
        </w:tc>
        <w:tc>
          <w:tcPr>
            <w:tcW w:w="4919" w:type="dxa"/>
          </w:tcPr>
          <w:p>
            <w:pPr/>
            <w:r>
              <w:t xml:space="preserve">Кампания, кейсы, каталог СЛ, Кодекс, NPC, реплики Флиппера, карты последствий, интерлюдии, карты дуэли</w:t>
            </w:r>
          </w:p>
        </w:tc>
      </w:tr>
      <w:tr>
        <w:tc>
          <w:tcPr>
            <w:tcW w:w="2036" w:type="dxa"/>
          </w:tcPr>
          <w:p>
            <w:pPr/>
            <w:r>
              <w:rPr>
                <w:rStyle w:val="CodeChar"/>
              </w:rPr>
              <w:t xml:space="preserve">api</w:t>
            </w:r>
          </w:p>
        </w:tc>
        <w:tc>
          <w:tcPr>
            <w:tcW w:w="2405" w:type="dxa"/>
          </w:tcPr>
          <w:p>
            <w:pPr/>
            <w:r>
              <w:t xml:space="preserve">Python 3.12, FastAPI, Pydantic v2, SQLAlchemy 2 (async) + Alembic, redis-py, httpx, MCP Python SDK</w:t>
            </w:r>
          </w:p>
        </w:tc>
        <w:tc>
          <w:tcPr>
            <w:tcW w:w="4919" w:type="dxa"/>
          </w:tcPr>
          <w:p>
            <w:pPr/>
            <w:r>
              <w:t xml:space="preserve">Сессии, LLM-прокси NPC, дуэли (WebSocket, авторитетный сервер), MCP-сервер, телеметрия</w:t>
            </w:r>
          </w:p>
        </w:tc>
      </w:tr>
      <w:tr>
        <w:tc>
          <w:tcPr>
            <w:tcW w:w="2036" w:type="dxa"/>
          </w:tcPr>
          <w:p>
            <w:pPr/>
            <w:r>
              <w:rPr>
                <w:rStyle w:val="CodeChar"/>
              </w:rPr>
              <w:t xml:space="preserve">agent</w:t>
            </w:r>
            <w:r>
              <w:t xml:space="preserve"> (worker)</w:t>
            </w:r>
          </w:p>
        </w:tc>
        <w:tc>
          <w:tcPr>
            <w:tcW w:w="2405" w:type="dxa"/>
          </w:tcPr>
          <w:p>
            <w:pPr/>
            <w:r>
              <w:t xml:space="preserve">Python 3.12, arq, MCP-клиент, LLM-адаптер</w:t>
            </w:r>
          </w:p>
        </w:tc>
        <w:tc>
          <w:tcPr>
            <w:tcW w:w="4919" w:type="dxa"/>
          </w:tcPr>
          <w:p>
            <w:pPr/>
            <w:r>
              <w:t xml:space="preserve">ИИ-игрок дуэли: подключается к MCP-серверу как обычный игрок</w:t>
            </w:r>
          </w:p>
        </w:tc>
      </w:tr>
      <w:tr>
        <w:tc>
          <w:tcPr>
            <w:tcW w:w="2036" w:type="dxa"/>
          </w:tcPr>
          <w:p>
            <w:pPr/>
            <w:r>
              <w:t xml:space="preserve">Redis 7</w:t>
            </w:r>
          </w:p>
        </w:tc>
        <w:tc>
          <w:tcPr>
            <w:tcW w:w="2405" w:type="dxa"/>
          </w:tcPr>
          <w:p>
            <w:pPr/>
            <w:r>
              <w:t xml:space="preserve">—</w:t>
            </w:r>
          </w:p>
        </w:tc>
        <w:tc>
          <w:tcPr>
            <w:tcW w:w="4919" w:type="dxa"/>
          </w:tcPr>
          <w:p>
            <w:pPr/>
            <w:r>
              <w:t xml:space="preserve">Сессии, rate limit, бюджеты LLM, очередь матчмейкинга, снапшоты комнат, очередь arq</w:t>
            </w:r>
          </w:p>
        </w:tc>
      </w:tr>
      <w:tr>
        <w:tc>
          <w:tcPr>
            <w:tcW w:w="2036" w:type="dxa"/>
          </w:tcPr>
          <w:p>
            <w:pPr/>
            <w:r>
              <w:t xml:space="preserve">PostgreSQL 16</w:t>
            </w:r>
          </w:p>
        </w:tc>
        <w:tc>
          <w:tcPr>
            <w:tcW w:w="2405" w:type="dxa"/>
          </w:tcPr>
          <w:p>
            <w:pPr/>
            <w:r>
              <w:t xml:space="preserve">—</w:t>
            </w:r>
          </w:p>
        </w:tc>
        <w:tc>
          <w:tcPr>
            <w:tcW w:w="4919" w:type="dxa"/>
          </w:tcPr>
          <w:p>
            <w:pPr/>
            <w:r>
              <w:t xml:space="preserve">История матчей, анонимная телеметрия плейтестов, фидбек, журнал инцидентов модерации LLM</w:t>
            </w:r>
          </w:p>
        </w:tc>
      </w:tr>
      <w:tr>
        <w:tc>
          <w:tcPr>
            <w:tcW w:w="2036" w:type="dxa"/>
          </w:tcPr>
          <w:p>
            <w:pPr/>
            <w:r>
              <w:t xml:space="preserve">nginx</w:t>
            </w:r>
          </w:p>
        </w:tc>
        <w:tc>
          <w:tcPr>
            <w:tcW w:w="2405" w:type="dxa"/>
          </w:tcPr>
          <w:p>
            <w:pPr/>
            <w:r>
              <w:t xml:space="preserve">—</w:t>
            </w:r>
          </w:p>
        </w:tc>
        <w:tc>
          <w:tcPr>
            <w:tcW w:w="4919" w:type="dxa"/>
          </w:tcPr>
          <w:p>
            <w:pPr/>
            <w:r>
              <w:t xml:space="preserve">TLS, статика, прокси </w:t>
            </w:r>
            <w:r>
              <w:rPr>
                <w:rStyle w:val="CodeChar"/>
              </w:rPr>
              <w:t xml:space="preserve">/api</w:t>
            </w:r>
            <w:r>
              <w:t xml:space="preserve"> и </w:t>
            </w:r>
            <w:r>
              <w:rPr>
                <w:rStyle w:val="CodeChar"/>
              </w:rPr>
              <w:t xml:space="preserve">/ws</w:t>
            </w:r>
            <w:r>
              <w:t xml:space="preserve">, заголовки безопасности, gzip/brotli</w:t>
            </w:r>
          </w:p>
        </w:tc>
      </w:tr>
    </w:tbl>
    <w:p>
      <w:pPr>
        <w:pStyle w:val="Heading3"/>
      </w:pPr>
      <w:r>
        <w:t xml:space="preserve">5.2. Решения (ADR)</w:t>
      </w:r>
    </w:p>
    <w:p>
      <w:pPr/>
      <w:r>
        <w:rPr>
          <w:b/>
        </w:rPr>
        <w:t xml:space="preserve">ADR-01. Модульный монолит, а не микросервисы.</w:t>
      </w:r>
      <w:r>
        <w:t xml:space="preserve"> Контекст: команда 4–6 человек, срок — хакатон, нагрузка низкая. Решение: один backend-сервис с чёткими модулями (</w:t>
      </w:r>
      <w:r>
        <w:rPr>
          <w:rStyle w:val="CodeChar"/>
        </w:rPr>
        <w:t xml:space="preserve">sessions</w:t>
      </w:r>
      <w:r>
        <w:t xml:space="preserve">, </w:t>
      </w:r>
      <w:r>
        <w:rPr>
          <w:rStyle w:val="CodeChar"/>
        </w:rPr>
        <w:t xml:space="preserve">npc</w:t>
      </w:r>
      <w:r>
        <w:t xml:space="preserve">, </w:t>
      </w:r>
      <w:r>
        <w:rPr>
          <w:rStyle w:val="CodeChar"/>
        </w:rPr>
        <w:t xml:space="preserve">duel</w:t>
      </w:r>
      <w:r>
        <w:t xml:space="preserve">, </w:t>
      </w:r>
      <w:r>
        <w:rPr>
          <w:rStyle w:val="CodeChar"/>
        </w:rPr>
        <w:t xml:space="preserve">mcp</w:t>
      </w:r>
      <w:r>
        <w:t xml:space="preserve">, </w:t>
      </w:r>
      <w:r>
        <w:rPr>
          <w:rStyle w:val="CodeChar"/>
        </w:rPr>
        <w:t xml:space="preserve">telemetry</w:t>
      </w:r>
      <w:r>
        <w:t xml:space="preserve">); воркер агента — тот же код, другая точка входа. Последствия: один деплой, одна трассировка; модули можно вынести позже, если появится нагрузка.</w:t>
      </w:r>
    </w:p>
    <w:p>
      <w:pPr/>
      <w:r>
        <w:rPr>
          <w:b/>
        </w:rPr>
        <w:t xml:space="preserve">ADR-02. Где исполняется логика кампании.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272"/>
        <w:gridCol w:w="2521"/>
        <w:gridCol w:w="4567"/>
      </w:tblGrid>
      <w:tr>
        <w:trPr>
          <w:tblHeader/>
        </w:trPr>
        <w:tc>
          <w:tcPr>
            <w:tcW w:w="2272" w:type="dxa"/>
            <w:shd w:val="clear" w:color="auto" w:fill="F2F2F2"/>
          </w:tcPr>
          <w:p>
            <w:pPr/>
            <w:r>
              <w:t xml:space="preserve">Вариант</w:t>
            </w:r>
          </w:p>
        </w:tc>
        <w:tc>
          <w:tcPr>
            <w:tcW w:w="2521" w:type="dxa"/>
            <w:shd w:val="clear" w:color="auto" w:fill="F2F2F2"/>
          </w:tcPr>
          <w:p>
            <w:pPr/>
            <w:r>
              <w:t xml:space="preserve">Плюсы</w:t>
            </w:r>
          </w:p>
        </w:tc>
        <w:tc>
          <w:tcPr>
            <w:tcW w:w="4567" w:type="dxa"/>
            <w:shd w:val="clear" w:color="auto" w:fill="F2F2F2"/>
          </w:tcPr>
          <w:p>
            <w:pPr/>
            <w:r>
              <w:t xml:space="preserve">Минусы</w:t>
            </w:r>
          </w:p>
        </w:tc>
      </w:tr>
      <w:tr>
        <w:tc>
          <w:tcPr>
            <w:tcW w:w="2272" w:type="dxa"/>
          </w:tcPr>
          <w:p>
            <w:pPr/>
            <w:r>
              <w:t xml:space="preserve">A. Чистый TS-движок в браузере</w:t>
            </w:r>
          </w:p>
        </w:tc>
        <w:tc>
          <w:tcPr>
            <w:tcW w:w="2521" w:type="dxa"/>
          </w:tcPr>
          <w:p>
            <w:pPr/>
            <w:r>
              <w:t xml:space="preserve">Офлайн-демо, 0 задержек, простое сохранение в localStorage, backend не нужен для P0</w:t>
            </w:r>
          </w:p>
        </w:tc>
        <w:tc>
          <w:tcPr>
            <w:tcW w:w="4567" w:type="dxa"/>
          </w:tcPr>
          <w:p>
            <w:pPr/>
            <w:r>
              <w:t xml:space="preserve">Игрок может «читерить» себе — в одиночной игре без наград это не важно</w:t>
            </w:r>
          </w:p>
        </w:tc>
      </w:tr>
      <w:tr>
        <w:tc>
          <w:tcPr>
            <w:tcW w:w="2272" w:type="dxa"/>
          </w:tcPr>
          <w:p>
            <w:pPr/>
            <w:r>
              <w:t xml:space="preserve">B. Авторитетный Python-сервер</w:t>
            </w:r>
          </w:p>
        </w:tc>
        <w:tc>
          <w:tcPr>
            <w:tcW w:w="2521" w:type="dxa"/>
          </w:tcPr>
          <w:p>
            <w:pPr/>
            <w:r>
              <w:t xml:space="preserve">Единая логика с дуэлью</w:t>
            </w:r>
          </w:p>
        </w:tc>
        <w:tc>
          <w:tcPr>
            <w:tcW w:w="4567" w:type="dxa"/>
          </w:tcPr>
          <w:p>
            <w:pPr/>
            <w:r>
              <w:t xml:space="preserve">Игра ложится вместе с сервером на демо; сетевые задержки в головоломках; серверное хранение сессий</w:t>
            </w:r>
          </w:p>
        </w:tc>
      </w:tr>
      <w:tr>
        <w:tc>
          <w:tcPr>
            <w:tcW w:w="2272" w:type="dxa"/>
          </w:tcPr>
          <w:p>
            <w:pPr/>
            <w:r>
              <w:t xml:space="preserve">C. TS-движок и на клиенте, и на Node-сервере</w:t>
            </w:r>
          </w:p>
        </w:tc>
        <w:tc>
          <w:tcPr>
            <w:tcW w:w="2521" w:type="dxa"/>
          </w:tcPr>
          <w:p>
            <w:pPr/>
            <w:r>
              <w:t xml:space="preserve">Один код везде</w:t>
            </w:r>
          </w:p>
        </w:tc>
        <w:tc>
          <w:tcPr>
            <w:tcW w:w="4567" w:type="dxa"/>
          </w:tcPr>
          <w:p>
            <w:pPr/>
            <w:r>
              <w:t xml:space="preserve">Второй backend-язык и рантайм в команде из 4–6 человек</w:t>
            </w:r>
          </w:p>
        </w:tc>
      </w:tr>
    </w:tbl>
    <w:p>
      <w:pPr/>
      <w:r>
        <w:t xml:space="preserve">Решение: </w:t>
      </w:r>
      <w:r>
        <w:rPr>
          <w:b/>
        </w:rPr>
        <w:t xml:space="preserve">A</w:t>
      </w:r>
      <w:r>
        <w:t xml:space="preserve">. Принцип «сервер авторитетен» применяем там, где есть другая сторона, которую можно обмануть, — в дуэли (ADR-09). Последствия: движок обязан быть чистым и детерминированным, чтобы при появлении лидербордов его можно было запустить на сервере для валидации реплея (путь миграции — вариант C только для валидации).</w:t>
      </w:r>
    </w:p>
    <w:p>
      <w:pPr/>
      <w:r>
        <w:rPr>
          <w:b/>
        </w:rPr>
        <w:t xml:space="preserve">ADR-03. Контент как данные: JSON + JSON Schema как единый источник истины.</w:t>
      </w:r>
      <w:r>
        <w:t xml:space="preserve"> Варианты: TS-объекты в коде (быстро, но контент = код, не читается Python), YAML (удобнее руками, но ловушки типизации), CMS + БД (избыточно). Решение: JSON-файлы в </w:t>
      </w:r>
      <w:r>
        <w:rPr>
          <w:rStyle w:val="CodeChar"/>
        </w:rPr>
        <w:t xml:space="preserve">content/</w:t>
      </w:r>
      <w:r>
        <w:t xml:space="preserve">, схемы в </w:t>
      </w:r>
      <w:r>
        <w:rPr>
          <w:rStyle w:val="CodeChar"/>
        </w:rPr>
        <w:t xml:space="preserve">content/schemas/</w:t>
      </w:r>
      <w:r>
        <w:t xml:space="preserve">; TS-типы генерируются </w:t>
      </w:r>
      <w:r>
        <w:rPr>
          <w:rStyle w:val="CodeChar"/>
        </w:rPr>
        <w:t xml:space="preserve">json-schema-to-typescript</w:t>
      </w:r>
      <w:r>
        <w:t xml:space="preserve">, Pydantic-модели — </w:t>
      </w:r>
      <w:r>
        <w:rPr>
          <w:rStyle w:val="CodeChar"/>
        </w:rPr>
        <w:t xml:space="preserve">datamodel-code-generator</w:t>
      </w:r>
      <w:r>
        <w:t xml:space="preserve">. Валидация схемой + линтер ссылок + солвер в CI. Последствия: геймдизайнер правит контент без программиста; схема — публичный контракт, меняется только с миграцией сохранений.</w:t>
      </w:r>
    </w:p>
    <w:p>
      <w:pPr/>
      <w:r>
        <w:rPr>
          <w:b/>
        </w:rPr>
        <w:t xml:space="preserve">ADR-04. Движок: Command → чистый reducer → Events; Zustand — тонкий адаптер.</w:t>
      </w:r>
      <w:r>
        <w:t xml:space="preserve"> Варианты: логика прямо в экшенах Zustand (быстро стартовать, но не тестируется без React и растёт комом), XState (мощно, но кривая обучения), ECS (для симуляций, здесь избыточно). Решение: </w:t>
      </w:r>
      <w:r>
        <w:rPr>
          <w:rStyle w:val="CodeChar"/>
        </w:rPr>
        <w:t xml:space="preserve">apply(state, command, ctx) → { state, events }</w:t>
      </w:r>
      <w:r>
        <w:t xml:space="preserve">, где </w:t>
      </w:r>
      <w:r>
        <w:rPr>
          <w:rStyle w:val="CodeChar"/>
        </w:rPr>
        <w:t xml:space="preserve">ctx</w:t>
      </w:r>
      <w:r>
        <w:t xml:space="preserve"> = контент кейса + сидируемый RNG; игровые системы — модули с хуками. Zustand хранит состояние и вызывает </w:t>
      </w:r>
      <w:r>
        <w:rPr>
          <w:rStyle w:val="CodeChar"/>
        </w:rPr>
        <w:t xml:space="preserve">apply</w:t>
      </w:r>
      <w:r>
        <w:t xml:space="preserve">; события идут в шину UI-эффектов (анимации, звук, Флиппер, телеметрия). Последствия: движок тестируется без ДОМ; журнал событий даёт отчёт заказчику, разбор и авто-солвер «бесплатно».</w:t>
      </w:r>
    </w:p>
    <w:p>
      <w:pPr/>
      <w:r>
        <w:rPr>
          <w:b/>
        </w:rPr>
        <w:t xml:space="preserve">ADR-05. Рендер: React + React Flow + SVG/CSS, без Phaser/Pixi.</w:t>
      </w:r>
      <w:r>
        <w:t xml:space="preserve"> В игре нет непрерывного игрового цикла и физики: это UI-головоломки и граф. Canvas-движок добавил бы вторую модель состояния и ухудшил доступность. Исключения с анимацией (импульс OTP, лента логов, скан-волна) — </w:t>
      </w:r>
      <w:r>
        <w:rPr>
          <w:rStyle w:val="CodeChar"/>
        </w:rPr>
        <w:t xml:space="preserve">requestAnimationFrame</w:t>
      </w:r>
      <w:r>
        <w:t xml:space="preserve"> внутри компонента головоломки, анимационное состояние не попадает в стор движка. Путь миграции: одну головоломку можно рендерить в </w:t>
      </w:r>
      <w:r>
        <w:rPr>
          <w:rStyle w:val="CodeChar"/>
        </w:rPr>
        <w:t xml:space="preserve">&lt;canvas&gt;</w:t>
      </w:r>
      <w:r>
        <w:t xml:space="preserve">, не трогая остальные.</w:t>
      </w:r>
    </w:p>
    <w:p>
      <w:pPr/>
      <w:r>
        <w:rPr>
          <w:b/>
        </w:rPr>
        <w:t xml:space="preserve">ADR-06. Состояние клиента.</w:t>
      </w:r>
      <w:r>
        <w:t xml:space="preserve"> Игровое — Zustand (обоснование в ГДД: минимум бойлерплейта, одно хранилище); серверное (сессия, история дуэлей) — TanStack Query; локальное состояние головоломки до «Выполнить» — </w:t>
      </w:r>
      <w:r>
        <w:rPr>
          <w:rStyle w:val="CodeChar"/>
        </w:rPr>
        <w:t xml:space="preserve">useReducer</w:t>
      </w:r>
      <w:r>
        <w:t xml:space="preserve"> внутри компонента. Дуэль — отдельный стор, питаемый сообщениями сервера.</w:t>
      </w:r>
    </w:p>
    <w:p>
      <w:pPr/>
      <w:r>
        <w:rPr>
          <w:b/>
        </w:rPr>
        <w:t xml:space="preserve">ADR-07. Backend: FastAPI + Redis + PostgreSQL.</w:t>
      </w:r>
      <w:r>
        <w:t xml:space="preserve"> FastAPI даёт OpenAPI для генерации TS-клиента и нативные WebSocket. Redis — для всего эфемерного. PostgreSQL — только для данных, которые ценно сохранить (телеметрия плейтестов для баланса и презентации, история матчей). Альтернатива SQLite проще, но Postgres в Compose ничего не стоит и снимает вопрос конкурентной записи. Если команда не успевает — P0 работает без backend вообще.</w:t>
      </w:r>
    </w:p>
    <w:p>
      <w:pPr/>
      <w:r>
        <w:rPr>
          <w:b/>
        </w:rPr>
        <w:t xml:space="preserve">ADR-08. NPC на LLM: «актёр + судья», решение за движком.</w:t>
      </w:r>
      <w:r>
        <w:t xml:space="preserve"> LLM не меняет состояние игры напрямую. Судья возвращает строгий JSON из закрытого списка (интент, тон, сослался ли на ключи из допустимого набора), а та же таблица правил, что и в сценарном режиме, решает, раскрыть ли факт. Последствия: джейлбрейк не ломает прогрессию; сценарный и LLM-режим взаимозаменяемы через интерфейс </w:t>
      </w:r>
      <w:r>
        <w:rPr>
          <w:rStyle w:val="CodeChar"/>
        </w:rPr>
        <w:t xml:space="preserve">DialogueProvider</w:t>
      </w:r>
      <w:r>
        <w:t xml:space="preserve">. Детали — раздел 10.</w:t>
      </w:r>
    </w:p>
    <w:p>
      <w:pPr/>
      <w:r>
        <w:rPr>
          <w:b/>
        </w:rPr>
        <w:t xml:space="preserve">ADR-09. Дуэль: авторитетный Python-сервер, одновременные ходы, WebSocket.</w:t>
      </w:r>
      <w:r>
        <w:t xml:space="preserve"> Реалтайм с ИИ-соперником невозможен: ответ LLM занимает 2–10 с. Пошаговая схема с одновременной подачей ходов снимает задержки, неткод и синхронизацию. Правила дуэли — отдельный небольшой доменный модуль на Python; общие с кампанией — контент (схемы узлов и СЛ) и верификаторы головоломок. Верификаторы существуют в двух языках (по 20–60 строк), их совпадение гарантируют общие golden-фикстуры </w:t>
      </w:r>
      <w:r>
        <w:rPr>
          <w:rStyle w:val="CodeChar"/>
        </w:rPr>
        <w:t xml:space="preserve">content/fixtures/puzzles/*.json</w:t>
      </w:r>
      <w:r>
        <w:t xml:space="preserve">, которые прогоняют оба набора тестов. В дуэли MVP используем 5 архетипов (02, 04, 07, 08, 06). Цена: дублирование небольшого кода, контролируемое тестами.</w:t>
      </w:r>
    </w:p>
    <w:p>
      <w:pPr/>
      <w:r>
        <w:rPr>
          <w:b/>
        </w:rPr>
        <w:t xml:space="preserve">ADR-10. ИИ-соперник через MCP.</w:t>
      </w:r>
      <w:r>
        <w:t xml:space="preserve"> MCP-сервер монтируется в </w:t>
      </w:r>
      <w:r>
        <w:rPr>
          <w:rStyle w:val="CodeChar"/>
        </w:rPr>
        <w:t xml:space="preserve">api</w:t>
      </w:r>
      <w:r>
        <w:t xml:space="preserve"> (Streamable HTTP, </w:t>
      </w:r>
      <w:r>
        <w:rPr>
          <w:rStyle w:val="CodeChar"/>
        </w:rPr>
        <w:t xml:space="preserve">/mcp</w:t>
      </w:r>
      <w:r>
        <w:t xml:space="preserve">) и публикует инструменты поверх того же use case дуэли, что и WebSocket. Воркер </w:t>
      </w:r>
      <w:r>
        <w:rPr>
          <w:rStyle w:val="CodeChar"/>
        </w:rPr>
        <w:t xml:space="preserve">agent</w:t>
      </w:r>
      <w:r>
        <w:t xml:space="preserve"> — MCP-клиент + LLM с tool use. ИИ не имеет привилегий: те же валидации, что и у человека, и та же неполная информация (fog of war). Бонус: внешний агент (например, из Claude Desktop) может сыграть по токену-приглашению — хороший момент для демо. Запасной вариант при недоступности LLM — эвристический бот за тем же MCP-интерфейсом.</w:t>
      </w:r>
    </w:p>
    <w:p>
      <w:pPr/>
      <w:r>
        <w:rPr>
          <w:b/>
        </w:rPr>
        <w:t xml:space="preserve">ADR-11. Сохранение: снапшот + чекпоинты, а не реплей команд.</w:t>
      </w:r>
      <w:r>
        <w:t xml:space="preserve"> Реплей ломается при любой правке баланса в контенте. Снапшот состояния кейса + </w:t>
      </w:r>
      <w:r>
        <w:rPr>
          <w:rStyle w:val="CodeChar"/>
        </w:rPr>
        <w:t xml:space="preserve">contentVersion</w:t>
      </w:r>
      <w:r>
        <w:t xml:space="preserve">; при несовместимой версии кейс начинается заново, прогресс кампании сохраняется.</w:t>
      </w:r>
    </w:p>
    <w:p>
      <w:pPr/>
      <w:r>
        <w:rPr>
          <w:b/>
        </w:rPr>
        <w:t xml:space="preserve">ADR-12. Монорепозиторий.</w:t>
      </w:r>
      <w:r>
        <w:t xml:space="preserve"> pnpm workspaces для TS (</w:t>
      </w:r>
      <w:r>
        <w:rPr>
          <w:rStyle w:val="CodeChar"/>
        </w:rPr>
        <w:t xml:space="preserve">apps/web</w:t>
      </w:r>
      <w:r>
        <w:t xml:space="preserve">, </w:t>
      </w:r>
      <w:r>
        <w:rPr>
          <w:rStyle w:val="CodeChar"/>
        </w:rPr>
        <w:t xml:space="preserve">packages/engine</w:t>
      </w:r>
      <w:r>
        <w:t xml:space="preserve">, </w:t>
      </w:r>
      <w:r>
        <w:rPr>
          <w:rStyle w:val="CodeChar"/>
        </w:rPr>
        <w:t xml:space="preserve">packages/content-tools</w:t>
      </w:r>
      <w:r>
        <w:t xml:space="preserve">), uv для Python (</w:t>
      </w:r>
      <w:r>
        <w:rPr>
          <w:rStyle w:val="CodeChar"/>
        </w:rPr>
        <w:t xml:space="preserve">services/api</w:t>
      </w:r>
      <w:r>
        <w:t xml:space="preserve">). Один PR может атомарно поменять схему, контент, движок и backend. Nx/Turborepo не вводим — хватает скриптов pnpm и Makefile.</w:t>
      </w:r>
    </w:p>
    <w:p>
      <w:pPr>
        <w:pStyle w:val="Heading3"/>
      </w:pPr>
      <w:r>
        <w:t xml:space="preserve">5.3. Структура репозитория</w:t>
      </w:r>
    </w:p>
    <w:p>
      <w:pPr>
        <w:pStyle w:val="Code"/>
      </w:pPr>
      <w:r>
        <w:t xml:space="preserve">zero-day/</w:t>
        <w:br/>
        <w:t xml:space="preserve">├─ apps/web/                  # React SPA (раздел 8)</w:t>
        <w:br/>
        <w:t xml:space="preserve">├─ packages/</w:t>
        <w:br/>
        <w:t xml:space="preserve">│  ├─ engine/                 # чистый TS-движок (раздел 7)</w:t>
        <w:br/>
        <w:t xml:space="preserve">│  └─ content-tools/          # валидатор, линтер, солвер, кодоген типов</w:t>
        <w:br/>
        <w:t xml:space="preserve">├─ content/</w:t>
        <w:br/>
        <w:t xml:space="preserve">│  ├─ schemas/                # JSON Schema — контракт</w:t>
        <w:br/>
        <w:t xml:space="preserve">│  ├─ catalog/                # vulnerabilities.json, codex/*.json, puzzles.json</w:t>
        <w:br/>
        <w:t xml:space="preserve">│  ├─ campaign.json           # уровни, порядок, интерлюдии, difficulty</w:t>
        <w:br/>
        <w:t xml:space="preserve">│  ├─ cases/                  # L1C1.json … L3C2.json</w:t>
        <w:br/>
        <w:t xml:space="preserve">│  ├─ npc/                    # персонажи и таблицы правил</w:t>
        <w:br/>
        <w:t xml:space="preserve">│  ├─ flipper.json, consequences.json, interludes.json</w:t>
        <w:br/>
        <w:t xml:space="preserve">│  ├─ duel/                   # карты дуэли</w:t>
        <w:br/>
        <w:t xml:space="preserve">│  └─ fixtures/puzzles/       # golden-фикстуры верификаторов (TS+Py)</w:t>
        <w:br/>
        <w:t xml:space="preserve">├─ services/api/              # FastAPI + agent worker (раздел 9)</w:t>
        <w:br/>
        <w:t xml:space="preserve">├─ infra/                     # docker-compose.yml, nginx, grafana (P2)</w:t>
        <w:br/>
        <w:t xml:space="preserve">├─ docs/                      # ADR, гайд по контенту, протоколы</w:t>
        <w:br/>
        <w:t xml:space="preserve">└─ .github/workflows/         # CI/CD</w:t>
      </w:r>
    </w:p>
    <w:p>
      <w:pPr>
        <w:pStyle w:val="Heading2"/>
      </w:pPr>
      <w:r>
        <w:t xml:space="preserve">6. Модель контента: уровень как данные</w:t>
      </w:r>
    </w:p>
    <w:p>
      <w:pPr/>
      <w:r>
        <w:t xml:space="preserve">Кейс целиком описывается одним JSON-файлом и ссылками на общие каталоги; логика шагов задаётся небольшим декларативным языком условий и эффектов, а не скриптами. Схемы в </w:t>
      </w:r>
      <w:r>
        <w:rPr>
          <w:rStyle w:val="CodeChar"/>
        </w:rPr>
        <w:t xml:space="preserve">content/schemas/</w:t>
      </w:r>
      <w:r>
        <w:t xml:space="preserve"> — публичный контракт (версия </w:t>
      </w:r>
      <w:r>
        <w:rPr>
          <w:rStyle w:val="CodeChar"/>
        </w:rPr>
        <w:t xml:space="preserve">schemaVersion</w:t>
      </w:r>
      <w:r>
        <w:t xml:space="preserve">).</w:t>
      </w:r>
    </w:p>
    <w:p>
      <w:pPr>
        <w:pStyle w:val="Heading3"/>
      </w:pPr>
      <w:r>
        <w:t xml:space="preserve">6.1. Сущности контента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582"/>
        <w:gridCol w:w="3120"/>
        <w:gridCol w:w="4658"/>
      </w:tblGrid>
      <w:tr>
        <w:trPr>
          <w:tblHeader/>
        </w:trPr>
        <w:tc>
          <w:tcPr>
            <w:tcW w:w="1582" w:type="dxa"/>
            <w:shd w:val="clear" w:color="auto" w:fill="F2F2F2"/>
          </w:tcPr>
          <w:p>
            <w:pPr/>
            <w:r>
              <w:t xml:space="preserve">Сущность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Файл</w:t>
            </w:r>
          </w:p>
        </w:tc>
        <w:tc>
          <w:tcPr>
            <w:tcW w:w="4658" w:type="dxa"/>
            <w:shd w:val="clear" w:color="auto" w:fill="F2F2F2"/>
          </w:tcPr>
          <w:p>
            <w:pPr/>
            <w:r>
              <w:t xml:space="preserve">Ключевые поля</w:t>
            </w:r>
          </w:p>
        </w:tc>
      </w:tr>
      <w:tr>
        <w:tc>
          <w:tcPr>
            <w:tcW w:w="1582" w:type="dxa"/>
          </w:tcPr>
          <w:p>
            <w:pPr/>
            <w:r>
              <w:t xml:space="preserve">Campaign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campaign.json</w:t>
            </w:r>
          </w:p>
        </w:tc>
        <w:tc>
          <w:tcPr>
            <w:tcW w:w="4658" w:type="dxa"/>
          </w:tcPr>
          <w:p>
            <w:pPr/>
            <w:r>
              <w:rPr>
                <w:rStyle w:val="CodeChar"/>
              </w:rPr>
              <w:t xml:space="preserve">levels[]</w:t>
            </w:r>
            <w:r>
              <w:t xml:space="preserve"> (id, title, accent, </w:t>
            </w:r>
            <w:r>
              <w:rPr>
                <w:rStyle w:val="CodeChar"/>
              </w:rPr>
              <w:t xml:space="preserve">difficulty</w:t>
            </w:r>
            <w:r>
              <w:t xml:space="preserve">, </w:t>
            </w:r>
            <w:r>
              <w:rPr>
                <w:rStyle w:val="CodeChar"/>
              </w:rPr>
              <w:t xml:space="preserve">cases[]</w:t>
            </w:r>
            <w:r>
              <w:t xml:space="preserve">), </w:t>
            </w:r>
            <w:r>
              <w:rPr>
                <w:rStyle w:val="CodeChar"/>
              </w:rPr>
              <w:t xml:space="preserve">interludes</w:t>
            </w:r>
            <w:r>
              <w:t xml:space="preserve"> между уровнями, </w:t>
            </w:r>
            <w:r>
              <w:rPr>
                <w:rStyle w:val="CodeChar"/>
              </w:rPr>
              <w:t xml:space="preserve">contentVersion</w:t>
            </w:r>
          </w:p>
        </w:tc>
      </w:tr>
      <w:tr>
        <w:tc>
          <w:tcPr>
            <w:tcW w:w="1582" w:type="dxa"/>
          </w:tcPr>
          <w:p>
            <w:pPr/>
            <w:r>
              <w:t xml:space="preserve">Difficulty</w:t>
            </w:r>
          </w:p>
        </w:tc>
        <w:tc>
          <w:tcPr>
            <w:tcW w:w="3120" w:type="dxa"/>
          </w:tcPr>
          <w:p>
            <w:pPr/>
            <w:r>
              <w:t xml:space="preserve">внутри уровня</w:t>
            </w:r>
          </w:p>
        </w:tc>
        <w:tc>
          <w:tcPr>
            <w:tcW w:w="4658" w:type="dxa"/>
          </w:tcPr>
          <w:p>
            <w:pPr/>
            <w:r>
              <w:rPr>
                <w:rStyle w:val="CodeChar"/>
              </w:rPr>
              <w:t xml:space="preserve">noiseMultiplier</w:t>
            </w:r>
            <w:r>
              <w:t xml:space="preserve">, </w:t>
            </w:r>
            <w:r>
              <w:rPr>
                <w:rStyle w:val="CodeChar"/>
              </w:rPr>
              <w:t xml:space="preserve">alarmDecayPerTick</w:t>
            </w:r>
            <w:r>
              <w:t xml:space="preserve">, </w:t>
            </w:r>
            <w:r>
              <w:rPr>
                <w:rStyle w:val="CodeChar"/>
              </w:rPr>
              <w:t xml:space="preserve">wrongGuessNoise</w:t>
            </w:r>
            <w:r>
              <w:t xml:space="preserve">, </w:t>
            </w:r>
            <w:r>
              <w:rPr>
                <w:rStyle w:val="CodeChar"/>
              </w:rPr>
              <w:t xml:space="preserve">hints: {frequency, depth}</w:t>
            </w:r>
            <w:r>
              <w:t xml:space="preserve">, </w:t>
            </w:r>
            <w:r>
              <w:rPr>
                <w:rStyle w:val="CodeChar"/>
              </w:rPr>
              <w:t xml:space="preserve">flipperPreWarn: bool</w:t>
            </w:r>
            <w:r>
              <w:t xml:space="preserve">, </w:t>
            </w:r>
            <w:r>
              <w:rPr>
                <w:rStyle w:val="CodeChar"/>
              </w:rPr>
              <w:t xml:space="preserve">puzzleKnobs</w:t>
            </w:r>
            <w:r>
              <w:t xml:space="preserve"> (по архетипу: попытки, число обманок, окно OTP)</w:t>
            </w:r>
          </w:p>
        </w:tc>
      </w:tr>
      <w:tr>
        <w:tc>
          <w:tcPr>
            <w:tcW w:w="1582" w:type="dxa"/>
          </w:tcPr>
          <w:p>
            <w:pPr/>
            <w:r>
              <w:t xml:space="preserve">Vulnerability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catalog/vulnerabilities.json</w:t>
            </w:r>
          </w:p>
        </w:tc>
        <w:tc>
          <w:tcPr>
            <w:tcW w:w="4658" w:type="dxa"/>
          </w:tcPr>
          <w:p>
            <w:pPr/>
            <w:r>
              <w:rPr>
                <w:rStyle w:val="CodeChar"/>
              </w:rPr>
              <w:t xml:space="preserve">id</w:t>
            </w:r>
            <w:r>
              <w:t xml:space="preserve"> (</w:t>
            </w:r>
            <w:r>
              <w:rPr>
                <w:rStyle w:val="CodeChar"/>
              </w:rPr>
              <w:t xml:space="preserve">SL-01</w:t>
            </w:r>
            <w:r>
              <w:t xml:space="preserve">), </w:t>
            </w:r>
            <w:r>
              <w:rPr>
                <w:rStyle w:val="CodeChar"/>
              </w:rPr>
              <w:t xml:space="preserve">title</w:t>
            </w:r>
            <w:r>
              <w:t xml:space="preserve">, </w:t>
            </w:r>
            <w:r>
              <w:rPr>
                <w:rStyle w:val="CodeChar"/>
              </w:rPr>
              <w:t xml:space="preserve">archetype</w:t>
            </w:r>
            <w:r>
              <w:t xml:space="preserve">, </w:t>
            </w:r>
            <w:r>
              <w:rPr>
                <w:rStyle w:val="CodeChar"/>
              </w:rPr>
              <w:t xml:space="preserve">noiseProfile</w:t>
            </w:r>
            <w:r>
              <w:t xml:space="preserve">, </w:t>
            </w:r>
            <w:r>
              <w:rPr>
                <w:rStyle w:val="CodeChar"/>
              </w:rPr>
              <w:t xml:space="preserve">killChainStage</w:t>
            </w:r>
            <w:r>
              <w:t xml:space="preserve">, </w:t>
            </w:r>
            <w:r>
              <w:rPr>
                <w:rStyle w:val="CodeChar"/>
              </w:rPr>
              <w:t xml:space="preserve">codexCardId</w:t>
            </w:r>
            <w:r>
              <w:t xml:space="preserve">, </w:t>
            </w:r>
            <w:r>
              <w:rPr>
                <w:rStyle w:val="CodeChar"/>
              </w:rPr>
              <w:t xml:space="preserve">introducedInLevel</w:t>
            </w:r>
          </w:p>
        </w:tc>
      </w:tr>
      <w:tr>
        <w:tc>
          <w:tcPr>
            <w:tcW w:w="1582" w:type="dxa"/>
          </w:tcPr>
          <w:p>
            <w:pPr/>
            <w:r>
              <w:t xml:space="preserve">CodexCard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catalog/codex/SL-xx.json</w:t>
            </w:r>
          </w:p>
        </w:tc>
        <w:tc>
          <w:tcPr>
            <w:tcW w:w="4658" w:type="dxa"/>
          </w:tcPr>
          <w:p>
            <w:pPr/>
            <w:r>
              <w:rPr>
                <w:rStyle w:val="CodeChar"/>
              </w:rPr>
              <w:t xml:space="preserve">realTerm</w:t>
            </w:r>
            <w:r>
              <w:t xml:space="preserve">, </w:t>
            </w:r>
            <w:r>
              <w:rPr>
                <w:rStyle w:val="CodeChar"/>
              </w:rPr>
              <w:t xml:space="preserve">whyItWorks</w:t>
            </w:r>
            <w:r>
              <w:t xml:space="preserve">, </w:t>
            </w:r>
            <w:r>
              <w:rPr>
                <w:rStyle w:val="CodeChar"/>
              </w:rPr>
              <w:t xml:space="preserve">defense</w:t>
            </w:r>
            <w:r>
              <w:t xml:space="preserve">, </w:t>
            </w:r>
            <w:r>
              <w:rPr>
                <w:rStyle w:val="CodeChar"/>
              </w:rPr>
              <w:t xml:space="preserve">realCase</w:t>
            </w:r>
            <w:r>
              <w:t xml:space="preserve">, </w:t>
            </w:r>
            <w:r>
              <w:rPr>
                <w:rStyle w:val="CodeChar"/>
              </w:rPr>
              <w:t xml:space="preserve">law</w:t>
            </w:r>
            <w:r>
              <w:t xml:space="preserve">, </w:t>
            </w:r>
            <w:r>
              <w:rPr>
                <w:rStyle w:val="CodeChar"/>
              </w:rPr>
              <w:t xml:space="preserve">learnMore[]</w:t>
            </w:r>
            <w:r>
              <w:t xml:space="preserve"> (только легальные обучающие площадки)</w:t>
            </w:r>
          </w:p>
        </w:tc>
      </w:tr>
      <w:tr>
        <w:tc>
          <w:tcPr>
            <w:tcW w:w="1582" w:type="dxa"/>
          </w:tcPr>
          <w:p>
            <w:pPr/>
            <w:r>
              <w:t xml:space="preserve">Case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cases/L2C1.json</w:t>
            </w:r>
          </w:p>
        </w:tc>
        <w:tc>
          <w:tcPr>
            <w:tcW w:w="4658" w:type="dxa"/>
          </w:tcPr>
          <w:p>
            <w:pPr/>
            <w:r>
              <w:rPr>
                <w:rStyle w:val="CodeChar"/>
              </w:rPr>
              <w:t xml:space="preserve">brief</w:t>
            </w:r>
            <w:r>
              <w:t xml:space="preserve">, </w:t>
            </w:r>
            <w:r>
              <w:rPr>
                <w:rStyle w:val="CodeChar"/>
              </w:rPr>
              <w:t xml:space="preserve">scope</w:t>
            </w:r>
            <w:r>
              <w:t xml:space="preserve">, </w:t>
            </w:r>
            <w:r>
              <w:rPr>
                <w:rStyle w:val="CodeChar"/>
              </w:rPr>
              <w:t xml:space="preserve">segments[]</w:t>
            </w:r>
            <w:r>
              <w:t xml:space="preserve">, </w:t>
            </w:r>
            <w:r>
              <w:rPr>
                <w:rStyle w:val="CodeChar"/>
              </w:rPr>
              <w:t xml:space="preserve">nodes[]</w:t>
            </w:r>
            <w:r>
              <w:t xml:space="preserve">, </w:t>
            </w:r>
            <w:r>
              <w:rPr>
                <w:rStyle w:val="CodeChar"/>
              </w:rPr>
              <w:t xml:space="preserve">edges[]</w:t>
            </w:r>
            <w:r>
              <w:t xml:space="preserve">, </w:t>
            </w:r>
            <w:r>
              <w:rPr>
                <w:rStyle w:val="CodeChar"/>
              </w:rPr>
              <w:t xml:space="preserve">clues[]</w:t>
            </w:r>
            <w:r>
              <w:t xml:space="preserve">, </w:t>
            </w:r>
            <w:r>
              <w:rPr>
                <w:rStyle w:val="CodeChar"/>
              </w:rPr>
              <w:t xml:space="preserve">keyRecipes[]</w:t>
            </w:r>
            <w:r>
              <w:t xml:space="preserve">, </w:t>
            </w:r>
            <w:r>
              <w:rPr>
                <w:rStyle w:val="CodeChar"/>
              </w:rPr>
              <w:t xml:space="preserve">npcs[]</w:t>
            </w:r>
            <w:r>
              <w:t xml:space="preserve"> (ссылки), </w:t>
            </w:r>
            <w:r>
              <w:rPr>
                <w:rStyle w:val="CodeChar"/>
              </w:rPr>
              <w:t xml:space="preserve">objectives[]</w:t>
            </w:r>
            <w:r>
              <w:t xml:space="preserve">, </w:t>
            </w:r>
            <w:r>
              <w:rPr>
                <w:rStyle w:val="CodeChar"/>
              </w:rPr>
              <w:t xml:space="preserve">locks[]</w:t>
            </w:r>
            <w:r>
              <w:t xml:space="preserve">, </w:t>
            </w:r>
            <w:r>
              <w:rPr>
                <w:rStyle w:val="CodeChar"/>
              </w:rPr>
              <w:t xml:space="preserve">tracks[]</w:t>
            </w:r>
            <w:r>
              <w:t xml:space="preserve">, </w:t>
            </w:r>
            <w:r>
              <w:rPr>
                <w:rStyle w:val="CodeChar"/>
              </w:rPr>
              <w:t xml:space="preserve">systems[]</w:t>
            </w:r>
            <w:r>
              <w:t xml:space="preserve">, </w:t>
            </w:r>
            <w:r>
              <w:rPr>
                <w:rStyle w:val="CodeChar"/>
              </w:rPr>
              <w:t xml:space="preserve">report</w:t>
            </w:r>
            <w:r>
              <w:t xml:space="preserve">, </w:t>
            </w:r>
            <w:r>
              <w:rPr>
                <w:rStyle w:val="CodeChar"/>
              </w:rPr>
              <w:t xml:space="preserve">ranks</w:t>
            </w:r>
            <w:r>
              <w:t xml:space="preserve">, </w:t>
            </w:r>
            <w:r>
              <w:rPr>
                <w:rStyle w:val="CodeChar"/>
              </w:rPr>
              <w:t xml:space="preserve">checkpoints[]</w:t>
            </w:r>
          </w:p>
        </w:tc>
      </w:tr>
      <w:tr>
        <w:tc>
          <w:tcPr>
            <w:tcW w:w="1582" w:type="dxa"/>
          </w:tcPr>
          <w:p>
            <w:pPr/>
            <w:r>
              <w:t xml:space="preserve">Node</w:t>
            </w:r>
          </w:p>
        </w:tc>
        <w:tc>
          <w:tcPr>
            <w:tcW w:w="3120" w:type="dxa"/>
          </w:tcPr>
          <w:p>
            <w:pPr/>
            <w:r>
              <w:t xml:space="preserve">внутри Case</w:t>
            </w:r>
          </w:p>
        </w:tc>
        <w:tc>
          <w:tcPr>
            <w:tcW w:w="4658" w:type="dxa"/>
          </w:tcPr>
          <w:p>
            <w:pPr/>
            <w:r>
              <w:rPr>
                <w:rStyle w:val="CodeChar"/>
              </w:rPr>
              <w:t xml:space="preserve">id</w:t>
            </w:r>
            <w:r>
              <w:t xml:space="preserve">, </w:t>
            </w:r>
            <w:r>
              <w:rPr>
                <w:rStyle w:val="CodeChar"/>
              </w:rPr>
              <w:t xml:space="preserve">kind</w:t>
            </w:r>
            <w:r>
              <w:t xml:space="preserve"> (machine/person/object/target/decoy), </w:t>
            </w:r>
            <w:r>
              <w:rPr>
                <w:rStyle w:val="CodeChar"/>
              </w:rPr>
              <w:t xml:space="preserve">label</w:t>
            </w:r>
            <w:r>
              <w:t xml:space="preserve">, </w:t>
            </w:r>
            <w:r>
              <w:rPr>
                <w:rStyle w:val="CodeChar"/>
              </w:rPr>
              <w:t xml:space="preserve">segment</w:t>
            </w:r>
            <w:r>
              <w:t xml:space="preserve">, </w:t>
            </w:r>
            <w:r>
              <w:rPr>
                <w:rStyle w:val="CodeChar"/>
              </w:rPr>
              <w:t xml:space="preserve">position {x,y}</w:t>
            </w:r>
            <w:r>
              <w:t xml:space="preserve">, </w:t>
            </w:r>
            <w:r>
              <w:rPr>
                <w:rStyle w:val="CodeChar"/>
              </w:rPr>
              <w:t xml:space="preserve">inScope</w:t>
            </w:r>
            <w:r>
              <w:t xml:space="preserve">, </w:t>
            </w:r>
            <w:r>
              <w:rPr>
                <w:rStyle w:val="CodeChar"/>
              </w:rPr>
              <w:t xml:space="preserve">revealedBy</w:t>
            </w:r>
            <w:r>
              <w:t xml:space="preserve"> (условие), </w:t>
            </w:r>
            <w:r>
              <w:rPr>
                <w:rStyle w:val="CodeChar"/>
              </w:rPr>
              <w:t xml:space="preserve">scanNoise</w:t>
            </w:r>
            <w:r>
              <w:t xml:space="preserve">, </w:t>
            </w:r>
            <w:r>
              <w:rPr>
                <w:rStyle w:val="CodeChar"/>
              </w:rPr>
              <w:t xml:space="preserve">exploits[]</w:t>
            </w:r>
            <w:r>
              <w:t xml:space="preserve">, </w:t>
            </w:r>
            <w:r>
              <w:rPr>
                <w:rStyle w:val="CodeChar"/>
              </w:rPr>
              <w:t xml:space="preserve">failHints{SL-xx: текст}</w:t>
            </w:r>
            <w:r>
              <w:t xml:space="preserve">, </w:t>
            </w:r>
            <w:r>
              <w:rPr>
                <w:rStyle w:val="CodeChar"/>
              </w:rPr>
              <w:t xml:space="preserve">onCompromise</w:t>
            </w:r>
            <w:r>
              <w:t xml:space="preserve"> (эффекты)</w:t>
            </w:r>
          </w:p>
        </w:tc>
      </w:tr>
      <w:tr>
        <w:tc>
          <w:tcPr>
            <w:tcW w:w="1582" w:type="dxa"/>
          </w:tcPr>
          <w:p>
            <w:pPr/>
            <w:r>
              <w:t xml:space="preserve">Exploit</w:t>
            </w:r>
          </w:p>
        </w:tc>
        <w:tc>
          <w:tcPr>
            <w:tcW w:w="3120" w:type="dxa"/>
          </w:tcPr>
          <w:p>
            <w:pPr/>
            <w:r>
              <w:t xml:space="preserve">внутри Node</w:t>
            </w:r>
          </w:p>
        </w:tc>
        <w:tc>
          <w:tcPr>
            <w:tcW w:w="4658" w:type="dxa"/>
          </w:tcPr>
          <w:p>
            <w:pPr/>
            <w:r>
              <w:rPr>
                <w:rStyle w:val="CodeChar"/>
              </w:rPr>
              <w:t xml:space="preserve">vuln</w:t>
            </w:r>
            <w:r>
              <w:t xml:space="preserve"> (SL-xx), </w:t>
            </w:r>
            <w:r>
              <w:rPr>
                <w:rStyle w:val="CodeChar"/>
              </w:rPr>
              <w:t xml:space="preserve">requires</w:t>
            </w:r>
            <w:r>
              <w:t xml:space="preserve"> (условие: ключи/улики), </w:t>
            </w:r>
            <w:r>
              <w:rPr>
                <w:rStyle w:val="CodeChar"/>
              </w:rPr>
              <w:t xml:space="preserve">puzzleParams</w:t>
            </w:r>
            <w:r>
              <w:t xml:space="preserve"> (данные для генератора), </w:t>
            </w:r>
            <w:r>
              <w:rPr>
                <w:rStyle w:val="CodeChar"/>
              </w:rPr>
              <w:t xml:space="preserve">effects</w:t>
            </w:r>
          </w:p>
        </w:tc>
      </w:tr>
      <w:tr>
        <w:tc>
          <w:tcPr>
            <w:tcW w:w="1582" w:type="dxa"/>
          </w:tcPr>
          <w:p>
            <w:pPr/>
            <w:r>
              <w:t xml:space="preserve">Clue</w:t>
            </w:r>
          </w:p>
        </w:tc>
        <w:tc>
          <w:tcPr>
            <w:tcW w:w="3120" w:type="dxa"/>
          </w:tcPr>
          <w:p>
            <w:pPr/>
            <w:r>
              <w:t xml:space="preserve">внутри Case</w:t>
            </w:r>
          </w:p>
        </w:tc>
        <w:tc>
          <w:tcPr>
            <w:tcW w:w="4658" w:type="dxa"/>
          </w:tcPr>
          <w:p>
            <w:pPr/>
            <w:r>
              <w:rPr>
                <w:rStyle w:val="CodeChar"/>
              </w:rPr>
              <w:t xml:space="preserve">id</w:t>
            </w:r>
            <w:r>
              <w:t xml:space="preserve">, </w:t>
            </w:r>
            <w:r>
              <w:rPr>
                <w:rStyle w:val="CodeChar"/>
              </w:rPr>
              <w:t xml:space="preserve">type</w:t>
            </w:r>
            <w:r>
              <w:t xml:space="preserve"> (password-fragment, file, name, phrase, config, token, physkey), </w:t>
            </w:r>
            <w:r>
              <w:rPr>
                <w:rStyle w:val="CodeChar"/>
              </w:rPr>
              <w:t xml:space="preserve">text</w:t>
            </w:r>
            <w:r>
              <w:t xml:space="preserve">, </w:t>
            </w:r>
            <w:r>
              <w:rPr>
                <w:rStyle w:val="CodeChar"/>
              </w:rPr>
              <w:t xml:space="preserve">foundOn</w:t>
            </w:r>
            <w:r>
              <w:t xml:space="preserve"> (node)</w:t>
            </w:r>
          </w:p>
        </w:tc>
      </w:tr>
      <w:tr>
        <w:tc>
          <w:tcPr>
            <w:tcW w:w="1582" w:type="dxa"/>
          </w:tcPr>
          <w:p>
            <w:pPr/>
            <w:r>
              <w:t xml:space="preserve">KeyRecipe</w:t>
            </w:r>
          </w:p>
        </w:tc>
        <w:tc>
          <w:tcPr>
            <w:tcW w:w="3120" w:type="dxa"/>
          </w:tcPr>
          <w:p>
            <w:pPr/>
            <w:r>
              <w:t xml:space="preserve">внутри Case</w:t>
            </w:r>
          </w:p>
        </w:tc>
        <w:tc>
          <w:tcPr>
            <w:tcW w:w="4658" w:type="dxa"/>
          </w:tcPr>
          <w:p>
            <w:pPr/>
            <w:r>
              <w:rPr>
                <w:rStyle w:val="CodeChar"/>
              </w:rPr>
              <w:t xml:space="preserve">inputs[]</w:t>
            </w:r>
            <w:r>
              <w:t xml:space="preserve"> (id улик), </w:t>
            </w:r>
            <w:r>
              <w:rPr>
                <w:rStyle w:val="CodeChar"/>
              </w:rPr>
              <w:t xml:space="preserve">output</w:t>
            </w:r>
            <w:r>
              <w:t xml:space="preserve"> (id ключа), </w:t>
            </w:r>
            <w:r>
              <w:rPr>
                <w:rStyle w:val="CodeChar"/>
              </w:rPr>
              <w:t xml:space="preserve">label</w:t>
            </w:r>
          </w:p>
        </w:tc>
      </w:tr>
      <w:tr>
        <w:tc>
          <w:tcPr>
            <w:tcW w:w="1582" w:type="dxa"/>
          </w:tcPr>
          <w:p>
            <w:pPr/>
            <w:r>
              <w:t xml:space="preserve">Npc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npc/*.json</w:t>
            </w:r>
          </w:p>
        </w:tc>
        <w:tc>
          <w:tcPr>
            <w:tcW w:w="4658" w:type="dxa"/>
          </w:tcPr>
          <w:p>
            <w:pPr/>
            <w:r>
              <w:rPr>
                <w:rStyle w:val="CodeChar"/>
              </w:rPr>
              <w:t xml:space="preserve">persona</w:t>
            </w:r>
            <w:r>
              <w:t xml:space="preserve"> (должность, характер, стиль речи), </w:t>
            </w:r>
            <w:r>
              <w:rPr>
                <w:rStyle w:val="CodeChar"/>
              </w:rPr>
              <w:t xml:space="preserve">suspicion {start, lockAt}</w:t>
            </w:r>
            <w:r>
              <w:t xml:space="preserve">, </w:t>
            </w:r>
            <w:r>
              <w:rPr>
                <w:rStyle w:val="CodeChar"/>
              </w:rPr>
              <w:t xml:space="preserve">facts[]</w:t>
            </w:r>
            <w:r>
              <w:t xml:space="preserve"> (что может сказать), </w:t>
            </w:r>
            <w:r>
              <w:rPr>
                <w:rStyle w:val="CodeChar"/>
              </w:rPr>
              <w:t xml:space="preserve">rules[]</w:t>
            </w:r>
            <w:r>
              <w:t xml:space="preserve">, </w:t>
            </w:r>
            <w:r>
              <w:rPr>
                <w:rStyle w:val="CodeChar"/>
              </w:rPr>
              <w:t xml:space="preserve">scriptedLines</w:t>
            </w:r>
            <w:r>
              <w:t xml:space="preserve">, </w:t>
            </w:r>
            <w:r>
              <w:rPr>
                <w:rStyle w:val="CodeChar"/>
              </w:rPr>
              <w:t xml:space="preserve">llm {systemPromptRef, allowedFactIds}</w:t>
            </w:r>
          </w:p>
        </w:tc>
      </w:tr>
      <w:tr>
        <w:tc>
          <w:tcPr>
            <w:tcW w:w="1582" w:type="dxa"/>
          </w:tcPr>
          <w:p>
            <w:pPr/>
            <w:r>
              <w:t xml:space="preserve">Objective</w:t>
            </w:r>
          </w:p>
        </w:tc>
        <w:tc>
          <w:tcPr>
            <w:tcW w:w="3120" w:type="dxa"/>
          </w:tcPr>
          <w:p>
            <w:pPr/>
            <w:r>
              <w:t xml:space="preserve">внутри Case</w:t>
            </w:r>
          </w:p>
        </w:tc>
        <w:tc>
          <w:tcPr>
            <w:tcW w:w="4658" w:type="dxa"/>
          </w:tcPr>
          <w:p>
            <w:pPr/>
            <w:r>
              <w:rPr>
                <w:rStyle w:val="CodeChar"/>
              </w:rPr>
              <w:t xml:space="preserve">id</w:t>
            </w:r>
            <w:r>
              <w:t xml:space="preserve">, </w:t>
            </w:r>
            <w:r>
              <w:rPr>
                <w:rStyle w:val="CodeChar"/>
              </w:rPr>
              <w:t xml:space="preserve">title</w:t>
            </w:r>
            <w:r>
              <w:t xml:space="preserve">, </w:t>
            </w:r>
            <w:r>
              <w:rPr>
                <w:rStyle w:val="CodeChar"/>
              </w:rPr>
              <w:t xml:space="preserve">doneWhen</w:t>
            </w:r>
            <w:r>
              <w:t xml:space="preserve"> (условие), </w:t>
            </w:r>
            <w:r>
              <w:rPr>
                <w:rStyle w:val="CodeChar"/>
              </w:rPr>
              <w:t xml:space="preserve">parent</w:t>
            </w:r>
            <w:r>
              <w:t xml:space="preserve"> (для иерархии «цель → альтернативные пути»), </w:t>
            </w:r>
            <w:r>
              <w:rPr>
                <w:rStyle w:val="CodeChar"/>
              </w:rPr>
              <w:t xml:space="preserve">checkpoint: bool</w:t>
            </w:r>
          </w:p>
        </w:tc>
      </w:tr>
      <w:tr>
        <w:tc>
          <w:tcPr>
            <w:tcW w:w="1582" w:type="dxa"/>
          </w:tcPr>
          <w:p>
            <w:pPr/>
            <w:r>
              <w:t xml:space="preserve">Lock</w:t>
            </w:r>
          </w:p>
        </w:tc>
        <w:tc>
          <w:tcPr>
            <w:tcW w:w="3120" w:type="dxa"/>
          </w:tcPr>
          <w:p>
            <w:pPr/>
            <w:r>
              <w:t xml:space="preserve">внутри Case</w:t>
            </w:r>
          </w:p>
        </w:tc>
        <w:tc>
          <w:tcPr>
            <w:tcW w:w="4658" w:type="dxa"/>
          </w:tcPr>
          <w:p>
            <w:pPr/>
            <w:r>
              <w:rPr>
                <w:rStyle w:val="CodeChar"/>
              </w:rPr>
              <w:t xml:space="preserve">node</w:t>
            </w:r>
            <w:r>
              <w:t xml:space="preserve">, </w:t>
            </w:r>
            <w:r>
              <w:rPr>
                <w:rStyle w:val="CodeChar"/>
              </w:rPr>
              <w:t xml:space="preserve">sockets[]</w:t>
            </w:r>
            <w:r>
              <w:t xml:space="preserve"> (</w:t>
            </w:r>
            <w:r>
              <w:rPr>
                <w:rStyle w:val="CodeChar"/>
              </w:rPr>
              <w:t xml:space="preserve">accepts</w:t>
            </w:r>
            <w:r>
              <w:t xml:space="preserve">: тип ключа, </w:t>
            </w:r>
            <w:r>
              <w:rPr>
                <w:rStyle w:val="CodeChar"/>
              </w:rPr>
              <w:t xml:space="preserve">label</w:t>
            </w:r>
            <w:r>
              <w:t xml:space="preserve">)</w:t>
            </w:r>
          </w:p>
        </w:tc>
      </w:tr>
      <w:tr>
        <w:tc>
          <w:tcPr>
            <w:tcW w:w="1582" w:type="dxa"/>
          </w:tcPr>
          <w:p>
            <w:pPr/>
            <w:r>
              <w:t xml:space="preserve">Report</w:t>
            </w:r>
          </w:p>
        </w:tc>
        <w:tc>
          <w:tcPr>
            <w:tcW w:w="3120" w:type="dxa"/>
          </w:tcPr>
          <w:p>
            <w:pPr/>
            <w:r>
              <w:t xml:space="preserve">внутри Case</w:t>
            </w:r>
          </w:p>
        </w:tc>
        <w:tc>
          <w:tcPr>
            <w:tcW w:w="4658" w:type="dxa"/>
          </w:tcPr>
          <w:p>
            <w:pPr/>
            <w:r>
              <w:rPr>
                <w:rStyle w:val="CodeChar"/>
              </w:rPr>
              <w:t xml:space="preserve">findings[]</w:t>
            </w:r>
            <w:r>
              <w:t xml:space="preserve"> (</w:t>
            </w:r>
            <w:r>
              <w:rPr>
                <w:rStyle w:val="CodeChar"/>
              </w:rPr>
              <w:t xml:space="preserve">vuln</w:t>
            </w:r>
            <w:r>
              <w:t xml:space="preserve">, </w:t>
            </w:r>
            <w:r>
              <w:rPr>
                <w:rStyle w:val="CodeChar"/>
              </w:rPr>
              <w:t xml:space="preserve">node</w:t>
            </w:r>
            <w:r>
              <w:t xml:space="preserve">, </w:t>
            </w:r>
            <w:r>
              <w:rPr>
                <w:rStyle w:val="CodeChar"/>
              </w:rPr>
              <w:t xml:space="preserve">options[]</w:t>
            </w:r>
            <w:r>
              <w:t xml:space="preserve"> с одной верной мерой, </w:t>
            </w:r>
            <w:r>
              <w:rPr>
                <w:rStyle w:val="CodeChar"/>
              </w:rPr>
              <w:t xml:space="preserve">explanation</w:t>
            </w:r>
            <w:r>
              <w:t xml:space="preserve">)</w:t>
            </w:r>
          </w:p>
        </w:tc>
      </w:tr>
      <w:tr>
        <w:tc>
          <w:tcPr>
            <w:tcW w:w="1582" w:type="dxa"/>
          </w:tcPr>
          <w:p>
            <w:pPr/>
            <w:r>
              <w:t xml:space="preserve">FlipperLine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flipper.json</w:t>
            </w:r>
          </w:p>
        </w:tc>
        <w:tc>
          <w:tcPr>
            <w:tcW w:w="4658" w:type="dxa"/>
          </w:tcPr>
          <w:p>
            <w:pPr/>
            <w:r>
              <w:rPr>
                <w:rStyle w:val="CodeChar"/>
              </w:rPr>
              <w:t xml:space="preserve">trigger</w:t>
            </w:r>
            <w:r>
              <w:t xml:space="preserve"> (тип события + условие), </w:t>
            </w:r>
            <w:r>
              <w:rPr>
                <w:rStyle w:val="CodeChar"/>
              </w:rPr>
              <w:t xml:space="preserve">text[]</w:t>
            </w:r>
            <w:r>
              <w:t xml:space="preserve">, </w:t>
            </w:r>
            <w:r>
              <w:rPr>
                <w:rStyle w:val="CodeChar"/>
              </w:rPr>
              <w:t xml:space="preserve">cooldownTicks</w:t>
            </w:r>
            <w:r>
              <w:t xml:space="preserve">, </w:t>
            </w:r>
            <w:r>
              <w:rPr>
                <w:rStyle w:val="CodeChar"/>
              </w:rPr>
              <w:t xml:space="preserve">minLevel/maxLevel</w:t>
            </w:r>
          </w:p>
        </w:tc>
      </w:tr>
      <w:tr>
        <w:tc>
          <w:tcPr>
            <w:tcW w:w="1582" w:type="dxa"/>
          </w:tcPr>
          <w:p>
            <w:pPr/>
            <w:r>
              <w:t xml:space="preserve">Consequence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consequences.json</w:t>
            </w:r>
          </w:p>
        </w:tc>
        <w:tc>
          <w:tcPr>
            <w:tcW w:w="4658" w:type="dxa"/>
          </w:tcPr>
          <w:p>
            <w:pPr/>
            <w:r>
              <w:rPr>
                <w:rStyle w:val="CodeChar"/>
              </w:rPr>
              <w:t xml:space="preserve">id</w:t>
            </w:r>
            <w:r>
              <w:t xml:space="preserve">, </w:t>
            </w:r>
            <w:r>
              <w:rPr>
                <w:rStyle w:val="CodeChar"/>
              </w:rPr>
              <w:t xml:space="preserve">title</w:t>
            </w:r>
            <w:r>
              <w:t xml:space="preserve">, </w:t>
            </w:r>
            <w:r>
              <w:rPr>
                <w:rStyle w:val="CodeChar"/>
              </w:rPr>
              <w:t xml:space="preserve">facts[]</w:t>
            </w:r>
            <w:r>
              <w:t xml:space="preserve">, </w:t>
            </w:r>
            <w:r>
              <w:rPr>
                <w:rStyle w:val="CodeChar"/>
              </w:rPr>
              <w:t xml:space="preserve">reputationDelta</w:t>
            </w:r>
          </w:p>
        </w:tc>
      </w:tr>
    </w:tbl>
    <w:p>
      <w:pPr>
        <w:pStyle w:val="Heading3"/>
      </w:pPr>
      <w:r>
        <w:t xml:space="preserve">6.2. Язык условий и эффектов</w:t>
      </w:r>
    </w:p>
    <w:p>
      <w:pPr/>
      <w:r>
        <w:t xml:space="preserve">Условие — дерево из </w:t>
      </w:r>
      <w:r>
        <w:rPr>
          <w:rStyle w:val="CodeChar"/>
        </w:rPr>
        <w:t xml:space="preserve">all</w:t>
      </w:r>
      <w:r>
        <w:t xml:space="preserve"> / </w:t>
      </w:r>
      <w:r>
        <w:rPr>
          <w:rStyle w:val="CodeChar"/>
        </w:rPr>
        <w:t xml:space="preserve">any</w:t>
      </w:r>
      <w:r>
        <w:t xml:space="preserve"> / </w:t>
      </w:r>
      <w:r>
        <w:rPr>
          <w:rStyle w:val="CodeChar"/>
        </w:rPr>
        <w:t xml:space="preserve">not</w:t>
      </w:r>
      <w:r>
        <w:t xml:space="preserve"> и атомов. Эффект — список простых операций. Набор атомов и эффектов закрыт и расширяется только через код движка с тестом — так контент не превратится в нетипизированный язык программирования.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036"/>
        <w:gridCol w:w="2567"/>
        <w:gridCol w:w="2276"/>
        <w:gridCol w:w="2481"/>
      </w:tblGrid>
      <w:tr>
        <w:trPr>
          <w:tblHeader/>
        </w:trPr>
        <w:tc>
          <w:tcPr>
            <w:tcW w:w="2036" w:type="dxa"/>
            <w:shd w:val="clear" w:color="auto" w:fill="F2F2F2"/>
          </w:tcPr>
          <w:p>
            <w:pPr/>
            <w:r>
              <w:t xml:space="preserve">Атом условия</w:t>
            </w:r>
          </w:p>
        </w:tc>
        <w:tc>
          <w:tcPr>
            <w:tcW w:w="2567" w:type="dxa"/>
            <w:shd w:val="clear" w:color="auto" w:fill="F2F2F2"/>
          </w:tcPr>
          <w:p>
            <w:pPr/>
            <w:r>
              <w:t xml:space="preserve">Значение</w:t>
            </w:r>
          </w:p>
        </w:tc>
        <w:tc>
          <w:tcPr>
            <w:tcW w:w="2276" w:type="dxa"/>
            <w:shd w:val="clear" w:color="auto" w:fill="F2F2F2"/>
          </w:tcPr>
          <w:p>
            <w:pPr/>
            <w:r>
              <w:t xml:space="preserve">Эффект</w:t>
            </w:r>
          </w:p>
        </w:tc>
        <w:tc>
          <w:tcPr>
            <w:tcW w:w="2481" w:type="dxa"/>
            <w:shd w:val="clear" w:color="auto" w:fill="F2F2F2"/>
          </w:tcPr>
          <w:p>
            <w:pPr/>
            <w:r>
              <w:t xml:space="preserve">Значение</w:t>
            </w:r>
          </w:p>
        </w:tc>
      </w:tr>
      <w:tr>
        <w:tc>
          <w:tcPr>
            <w:tcW w:w="2036" w:type="dxa"/>
          </w:tcPr>
          <w:p>
            <w:pPr/>
            <w:r>
              <w:rPr>
                <w:rStyle w:val="CodeChar"/>
              </w:rPr>
              <w:t xml:space="preserve">nodeState</w:t>
            </w:r>
          </w:p>
        </w:tc>
        <w:tc>
          <w:tcPr>
            <w:tcW w:w="2567" w:type="dxa"/>
          </w:tcPr>
          <w:p>
            <w:pPr/>
            <w:r>
              <w:t xml:space="preserve">узел в состоянии X</w:t>
            </w:r>
          </w:p>
        </w:tc>
        <w:tc>
          <w:tcPr>
            <w:tcW w:w="2276" w:type="dxa"/>
          </w:tcPr>
          <w:p>
            <w:pPr/>
            <w:r>
              <w:rPr>
                <w:rStyle w:val="CodeChar"/>
              </w:rPr>
              <w:t xml:space="preserve">revealNodes</w:t>
            </w:r>
          </w:p>
        </w:tc>
        <w:tc>
          <w:tcPr>
            <w:tcW w:w="2481" w:type="dxa"/>
          </w:tcPr>
          <w:p>
            <w:pPr/>
            <w:r>
              <w:t xml:space="preserve">показать узлы</w:t>
            </w:r>
          </w:p>
        </w:tc>
      </w:tr>
      <w:tr>
        <w:tc>
          <w:tcPr>
            <w:tcW w:w="2036" w:type="dxa"/>
          </w:tcPr>
          <w:p>
            <w:pPr/>
            <w:r>
              <w:rPr>
                <w:rStyle w:val="CodeChar"/>
              </w:rPr>
              <w:t xml:space="preserve">hasClue</w:t>
            </w:r>
            <w:r>
              <w:t xml:space="preserve"> / </w:t>
            </w:r>
            <w:r>
              <w:rPr>
                <w:rStyle w:val="CodeChar"/>
              </w:rPr>
              <w:t xml:space="preserve">hasKey</w:t>
            </w:r>
          </w:p>
        </w:tc>
        <w:tc>
          <w:tcPr>
            <w:tcW w:w="2567" w:type="dxa"/>
          </w:tcPr>
          <w:p>
            <w:pPr/>
            <w:r>
              <w:t xml:space="preserve">у игрока есть улика/ключ</w:t>
            </w:r>
          </w:p>
        </w:tc>
        <w:tc>
          <w:tcPr>
            <w:tcW w:w="2276" w:type="dxa"/>
          </w:tcPr>
          <w:p>
            <w:pPr/>
            <w:r>
              <w:rPr>
                <w:rStyle w:val="CodeChar"/>
              </w:rPr>
              <w:t xml:space="preserve">grantClues</w:t>
            </w:r>
          </w:p>
        </w:tc>
        <w:tc>
          <w:tcPr>
            <w:tcW w:w="2481" w:type="dxa"/>
          </w:tcPr>
          <w:p>
            <w:pPr/>
            <w:r>
              <w:t xml:space="preserve">выдать улики (оседают на узле)</w:t>
            </w:r>
          </w:p>
        </w:tc>
      </w:tr>
      <w:tr>
        <w:tc>
          <w:tcPr>
            <w:tcW w:w="2036" w:type="dxa"/>
          </w:tcPr>
          <w:p>
            <w:pPr/>
            <w:r>
              <w:rPr>
                <w:rStyle w:val="CodeChar"/>
              </w:rPr>
              <w:t xml:space="preserve">segmentOpen</w:t>
            </w:r>
          </w:p>
        </w:tc>
        <w:tc>
          <w:tcPr>
            <w:tcW w:w="2567" w:type="dxa"/>
          </w:tcPr>
          <w:p>
            <w:pPr/>
            <w:r>
              <w:t xml:space="preserve">сегмент доступен</w:t>
            </w:r>
          </w:p>
        </w:tc>
        <w:tc>
          <w:tcPr>
            <w:tcW w:w="2276" w:type="dxa"/>
          </w:tcPr>
          <w:p>
            <w:pPr/>
            <w:r>
              <w:rPr>
                <w:rStyle w:val="CodeChar"/>
              </w:rPr>
              <w:t xml:space="preserve">openSegment</w:t>
            </w:r>
          </w:p>
        </w:tc>
        <w:tc>
          <w:tcPr>
            <w:tcW w:w="2481" w:type="dxa"/>
          </w:tcPr>
          <w:p>
            <w:pPr/>
            <w:r>
              <w:t xml:space="preserve">открыть сегмент</w:t>
            </w:r>
          </w:p>
        </w:tc>
      </w:tr>
      <w:tr>
        <w:tc>
          <w:tcPr>
            <w:tcW w:w="2036" w:type="dxa"/>
          </w:tcPr>
          <w:p>
            <w:pPr/>
            <w:r>
              <w:rPr>
                <w:rStyle w:val="CodeChar"/>
              </w:rPr>
              <w:t xml:space="preserve">flag</w:t>
            </w:r>
          </w:p>
        </w:tc>
        <w:tc>
          <w:tcPr>
            <w:tcW w:w="2567" w:type="dxa"/>
          </w:tcPr>
          <w:p>
            <w:pPr/>
            <w:r>
              <w:t xml:space="preserve">флаг поднят</w:t>
            </w:r>
          </w:p>
        </w:tc>
        <w:tc>
          <w:tcPr>
            <w:tcW w:w="2276" w:type="dxa"/>
          </w:tcPr>
          <w:p>
            <w:pPr/>
            <w:r>
              <w:rPr>
                <w:rStyle w:val="CodeChar"/>
              </w:rPr>
              <w:t xml:space="preserve">setFlag</w:t>
            </w:r>
          </w:p>
        </w:tc>
        <w:tc>
          <w:tcPr>
            <w:tcW w:w="2481" w:type="dxa"/>
          </w:tcPr>
          <w:p>
            <w:pPr/>
            <w:r>
              <w:t xml:space="preserve">поднять флаг</w:t>
            </w:r>
          </w:p>
        </w:tc>
      </w:tr>
      <w:tr>
        <w:tc>
          <w:tcPr>
            <w:tcW w:w="2036" w:type="dxa"/>
          </w:tcPr>
          <w:p>
            <w:pPr/>
            <w:r>
              <w:rPr>
                <w:rStyle w:val="CodeChar"/>
              </w:rPr>
              <w:t xml:space="preserve">npcFactRevealed</w:t>
            </w:r>
          </w:p>
        </w:tc>
        <w:tc>
          <w:tcPr>
            <w:tcW w:w="2567" w:type="dxa"/>
          </w:tcPr>
          <w:p>
            <w:pPr/>
            <w:r>
              <w:t xml:space="preserve">NPC раскрыл факт</w:t>
            </w:r>
          </w:p>
        </w:tc>
        <w:tc>
          <w:tcPr>
            <w:tcW w:w="2276" w:type="dxa"/>
          </w:tcPr>
          <w:p>
            <w:pPr/>
            <w:r>
              <w:rPr>
                <w:rStyle w:val="CodeChar"/>
              </w:rPr>
              <w:t xml:space="preserve">addTrack</w:t>
            </w:r>
          </w:p>
        </w:tc>
        <w:tc>
          <w:tcPr>
            <w:tcW w:w="2481" w:type="dxa"/>
          </w:tcPr>
          <w:p>
            <w:pPr/>
            <w:r>
              <w:t xml:space="preserve">изменить шкалу (тревога/логи/…)</w:t>
            </w:r>
          </w:p>
        </w:tc>
      </w:tr>
      <w:tr>
        <w:tc>
          <w:tcPr>
            <w:tcW w:w="2036" w:type="dxa"/>
          </w:tcPr>
          <w:p>
            <w:pPr/>
            <w:r>
              <w:rPr>
                <w:rStyle w:val="CodeChar"/>
              </w:rPr>
              <w:t xml:space="preserve">trackBelow</w:t>
            </w:r>
            <w:r>
              <w:t xml:space="preserve"> / </w:t>
            </w:r>
            <w:r>
              <w:rPr>
                <w:rStyle w:val="CodeChar"/>
              </w:rPr>
              <w:t xml:space="preserve">trackAbove</w:t>
            </w:r>
          </w:p>
        </w:tc>
        <w:tc>
          <w:tcPr>
            <w:tcW w:w="2567" w:type="dxa"/>
          </w:tcPr>
          <w:p>
            <w:pPr/>
            <w:r>
              <w:t xml:space="preserve">шкала ниже/выше порога</w:t>
            </w:r>
          </w:p>
        </w:tc>
        <w:tc>
          <w:tcPr>
            <w:tcW w:w="2276" w:type="dxa"/>
          </w:tcPr>
          <w:p>
            <w:pPr/>
            <w:r>
              <w:rPr>
                <w:rStyle w:val="CodeChar"/>
              </w:rPr>
              <w:t xml:space="preserve">unlockCodex</w:t>
            </w:r>
          </w:p>
        </w:tc>
        <w:tc>
          <w:tcPr>
            <w:tcW w:w="2481" w:type="dxa"/>
          </w:tcPr>
          <w:p>
            <w:pPr/>
            <w:r>
              <w:t xml:space="preserve">открыть карточку</w:t>
            </w:r>
          </w:p>
        </w:tc>
      </w:tr>
      <w:tr>
        <w:tc>
          <w:tcPr>
            <w:tcW w:w="2036" w:type="dxa"/>
          </w:tcPr>
          <w:p>
            <w:pPr/>
            <w:r>
              <w:rPr>
                <w:rStyle w:val="CodeChar"/>
              </w:rPr>
              <w:t xml:space="preserve">lockFilled</w:t>
            </w:r>
          </w:p>
        </w:tc>
        <w:tc>
          <w:tcPr>
            <w:tcW w:w="2567" w:type="dxa"/>
          </w:tcPr>
          <w:p>
            <w:pPr/>
            <w:r>
              <w:t xml:space="preserve">все гнёзда замка заполнены</w:t>
            </w:r>
          </w:p>
        </w:tc>
        <w:tc>
          <w:tcPr>
            <w:tcW w:w="2276" w:type="dxa"/>
          </w:tcPr>
          <w:p>
            <w:pPr/>
            <w:r>
              <w:rPr>
                <w:rStyle w:val="CodeChar"/>
              </w:rPr>
              <w:t xml:space="preserve">flipperSay</w:t>
            </w:r>
          </w:p>
        </w:tc>
        <w:tc>
          <w:tcPr>
            <w:tcW w:w="2481" w:type="dxa"/>
          </w:tcPr>
          <w:p>
            <w:pPr/>
            <w:r>
              <w:t xml:space="preserve">реплика Флиппера</w:t>
            </w:r>
          </w:p>
        </w:tc>
      </w:tr>
      <w:tr>
        <w:tc>
          <w:tcPr>
            <w:tcW w:w="2036" w:type="dxa"/>
          </w:tcPr>
          <w:p>
            <w:pPr/>
            <w:r>
              <w:rPr>
                <w:rStyle w:val="CodeChar"/>
              </w:rPr>
              <w:t xml:space="preserve">tickAtLeast</w:t>
            </w:r>
          </w:p>
        </w:tc>
        <w:tc>
          <w:tcPr>
            <w:tcW w:w="2567" w:type="dxa"/>
          </w:tcPr>
          <w:p>
            <w:pPr/>
            <w:r>
              <w:t xml:space="preserve">прошло N действий</w:t>
            </w:r>
          </w:p>
        </w:tc>
        <w:tc>
          <w:tcPr>
            <w:tcW w:w="2276" w:type="dxa"/>
          </w:tcPr>
          <w:p>
            <w:pPr/>
            <w:r>
              <w:rPr>
                <w:rStyle w:val="CodeChar"/>
              </w:rPr>
              <w:t xml:space="preserve">completeObjective</w:t>
            </w:r>
          </w:p>
        </w:tc>
        <w:tc>
          <w:tcPr>
            <w:tcW w:w="2481" w:type="dxa"/>
          </w:tcPr>
          <w:p>
            <w:pPr/>
            <w:r>
              <w:t xml:space="preserve">закрыть цель</w:t>
            </w:r>
          </w:p>
        </w:tc>
      </w:tr>
    </w:tbl>
    <w:p>
      <w:pPr/>
      <w:r>
        <w:t xml:space="preserve">Пример фрагмента кейса «Колледж» (узел-цель с двойным замком):</w:t>
      </w:r>
    </w:p>
    <w:p>
      <w:pPr>
        <w:pStyle w:val="Code"/>
      </w:pPr>
      <w:bookmarkStart w:id="1" w:name="bongo_lang_json_1"/>
      <w:bookmarkEnd w:id="1"/>
      <w:r>
        <w:t xml:space="preserve">{</w:t>
        <w:br/>
        <w:t xml:space="preserve">  "id": "dean_db",</w:t>
        <w:br/>
        <w:t xml:space="preserve">  "kind": "target",</w:t>
        <w:br/>
        <w:t xml:space="preserve">  "label": "База «Деканат»",</w:t>
        <w:br/>
        <w:t xml:space="preserve">  "segment": "admin",</w:t>
        <w:br/>
        <w:t xml:space="preserve">  "position": { "x": 920, "y": 260 },</w:t>
        <w:br/>
        <w:t xml:space="preserve">  "inScope": true,</w:t>
        <w:br/>
        <w:t xml:space="preserve">  "revealedBy": { "segmentOpen": "admin" },</w:t>
        <w:br/>
        <w:t xml:space="preserve">  "lock": {</w:t>
        <w:br/>
        <w:t xml:space="preserve">    "sockets": [</w:t>
        <w:br/>
        <w:t xml:space="preserve">      { "id": "tech",  "accepts": "key:domain_admin", "label": "Технический ключ" },</w:t>
        <w:br/>
        <w:t xml:space="preserve">      { "id": "human", "accepts": "key:marina_phrase", "label": "Фраза-подтверждение" }</w:t>
        <w:br/>
        <w:t xml:space="preserve">    ]</w:t>
        <w:br/>
        <w:t xml:space="preserve">  },</w:t>
        <w:br/>
        <w:t xml:space="preserve">  "onCompromise": [</w:t>
        <w:br/>
        <w:t xml:space="preserve">    { "completeObjective": "reach_target" },</w:t>
        <w:br/>
        <w:t xml:space="preserve">    { "setFlag": "report_unlocked" }</w:t>
        <w:br/>
        <w:t xml:space="preserve">  ]</w:t>
        <w:br/>
        <w:t xml:space="preserve">}</w:t>
      </w:r>
    </w:p>
    <w:p>
      <w:pPr>
        <w:pStyle w:val="Heading3"/>
      </w:pPr>
      <w:r>
        <w:t xml:space="preserve">6.3. Проверки контента в CI (</w:t>
      </w:r>
      <w:r>
        <w:rPr>
          <w:rStyle w:val="CodeChar"/>
        </w:rPr>
        <w:t xml:space="preserve">content-tools</w:t>
      </w:r>
      <w:r>
        <w:t xml:space="preserve">)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Схема</w:t>
      </w:r>
      <w:r>
        <w:t xml:space="preserve">: каждый файл валиден по JSON Schema (ajv).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Ссылки</w:t>
      </w:r>
      <w:r>
        <w:t xml:space="preserve">: все id (узлы, улики, ключи, СЛ, NPC, карточки) существуют; нет сирот и дубликатов.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Покрытие</w:t>
      </w:r>
      <w:r>
        <w:t xml:space="preserve">: у каждой используемой СЛ есть плагин головоломки и карточка Кодекса; у каждой находки отчёта — ровно одна верная мера.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Солвер</w:t>
      </w:r>
      <w:r>
        <w:t xml:space="preserve">: BFS по командам движка (головоломки считаются решёнными оракулом) доказывает, что цель достижима ≥ 2 независимыми путями, что кейс проходим без выхода за scope и при «замкнувшемся» любом одном NPC, и оценивает минимальный шум пути (для баланса рангов).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Вымышленность техслоя</w:t>
      </w:r>
      <w:r>
        <w:t xml:space="preserve">: стоп-словарь по всем текстовым полям (NFR-09).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Редактура</w:t>
      </w:r>
      <w:r>
        <w:t xml:space="preserve">: проверка длины реплик (Флиппер ≤ 90 символов, реплика NPC ≤ 240) и орфографии (Yaspeller, предупреждение).</w:t>
      </w:r>
    </w:p>
    <w:p>
      <w:pPr>
        <w:pStyle w:val="Heading3"/>
      </w:pPr>
      <w:r>
        <w:t xml:space="preserve">6.4. Объём контента по кейсам (из диздоков)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770"/>
        <w:gridCol w:w="1028"/>
        <w:gridCol w:w="1688"/>
        <w:gridCol w:w="1388"/>
        <w:gridCol w:w="2766"/>
        <w:gridCol w:w="720"/>
      </w:tblGrid>
      <w:tr>
        <w:trPr>
          <w:tblHeader/>
        </w:trPr>
        <w:tc>
          <w:tcPr>
            <w:tcW w:w="1770" w:type="dxa"/>
            <w:shd w:val="clear" w:color="auto" w:fill="F2F2F2"/>
          </w:tcPr>
          <w:p>
            <w:pPr/>
            <w:r>
              <w:t xml:space="preserve">Кейс</w:t>
            </w:r>
          </w:p>
        </w:tc>
        <w:tc>
          <w:tcPr>
            <w:tcW w:w="1028" w:type="dxa"/>
            <w:shd w:val="clear" w:color="auto" w:fill="F2F2F2"/>
          </w:tcPr>
          <w:p>
            <w:pPr/>
            <w:r>
              <w:t xml:space="preserve">Узлов</w:t>
            </w:r>
          </w:p>
        </w:tc>
        <w:tc>
          <w:tcPr>
            <w:tcW w:w="1688" w:type="dxa"/>
            <w:shd w:val="clear" w:color="auto" w:fill="F2F2F2"/>
          </w:tcPr>
          <w:p>
            <w:pPr/>
            <w:r>
              <w:t xml:space="preserve">NPC</w:t>
            </w:r>
          </w:p>
        </w:tc>
        <w:tc>
          <w:tcPr>
            <w:tcW w:w="1388" w:type="dxa"/>
            <w:shd w:val="clear" w:color="auto" w:fill="F2F2F2"/>
          </w:tcPr>
          <w:p>
            <w:pPr/>
            <w:r>
              <w:t xml:space="preserve">Новые СЛ</w:t>
            </w:r>
          </w:p>
        </w:tc>
        <w:tc>
          <w:tcPr>
            <w:tcW w:w="2766" w:type="dxa"/>
            <w:shd w:val="clear" w:color="auto" w:fill="F2F2F2"/>
          </w:tcPr>
          <w:p>
            <w:pPr/>
            <w:r>
              <w:t xml:space="preserve">Системы</w:t>
            </w:r>
          </w:p>
        </w:tc>
        <w:tc>
          <w:tcPr>
            <w:tcW w:w="720" w:type="dxa"/>
            <w:shd w:val="clear" w:color="auto" w:fill="F2F2F2"/>
          </w:tcPr>
          <w:p>
            <w:pPr/>
            <w:r>
              <w:t xml:space="preserve">P</w:t>
            </w:r>
          </w:p>
        </w:tc>
      </w:tr>
      <w:tr>
        <w:tc>
          <w:tcPr>
            <w:tcW w:w="1770" w:type="dxa"/>
          </w:tcPr>
          <w:p>
            <w:pPr/>
            <w:r>
              <w:t xml:space="preserve">L1C1 Сосед</w:t>
            </w:r>
          </w:p>
        </w:tc>
        <w:tc>
          <w:tcPr>
            <w:tcW w:w="1028" w:type="dxa"/>
          </w:tcPr>
          <w:p>
            <w:pPr/>
            <w:r>
              <w:t xml:space="preserve">3</w:t>
            </w:r>
          </w:p>
        </w:tc>
        <w:tc>
          <w:tcPr>
            <w:tcW w:w="1688" w:type="dxa"/>
          </w:tcPr>
          <w:p>
            <w:pPr/>
            <w:r>
              <w:t xml:space="preserve">0</w:t>
            </w:r>
          </w:p>
        </w:tc>
        <w:tc>
          <w:tcPr>
            <w:tcW w:w="1388" w:type="dxa"/>
          </w:tcPr>
          <w:p>
            <w:pPr/>
            <w:r>
              <w:t xml:space="preserve">01, 02</w:t>
            </w:r>
          </w:p>
        </w:tc>
        <w:tc>
          <w:tcPr>
            <w:tcW w:w="2766" w:type="dxa"/>
          </w:tcPr>
          <w:p>
            <w:pPr/>
            <w:r>
              <w:t xml:space="preserve">тревога</w:t>
            </w:r>
          </w:p>
        </w:tc>
        <w:tc>
          <w:tcPr>
            <w:tcW w:w="720" w:type="dxa"/>
          </w:tcPr>
          <w:p>
            <w:pPr/>
            <w:r>
              <w:t xml:space="preserve">P1</w:t>
            </w:r>
          </w:p>
        </w:tc>
      </w:tr>
      <w:tr>
        <w:tc>
          <w:tcPr>
            <w:tcW w:w="1770" w:type="dxa"/>
          </w:tcPr>
          <w:p>
            <w:pPr/>
            <w:r>
              <w:t xml:space="preserve">L1C2 Зоомагазин</w:t>
            </w:r>
          </w:p>
        </w:tc>
        <w:tc>
          <w:tcPr>
            <w:tcW w:w="1028" w:type="dxa"/>
          </w:tcPr>
          <w:p>
            <w:pPr/>
            <w:r>
              <w:t xml:space="preserve">5</w:t>
            </w:r>
          </w:p>
        </w:tc>
        <w:tc>
          <w:tcPr>
            <w:tcW w:w="1688" w:type="dxa"/>
          </w:tcPr>
          <w:p>
            <w:pPr/>
            <w:r>
              <w:t xml:space="preserve">1 (менеджер)</w:t>
            </w:r>
          </w:p>
        </w:tc>
        <w:tc>
          <w:tcPr>
            <w:tcW w:w="1388" w:type="dxa"/>
          </w:tcPr>
          <w:p>
            <w:pPr/>
            <w:r>
              <w:t xml:space="preserve">03, 05, 06</w:t>
            </w:r>
          </w:p>
        </w:tc>
        <w:tc>
          <w:tcPr>
            <w:tcW w:w="2766" w:type="dxa"/>
          </w:tcPr>
          <w:p>
            <w:pPr/>
            <w:r>
              <w:t xml:space="preserve">+ Флиппер, scope</w:t>
            </w:r>
          </w:p>
        </w:tc>
        <w:tc>
          <w:tcPr>
            <w:tcW w:w="720" w:type="dxa"/>
          </w:tcPr>
          <w:p>
            <w:pPr/>
            <w:r>
              <w:t xml:space="preserve">P1</w:t>
            </w:r>
          </w:p>
        </w:tc>
      </w:tr>
      <w:tr>
        <w:tc>
          <w:tcPr>
            <w:tcW w:w="1770" w:type="dxa"/>
          </w:tcPr>
          <w:p>
            <w:pPr/>
            <w:r>
              <w:t xml:space="preserve">L2C1 Колледж</w:t>
            </w:r>
          </w:p>
        </w:tc>
        <w:tc>
          <w:tcPr>
            <w:tcW w:w="1028" w:type="dxa"/>
          </w:tcPr>
          <w:p>
            <w:pPr/>
            <w:r>
              <w:t xml:space="preserve">8 + 2 тупика</w:t>
            </w:r>
          </w:p>
        </w:tc>
        <w:tc>
          <w:tcPr>
            <w:tcW w:w="1688" w:type="dxa"/>
          </w:tcPr>
          <w:p>
            <w:pPr/>
            <w:r>
              <w:t xml:space="preserve">3 (Костя, Антон, Марина)</w:t>
            </w:r>
          </w:p>
        </w:tc>
        <w:tc>
          <w:tcPr>
            <w:tcW w:w="1388" w:type="dxa"/>
          </w:tcPr>
          <w:p>
            <w:pPr/>
            <w:r>
              <w:t xml:space="preserve">04, 07, 08</w:t>
            </w:r>
          </w:p>
        </w:tc>
        <w:tc>
          <w:tcPr>
            <w:tcW w:w="2766" w:type="dxa"/>
          </w:tcPr>
          <w:p>
            <w:pPr/>
            <w:r>
              <w:t xml:space="preserve">+ сегменты, двойной замок</w:t>
            </w:r>
          </w:p>
        </w:tc>
        <w:tc>
          <w:tcPr>
            <w:tcW w:w="720" w:type="dxa"/>
          </w:tcPr>
          <w:p>
            <w:pPr/>
            <w:r>
              <w:rPr>
                <w:b/>
              </w:rPr>
              <w:t xml:space="preserve">P0</w:t>
            </w:r>
          </w:p>
        </w:tc>
      </w:tr>
      <w:tr>
        <w:tc>
          <w:tcPr>
            <w:tcW w:w="1770" w:type="dxa"/>
          </w:tcPr>
          <w:p>
            <w:pPr/>
            <w:r>
              <w:t xml:space="preserve">L2C2 Банк</w:t>
            </w:r>
          </w:p>
        </w:tc>
        <w:tc>
          <w:tcPr>
            <w:tcW w:w="1028" w:type="dxa"/>
          </w:tcPr>
          <w:p>
            <w:pPr/>
            <w:r>
              <w:t xml:space="preserve">~12</w:t>
            </w:r>
          </w:p>
        </w:tc>
        <w:tc>
          <w:tcPr>
            <w:tcW w:w="1688" w:type="dxa"/>
          </w:tcPr>
          <w:p>
            <w:pPr/>
            <w:r>
              <w:t xml:space="preserve">1 + охотник Игорь</w:t>
            </w:r>
          </w:p>
        </w:tc>
        <w:tc>
          <w:tcPr>
            <w:tcW w:w="1388" w:type="dxa"/>
          </w:tcPr>
          <w:p>
            <w:pPr/>
            <w:r>
              <w:t xml:space="preserve">09, 12, 13</w:t>
            </w:r>
          </w:p>
        </w:tc>
        <w:tc>
          <w:tcPr>
            <w:tcW w:w="2766" w:type="dxa"/>
          </w:tcPr>
          <w:p>
            <w:pPr/>
            <w:r>
              <w:t xml:space="preserve">+ «логи», «антифрод», охотник</w:t>
            </w:r>
          </w:p>
        </w:tc>
        <w:tc>
          <w:tcPr>
            <w:tcW w:w="720" w:type="dxa"/>
          </w:tcPr>
          <w:p>
            <w:pPr/>
            <w:r>
              <w:t xml:space="preserve">P1</w:t>
            </w:r>
          </w:p>
        </w:tc>
      </w:tr>
      <w:tr>
        <w:tc>
          <w:tcPr>
            <w:tcW w:w="1770" w:type="dxa"/>
          </w:tcPr>
          <w:p>
            <w:pPr/>
            <w:r>
              <w:t xml:space="preserve">L3C1 Вышки связи</w:t>
            </w:r>
          </w:p>
        </w:tc>
        <w:tc>
          <w:tcPr>
            <w:tcW w:w="1028" w:type="dxa"/>
          </w:tcPr>
          <w:p>
            <w:pPr/>
            <w:r>
              <w:t xml:space="preserve">~16, 4 зоны</w:t>
            </w:r>
          </w:p>
        </w:tc>
        <w:tc>
          <w:tcPr>
            <w:tcW w:w="1688" w:type="dxa"/>
          </w:tcPr>
          <w:p>
            <w:pPr/>
            <w:r>
              <w:t xml:space="preserve">2 (диспетчер, техник)</w:t>
            </w:r>
          </w:p>
        </w:tc>
        <w:tc>
          <w:tcPr>
            <w:tcW w:w="1388" w:type="dxa"/>
          </w:tcPr>
          <w:p>
            <w:pPr/>
            <w:r>
              <w:t xml:space="preserve">10, 11</w:t>
            </w:r>
          </w:p>
        </w:tc>
        <w:tc>
          <w:tcPr>
            <w:tcW w:w="2766" w:type="dxa"/>
          </w:tcPr>
          <w:p>
            <w:pPr/>
            <w:r>
              <w:t xml:space="preserve">+ режим «объект», «внимание»</w:t>
            </w:r>
          </w:p>
        </w:tc>
        <w:tc>
          <w:tcPr>
            <w:tcW w:w="720" w:type="dxa"/>
          </w:tcPr>
          <w:p>
            <w:pPr/>
            <w:r>
              <w:t xml:space="preserve">P2</w:t>
            </w:r>
          </w:p>
        </w:tc>
      </w:tr>
      <w:tr>
        <w:tc>
          <w:tcPr>
            <w:tcW w:w="1770" w:type="dxa"/>
          </w:tcPr>
          <w:p>
            <w:pPr/>
            <w:r>
              <w:t xml:space="preserve">L3C2 Видеонаблюдение</w:t>
            </w:r>
          </w:p>
        </w:tc>
        <w:tc>
          <w:tcPr>
            <w:tcW w:w="1028" w:type="dxa"/>
          </w:tcPr>
          <w:p>
            <w:pPr/>
            <w:r>
              <w:t xml:space="preserve">~18</w:t>
            </w:r>
          </w:p>
        </w:tc>
        <w:tc>
          <w:tcPr>
            <w:tcW w:w="1688" w:type="dxa"/>
          </w:tcPr>
          <w:p>
            <w:pPr/>
            <w:r>
              <w:t xml:space="preserve">1 (оператор)</w:t>
            </w:r>
          </w:p>
        </w:tc>
        <w:tc>
          <w:tcPr>
            <w:tcW w:w="1388" w:type="dxa"/>
          </w:tcPr>
          <w:p>
            <w:pPr/>
            <w:r>
              <w:t xml:space="preserve">—</w:t>
            </w:r>
          </w:p>
        </w:tc>
        <w:tc>
          <w:tcPr>
            <w:tcW w:w="2766" w:type="dxa"/>
          </w:tcPr>
          <w:p>
            <w:pPr/>
            <w:r>
              <w:t xml:space="preserve">+ «красные следы» антагониста</w:t>
            </w:r>
          </w:p>
        </w:tc>
        <w:tc>
          <w:tcPr>
            <w:tcW w:w="720" w:type="dxa"/>
          </w:tcPr>
          <w:p>
            <w:pPr/>
            <w:r>
              <w:t xml:space="preserve">P2</w:t>
            </w:r>
          </w:p>
        </w:tc>
      </w:tr>
    </w:tbl>
    <w:p>
      <w:pPr/>
      <w:r>
        <w:t xml:space="preserve">Для кейсов L1C1, L3C1, L3C2 диздоки не дают полных списков узлов и рёбер — геймдизайнер дописывает их прямо в JSON (задачи CNT-*).</w:t>
      </w:r>
    </w:p>
    <w:p>
      <w:pPr>
        <w:pStyle w:val="Heading2"/>
      </w:pPr>
      <w:r>
        <w:t xml:space="preserve">7. Доменная модель и игровой движок</w:t>
      </w:r>
    </w:p>
    <w:p>
      <w:pPr/>
      <w:r>
        <w:t xml:space="preserve">Движок (</w:t>
      </w:r>
      <w:r>
        <w:rPr>
          <w:rStyle w:val="CodeChar"/>
        </w:rPr>
        <w:t xml:space="preserve">packages/engine</w:t>
      </w:r>
      <w:r>
        <w:t xml:space="preserve">) — чистая функция перехода состояния без I/O, таймеров, </w:t>
      </w:r>
      <w:r>
        <w:rPr>
          <w:rStyle w:val="CodeChar"/>
        </w:rPr>
        <w:t xml:space="preserve">Date.now()</w:t>
      </w:r>
      <w:r>
        <w:t xml:space="preserve"> и </w:t>
      </w:r>
      <w:r>
        <w:rPr>
          <w:rStyle w:val="CodeChar"/>
        </w:rPr>
        <w:t xml:space="preserve">Math.random()</w:t>
      </w:r>
      <w:r>
        <w:t xml:space="preserve">. Всё, что меняет игру, проходит через одну точку входа.</w:t>
      </w:r>
    </w:p>
    <w:p>
      <w:pPr>
        <w:pStyle w:val="Heading3"/>
      </w:pPr>
      <w:r>
        <w:t xml:space="preserve">7.1. Агрегаты и инварианты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255"/>
        <w:gridCol w:w="3970"/>
        <w:gridCol w:w="3135"/>
      </w:tblGrid>
      <w:tr>
        <w:trPr>
          <w:tblHeader/>
        </w:trPr>
        <w:tc>
          <w:tcPr>
            <w:tcW w:w="2255" w:type="dxa"/>
            <w:shd w:val="clear" w:color="auto" w:fill="F2F2F2"/>
          </w:tcPr>
          <w:p>
            <w:pPr/>
            <w:r>
              <w:t xml:space="preserve">Агрегат / объект</w:t>
            </w:r>
          </w:p>
        </w:tc>
        <w:tc>
          <w:tcPr>
            <w:tcW w:w="3970" w:type="dxa"/>
            <w:shd w:val="clear" w:color="auto" w:fill="F2F2F2"/>
          </w:tcPr>
          <w:p>
            <w:pPr/>
            <w:r>
              <w:t xml:space="preserve">Состояние</w:t>
            </w:r>
          </w:p>
        </w:tc>
        <w:tc>
          <w:tcPr>
            <w:tcW w:w="3135" w:type="dxa"/>
            <w:shd w:val="clear" w:color="auto" w:fill="F2F2F2"/>
          </w:tcPr>
          <w:p>
            <w:pPr/>
            <w:r>
              <w:t xml:space="preserve">Инварианты</w:t>
            </w:r>
          </w:p>
        </w:tc>
      </w:tr>
      <w:tr>
        <w:tc>
          <w:tcPr>
            <w:tcW w:w="2255" w:type="dxa"/>
          </w:tcPr>
          <w:p>
            <w:pPr/>
            <w:r>
              <w:rPr>
                <w:rStyle w:val="CodeChar"/>
              </w:rPr>
              <w:t xml:space="preserve">CaseRun</w:t>
            </w:r>
            <w:r>
              <w:t xml:space="preserve"> (корень)</w:t>
            </w:r>
          </w:p>
        </w:tc>
        <w:tc>
          <w:tcPr>
            <w:tcW w:w="3970" w:type="dxa"/>
          </w:tcPr>
          <w:p>
            <w:pPr/>
            <w:r>
              <w:rPr>
                <w:rStyle w:val="CodeChar"/>
              </w:rPr>
              <w:t xml:space="preserve">caseId</w:t>
            </w:r>
            <w:r>
              <w:t xml:space="preserve">, </w:t>
            </w:r>
            <w:r>
              <w:rPr>
                <w:rStyle w:val="CodeChar"/>
              </w:rPr>
              <w:t xml:space="preserve">contentVersion</w:t>
            </w:r>
            <w:r>
              <w:t xml:space="preserve">, </w:t>
            </w:r>
            <w:r>
              <w:rPr>
                <w:rStyle w:val="CodeChar"/>
              </w:rPr>
              <w:t xml:space="preserve">seed</w:t>
            </w:r>
            <w:r>
              <w:t xml:space="preserve">, </w:t>
            </w:r>
            <w:r>
              <w:rPr>
                <w:rStyle w:val="CodeChar"/>
              </w:rPr>
              <w:t xml:space="preserve">tick</w:t>
            </w:r>
            <w:r>
              <w:t xml:space="preserve">, </w:t>
            </w:r>
            <w:r>
              <w:rPr>
                <w:rStyle w:val="CodeChar"/>
              </w:rPr>
              <w:t xml:space="preserve">status</w:t>
            </w:r>
            <w:r>
              <w:t xml:space="preserve"> (briefing/playing/report/done/caught), состояния узлов, инвентарь, шкалы, NPC, замки, цели, </w:t>
            </w:r>
            <w:r>
              <w:rPr>
                <w:rStyle w:val="CodeChar"/>
              </w:rPr>
              <w:t xml:space="preserve">activePuzzle</w:t>
            </w:r>
            <w:r>
              <w:t xml:space="preserve">, </w:t>
            </w:r>
            <w:r>
              <w:rPr>
                <w:rStyle w:val="CodeChar"/>
              </w:rPr>
              <w:t xml:space="preserve">log</w:t>
            </w:r>
          </w:p>
        </w:tc>
        <w:tc>
          <w:tcPr>
            <w:tcW w:w="3135" w:type="dxa"/>
          </w:tcPr>
          <w:p>
            <w:pPr/>
            <w:r>
              <w:rPr>
                <w:rStyle w:val="CodeChar"/>
              </w:rPr>
              <w:t xml:space="preserve">tick</w:t>
            </w:r>
            <w:r>
              <w:t xml:space="preserve"> монотонно растёт; в </w:t>
            </w:r>
            <w:r>
              <w:rPr>
                <w:rStyle w:val="CodeChar"/>
              </w:rPr>
              <w:t xml:space="preserve">status=caught</w:t>
            </w:r>
            <w:r>
              <w:t xml:space="preserve"> принимается только </w:t>
            </w:r>
            <w:r>
              <w:rPr>
                <w:rStyle w:val="CodeChar"/>
              </w:rPr>
              <w:t xml:space="preserve">RestoreCheckpoint</w:t>
            </w:r>
          </w:p>
        </w:tc>
      </w:tr>
      <w:tr>
        <w:tc>
          <w:tcPr>
            <w:tcW w:w="2255" w:type="dxa"/>
          </w:tcPr>
          <w:p>
            <w:pPr/>
            <w:r>
              <w:rPr>
                <w:rStyle w:val="CodeChar"/>
              </w:rPr>
              <w:t xml:space="preserve">NodeState</w:t>
            </w:r>
          </w:p>
        </w:tc>
        <w:tc>
          <w:tcPr>
            <w:tcW w:w="3970" w:type="dxa"/>
          </w:tcPr>
          <w:p>
            <w:pPr/>
            <w:r>
              <w:rPr>
                <w:rStyle w:val="CodeChar"/>
              </w:rPr>
              <w:t xml:space="preserve">visibility</w:t>
            </w:r>
            <w:r>
              <w:t xml:space="preserve"> (hidden/dim/visible), </w:t>
            </w:r>
            <w:r>
              <w:rPr>
                <w:rStyle w:val="CodeChar"/>
              </w:rPr>
              <w:t xml:space="preserve">control</w:t>
            </w:r>
            <w:r>
              <w:t xml:space="preserve"> (untouched/compromised/secured), </w:t>
            </w:r>
            <w:r>
              <w:rPr>
                <w:rStyle w:val="CodeChar"/>
              </w:rPr>
              <w:t xml:space="preserve">alert</w:t>
            </w:r>
            <w:r>
              <w:t xml:space="preserve"> (calm/alerted/detected), </w:t>
            </w:r>
            <w:r>
              <w:rPr>
                <w:rStyle w:val="CodeChar"/>
              </w:rPr>
              <w:t xml:space="preserve">scanned</w:t>
            </w:r>
            <w:r>
              <w:t xml:space="preserve">, </w:t>
            </w:r>
            <w:r>
              <w:rPr>
                <w:rStyle w:val="CodeChar"/>
              </w:rPr>
              <w:t xml:space="preserve">clues[]</w:t>
            </w:r>
          </w:p>
        </w:tc>
        <w:tc>
          <w:tcPr>
            <w:tcW w:w="3135" w:type="dxa"/>
          </w:tcPr>
          <w:p>
            <w:pPr/>
            <w:r>
              <w:rPr>
                <w:rStyle w:val="CodeChar"/>
              </w:rPr>
              <w:t xml:space="preserve">compromised</w:t>
            </w:r>
            <w:r>
              <w:t xml:space="preserve"> только через успешный эксплойт или заполненный замок; действия над </w:t>
            </w:r>
            <w:r>
              <w:rPr>
                <w:rStyle w:val="CodeChar"/>
              </w:rPr>
              <w:t xml:space="preserve">dim</w:t>
            </w:r>
            <w:r>
              <w:t xml:space="preserve">-узлом запрещены</w:t>
            </w:r>
          </w:p>
        </w:tc>
      </w:tr>
      <w:tr>
        <w:tc>
          <w:tcPr>
            <w:tcW w:w="2255" w:type="dxa"/>
          </w:tcPr>
          <w:p>
            <w:pPr/>
            <w:r>
              <w:rPr>
                <w:rStyle w:val="CodeChar"/>
              </w:rPr>
              <w:t xml:space="preserve">Inventory</w:t>
            </w:r>
          </w:p>
        </w:tc>
        <w:tc>
          <w:tcPr>
            <w:tcW w:w="3970" w:type="dxa"/>
          </w:tcPr>
          <w:p>
            <w:pPr/>
            <w:r>
              <w:t xml:space="preserve">улики (с привязкой к узлу), ключи</w:t>
            </w:r>
          </w:p>
        </w:tc>
        <w:tc>
          <w:tcPr>
            <w:tcW w:w="3135" w:type="dxa"/>
          </w:tcPr>
          <w:p>
            <w:pPr/>
            <w:r>
              <w:t xml:space="preserve">ключ создаётся только по рецепту; дубли невозможны</w:t>
            </w:r>
          </w:p>
        </w:tc>
      </w:tr>
      <w:tr>
        <w:tc>
          <w:tcPr>
            <w:tcW w:w="2255" w:type="dxa"/>
          </w:tcPr>
          <w:p>
            <w:pPr/>
            <w:r>
              <w:rPr>
                <w:rStyle w:val="CodeChar"/>
              </w:rPr>
              <w:t xml:space="preserve">Tracks</w:t>
            </w:r>
          </w:p>
        </w:tc>
        <w:tc>
          <w:tcPr>
            <w:tcW w:w="3970" w:type="dxa"/>
          </w:tcPr>
          <w:p>
            <w:pPr/>
            <w:r>
              <w:rPr>
                <w:rStyle w:val="CodeChar"/>
              </w:rPr>
              <w:t xml:space="preserve">alarm</w:t>
            </w:r>
            <w:r>
              <w:t xml:space="preserve">, опц. </w:t>
            </w:r>
            <w:r>
              <w:rPr>
                <w:rStyle w:val="CodeChar"/>
              </w:rPr>
              <w:t xml:space="preserve">logs</w:t>
            </w:r>
            <w:r>
              <w:t xml:space="preserve">, </w:t>
            </w:r>
            <w:r>
              <w:rPr>
                <w:rStyle w:val="CodeChar"/>
              </w:rPr>
              <w:t xml:space="preserve">antifraud</w:t>
            </w:r>
            <w:r>
              <w:t xml:space="preserve">, </w:t>
            </w:r>
            <w:r>
              <w:rPr>
                <w:rStyle w:val="CodeChar"/>
              </w:rPr>
              <w:t xml:space="preserve">attention</w:t>
            </w:r>
            <w:r>
              <w:t xml:space="preserve">; 0–100</w:t>
            </w:r>
          </w:p>
        </w:tc>
        <w:tc>
          <w:tcPr>
            <w:tcW w:w="3135" w:type="dxa"/>
          </w:tcPr>
          <w:p>
            <w:pPr/>
            <w:r>
              <w:t xml:space="preserve">значения зажаты в [0,100]; достижение 100 у </w:t>
            </w:r>
            <w:r>
              <w:rPr>
                <w:rStyle w:val="CodeChar"/>
              </w:rPr>
              <w:t xml:space="preserve">alarm</w:t>
            </w:r>
            <w:r>
              <w:t xml:space="preserve"> → </w:t>
            </w:r>
            <w:r>
              <w:rPr>
                <w:rStyle w:val="CodeChar"/>
              </w:rPr>
              <w:t xml:space="preserve">caught</w:t>
            </w:r>
          </w:p>
        </w:tc>
      </w:tr>
      <w:tr>
        <w:tc>
          <w:tcPr>
            <w:tcW w:w="2255" w:type="dxa"/>
          </w:tcPr>
          <w:p>
            <w:pPr/>
            <w:r>
              <w:rPr>
                <w:rStyle w:val="CodeChar"/>
              </w:rPr>
              <w:t xml:space="preserve">NpcState</w:t>
            </w:r>
          </w:p>
        </w:tc>
        <w:tc>
          <w:tcPr>
            <w:tcW w:w="3970" w:type="dxa"/>
          </w:tcPr>
          <w:p>
            <w:pPr/>
            <w:r>
              <w:rPr>
                <w:rStyle w:val="CodeChar"/>
              </w:rPr>
              <w:t xml:space="preserve">suspicion</w:t>
            </w:r>
            <w:r>
              <w:t xml:space="preserve">, </w:t>
            </w:r>
            <w:r>
              <w:rPr>
                <w:rStyle w:val="CodeChar"/>
              </w:rPr>
              <w:t xml:space="preserve">lockedUntilTick</w:t>
            </w:r>
            <w:r>
              <w:t xml:space="preserve">, </w:t>
            </w:r>
            <w:r>
              <w:rPr>
                <w:rStyle w:val="CodeChar"/>
              </w:rPr>
              <w:t xml:space="preserve">revealedFacts[]</w:t>
            </w:r>
            <w:r>
              <w:t xml:space="preserve">, </w:t>
            </w:r>
            <w:r>
              <w:rPr>
                <w:rStyle w:val="CodeChar"/>
              </w:rPr>
              <w:t xml:space="preserve">history[]</w:t>
            </w:r>
          </w:p>
        </w:tc>
        <w:tc>
          <w:tcPr>
            <w:tcW w:w="3135" w:type="dxa"/>
          </w:tcPr>
          <w:p>
            <w:pPr/>
            <w:r>
              <w:t xml:space="preserve">факт раскрывается только по правилу из контента</w:t>
            </w:r>
          </w:p>
        </w:tc>
      </w:tr>
      <w:tr>
        <w:tc>
          <w:tcPr>
            <w:tcW w:w="2255" w:type="dxa"/>
          </w:tcPr>
          <w:p>
            <w:pPr/>
            <w:r>
              <w:rPr>
                <w:rStyle w:val="CodeChar"/>
              </w:rPr>
              <w:t xml:space="preserve">PuzzleSession</w:t>
            </w:r>
          </w:p>
        </w:tc>
        <w:tc>
          <w:tcPr>
            <w:tcW w:w="3970" w:type="dxa"/>
          </w:tcPr>
          <w:p>
            <w:pPr/>
            <w:r>
              <w:rPr>
                <w:rStyle w:val="CodeChar"/>
              </w:rPr>
              <w:t xml:space="preserve">nodeId</w:t>
            </w:r>
            <w:r>
              <w:t xml:space="preserve">, </w:t>
            </w:r>
            <w:r>
              <w:rPr>
                <w:rStyle w:val="CodeChar"/>
              </w:rPr>
              <w:t xml:space="preserve">vuln</w:t>
            </w:r>
            <w:r>
              <w:t xml:space="preserve">, </w:t>
            </w:r>
            <w:r>
              <w:rPr>
                <w:rStyle w:val="CodeChar"/>
              </w:rPr>
              <w:t xml:space="preserve">instance</w:t>
            </w:r>
            <w:r>
              <w:t xml:space="preserve"> (сгенерированные данные), </w:t>
            </w:r>
            <w:r>
              <w:rPr>
                <w:rStyle w:val="CodeChar"/>
              </w:rPr>
              <w:t xml:space="preserve">isGenuine</w:t>
            </w:r>
            <w:r>
              <w:t xml:space="preserve"> (скрыто от UI до вердикта), </w:t>
            </w:r>
            <w:r>
              <w:rPr>
                <w:rStyle w:val="CodeChar"/>
              </w:rPr>
              <w:t xml:space="preserve">attempts</w:t>
            </w:r>
          </w:p>
        </w:tc>
        <w:tc>
          <w:tcPr>
            <w:tcW w:w="3135" w:type="dxa"/>
          </w:tcPr>
          <w:p>
            <w:pPr/>
            <w:r>
              <w:t xml:space="preserve">одна активная сессия; отмена до «Выполнить» без шума</w:t>
            </w:r>
          </w:p>
        </w:tc>
      </w:tr>
      <w:tr>
        <w:tc>
          <w:tcPr>
            <w:tcW w:w="2255" w:type="dxa"/>
          </w:tcPr>
          <w:p>
            <w:pPr/>
            <w:r>
              <w:rPr>
                <w:rStyle w:val="CodeChar"/>
              </w:rPr>
              <w:t xml:space="preserve">CampaignProgress</w:t>
            </w:r>
          </w:p>
        </w:tc>
        <w:tc>
          <w:tcPr>
            <w:tcW w:w="3970" w:type="dxa"/>
          </w:tcPr>
          <w:p>
            <w:pPr/>
            <w:r>
              <w:t xml:space="preserve">пройденные кейсы, ранги, Кодекс, профиль (счётчики тех/соц), нарушения, инструменты, флаги кампании (</w:t>
            </w:r>
            <w:r>
              <w:rPr>
                <w:rStyle w:val="CodeChar"/>
              </w:rPr>
              <w:t xml:space="preserve">flipperJoined</w:t>
            </w:r>
            <w:r>
              <w:t xml:space="preserve">)</w:t>
            </w:r>
          </w:p>
        </w:tc>
        <w:tc>
          <w:tcPr>
            <w:tcW w:w="3135" w:type="dxa"/>
          </w:tcPr>
          <w:p>
            <w:pPr/>
            <w:r>
              <w:t xml:space="preserve">кейс доступен, если пройден предыдущий (или демо-режим)</w:t>
            </w:r>
          </w:p>
        </w:tc>
      </w:tr>
    </w:tbl>
    <w:p>
      <w:pPr>
        <w:pStyle w:val="Heading3"/>
      </w:pPr>
      <w:r>
        <w:t xml:space="preserve">7.2. Команды и события</w:t>
      </w:r>
    </w:p>
    <w:p>
      <w:pPr/>
      <w:r>
        <w:t xml:space="preserve">Команда = намерение игрока; событие = свершившийся факт. Невалидная команда не бросает исключение, а возвращает событие </w:t>
      </w:r>
      <w:r>
        <w:rPr>
          <w:rStyle w:val="CodeChar"/>
        </w:rPr>
        <w:t xml:space="preserve">CommandRejected { reason }</w:t>
      </w:r>
      <w:r>
        <w:t xml:space="preserve"> — UI показывает понятное сообщение.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440"/>
        <w:gridCol w:w="4920"/>
      </w:tblGrid>
      <w:tr>
        <w:trPr>
          <w:tblHeader/>
        </w:trPr>
        <w:tc>
          <w:tcPr>
            <w:tcW w:w="4440" w:type="dxa"/>
            <w:shd w:val="clear" w:color="auto" w:fill="F2F2F2"/>
          </w:tcPr>
          <w:p>
            <w:pPr/>
            <w:r>
              <w:t xml:space="preserve">Команда</w:t>
            </w:r>
          </w:p>
        </w:tc>
        <w:tc>
          <w:tcPr>
            <w:tcW w:w="4920" w:type="dxa"/>
            <w:shd w:val="clear" w:color="auto" w:fill="F2F2F2"/>
          </w:tcPr>
          <w:p>
            <w:pPr/>
            <w:r>
              <w:t xml:space="preserve">Основные события</w:t>
            </w:r>
          </w:p>
        </w:tc>
      </w:tr>
      <w:tr>
        <w:tc>
          <w:tcPr>
            <w:tcW w:w="4440" w:type="dxa"/>
          </w:tcPr>
          <w:p>
            <w:pPr/>
            <w:r>
              <w:rPr>
                <w:rStyle w:val="CodeChar"/>
              </w:rPr>
              <w:t xml:space="preserve">SignContract</w:t>
            </w:r>
          </w:p>
        </w:tc>
        <w:tc>
          <w:tcPr>
            <w:tcW w:w="4920" w:type="dxa"/>
          </w:tcPr>
          <w:p>
            <w:pPr/>
            <w:r>
              <w:rPr>
                <w:rStyle w:val="CodeChar"/>
              </w:rPr>
              <w:t xml:space="preserve">CaseStarted</w:t>
            </w:r>
          </w:p>
        </w:tc>
      </w:tr>
      <w:tr>
        <w:tc>
          <w:tcPr>
            <w:tcW w:w="4440" w:type="dxa"/>
          </w:tcPr>
          <w:p>
            <w:pPr/>
            <w:r>
              <w:rPr>
                <w:rStyle w:val="CodeChar"/>
              </w:rPr>
              <w:t xml:space="preserve">ScanNode {node}</w:t>
            </w:r>
          </w:p>
        </w:tc>
        <w:tc>
          <w:tcPr>
            <w:tcW w:w="4920" w:type="dxa"/>
          </w:tcPr>
          <w:p>
            <w:pPr/>
            <w:r>
              <w:rPr>
                <w:rStyle w:val="CodeChar"/>
              </w:rPr>
              <w:t xml:space="preserve">NodeScanned</w:t>
            </w:r>
            <w:r>
              <w:t xml:space="preserve">, </w:t>
            </w:r>
            <w:r>
              <w:rPr>
                <w:rStyle w:val="CodeChar"/>
              </w:rPr>
              <w:t xml:space="preserve">NodesRevealed</w:t>
            </w:r>
            <w:r>
              <w:t xml:space="preserve">, </w:t>
            </w:r>
            <w:r>
              <w:rPr>
                <w:rStyle w:val="CodeChar"/>
              </w:rPr>
              <w:t xml:space="preserve">CluesFound</w:t>
            </w:r>
            <w:r>
              <w:t xml:space="preserve">, </w:t>
            </w:r>
            <w:r>
              <w:rPr>
                <w:rStyle w:val="CodeChar"/>
              </w:rPr>
              <w:t xml:space="preserve">TrackChanged</w:t>
            </w:r>
          </w:p>
        </w:tc>
      </w:tr>
      <w:tr>
        <w:tc>
          <w:tcPr>
            <w:tcW w:w="4440" w:type="dxa"/>
          </w:tcPr>
          <w:p>
            <w:pPr/>
            <w:r>
              <w:rPr>
                <w:rStyle w:val="CodeChar"/>
              </w:rPr>
              <w:t xml:space="preserve">ProposeHypothesis {node, vuln}</w:t>
            </w:r>
          </w:p>
        </w:tc>
        <w:tc>
          <w:tcPr>
            <w:tcW w:w="4920" w:type="dxa"/>
          </w:tcPr>
          <w:p>
            <w:pPr/>
            <w:r>
              <w:rPr>
                <w:rStyle w:val="CodeChar"/>
              </w:rPr>
              <w:t xml:space="preserve">PuzzleOpened</w:t>
            </w:r>
            <w:r>
              <w:t xml:space="preserve"> (или </w:t>
            </w:r>
            <w:r>
              <w:rPr>
                <w:rStyle w:val="CodeChar"/>
              </w:rPr>
              <w:t xml:space="preserve">ScopeWarning</w:t>
            </w:r>
            <w:r>
              <w:t xml:space="preserve"> для узла вне scope)</w:t>
            </w:r>
          </w:p>
        </w:tc>
      </w:tr>
      <w:tr>
        <w:tc>
          <w:tcPr>
            <w:tcW w:w="4440" w:type="dxa"/>
          </w:tcPr>
          <w:p>
            <w:pPr/>
            <w:r>
              <w:rPr>
                <w:rStyle w:val="CodeChar"/>
              </w:rPr>
              <w:t xml:space="preserve">CancelPuzzle</w:t>
            </w:r>
          </w:p>
        </w:tc>
        <w:tc>
          <w:tcPr>
            <w:tcW w:w="4920" w:type="dxa"/>
          </w:tcPr>
          <w:p>
            <w:pPr/>
            <w:r>
              <w:rPr>
                <w:rStyle w:val="CodeChar"/>
              </w:rPr>
              <w:t xml:space="preserve">PuzzleCancelled</w:t>
            </w:r>
          </w:p>
        </w:tc>
      </w:tr>
      <w:tr>
        <w:tc>
          <w:tcPr>
            <w:tcW w:w="4440" w:type="dxa"/>
          </w:tcPr>
          <w:p>
            <w:pPr/>
            <w:r>
              <w:rPr>
                <w:rStyle w:val="CodeChar"/>
              </w:rPr>
              <w:t xml:space="preserve">SubmitPuzzle {answer}</w:t>
            </w:r>
          </w:p>
        </w:tc>
        <w:tc>
          <w:tcPr>
            <w:tcW w:w="4920" w:type="dxa"/>
          </w:tcPr>
          <w:p>
            <w:pPr/>
            <w:r>
              <w:rPr>
                <w:rStyle w:val="CodeChar"/>
              </w:rPr>
              <w:t xml:space="preserve">PuzzleSolved</w:t>
            </w:r>
            <w:r>
              <w:t xml:space="preserve"> / </w:t>
            </w:r>
            <w:r>
              <w:rPr>
                <w:rStyle w:val="CodeChar"/>
              </w:rPr>
              <w:t xml:space="preserve">PuzzleFailed</w:t>
            </w:r>
            <w:r>
              <w:t xml:space="preserve"> → </w:t>
            </w:r>
            <w:r>
              <w:rPr>
                <w:rStyle w:val="CodeChar"/>
              </w:rPr>
              <w:t xml:space="preserve">ExploitSucceeded</w:t>
            </w:r>
            <w:r>
              <w:t xml:space="preserve"> (узел взят, улики, Кодекс) или </w:t>
            </w:r>
            <w:r>
              <w:rPr>
                <w:rStyle w:val="CodeChar"/>
              </w:rPr>
              <w:t xml:space="preserve">ExploitMismatched</w:t>
            </w:r>
            <w:r>
              <w:t xml:space="preserve"> (</w:t>
            </w:r>
            <w:r>
              <w:rPr>
                <w:rStyle w:val="CodeChar"/>
              </w:rPr>
              <w:t xml:space="preserve">failHint</w:t>
            </w:r>
            <w:r>
              <w:t xml:space="preserve">, шум)</w:t>
            </w:r>
          </w:p>
        </w:tc>
      </w:tr>
      <w:tr>
        <w:tc>
          <w:tcPr>
            <w:tcW w:w="4440" w:type="dxa"/>
          </w:tcPr>
          <w:p>
            <w:pPr/>
            <w:r>
              <w:rPr>
                <w:rStyle w:val="CodeChar"/>
              </w:rPr>
              <w:t xml:space="preserve">CombineClues {a, b}</w:t>
            </w:r>
          </w:p>
        </w:tc>
        <w:tc>
          <w:tcPr>
            <w:tcW w:w="4920" w:type="dxa"/>
          </w:tcPr>
          <w:p>
            <w:pPr/>
            <w:r>
              <w:rPr>
                <w:rStyle w:val="CodeChar"/>
              </w:rPr>
              <w:t xml:space="preserve">KeyAssembled</w:t>
            </w:r>
            <w:r>
              <w:t xml:space="preserve"> / </w:t>
            </w:r>
            <w:r>
              <w:rPr>
                <w:rStyle w:val="CodeChar"/>
              </w:rPr>
              <w:t xml:space="preserve">CombineFailed</w:t>
            </w:r>
          </w:p>
        </w:tc>
      </w:tr>
      <w:tr>
        <w:tc>
          <w:tcPr>
            <w:tcW w:w="4440" w:type="dxa"/>
          </w:tcPr>
          <w:p>
            <w:pPr/>
            <w:r>
              <w:rPr>
                <w:rStyle w:val="CodeChar"/>
              </w:rPr>
              <w:t xml:space="preserve">FillSocket {node, socket, key}</w:t>
            </w:r>
          </w:p>
        </w:tc>
        <w:tc>
          <w:tcPr>
            <w:tcW w:w="4920" w:type="dxa"/>
          </w:tcPr>
          <w:p>
            <w:pPr/>
            <w:r>
              <w:rPr>
                <w:rStyle w:val="CodeChar"/>
              </w:rPr>
              <w:t xml:space="preserve">SocketFilled</w:t>
            </w:r>
            <w:r>
              <w:t xml:space="preserve">, </w:t>
            </w:r>
            <w:r>
              <w:rPr>
                <w:rStyle w:val="CodeChar"/>
              </w:rPr>
              <w:t xml:space="preserve">LockOpened</w:t>
            </w:r>
          </w:p>
        </w:tc>
      </w:tr>
      <w:tr>
        <w:tc>
          <w:tcPr>
            <w:tcW w:w="4440" w:type="dxa"/>
          </w:tcPr>
          <w:p>
            <w:pPr/>
            <w:r>
              <w:rPr>
                <w:rStyle w:val="CodeChar"/>
              </w:rPr>
              <w:t xml:space="preserve">SayToNpc {npc, intent, tone, attachedKeys[], text?}</w:t>
            </w:r>
          </w:p>
        </w:tc>
        <w:tc>
          <w:tcPr>
            <w:tcW w:w="4920" w:type="dxa"/>
          </w:tcPr>
          <w:p>
            <w:pPr/>
            <w:r>
              <w:rPr>
                <w:rStyle w:val="CodeChar"/>
              </w:rPr>
              <w:t xml:space="preserve">NpcReplied</w:t>
            </w:r>
            <w:r>
              <w:t xml:space="preserve">, </w:t>
            </w:r>
            <w:r>
              <w:rPr>
                <w:rStyle w:val="CodeChar"/>
              </w:rPr>
              <w:t xml:space="preserve">NpcFactRevealed</w:t>
            </w:r>
            <w:r>
              <w:t xml:space="preserve">, </w:t>
            </w:r>
            <w:r>
              <w:rPr>
                <w:rStyle w:val="CodeChar"/>
              </w:rPr>
              <w:t xml:space="preserve">NpcSuspicionChanged</w:t>
            </w:r>
            <w:r>
              <w:t xml:space="preserve">, </w:t>
            </w:r>
            <w:r>
              <w:rPr>
                <w:rStyle w:val="CodeChar"/>
              </w:rPr>
              <w:t xml:space="preserve">NpcLocked</w:t>
            </w:r>
          </w:p>
        </w:tc>
      </w:tr>
      <w:tr>
        <w:tc>
          <w:tcPr>
            <w:tcW w:w="4440" w:type="dxa"/>
          </w:tcPr>
          <w:p>
            <w:pPr/>
            <w:r>
              <w:rPr>
                <w:rStyle w:val="CodeChar"/>
              </w:rPr>
              <w:t xml:space="preserve">ConfirmOutOfScope {node}</w:t>
            </w:r>
          </w:p>
        </w:tc>
        <w:tc>
          <w:tcPr>
            <w:tcW w:w="4920" w:type="dxa"/>
          </w:tcPr>
          <w:p>
            <w:pPr/>
            <w:r>
              <w:rPr>
                <w:rStyle w:val="CodeChar"/>
              </w:rPr>
              <w:t xml:space="preserve">ScopeViolated</w:t>
            </w:r>
            <w:r>
              <w:t xml:space="preserve">, </w:t>
            </w:r>
            <w:r>
              <w:rPr>
                <w:rStyle w:val="CodeChar"/>
              </w:rPr>
              <w:t xml:space="preserve">ConsequenceShown</w:t>
            </w:r>
          </w:p>
        </w:tc>
      </w:tr>
      <w:tr>
        <w:tc>
          <w:tcPr>
            <w:tcW w:w="4440" w:type="dxa"/>
          </w:tcPr>
          <w:p>
            <w:pPr/>
            <w:r>
              <w:rPr>
                <w:rStyle w:val="CodeChar"/>
              </w:rPr>
              <w:t xml:space="preserve">Wait</w:t>
            </w:r>
          </w:p>
        </w:tc>
        <w:tc>
          <w:tcPr>
            <w:tcW w:w="4920" w:type="dxa"/>
          </w:tcPr>
          <w:p>
            <w:pPr/>
            <w:r>
              <w:rPr>
                <w:rStyle w:val="CodeChar"/>
              </w:rPr>
              <w:t xml:space="preserve">TimePassed</w:t>
            </w:r>
          </w:p>
        </w:tc>
      </w:tr>
      <w:tr>
        <w:tc>
          <w:tcPr>
            <w:tcW w:w="4440" w:type="dxa"/>
          </w:tcPr>
          <w:p>
            <w:pPr/>
            <w:r>
              <w:rPr>
                <w:rStyle w:val="CodeChar"/>
              </w:rPr>
              <w:t xml:space="preserve">ChooseRemediation {finding, option}</w:t>
            </w:r>
          </w:p>
        </w:tc>
        <w:tc>
          <w:tcPr>
            <w:tcW w:w="4920" w:type="dxa"/>
          </w:tcPr>
          <w:p>
            <w:pPr/>
            <w:r>
              <w:rPr>
                <w:rStyle w:val="CodeChar"/>
              </w:rPr>
              <w:t xml:space="preserve">RemediationChosen</w:t>
            </w:r>
            <w:r>
              <w:t xml:space="preserve">, </w:t>
            </w:r>
            <w:r>
              <w:rPr>
                <w:rStyle w:val="CodeChar"/>
              </w:rPr>
              <w:t xml:space="preserve">NodeSecured</w:t>
            </w:r>
          </w:p>
        </w:tc>
      </w:tr>
      <w:tr>
        <w:tc>
          <w:tcPr>
            <w:tcW w:w="4440" w:type="dxa"/>
          </w:tcPr>
          <w:p>
            <w:pPr/>
            <w:r>
              <w:rPr>
                <w:rStyle w:val="CodeChar"/>
              </w:rPr>
              <w:t xml:space="preserve">FinishReport</w:t>
            </w:r>
          </w:p>
        </w:tc>
        <w:tc>
          <w:tcPr>
            <w:tcW w:w="4920" w:type="dxa"/>
          </w:tcPr>
          <w:p>
            <w:pPr/>
            <w:r>
              <w:rPr>
                <w:rStyle w:val="CodeChar"/>
              </w:rPr>
              <w:t xml:space="preserve">CaseCompleted {rank, profileDelta}</w:t>
            </w:r>
          </w:p>
        </w:tc>
      </w:tr>
      <w:tr>
        <w:tc>
          <w:tcPr>
            <w:tcW w:w="4440" w:type="dxa"/>
          </w:tcPr>
          <w:p>
            <w:pPr/>
            <w:r>
              <w:rPr>
                <w:rStyle w:val="CodeChar"/>
              </w:rPr>
              <w:t xml:space="preserve">RestoreCheckpoint</w:t>
            </w:r>
          </w:p>
        </w:tc>
        <w:tc>
          <w:tcPr>
            <w:tcW w:w="4920" w:type="dxa"/>
          </w:tcPr>
          <w:p>
            <w:pPr/>
            <w:r>
              <w:rPr>
                <w:rStyle w:val="CodeChar"/>
              </w:rPr>
              <w:t xml:space="preserve">CheckpointRestored</w:t>
            </w:r>
          </w:p>
        </w:tc>
      </w:tr>
    </w:tbl>
    <w:p>
      <w:pPr/>
      <w:r>
        <w:t xml:space="preserve">Системные события после каждой команды: </w:t>
      </w:r>
      <w:r>
        <w:rPr>
          <w:rStyle w:val="CodeChar"/>
        </w:rPr>
        <w:t xml:space="preserve">Ticked</w:t>
      </w:r>
      <w:r>
        <w:t xml:space="preserve">, </w:t>
      </w:r>
      <w:r>
        <w:rPr>
          <w:rStyle w:val="CodeChar"/>
        </w:rPr>
        <w:t xml:space="preserve">ObjectiveCompleted</w:t>
      </w:r>
      <w:r>
        <w:t xml:space="preserve">, </w:t>
      </w:r>
      <w:r>
        <w:rPr>
          <w:rStyle w:val="CodeChar"/>
        </w:rPr>
        <w:t xml:space="preserve">HunterMoved</w:t>
      </w:r>
      <w:r>
        <w:t xml:space="preserve">, </w:t>
      </w:r>
      <w:r>
        <w:rPr>
          <w:rStyle w:val="CodeChar"/>
        </w:rPr>
        <w:t xml:space="preserve">FlipperMoodChanged</w:t>
      </w:r>
      <w:r>
        <w:t xml:space="preserve">, </w:t>
      </w:r>
      <w:r>
        <w:rPr>
          <w:rStyle w:val="CodeChar"/>
        </w:rPr>
        <w:t xml:space="preserve">FlipperSaid</w:t>
      </w:r>
      <w:r>
        <w:t xml:space="preserve">, </w:t>
      </w:r>
      <w:r>
        <w:rPr>
          <w:rStyle w:val="CodeChar"/>
        </w:rPr>
        <w:t xml:space="preserve">Caught</w:t>
      </w:r>
      <w:r>
        <w:t xml:space="preserve">.</w:t>
      </w:r>
    </w:p>
    <w:p>
      <w:pPr>
        <w:pStyle w:val="Heading3"/>
      </w:pPr>
      <w:r>
        <w:t xml:space="preserve">7.3. Конвейер обработки команды</w:t>
      </w:r>
    </w:p>
    <w:p>
      <w:pPr>
        <w:pStyle w:val="ListParagraph"/>
        <w:numPr>
          <w:ilvl w:val="0"/>
          <w:numId w:val="4"/>
        </w:numPr>
      </w:pPr>
      <w:r>
        <w:t xml:space="preserve">Валидация команды против состояния и контента.</w:t>
      </w:r>
    </w:p>
    <w:p>
      <w:pPr>
        <w:pStyle w:val="ListParagraph"/>
        <w:numPr>
          <w:ilvl w:val="0"/>
          <w:numId w:val="4"/>
        </w:numPr>
      </w:pPr>
      <w:r>
        <w:t xml:space="preserve">Обработчик команды → первичные события.</w:t>
      </w:r>
    </w:p>
    <w:p>
      <w:pPr>
        <w:pStyle w:val="ListParagraph"/>
        <w:numPr>
          <w:ilvl w:val="0"/>
          <w:numId w:val="4"/>
        </w:numPr>
      </w:pPr>
      <w:r>
        <w:t xml:space="preserve">Применение событий к состоянию (reducer на immer).</w:t>
      </w:r>
    </w:p>
    <w:p>
      <w:pPr>
        <w:pStyle w:val="ListParagraph"/>
        <w:numPr>
          <w:ilvl w:val="0"/>
          <w:numId w:val="4"/>
        </w:numPr>
      </w:pPr>
      <w:r>
        <w:t xml:space="preserve">Продвижение </w:t>
      </w:r>
      <w:r>
        <w:rPr>
          <w:rStyle w:val="CodeChar"/>
        </w:rPr>
        <w:t xml:space="preserve">tick</w:t>
      </w:r>
      <w:r>
        <w:t xml:space="preserve">, затем последовательный вызов включённых в кейсе систем (порядок фиксирован): </w:t>
      </w:r>
      <w:r>
        <w:rPr>
          <w:rStyle w:val="CodeChar"/>
        </w:rPr>
        <w:t xml:space="preserve">tracks</w:t>
      </w:r>
      <w:r>
        <w:t xml:space="preserve"> → </w:t>
      </w:r>
      <w:r>
        <w:rPr>
          <w:rStyle w:val="CodeChar"/>
        </w:rPr>
        <w:t xml:space="preserve">hunter</w:t>
      </w:r>
      <w:r>
        <w:t xml:space="preserve"> → </w:t>
      </w:r>
      <w:r>
        <w:rPr>
          <w:rStyle w:val="CodeChar"/>
        </w:rPr>
        <w:t xml:space="preserve">npcCooldown</w:t>
      </w:r>
      <w:r>
        <w:t xml:space="preserve"> → </w:t>
      </w:r>
      <w:r>
        <w:rPr>
          <w:rStyle w:val="CodeChar"/>
        </w:rPr>
        <w:t xml:space="preserve">objectives</w:t>
      </w:r>
      <w:r>
        <w:t xml:space="preserve"> → </w:t>
      </w:r>
      <w:r>
        <w:rPr>
          <w:rStyle w:val="CodeChar"/>
        </w:rPr>
        <w:t xml:space="preserve">flipper</w:t>
      </w:r>
      <w:r>
        <w:t xml:space="preserve"> → </w:t>
      </w:r>
      <w:r>
        <w:rPr>
          <w:rStyle w:val="CodeChar"/>
        </w:rPr>
        <w:t xml:space="preserve">caughtCheck</w:t>
      </w:r>
      <w:r>
        <w:t xml:space="preserve">.</w:t>
      </w:r>
    </w:p>
    <w:p>
      <w:pPr>
        <w:pStyle w:val="ListParagraph"/>
        <w:numPr>
          <w:ilvl w:val="0"/>
          <w:numId w:val="4"/>
        </w:numPr>
      </w:pPr>
      <w:r>
        <w:t xml:space="preserve">Возврат </w:t>
      </w:r>
      <w:r>
        <w:rPr>
          <w:rStyle w:val="CodeChar"/>
        </w:rPr>
        <w:t xml:space="preserve">{ state, events }</w:t>
      </w:r>
      <w:r>
        <w:t xml:space="preserve">; журнал событий дописывается в </w:t>
      </w:r>
      <w:r>
        <w:rPr>
          <w:rStyle w:val="CodeChar"/>
        </w:rPr>
        <w:t xml:space="preserve">log</w:t>
      </w:r>
      <w:r>
        <w:t xml:space="preserve"> (ограничение 500 записей, старые сжимаются до итогов для отчёта).</w:t>
      </w:r>
    </w:p>
    <w:p>
      <w:pPr>
        <w:pStyle w:val="Code"/>
      </w:pPr>
      <w:bookmarkStart w:id="2" w:name="bongo_lang_ts_2"/>
      <w:bookmarkEnd w:id="2"/>
      <w:r>
        <w:t xml:space="preserve">export interface GameSystem {</w:t>
        <w:br/>
        <w:t xml:space="preserve">  id: SystemId;                       // 'tracks' | 'hunter' | 'flipper' | ...</w:t>
        <w:br/>
        <w:t xml:space="preserve">  onEvent?(s: Draft&lt;CaseRun&gt;, e: GameEvent, ctx: Ctx): GameEvent[];</w:t>
        <w:br/>
        <w:t xml:space="preserve">  onTick?(s: Draft&lt;CaseRun&gt;, ctx: Ctx): GameEvent[];</w:t>
        <w:br/>
        <w:t xml:space="preserve">}</w:t>
        <w:br/>
        <w:br/>
        <w:t xml:space="preserve">export function apply(state: CaseRun, cmd: Command, ctx: Ctx): StepResult {</w:t>
        <w:br/>
        <w:t xml:space="preserve">  const rejected = validate(state, cmd, ctx);</w:t>
        <w:br/>
        <w:t xml:space="preserve">  if (rejected) return { state, events: [rejected] };</w:t>
        <w:br/>
        <w:t xml:space="preserve">  return produceWithEvents(state, draft =&gt; {</w:t>
        <w:br/>
        <w:t xml:space="preserve">    const events = handle(draft, cmd, ctx);</w:t>
        <w:br/>
        <w:t xml:space="preserve">    events.push(...advanceTick(draft, ctx));          // системы в фиксированном порядке</w:t>
        <w:br/>
        <w:t xml:space="preserve">    return events;</w:t>
        <w:br/>
        <w:t xml:space="preserve">  });</w:t>
        <w:br/>
        <w:t xml:space="preserve">}</w:t>
      </w:r>
    </w:p>
    <w:p>
      <w:pPr>
        <w:pStyle w:val="Heading3"/>
      </w:pPr>
      <w:r>
        <w:t xml:space="preserve">7.4. Плагин головоломки</w:t>
      </w:r>
    </w:p>
    <w:p>
      <w:pPr/>
      <w:r>
        <w:t xml:space="preserve">Каждый архетип — один каталог из двух частей: логика в движке (</w:t>
      </w:r>
      <w:r>
        <w:rPr>
          <w:rStyle w:val="CodeChar"/>
        </w:rPr>
        <w:t xml:space="preserve">engine/puzzles/&lt;archetype&gt;/</w:t>
      </w:r>
      <w:r>
        <w:t xml:space="preserve">) и вид в клиенте (</w:t>
      </w:r>
      <w:r>
        <w:rPr>
          <w:rStyle w:val="CodeChar"/>
        </w:rPr>
        <w:t xml:space="preserve">web/src/puzzles/&lt;archetype&gt;/</w:t>
      </w:r>
      <w:r>
        <w:t xml:space="preserve">). Реестр собирается из импортов, никакой магии.</w:t>
      </w:r>
    </w:p>
    <w:p>
      <w:pPr>
        <w:pStyle w:val="Code"/>
      </w:pPr>
      <w:bookmarkStart w:id="3" w:name="bongo_lang_ts_3"/>
      <w:bookmarkEnd w:id="3"/>
      <w:r>
        <w:t xml:space="preserve">export interface PuzzleLogic&lt;P, I, A&gt; {</w:t>
        <w:br/>
        <w:t xml:space="preserve">  archetype: ArchetypeId;                         // 'password-wheel'</w:t>
        <w:br/>
        <w:t xml:space="preserve">  generate(params: P, knobs: Knobs, rng: Rng, genuine: boolean): I;</w:t>
        <w:br/>
        <w:t xml:space="preserve">  verify(instance: I, answer: A): { solved: boolean; mistakes: number };</w:t>
        <w:br/>
        <w:t xml:space="preserve">  noise(result: VerifyResult, knobs: Knobs): number;</w:t>
        <w:br/>
        <w:t xml:space="preserve">  explainMismatch(instance: I): string;           // почему приём не подошёл</w:t>
        <w:br/>
        <w:t xml:space="preserve">}</w:t>
        <w:br/>
        <w:t xml:space="preserve">// web: export const PasswordWheelView: PuzzleView&lt;I, A&gt; = ({ instance, onSubmit, onCancel }) =&gt; ...</w:t>
      </w:r>
    </w:p>
    <w:p>
      <w:pPr/>
      <w:r>
        <w:t xml:space="preserve">Ключевая деталь «гипотеза → головоломка → проверка»: если заявленная СЛ не входит в </w:t>
      </w:r>
      <w:r>
        <w:rPr>
          <w:rStyle w:val="CodeChar"/>
        </w:rPr>
        <w:t xml:space="preserve">exploits</w:t>
      </w:r>
      <w:r>
        <w:t xml:space="preserve"> узла, </w:t>
      </w:r>
      <w:r>
        <w:rPr>
          <w:rStyle w:val="CodeChar"/>
        </w:rPr>
        <w:t xml:space="preserve">generate</w:t>
      </w:r>
      <w:r>
        <w:t xml:space="preserve"> вызывается с </w:t>
      </w:r>
      <w:r>
        <w:rPr>
          <w:rStyle w:val="CodeChar"/>
        </w:rPr>
        <w:t xml:space="preserve">genuine=false</w:t>
      </w:r>
      <w:r>
        <w:t xml:space="preserve"> — получается решаемый экземпляр из нейтральных данных узла, после решения которого движок сообщает «Приём не подошёл» + </w:t>
      </w:r>
      <w:r>
        <w:rPr>
          <w:rStyle w:val="CodeChar"/>
        </w:rPr>
        <w:t xml:space="preserve">failHint</w:t>
      </w:r>
      <w:r>
        <w:t xml:space="preserve">. UI флаг </w:t>
      </w:r>
      <w:r>
        <w:rPr>
          <w:rStyle w:val="CodeChar"/>
        </w:rPr>
        <w:t xml:space="preserve">genuine</w:t>
      </w:r>
      <w:r>
        <w:t xml:space="preserve"> не видит (поле вырезается селектором).</w:t>
      </w:r>
    </w:p>
    <w:p>
      <w:pPr>
        <w:pStyle w:val="Heading3"/>
      </w:pPr>
      <w:r>
        <w:t xml:space="preserve">7.5. Время, случайность, сложность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Время</w:t>
      </w:r>
      <w:r>
        <w:t xml:space="preserve"> — только </w:t>
      </w:r>
      <w:r>
        <w:rPr>
          <w:rStyle w:val="CodeChar"/>
        </w:rPr>
        <w:t xml:space="preserve">tick</w:t>
      </w:r>
      <w:r>
        <w:t xml:space="preserve"> (A-10). Реальное время живёт лишь внутри финального бита СЛ-12 в UI; движок получает уже готовый результат </w:t>
      </w:r>
      <w:r>
        <w:rPr>
          <w:rStyle w:val="CodeChar"/>
        </w:rPr>
        <w:t xml:space="preserve">{ caught: boolean }</w:t>
      </w:r>
      <w:r>
        <w:t xml:space="preserve">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Случайность</w:t>
      </w:r>
      <w:r>
        <w:t xml:space="preserve"> — сидируемый PRNG (mulberry32), сид = </w:t>
      </w:r>
      <w:r>
        <w:rPr>
          <w:rStyle w:val="CodeChar"/>
        </w:rPr>
        <w:t xml:space="preserve">hash(caseId, runSeed, tick)</w:t>
      </w:r>
      <w:r>
        <w:t xml:space="preserve">. Одинаковые команды → одинаковый результат: воспроизводимые баг-репорты.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Сложность</w:t>
      </w:r>
      <w:r>
        <w:t xml:space="preserve"> — слияние </w:t>
      </w:r>
      <w:r>
        <w:rPr>
          <w:rStyle w:val="CodeChar"/>
        </w:rPr>
        <w:t xml:space="preserve">level.difficulty</w:t>
      </w:r>
      <w:r>
        <w:t xml:space="preserve"> + переопределений кейса/узла → </w:t>
      </w:r>
      <w:r>
        <w:rPr>
          <w:rStyle w:val="CodeChar"/>
        </w:rPr>
        <w:t xml:space="preserve">Knobs</w:t>
      </w:r>
      <w:r>
        <w:t xml:space="preserve">. Автоподстройка (ГДД раздел 8) в будущем — одна система, корректирующая </w:t>
      </w:r>
      <w:r>
        <w:rPr>
          <w:rStyle w:val="CodeChar"/>
        </w:rPr>
        <w:t xml:space="preserve">Knobs</w:t>
      </w:r>
      <w:r>
        <w:t xml:space="preserve">.</w:t>
      </w:r>
    </w:p>
    <w:p>
      <w:pPr>
        <w:pStyle w:val="Heading3"/>
      </w:pPr>
      <w:r>
        <w:t xml:space="preserve">7.6. Точки расширения (проверка «новая механика не трогает половину кода»)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440"/>
        <w:gridCol w:w="4920"/>
      </w:tblGrid>
      <w:tr>
        <w:trPr>
          <w:tblHeader/>
        </w:trPr>
        <w:tc>
          <w:tcPr>
            <w:tcW w:w="4440" w:type="dxa"/>
            <w:shd w:val="clear" w:color="auto" w:fill="F2F2F2"/>
          </w:tcPr>
          <w:p>
            <w:pPr/>
            <w:r>
              <w:t xml:space="preserve">Хочу добавить</w:t>
            </w:r>
          </w:p>
        </w:tc>
        <w:tc>
          <w:tcPr>
            <w:tcW w:w="4920" w:type="dxa"/>
            <w:shd w:val="clear" w:color="auto" w:fill="F2F2F2"/>
          </w:tcPr>
          <w:p>
            <w:pPr/>
            <w:r>
              <w:t xml:space="preserve">Что трогаем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Новый кейс из существующих механик</w:t>
            </w:r>
          </w:p>
        </w:tc>
        <w:tc>
          <w:tcPr>
            <w:tcW w:w="4920" w:type="dxa"/>
          </w:tcPr>
          <w:p>
            <w:pPr/>
            <w:r>
              <w:rPr>
                <w:rStyle w:val="CodeChar"/>
              </w:rPr>
              <w:t xml:space="preserve">content/cases/*.json</w:t>
            </w:r>
            <w:r>
              <w:t xml:space="preserve">, NPC, карточки — 0 строк кода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Новую СЛ / головоломку</w:t>
            </w:r>
          </w:p>
        </w:tc>
        <w:tc>
          <w:tcPr>
            <w:tcW w:w="4920" w:type="dxa"/>
          </w:tcPr>
          <w:p>
            <w:pPr/>
            <w:r>
              <w:t xml:space="preserve">плагин в </w:t>
            </w:r>
            <w:r>
              <w:rPr>
                <w:rStyle w:val="CodeChar"/>
              </w:rPr>
              <w:t xml:space="preserve">engine/puzzles</w:t>
            </w:r>
            <w:r>
              <w:t xml:space="preserve"> + view в </w:t>
            </w:r>
            <w:r>
              <w:rPr>
                <w:rStyle w:val="CodeChar"/>
              </w:rPr>
              <w:t xml:space="preserve">web/puzzles</w:t>
            </w:r>
            <w:r>
              <w:t xml:space="preserve"> + запись в каталоге + фикстуры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Новую шкалу давления</w:t>
            </w:r>
          </w:p>
        </w:tc>
        <w:tc>
          <w:tcPr>
            <w:tcW w:w="4920" w:type="dxa"/>
          </w:tcPr>
          <w:p>
            <w:pPr/>
            <w:r>
              <w:t xml:space="preserve">значение в enum шкал + настройка в контенте (отрисовка шкал универсальная)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Новую механику мира (напр. активный защитник)</w:t>
            </w:r>
          </w:p>
        </w:tc>
        <w:tc>
          <w:tcPr>
            <w:tcW w:w="4920" w:type="dxa"/>
          </w:tcPr>
          <w:p>
            <w:pPr/>
            <w:r>
              <w:t xml:space="preserve">новая </w:t>
            </w:r>
            <w:r>
              <w:rPr>
                <w:rStyle w:val="CodeChar"/>
              </w:rPr>
              <w:t xml:space="preserve">GameSystem</w:t>
            </w:r>
            <w:r>
              <w:t xml:space="preserve"> + её включение в </w:t>
            </w:r>
            <w:r>
              <w:rPr>
                <w:rStyle w:val="CodeChar"/>
              </w:rPr>
              <w:t xml:space="preserve">systems[]</w:t>
            </w:r>
            <w:r>
              <w:t xml:space="preserve"> кейса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Новый атом условия / эффект</w:t>
            </w:r>
          </w:p>
        </w:tc>
        <w:tc>
          <w:tcPr>
            <w:tcW w:w="4920" w:type="dxa"/>
          </w:tcPr>
          <w:p>
            <w:pPr/>
            <w:r>
              <w:t xml:space="preserve">один case в </w:t>
            </w:r>
            <w:r>
              <w:rPr>
                <w:rStyle w:val="CodeChar"/>
              </w:rPr>
              <w:t xml:space="preserve">conditions.ts</w:t>
            </w:r>
            <w:r>
              <w:t xml:space="preserve">/</w:t>
            </w:r>
            <w:r>
              <w:rPr>
                <w:rStyle w:val="CodeChar"/>
              </w:rPr>
              <w:t xml:space="preserve">effects.ts</w:t>
            </w:r>
            <w:r>
              <w:t xml:space="preserve"> + схема + тест</w:t>
            </w:r>
          </w:p>
        </w:tc>
      </w:tr>
    </w:tbl>
    <w:p>
      <w:pPr>
        <w:pStyle w:val="Heading2"/>
      </w:pPr>
      <w:r>
        <w:t xml:space="preserve">8. Frontend: структура, состояние, компоненты</w:t>
      </w:r>
    </w:p>
    <w:p>
      <w:pPr/>
      <w:r>
        <w:t xml:space="preserve">Клиент организован по фичам (feature folders); каждая фича отдаёт публичный API через </w:t>
      </w:r>
      <w:r>
        <w:rPr>
          <w:rStyle w:val="CodeChar"/>
        </w:rPr>
        <w:t xml:space="preserve">index.ts</w:t>
      </w:r>
      <w:r>
        <w:t xml:space="preserve">, импорт внутренностей чужой фичи запрещён правилом eslint </w:t>
      </w:r>
      <w:r>
        <w:rPr>
          <w:rStyle w:val="CodeChar"/>
        </w:rPr>
        <w:t xml:space="preserve">boundaries</w:t>
      </w:r>
      <w:r>
        <w:t xml:space="preserve">. React отвечает за представление; правила живут в </w:t>
      </w:r>
      <w:r>
        <w:rPr>
          <w:rStyle w:val="CodeChar"/>
        </w:rPr>
        <w:t xml:space="preserve">@zero-day/engine</w:t>
      </w:r>
      <w:r>
        <w:t xml:space="preserve">.</w:t>
      </w:r>
    </w:p>
    <w:p>
      <w:pPr>
        <w:pStyle w:val="Heading3"/>
      </w:pPr>
      <w:r>
        <w:t xml:space="preserve">8.1. Структура </w:t>
      </w:r>
      <w:r>
        <w:rPr>
          <w:rStyle w:val="CodeChar"/>
        </w:rPr>
        <w:t xml:space="preserve">apps/web/src</w:t>
      </w:r>
    </w:p>
    <w:p>
      <w:pPr>
        <w:pStyle w:val="Code"/>
      </w:pPr>
      <w:r>
        <w:t xml:space="preserve">src/</w:t>
        <w:br/>
        <w:t xml:space="preserve">├─ app/                 # роутинг, провайдеры, ErrorBoundary, тема</w:t>
        <w:br/>
        <w:t xml:space="preserve">├─ pages/               # тонкие экраны: Title, Campaign, Briefing, Play, Report, Codex, Duel, Settings</w:t>
        <w:br/>
        <w:t xml:space="preserve">├─ features/</w:t>
        <w:br/>
        <w:t xml:space="preserve">│  ├─ game-session/     # Zustand-стор кейса, dispatch, селекторы, шина событий</w:t>
        <w:br/>
        <w:t xml:space="preserve">│  ├─ network-map/      # React Flow: узлы, рёбра, сегменты, жетоны улик, замки</w:t>
        <w:br/>
        <w:t xml:space="preserve">│  ├─ terminal/         # парсер вымышленного синтаксиса, автодополнение, история</w:t>
        <w:br/>
        <w:t xml:space="preserve">│  ├─ puzzle-host/      # оверлей, выбор view по архетипу, плашка вердикта</w:t>
        <w:br/>
        <w:t xml:space="preserve">│  ├─ chat/             # мессенджер NPC, сборщик реплики, DialogueProvider</w:t>
        <w:br/>
        <w:t xml:space="preserve">│  ├─ hud/              # шкалы, Флиппер, трекер целей</w:t>
        <w:br/>
        <w:t xml:space="preserve">│  ├─ scope/            # диалог вне scope, карта последствий</w:t>
        <w:br/>
        <w:t xml:space="preserve">│  ├─ report/           # закрытие дыр, отчёт заказчику, ранг, экспорт PNG</w:t>
        <w:br/>
        <w:t xml:space="preserve">│  ├─ codex/            # журнал карточек</w:t>
        <w:br/>
        <w:t xml:space="preserve">│  ├─ campaign/         # карта кампании, интерлюдии, профиль</w:t>
        <w:br/>
        <w:t xml:space="preserve">│  ├─ persistence/      # SaveRepository (localStorage), миграции, экспорт кодом</w:t>
        <w:br/>
        <w:t xml:space="preserve">│  ├─ duel/             # лобби, стор матча, экраны Red/Blue (lazy)</w:t>
        <w:br/>
        <w:t xml:space="preserve">│  └─ telemetry/        # батчевая отправка событий движка</w:t>
        <w:br/>
        <w:t xml:space="preserve">├─ puzzles/             # одна папка на архетип: View + стили + stories</w:t>
        <w:br/>
        <w:t xml:space="preserve">├─ shared/</w:t>
        <w:br/>
        <w:t xml:space="preserve">│  ├─ api/              # сгенерированный из OpenAPI клиент + TanStack Query хуки</w:t>
        <w:br/>
        <w:t xml:space="preserve">│  ├─ ws/               # WebSocket-клиент (реконнект, backoff, очередь, типизированные события)</w:t>
        <w:br/>
        <w:t xml:space="preserve">│  ├─ ui/               # дизайн-система: Button, Panel, Sheet, Modal, Meter, Toast, Tooltip</w:t>
        <w:br/>
        <w:t xml:space="preserve">│  ├─ audio/            # AudioService с микшером и mute</w:t>
        <w:br/>
        <w:t xml:space="preserve">│  └─ i18n/ru.json       # все UI-строки</w:t>
        <w:br/>
        <w:t xml:space="preserve">└─ content/             # загрузчик контента (dynamic import по кейсу)</w:t>
      </w:r>
    </w:p>
    <w:p>
      <w:pPr>
        <w:pStyle w:val="Heading3"/>
      </w:pPr>
      <w:r>
        <w:t xml:space="preserve">8.2. Состояние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668"/>
        <w:gridCol w:w="4006"/>
        <w:gridCol w:w="2685"/>
      </w:tblGrid>
      <w:tr>
        <w:trPr>
          <w:tblHeader/>
        </w:trPr>
        <w:tc>
          <w:tcPr>
            <w:tcW w:w="2668" w:type="dxa"/>
            <w:shd w:val="clear" w:color="auto" w:fill="F2F2F2"/>
          </w:tcPr>
          <w:p>
            <w:pPr/>
            <w:r>
              <w:t xml:space="preserve">Хранилище</w:t>
            </w:r>
          </w:p>
        </w:tc>
        <w:tc>
          <w:tcPr>
            <w:tcW w:w="4006" w:type="dxa"/>
            <w:shd w:val="clear" w:color="auto" w:fill="F2F2F2"/>
          </w:tcPr>
          <w:p>
            <w:pPr/>
            <w:r>
              <w:t xml:space="preserve">Что хранит</w:t>
            </w:r>
          </w:p>
        </w:tc>
        <w:tc>
          <w:tcPr>
            <w:tcW w:w="2685" w:type="dxa"/>
            <w:shd w:val="clear" w:color="auto" w:fill="F2F2F2"/>
          </w:tcPr>
          <w:p>
            <w:pPr/>
            <w:r>
              <w:t xml:space="preserve">Кто пишет</w:t>
            </w:r>
          </w:p>
        </w:tc>
      </w:tr>
      <w:tr>
        <w:tc>
          <w:tcPr>
            <w:tcW w:w="2668" w:type="dxa"/>
          </w:tcPr>
          <w:p>
            <w:pPr/>
            <w:r>
              <w:rPr>
                <w:rStyle w:val="CodeChar"/>
              </w:rPr>
              <w:t xml:space="preserve">useCaseStore</w:t>
            </w:r>
            <w:r>
              <w:t xml:space="preserve"> (Zustand)</w:t>
            </w:r>
          </w:p>
        </w:tc>
        <w:tc>
          <w:tcPr>
            <w:tcW w:w="4006" w:type="dxa"/>
          </w:tcPr>
          <w:p>
            <w:pPr/>
            <w:r>
              <w:rPr>
                <w:rStyle w:val="CodeChar"/>
              </w:rPr>
              <w:t xml:space="preserve">CaseRun</w:t>
            </w:r>
            <w:r>
              <w:t xml:space="preserve"> из движка</w:t>
            </w:r>
          </w:p>
        </w:tc>
        <w:tc>
          <w:tcPr>
            <w:tcW w:w="2685" w:type="dxa"/>
          </w:tcPr>
          <w:p>
            <w:pPr/>
            <w:r>
              <w:t xml:space="preserve">только </w:t>
            </w:r>
            <w:r>
              <w:rPr>
                <w:rStyle w:val="CodeChar"/>
              </w:rPr>
              <w:t xml:space="preserve">dispatch(cmd)</w:t>
            </w:r>
            <w:r>
              <w:t xml:space="preserve"> → </w:t>
            </w:r>
            <w:r>
              <w:rPr>
                <w:rStyle w:val="CodeChar"/>
              </w:rPr>
              <w:t xml:space="preserve">engine.apply</w:t>
            </w:r>
          </w:p>
        </w:tc>
      </w:tr>
      <w:tr>
        <w:tc>
          <w:tcPr>
            <w:tcW w:w="2668" w:type="dxa"/>
          </w:tcPr>
          <w:p>
            <w:pPr/>
            <w:r>
              <w:rPr>
                <w:rStyle w:val="CodeChar"/>
              </w:rPr>
              <w:t xml:space="preserve">useCampaignStore</w:t>
            </w:r>
            <w:r>
              <w:t xml:space="preserve"> (Zustand + persist)</w:t>
            </w:r>
          </w:p>
        </w:tc>
        <w:tc>
          <w:tcPr>
            <w:tcW w:w="4006" w:type="dxa"/>
          </w:tcPr>
          <w:p>
            <w:pPr/>
            <w:r>
              <w:rPr>
                <w:rStyle w:val="CodeChar"/>
              </w:rPr>
              <w:t xml:space="preserve">CampaignProgress</w:t>
            </w:r>
            <w:r>
              <w:t xml:space="preserve">, никнейм</w:t>
            </w:r>
          </w:p>
        </w:tc>
        <w:tc>
          <w:tcPr>
            <w:tcW w:w="2685" w:type="dxa"/>
          </w:tcPr>
          <w:p>
            <w:pPr/>
            <w:r>
              <w:t xml:space="preserve">события </w:t>
            </w:r>
            <w:r>
              <w:rPr>
                <w:rStyle w:val="CodeChar"/>
              </w:rPr>
              <w:t xml:space="preserve">CaseCompleted</w:t>
            </w:r>
            <w:r>
              <w:t xml:space="preserve">, </w:t>
            </w:r>
            <w:r>
              <w:rPr>
                <w:rStyle w:val="CodeChar"/>
              </w:rPr>
              <w:t xml:space="preserve">CodexUnlocked</w:t>
            </w:r>
          </w:p>
        </w:tc>
      </w:tr>
      <w:tr>
        <w:tc>
          <w:tcPr>
            <w:tcW w:w="2668" w:type="dxa"/>
          </w:tcPr>
          <w:p>
            <w:pPr/>
            <w:r>
              <w:rPr>
                <w:rStyle w:val="CodeChar"/>
              </w:rPr>
              <w:t xml:space="preserve">useUiStore</w:t>
            </w:r>
            <w:r>
              <w:t xml:space="preserve"> (Zustand)</w:t>
            </w:r>
          </w:p>
        </w:tc>
        <w:tc>
          <w:tcPr>
            <w:tcW w:w="4006" w:type="dxa"/>
          </w:tcPr>
          <w:p>
            <w:pPr/>
            <w:r>
              <w:t xml:space="preserve">открытые панели, выделение узла, вьюпорт карты, настройки</w:t>
            </w:r>
          </w:p>
        </w:tc>
        <w:tc>
          <w:tcPr>
            <w:tcW w:w="2685" w:type="dxa"/>
          </w:tcPr>
          <w:p>
            <w:pPr/>
            <w:r>
              <w:t xml:space="preserve">UI</w:t>
            </w:r>
          </w:p>
        </w:tc>
      </w:tr>
      <w:tr>
        <w:tc>
          <w:tcPr>
            <w:tcW w:w="2668" w:type="dxa"/>
          </w:tcPr>
          <w:p>
            <w:pPr/>
            <w:r>
              <w:rPr>
                <w:rStyle w:val="CodeChar"/>
              </w:rPr>
              <w:t xml:space="preserve">useDuelStore</w:t>
            </w:r>
            <w:r>
              <w:t xml:space="preserve"> (Zustand)</w:t>
            </w:r>
          </w:p>
        </w:tc>
        <w:tc>
          <w:tcPr>
            <w:tcW w:w="4006" w:type="dxa"/>
          </w:tcPr>
          <w:p>
            <w:pPr/>
            <w:r>
              <w:t xml:space="preserve">видимое игроку состояние матча</w:t>
            </w:r>
          </w:p>
        </w:tc>
        <w:tc>
          <w:tcPr>
            <w:tcW w:w="2685" w:type="dxa"/>
          </w:tcPr>
          <w:p>
            <w:pPr/>
            <w:r>
              <w:t xml:space="preserve">только сообщения сервера</w:t>
            </w:r>
          </w:p>
        </w:tc>
      </w:tr>
      <w:tr>
        <w:tc>
          <w:tcPr>
            <w:tcW w:w="2668" w:type="dxa"/>
          </w:tcPr>
          <w:p>
            <w:pPr/>
            <w:r>
              <w:t xml:space="preserve">TanStack Query</w:t>
            </w:r>
          </w:p>
        </w:tc>
        <w:tc>
          <w:tcPr>
            <w:tcW w:w="4006" w:type="dxa"/>
          </w:tcPr>
          <w:p>
            <w:pPr/>
            <w:r>
              <w:t xml:space="preserve">сессия, история матчей, статус LLM</w:t>
            </w:r>
          </w:p>
        </w:tc>
        <w:tc>
          <w:tcPr>
            <w:tcW w:w="2685" w:type="dxa"/>
          </w:tcPr>
          <w:p>
            <w:pPr/>
            <w:r>
              <w:t xml:space="preserve">сервер</w:t>
            </w:r>
          </w:p>
        </w:tc>
      </w:tr>
      <w:tr>
        <w:tc>
          <w:tcPr>
            <w:tcW w:w="2668" w:type="dxa"/>
          </w:tcPr>
          <w:p>
            <w:pPr/>
            <w:r>
              <w:t xml:space="preserve">локальный </w:t>
            </w:r>
            <w:r>
              <w:rPr>
                <w:rStyle w:val="CodeChar"/>
              </w:rPr>
              <w:t xml:space="preserve">useReducer</w:t>
            </w:r>
          </w:p>
        </w:tc>
        <w:tc>
          <w:tcPr>
            <w:tcW w:w="4006" w:type="dxa"/>
          </w:tcPr>
          <w:p>
            <w:pPr/>
            <w:r>
              <w:t xml:space="preserve">черновик ответа в головоломке</w:t>
            </w:r>
          </w:p>
        </w:tc>
        <w:tc>
          <w:tcPr>
            <w:tcW w:w="2685" w:type="dxa"/>
          </w:tcPr>
          <w:p>
            <w:pPr/>
            <w:r>
              <w:t xml:space="preserve">компонент головоломки</w:t>
            </w:r>
          </w:p>
        </w:tc>
      </w:tr>
    </w:tbl>
    <w:p>
      <w:pPr/>
      <w:r>
        <w:t xml:space="preserve">Шина событий (</w:t>
      </w:r>
      <w:r>
        <w:rPr>
          <w:rStyle w:val="CodeChar"/>
        </w:rPr>
        <w:t xml:space="preserve">mitt</w:t>
      </w:r>
      <w:r>
        <w:t xml:space="preserve">) раздаёт события движка подписчикам-эффектам: анимация скан-волны, звук, тост, автосохранение, телеметрия. Эффекты не меняют состояние игры.</w:t>
      </w:r>
    </w:p>
    <w:p>
      <w:pPr>
        <w:pStyle w:val="Heading3"/>
      </w:pPr>
      <w:r>
        <w:t xml:space="preserve">8.3. Экран «Игра» (десктоп)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545"/>
        <w:gridCol w:w="2478"/>
        <w:gridCol w:w="4337"/>
      </w:tblGrid>
      <w:tr>
        <w:trPr>
          <w:tblHeader/>
        </w:trPr>
        <w:tc>
          <w:tcPr>
            <w:tcW w:w="2545" w:type="dxa"/>
            <w:shd w:val="clear" w:color="auto" w:fill="F2F2F2"/>
          </w:tcPr>
          <w:p>
            <w:pPr/>
            <w:r>
              <w:t xml:space="preserve">Зона</w:t>
            </w:r>
          </w:p>
        </w:tc>
        <w:tc>
          <w:tcPr>
            <w:tcW w:w="2478" w:type="dxa"/>
            <w:shd w:val="clear" w:color="auto" w:fill="F2F2F2"/>
          </w:tcPr>
          <w:p>
            <w:pPr/>
            <w:r>
              <w:t xml:space="preserve">Компонент</w:t>
            </w:r>
          </w:p>
        </w:tc>
        <w:tc>
          <w:tcPr>
            <w:tcW w:w="4337" w:type="dxa"/>
            <w:shd w:val="clear" w:color="auto" w:fill="F2F2F2"/>
          </w:tcPr>
          <w:p>
            <w:pPr/>
            <w:r>
              <w:t xml:space="preserve">Содержимое</w:t>
            </w:r>
          </w:p>
        </w:tc>
      </w:tr>
      <w:tr>
        <w:tc>
          <w:tcPr>
            <w:tcW w:w="2545" w:type="dxa"/>
          </w:tcPr>
          <w:p>
            <w:pPr/>
            <w:r>
              <w:t xml:space="preserve">Верх</w:t>
            </w:r>
          </w:p>
        </w:tc>
        <w:tc>
          <w:tcPr>
            <w:tcW w:w="2478" w:type="dxa"/>
          </w:tcPr>
          <w:p>
            <w:pPr/>
            <w:r>
              <w:rPr>
                <w:rStyle w:val="CodeChar"/>
              </w:rPr>
              <w:t xml:space="preserve">HudBar</w:t>
            </w:r>
          </w:p>
        </w:tc>
        <w:tc>
          <w:tcPr>
            <w:tcW w:w="4337" w:type="dxa"/>
          </w:tcPr>
          <w:p>
            <w:pPr/>
            <w:r>
              <w:t xml:space="preserve">полоса тревоги + доп. шкалы, название кейса, меню</w:t>
            </w:r>
          </w:p>
        </w:tc>
      </w:tr>
      <w:tr>
        <w:tc>
          <w:tcPr>
            <w:tcW w:w="2545" w:type="dxa"/>
          </w:tcPr>
          <w:p>
            <w:pPr/>
            <w:r>
              <w:t xml:space="preserve">Центр</w:t>
            </w:r>
          </w:p>
        </w:tc>
        <w:tc>
          <w:tcPr>
            <w:tcW w:w="2478" w:type="dxa"/>
          </w:tcPr>
          <w:p>
            <w:pPr/>
            <w:r>
              <w:rPr>
                <w:rStyle w:val="CodeChar"/>
              </w:rPr>
              <w:t xml:space="preserve">NetworkMap</w:t>
            </w:r>
          </w:p>
        </w:tc>
        <w:tc>
          <w:tcPr>
            <w:tcW w:w="4337" w:type="dxa"/>
          </w:tcPr>
          <w:p>
            <w:pPr/>
            <w:r>
              <w:t xml:space="preserve">граф, жетоны улик, замки, охотник, контекстное меню узла</w:t>
            </w:r>
          </w:p>
        </w:tc>
      </w:tr>
      <w:tr>
        <w:tc>
          <w:tcPr>
            <w:tcW w:w="2545" w:type="dxa"/>
          </w:tcPr>
          <w:p>
            <w:pPr/>
            <w:r>
              <w:t xml:space="preserve">Левый нижний угол</w:t>
            </w:r>
          </w:p>
        </w:tc>
        <w:tc>
          <w:tcPr>
            <w:tcW w:w="2478" w:type="dxa"/>
          </w:tcPr>
          <w:p>
            <w:pPr/>
            <w:r>
              <w:rPr>
                <w:rStyle w:val="CodeChar"/>
              </w:rPr>
              <w:t xml:space="preserve">Flipper</w:t>
            </w:r>
          </w:p>
        </w:tc>
        <w:tc>
          <w:tcPr>
            <w:tcW w:w="4337" w:type="dxa"/>
          </w:tcPr>
          <w:p>
            <w:pPr/>
            <w:r>
              <w:t xml:space="preserve">спрайт с 4 состояниями + пузырь реплики</w:t>
            </w:r>
          </w:p>
        </w:tc>
      </w:tr>
      <w:tr>
        <w:tc>
          <w:tcPr>
            <w:tcW w:w="2545" w:type="dxa"/>
          </w:tcPr>
          <w:p>
            <w:pPr/>
            <w:r>
              <w:t xml:space="preserve">Низ</w:t>
            </w:r>
          </w:p>
        </w:tc>
        <w:tc>
          <w:tcPr>
            <w:tcW w:w="2478" w:type="dxa"/>
          </w:tcPr>
          <w:p>
            <w:pPr/>
            <w:r>
              <w:rPr>
                <w:rStyle w:val="CodeChar"/>
              </w:rPr>
              <w:t xml:space="preserve">Terminal</w:t>
            </w:r>
          </w:p>
        </w:tc>
        <w:tc>
          <w:tcPr>
            <w:tcW w:w="4337" w:type="dxa"/>
          </w:tcPr>
          <w:p>
            <w:pPr/>
            <w:r>
              <w:t xml:space="preserve">строка ввода, вывод системных сообщений</w:t>
            </w:r>
          </w:p>
        </w:tc>
      </w:tr>
      <w:tr>
        <w:tc>
          <w:tcPr>
            <w:tcW w:w="2545" w:type="dxa"/>
          </w:tcPr>
          <w:p>
            <w:pPr/>
            <w:r>
              <w:t xml:space="preserve">Право</w:t>
            </w:r>
          </w:p>
        </w:tc>
        <w:tc>
          <w:tcPr>
            <w:tcW w:w="2478" w:type="dxa"/>
          </w:tcPr>
          <w:p>
            <w:pPr/>
            <w:r>
              <w:rPr>
                <w:rStyle w:val="CodeChar"/>
              </w:rPr>
              <w:t xml:space="preserve">SidePanel</w:t>
            </w:r>
            <w:r>
              <w:t xml:space="preserve"> (вкладки)</w:t>
            </w:r>
          </w:p>
        </w:tc>
        <w:tc>
          <w:tcPr>
            <w:tcW w:w="4337" w:type="dxa"/>
          </w:tcPr>
          <w:p>
            <w:pPr/>
            <w:r>
              <w:t xml:space="preserve">Чат NPC · Цели · Каталог СЛ · Улики и ключи</w:t>
            </w:r>
          </w:p>
        </w:tc>
      </w:tr>
      <w:tr>
        <w:tc>
          <w:tcPr>
            <w:tcW w:w="2545" w:type="dxa"/>
          </w:tcPr>
          <w:p>
            <w:pPr/>
            <w:r>
              <w:t xml:space="preserve">Оверлей</w:t>
            </w:r>
          </w:p>
        </w:tc>
        <w:tc>
          <w:tcPr>
            <w:tcW w:w="2478" w:type="dxa"/>
          </w:tcPr>
          <w:p>
            <w:pPr/>
            <w:r>
              <w:rPr>
                <w:rStyle w:val="CodeChar"/>
              </w:rPr>
              <w:t xml:space="preserve">PuzzleHost</w:t>
            </w:r>
          </w:p>
        </w:tc>
        <w:tc>
          <w:tcPr>
            <w:tcW w:w="4337" w:type="dxa"/>
          </w:tcPr>
          <w:p>
            <w:pPr/>
            <w:r>
              <w:t xml:space="preserve">компонент головоломки + «Выполнить» / «Отмена»</w:t>
            </w:r>
          </w:p>
        </w:tc>
      </w:tr>
    </w:tbl>
    <w:p>
      <w:pPr/>
      <w:r>
        <w:t xml:space="preserve">На телефоне (&lt; 768 px): карта на весь экран, нижняя панель с четырьмя кнопками (Терминал, Чат, Цели, Улики) открывает шторки; головоломки — полноэкранные; drag-and-drop дублируется тапом «выбрать → положить».</w:t>
      </w:r>
    </w:p>
    <w:p>
      <w:pPr>
        <w:pStyle w:val="Heading3"/>
      </w:pPr>
      <w:r>
        <w:t xml:space="preserve">8.4. Визуальная система</w:t>
      </w:r>
    </w:p>
    <w:p>
      <w:pPr>
        <w:pStyle w:val="ListParagraph"/>
        <w:numPr>
          <w:ilvl w:val="0"/>
          <w:numId w:val="6"/>
        </w:numPr>
      </w:pPr>
      <w:r>
        <w:t xml:space="preserve">Дизайн-токены в CSS-переменных: фон (тёмно-зелёный), акценты (янтарь, бирюза), состояния узлов (серый/зелёный/янтарный/красный/щит). Акцент кейса (тёплый / холодный синий / стальной) подменяется одной переменной </w:t>
      </w:r>
      <w:r>
        <w:rPr>
          <w:rStyle w:val="CodeChar"/>
        </w:rPr>
        <w:t xml:space="preserve">--accent</w:t>
      </w:r>
      <w:r>
        <w:t xml:space="preserve"> из контента.</w:t>
      </w:r>
    </w:p>
    <w:p>
      <w:pPr>
        <w:pStyle w:val="ListParagraph"/>
        <w:numPr>
          <w:ilvl w:val="0"/>
          <w:numId w:val="6"/>
        </w:numPr>
      </w:pPr>
      <w:r>
        <w:t xml:space="preserve">Шрифты: гротеск с кириллицей для UI, моноширинный — только в терминале и флейворе головоломок; self-hosted woff2.</w:t>
      </w:r>
    </w:p>
    <w:p>
      <w:pPr>
        <w:pStyle w:val="ListParagraph"/>
        <w:numPr>
          <w:ilvl w:val="0"/>
          <w:numId w:val="6"/>
        </w:numPr>
      </w:pPr>
      <w:r>
        <w:t xml:space="preserve">Компоненты дизайн-системы и головоломки описаны в Storybook (истории с фиксированными сидами) — дизайнер и QA проверяют их без прохождения игры.</w:t>
      </w:r>
    </w:p>
    <w:p>
      <w:pPr>
        <w:pStyle w:val="ListParagraph"/>
        <w:numPr>
          <w:ilvl w:val="0"/>
          <w:numId w:val="6"/>
        </w:numPr>
      </w:pPr>
      <w:r>
        <w:t xml:space="preserve">Иллюстрации интерлюдий и спрайт Флиппера — оригинальные (Q-9), WebP/SVG, с обязательным alt.</w:t>
      </w:r>
    </w:p>
    <w:p>
      <w:pPr>
        <w:pStyle w:val="Heading3"/>
      </w:pPr>
      <w:r>
        <w:t xml:space="preserve">8.5. Сетевой слой</w:t>
      </w:r>
    </w:p>
    <w:p>
      <w:pPr>
        <w:pStyle w:val="ListParagraph"/>
        <w:numPr>
          <w:ilvl w:val="0"/>
          <w:numId w:val="7"/>
        </w:numPr>
      </w:pPr>
      <w:r>
        <w:t xml:space="preserve">REST: клиент генерируется из OpenAPI (</w:t>
      </w:r>
      <w:r>
        <w:rPr>
          <w:rStyle w:val="CodeChar"/>
        </w:rPr>
        <w:t xml:space="preserve">openapi-typescript</w:t>
      </w:r>
      <w:r>
        <w:t xml:space="preserve"> + </w:t>
      </w:r>
      <w:r>
        <w:rPr>
          <w:rStyle w:val="CodeChar"/>
        </w:rPr>
        <w:t xml:space="preserve">openapi-fetch</w:t>
      </w:r>
      <w:r>
        <w:t xml:space="preserve">), руками типы не пишутся.</w:t>
      </w:r>
    </w:p>
    <w:p>
      <w:pPr>
        <w:pStyle w:val="ListParagraph"/>
        <w:numPr>
          <w:ilvl w:val="0"/>
          <w:numId w:val="7"/>
        </w:numPr>
      </w:pPr>
      <w:r>
        <w:t xml:space="preserve">WebSocket-клиент (</w:t>
      </w:r>
      <w:r>
        <w:rPr>
          <w:rStyle w:val="CodeChar"/>
        </w:rPr>
        <w:t xml:space="preserve">shared/ws</w:t>
      </w:r>
      <w:r>
        <w:t xml:space="preserve">): переподключение с экспоненциальным backoff и jitter (0.5–10 с), heartbeat 20 с, очередь исходящих с </w:t>
      </w:r>
      <w:r>
        <w:rPr>
          <w:rStyle w:val="CodeChar"/>
        </w:rPr>
        <w:t xml:space="preserve">clientMsgId</w:t>
      </w:r>
      <w:r>
        <w:t xml:space="preserve"> для идемпотентности, восстановление по </w:t>
      </w:r>
      <w:r>
        <w:rPr>
          <w:rStyle w:val="CodeChar"/>
        </w:rPr>
        <w:t xml:space="preserve">lastSeq</w:t>
      </w:r>
      <w:r>
        <w:t xml:space="preserve">, типизация сообщений из общей JSON Schema протокола.</w:t>
      </w:r>
    </w:p>
    <w:p>
      <w:pPr>
        <w:pStyle w:val="ListParagraph"/>
        <w:numPr>
          <w:ilvl w:val="0"/>
          <w:numId w:val="7"/>
        </w:numPr>
      </w:pPr>
      <w:r>
        <w:t xml:space="preserve">Все сетевые вызовы завернуты в тайм-аут и никогда не блокируют кампанию.</w:t>
      </w:r>
    </w:p>
    <w:p>
      <w:pPr>
        <w:pStyle w:val="Heading2"/>
      </w:pPr>
      <w:r>
        <w:t xml:space="preserve">9. Backend: модули, API, данные</w:t>
      </w:r>
    </w:p>
    <w:p>
      <w:pPr/>
      <w:r>
        <w:t xml:space="preserve">Backend — один FastAPI-сервис со слоями </w:t>
      </w:r>
      <w:r>
        <w:rPr>
          <w:rStyle w:val="CodeChar"/>
        </w:rPr>
        <w:t xml:space="preserve">api → application → domain → infrastructure</w:t>
      </w:r>
      <w:r>
        <w:t xml:space="preserve"> в каждом модуле. Домен не импортирует FastAPI, SQLAlchemy и Redis (проверяет </w:t>
      </w:r>
      <w:r>
        <w:rPr>
          <w:rStyle w:val="CodeChar"/>
        </w:rPr>
        <w:t xml:space="preserve">import-linter</w:t>
      </w:r>
      <w:r>
        <w:t xml:space="preserve"> в CI). Зависимости собираются в composition root (</w:t>
      </w:r>
      <w:r>
        <w:rPr>
          <w:rStyle w:val="CodeChar"/>
        </w:rPr>
        <w:t xml:space="preserve">bootstrap.py</w:t>
      </w:r>
      <w:r>
        <w:t xml:space="preserve">) и передаются через </w:t>
      </w:r>
      <w:r>
        <w:rPr>
          <w:rStyle w:val="CodeChar"/>
        </w:rPr>
        <w:t xml:space="preserve">Depends</w:t>
      </w:r>
      <w:r>
        <w:t xml:space="preserve">.</w:t>
      </w:r>
    </w:p>
    <w:p>
      <w:pPr>
        <w:pStyle w:val="Heading3"/>
      </w:pPr>
      <w:r>
        <w:t xml:space="preserve">9.1. Структура </w:t>
      </w:r>
      <w:r>
        <w:rPr>
          <w:rStyle w:val="CodeChar"/>
        </w:rPr>
        <w:t xml:space="preserve">services/api</w:t>
      </w:r>
    </w:p>
    <w:p>
      <w:pPr>
        <w:pStyle w:val="Code"/>
      </w:pPr>
      <w:r>
        <w:t xml:space="preserve">src/zeroday/</w:t>
        <w:br/>
        <w:t xml:space="preserve">├─ bootstrap.py           # composition root, сборка зависимостей</w:t>
        <w:br/>
        <w:t xml:space="preserve">├─ main.py                # FastAPI app, middleware, роутеры, /mcp mount</w:t>
        <w:br/>
        <w:t xml:space="preserve">├─ worker.py              # точка входа arq-воркера ИИ-агента</w:t>
        <w:br/>
        <w:t xml:space="preserve">├─ config.py              # pydantic-settings</w:t>
        <w:br/>
        <w:t xml:space="preserve">├─ shared/                # ошибки, логирование, rate limit, таймеры, ULID</w:t>
        <w:br/>
        <w:t xml:space="preserve">├─ content/               # сгенерированные Pydantic-модели + загрузчик</w:t>
        <w:br/>
        <w:t xml:space="preserve">├─ sessions/              # api / application / domain / infrastructure</w:t>
        <w:br/>
        <w:t xml:space="preserve">├─ npc/                   # актёр + судья, гардрейлы, LLM-адаптеры</w:t>
        <w:br/>
        <w:t xml:space="preserve">├─ duel/                  # правила дуэли (domain), комнаты, матчмейкинг, WS-хендлер</w:t>
        <w:br/>
        <w:t xml:space="preserve">│  └─ puzzles/            # генераторы и верификаторы 5 архетипов</w:t>
        <w:br/>
        <w:t xml:space="preserve">├─ mcp/                   # MCP-сервер: инструменты поверх duel.application</w:t>
        <w:br/>
        <w:t xml:space="preserve">├─ agent/                 # MCP-клиент, цикл ИИ-игрока, эвристический fallback</w:t>
        <w:br/>
        <w:t xml:space="preserve">└─ telemetry/             # приём анонимных событий и фидбека</w:t>
        <w:br/>
        <w:t xml:space="preserve">migrations/              # Alembic</w:t>
        <w:br/>
        <w:t xml:space="preserve">tests/                   # unit / integration (testcontainers) / contract</w:t>
      </w:r>
    </w:p>
    <w:p>
      <w:pPr>
        <w:pStyle w:val="Heading3"/>
      </w:pPr>
      <w:r>
        <w:t xml:space="preserve">9.2. REST API (</w:t>
      </w:r>
      <w:r>
        <w:rPr>
          <w:rStyle w:val="CodeChar"/>
        </w:rPr>
        <w:t xml:space="preserve">/api/v1</w:t>
      </w:r>
      <w:r>
        <w:t xml:space="preserve">)</w:t>
      </w:r>
    </w:p>
    <w:p>
      <w:pPr/>
      <w:r>
        <w:t xml:space="preserve">Ошибки в едином формате RFC 9457 (</w:t>
      </w:r>
      <w:r>
        <w:rPr>
          <w:rStyle w:val="CodeChar"/>
        </w:rPr>
        <w:t xml:space="preserve">application/problem+json</w:t>
      </w:r>
      <w:r>
        <w:t xml:space="preserve">) с машинным </w:t>
      </w:r>
      <w:r>
        <w:rPr>
          <w:rStyle w:val="CodeChar"/>
        </w:rPr>
        <w:t xml:space="preserve">code</w:t>
      </w:r>
      <w:r>
        <w:t xml:space="preserve">: </w:t>
      </w:r>
      <w:r>
        <w:rPr>
          <w:rStyle w:val="CodeChar"/>
        </w:rPr>
        <w:t xml:space="preserve">rate_limited</w:t>
      </w:r>
      <w:r>
        <w:t xml:space="preserve">, </w:t>
      </w:r>
      <w:r>
        <w:rPr>
          <w:rStyle w:val="CodeChar"/>
        </w:rPr>
        <w:t xml:space="preserve">llm_unavailable</w:t>
      </w:r>
      <w:r>
        <w:t xml:space="preserve">, </w:t>
      </w:r>
      <w:r>
        <w:rPr>
          <w:rStyle w:val="CodeChar"/>
        </w:rPr>
        <w:t xml:space="preserve">budget_exhausted</w:t>
      </w:r>
      <w:r>
        <w:t xml:space="preserve">, </w:t>
      </w:r>
      <w:r>
        <w:rPr>
          <w:rStyle w:val="CodeChar"/>
        </w:rPr>
        <w:t xml:space="preserve">validation_error</w:t>
      </w:r>
      <w:r>
        <w:t xml:space="preserve">, </w:t>
      </w:r>
      <w:r>
        <w:rPr>
          <w:rStyle w:val="CodeChar"/>
        </w:rPr>
        <w:t xml:space="preserve">not_found</w:t>
      </w:r>
      <w:r>
        <w:t xml:space="preserve">, </w:t>
      </w:r>
      <w:r>
        <w:rPr>
          <w:rStyle w:val="CodeChar"/>
        </w:rPr>
        <w:t xml:space="preserve">conflict</w:t>
      </w:r>
      <w:r>
        <w:t xml:space="preserve">. Авторизация — заголовок </w:t>
      </w:r>
      <w:r>
        <w:rPr>
          <w:rStyle w:val="CodeChar"/>
        </w:rPr>
        <w:t xml:space="preserve">Authorization: Bearer &lt;session_token&gt;</w:t>
      </w:r>
      <w:r>
        <w:t xml:space="preserve">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876"/>
        <w:gridCol w:w="4235"/>
        <w:gridCol w:w="2249"/>
      </w:tblGrid>
      <w:tr>
        <w:trPr>
          <w:tblHeader/>
        </w:trPr>
        <w:tc>
          <w:tcPr>
            <w:tcW w:w="2876" w:type="dxa"/>
            <w:shd w:val="clear" w:color="auto" w:fill="F2F2F2"/>
          </w:tcPr>
          <w:p>
            <w:pPr/>
            <w:r>
              <w:t xml:space="preserve">Метод и путь</w:t>
            </w:r>
          </w:p>
        </w:tc>
        <w:tc>
          <w:tcPr>
            <w:tcW w:w="4235" w:type="dxa"/>
            <w:shd w:val="clear" w:color="auto" w:fill="F2F2F2"/>
          </w:tcPr>
          <w:p>
            <w:pPr/>
            <w:r>
              <w:t xml:space="preserve">Назначение</w:t>
            </w:r>
          </w:p>
        </w:tc>
        <w:tc>
          <w:tcPr>
            <w:tcW w:w="2249" w:type="dxa"/>
            <w:shd w:val="clear" w:color="auto" w:fill="F2F2F2"/>
          </w:tcPr>
          <w:p>
            <w:pPr/>
            <w:r>
              <w:t xml:space="preserve">Лимит</w:t>
            </w:r>
          </w:p>
        </w:tc>
      </w:tr>
      <w:tr>
        <w:tc>
          <w:tcPr>
            <w:tcW w:w="2876" w:type="dxa"/>
          </w:tcPr>
          <w:p>
            <w:pPr/>
            <w:r>
              <w:rPr>
                <w:rStyle w:val="CodeChar"/>
              </w:rPr>
              <w:t xml:space="preserve">POST /sessions</w:t>
            </w:r>
          </w:p>
        </w:tc>
        <w:tc>
          <w:tcPr>
            <w:tcW w:w="4235" w:type="dxa"/>
          </w:tcPr>
          <w:p>
            <w:pPr/>
            <w:r>
              <w:t xml:space="preserve">создать анонимную сессию; в теле только </w:t>
            </w:r>
            <w:r>
              <w:rPr>
                <w:rStyle w:val="CodeChar"/>
              </w:rPr>
              <w:t xml:space="preserve">clientVersion</w:t>
            </w:r>
            <w:r>
              <w:t xml:space="preserve">; ответ — токен (непрозрачный, 32 байта, TTL 24 ч в Redis) и флаги фич (</w:t>
            </w:r>
            <w:r>
              <w:rPr>
                <w:rStyle w:val="CodeChar"/>
              </w:rPr>
              <w:t xml:space="preserve">llmEnabled</w:t>
            </w:r>
            <w:r>
              <w:t xml:space="preserve">, </w:t>
            </w:r>
            <w:r>
              <w:rPr>
                <w:rStyle w:val="CodeChar"/>
              </w:rPr>
              <w:t xml:space="preserve">duelEnabled</w:t>
            </w:r>
            <w:r>
              <w:t xml:space="preserve">)</w:t>
            </w:r>
          </w:p>
        </w:tc>
        <w:tc>
          <w:tcPr>
            <w:tcW w:w="2249" w:type="dxa"/>
          </w:tcPr>
          <w:p>
            <w:pPr/>
            <w:r>
              <w:t xml:space="preserve">10/мин с IP</w:t>
            </w:r>
          </w:p>
        </w:tc>
      </w:tr>
      <w:tr>
        <w:tc>
          <w:tcPr>
            <w:tcW w:w="2876" w:type="dxa"/>
          </w:tcPr>
          <w:p>
            <w:pPr/>
            <w:r>
              <w:rPr>
                <w:rStyle w:val="CodeChar"/>
              </w:rPr>
              <w:t xml:space="preserve">GET /sessions/me</w:t>
            </w:r>
          </w:p>
        </w:tc>
        <w:tc>
          <w:tcPr>
            <w:tcW w:w="4235" w:type="dxa"/>
          </w:tcPr>
          <w:p>
            <w:pPr/>
            <w:r>
              <w:t xml:space="preserve">статус сессии, остаток LLM-бюджета</w:t>
            </w:r>
          </w:p>
        </w:tc>
        <w:tc>
          <w:tcPr>
            <w:tcW w:w="2249" w:type="dxa"/>
          </w:tcPr>
          <w:p>
            <w:pPr/>
            <w:r>
              <w:t xml:space="preserve">—</w:t>
            </w:r>
          </w:p>
        </w:tc>
      </w:tr>
      <w:tr>
        <w:tc>
          <w:tcPr>
            <w:tcW w:w="2876" w:type="dxa"/>
          </w:tcPr>
          <w:p>
            <w:pPr/>
            <w:r>
              <w:rPr>
                <w:rStyle w:val="CodeChar"/>
              </w:rPr>
              <w:t xml:space="preserve">POST /npc/{npcId}/turn</w:t>
            </w:r>
          </w:p>
        </w:tc>
        <w:tc>
          <w:tcPr>
            <w:tcW w:w="4235" w:type="dxa"/>
          </w:tcPr>
          <w:p>
            <w:pPr/>
            <w:r>
              <w:t xml:space="preserve">реплика игрока живому NPC (раздел 10); заголовок </w:t>
            </w:r>
            <w:r>
              <w:rPr>
                <w:rStyle w:val="CodeChar"/>
              </w:rPr>
              <w:t xml:space="preserve">Idempotency-Key</w:t>
            </w:r>
          </w:p>
        </w:tc>
        <w:tc>
          <w:tcPr>
            <w:tcW w:w="2249" w:type="dxa"/>
          </w:tcPr>
          <w:p>
            <w:pPr/>
            <w:r>
              <w:t xml:space="preserve">6/мин, 40/сессия</w:t>
            </w:r>
          </w:p>
        </w:tc>
      </w:tr>
      <w:tr>
        <w:tc>
          <w:tcPr>
            <w:tcW w:w="2876" w:type="dxa"/>
          </w:tcPr>
          <w:p>
            <w:pPr/>
            <w:r>
              <w:rPr>
                <w:rStyle w:val="CodeChar"/>
              </w:rPr>
              <w:t xml:space="preserve">POST /telemetry/events</w:t>
            </w:r>
          </w:p>
        </w:tc>
        <w:tc>
          <w:tcPr>
            <w:tcW w:w="4235" w:type="dxa"/>
          </w:tcPr>
          <w:p>
            <w:pPr/>
            <w:r>
              <w:t xml:space="preserve">батч до 50 анонимных событий</w:t>
            </w:r>
          </w:p>
        </w:tc>
        <w:tc>
          <w:tcPr>
            <w:tcW w:w="2249" w:type="dxa"/>
          </w:tcPr>
          <w:p>
            <w:pPr/>
            <w:r>
              <w:t xml:space="preserve">30/мин</w:t>
            </w:r>
          </w:p>
        </w:tc>
      </w:tr>
      <w:tr>
        <w:tc>
          <w:tcPr>
            <w:tcW w:w="2876" w:type="dxa"/>
          </w:tcPr>
          <w:p>
            <w:pPr/>
            <w:r>
              <w:rPr>
                <w:rStyle w:val="CodeChar"/>
              </w:rPr>
              <w:t xml:space="preserve">POST /feedback</w:t>
            </w:r>
          </w:p>
        </w:tc>
        <w:tc>
          <w:tcPr>
            <w:tcW w:w="4235" w:type="dxa"/>
          </w:tcPr>
          <w:p>
            <w:pPr/>
            <w:r>
              <w:t xml:space="preserve">оценка 1–5 + текст до 500 символов</w:t>
            </w:r>
          </w:p>
        </w:tc>
        <w:tc>
          <w:tcPr>
            <w:tcW w:w="2249" w:type="dxa"/>
          </w:tcPr>
          <w:p>
            <w:pPr/>
            <w:r>
              <w:t xml:space="preserve">3/сессия</w:t>
            </w:r>
          </w:p>
        </w:tc>
      </w:tr>
      <w:tr>
        <w:tc>
          <w:tcPr>
            <w:tcW w:w="2876" w:type="dxa"/>
          </w:tcPr>
          <w:p>
            <w:pPr/>
            <w:r>
              <w:rPr>
                <w:rStyle w:val="CodeChar"/>
              </w:rPr>
              <w:t xml:space="preserve">POST /duel/queue</w:t>
            </w:r>
          </w:p>
        </w:tc>
        <w:tc>
          <w:tcPr>
            <w:tcW w:w="4235" w:type="dxa"/>
          </w:tcPr>
          <w:p>
            <w:pPr/>
            <w:r>
              <w:t xml:space="preserve">встать в очередь (</w:t>
            </w:r>
            <w:r>
              <w:rPr>
                <w:rStyle w:val="CodeChar"/>
              </w:rPr>
              <w:t xml:space="preserve">role</w:t>
            </w:r>
            <w:r>
              <w:t xml:space="preserve">, </w:t>
            </w:r>
            <w:r>
              <w:rPr>
                <w:rStyle w:val="CodeChar"/>
              </w:rPr>
              <w:t xml:space="preserve">nickname</w:t>
            </w:r>
            <w:r>
              <w:t xml:space="preserve">) → </w:t>
            </w:r>
            <w:r>
              <w:rPr>
                <w:rStyle w:val="CodeChar"/>
              </w:rPr>
              <w:t xml:space="preserve">ticketId</w:t>
            </w:r>
          </w:p>
        </w:tc>
        <w:tc>
          <w:tcPr>
            <w:tcW w:w="2249" w:type="dxa"/>
          </w:tcPr>
          <w:p>
            <w:pPr/>
            <w:r>
              <w:t xml:space="preserve">5/мин</w:t>
            </w:r>
          </w:p>
        </w:tc>
      </w:tr>
      <w:tr>
        <w:tc>
          <w:tcPr>
            <w:tcW w:w="2876" w:type="dxa"/>
          </w:tcPr>
          <w:p>
            <w:pPr/>
            <w:r>
              <w:rPr>
                <w:rStyle w:val="CodeChar"/>
              </w:rPr>
              <w:t xml:space="preserve">DELETE /duel/queue/{ticketId}</w:t>
            </w:r>
          </w:p>
        </w:tc>
        <w:tc>
          <w:tcPr>
            <w:tcW w:w="4235" w:type="dxa"/>
          </w:tcPr>
          <w:p>
            <w:pPr/>
            <w:r>
              <w:t xml:space="preserve">выйти из очереди</w:t>
            </w:r>
          </w:p>
        </w:tc>
        <w:tc>
          <w:tcPr>
            <w:tcW w:w="2249" w:type="dxa"/>
          </w:tcPr>
          <w:p>
            <w:pPr/>
            <w:r>
              <w:t xml:space="preserve">—</w:t>
            </w:r>
          </w:p>
        </w:tc>
      </w:tr>
      <w:tr>
        <w:tc>
          <w:tcPr>
            <w:tcW w:w="2876" w:type="dxa"/>
          </w:tcPr>
          <w:p>
            <w:pPr/>
            <w:r>
              <w:rPr>
                <w:rStyle w:val="CodeChar"/>
              </w:rPr>
              <w:t xml:space="preserve">POST /duel/invites</w:t>
            </w:r>
          </w:p>
        </w:tc>
        <w:tc>
          <w:tcPr>
            <w:tcW w:w="4235" w:type="dxa"/>
          </w:tcPr>
          <w:p>
            <w:pPr/>
            <w:r>
              <w:t xml:space="preserve">создать приглашение другу / внешнему ИИ-агенту → код</w:t>
            </w:r>
          </w:p>
        </w:tc>
        <w:tc>
          <w:tcPr>
            <w:tcW w:w="2249" w:type="dxa"/>
          </w:tcPr>
          <w:p>
            <w:pPr/>
            <w:r>
              <w:t xml:space="preserve">5/мин</w:t>
            </w:r>
          </w:p>
        </w:tc>
      </w:tr>
      <w:tr>
        <w:tc>
          <w:tcPr>
            <w:tcW w:w="2876" w:type="dxa"/>
          </w:tcPr>
          <w:p>
            <w:pPr/>
            <w:r>
              <w:rPr>
                <w:rStyle w:val="CodeChar"/>
              </w:rPr>
              <w:t xml:space="preserve">GET /duel/matches/{id}</w:t>
            </w:r>
          </w:p>
        </w:tc>
        <w:tc>
          <w:tcPr>
            <w:tcW w:w="4235" w:type="dxa"/>
          </w:tcPr>
          <w:p>
            <w:pPr/>
            <w:r>
              <w:t xml:space="preserve">итог и разбор завершённого матча</w:t>
            </w:r>
          </w:p>
        </w:tc>
        <w:tc>
          <w:tcPr>
            <w:tcW w:w="2249" w:type="dxa"/>
          </w:tcPr>
          <w:p>
            <w:pPr/>
            <w:r>
              <w:t xml:space="preserve">—</w:t>
            </w:r>
          </w:p>
        </w:tc>
      </w:tr>
      <w:tr>
        <w:tc>
          <w:tcPr>
            <w:tcW w:w="2876" w:type="dxa"/>
          </w:tcPr>
          <w:p>
            <w:pPr/>
            <w:r>
              <w:rPr>
                <w:rStyle w:val="CodeChar"/>
              </w:rPr>
              <w:t xml:space="preserve">GET /healthz</w:t>
            </w:r>
            <w:r>
              <w:t xml:space="preserve">, </w:t>
            </w:r>
            <w:r>
              <w:rPr>
                <w:rStyle w:val="CodeChar"/>
              </w:rPr>
              <w:t xml:space="preserve">GET /readyz</w:t>
            </w:r>
            <w:r>
              <w:t xml:space="preserve">, </w:t>
            </w:r>
            <w:r>
              <w:rPr>
                <w:rStyle w:val="CodeChar"/>
              </w:rPr>
              <w:t xml:space="preserve">GET /metrics</w:t>
            </w:r>
          </w:p>
        </w:tc>
        <w:tc>
          <w:tcPr>
            <w:tcW w:w="4235" w:type="dxa"/>
          </w:tcPr>
          <w:p>
            <w:pPr/>
            <w:r>
              <w:t xml:space="preserve">живость, готовность (Redis, Postgres), Prometheus (закрыт от внешнего доступа в nginx)</w:t>
            </w:r>
          </w:p>
        </w:tc>
        <w:tc>
          <w:tcPr>
            <w:tcW w:w="2249" w:type="dxa"/>
          </w:tcPr>
          <w:p>
            <w:pPr/>
            <w:r>
              <w:t xml:space="preserve">—</w:t>
            </w:r>
          </w:p>
        </w:tc>
      </w:tr>
    </w:tbl>
    <w:p>
      <w:pPr/>
      <w:r>
        <w:t xml:space="preserve">WebSocket дуэли — </w:t>
      </w:r>
      <w:r>
        <w:rPr>
          <w:rStyle w:val="CodeChar"/>
        </w:rPr>
        <w:t xml:space="preserve">GET /ws/duel/{matchId}?token=…</w:t>
      </w:r>
      <w:r>
        <w:t xml:space="preserve">, протокол — в разделе 11.</w:t>
      </w:r>
    </w:p>
    <w:p>
      <w:pPr>
        <w:pStyle w:val="Heading3"/>
      </w:pPr>
      <w:r>
        <w:t xml:space="preserve">9.3. Данные</w:t>
      </w:r>
    </w:p>
    <w:p>
      <w:pPr/>
      <w:r>
        <w:rPr>
          <w:b/>
        </w:rPr>
        <w:t xml:space="preserve">Redis (эфемерное)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699"/>
        <w:gridCol w:w="2053"/>
        <w:gridCol w:w="1108"/>
        <w:gridCol w:w="3500"/>
      </w:tblGrid>
      <w:tr>
        <w:trPr>
          <w:tblHeader/>
        </w:trPr>
        <w:tc>
          <w:tcPr>
            <w:tcW w:w="2699" w:type="dxa"/>
            <w:shd w:val="clear" w:color="auto" w:fill="F2F2F2"/>
          </w:tcPr>
          <w:p>
            <w:pPr/>
            <w:r>
              <w:t xml:space="preserve">Ключ</w:t>
            </w:r>
          </w:p>
        </w:tc>
        <w:tc>
          <w:tcPr>
            <w:tcW w:w="2053" w:type="dxa"/>
            <w:shd w:val="clear" w:color="auto" w:fill="F2F2F2"/>
          </w:tcPr>
          <w:p>
            <w:pPr/>
            <w:r>
              <w:t xml:space="preserve">Тип</w:t>
            </w:r>
          </w:p>
        </w:tc>
        <w:tc>
          <w:tcPr>
            <w:tcW w:w="1108" w:type="dxa"/>
            <w:shd w:val="clear" w:color="auto" w:fill="F2F2F2"/>
          </w:tcPr>
          <w:p>
            <w:pPr/>
            <w:r>
              <w:t xml:space="preserve">TTL</w:t>
            </w:r>
          </w:p>
        </w:tc>
        <w:tc>
          <w:tcPr>
            <w:tcW w:w="3500" w:type="dxa"/>
            <w:shd w:val="clear" w:color="auto" w:fill="F2F2F2"/>
          </w:tcPr>
          <w:p>
            <w:pPr/>
            <w:r>
              <w:t xml:space="preserve">Назначение</w:t>
            </w:r>
          </w:p>
        </w:tc>
      </w:tr>
      <w:tr>
        <w:tc>
          <w:tcPr>
            <w:tcW w:w="2699" w:type="dxa"/>
          </w:tcPr>
          <w:p>
            <w:pPr/>
            <w:r>
              <w:rPr>
                <w:rStyle w:val="CodeChar"/>
              </w:rPr>
              <w:t xml:space="preserve">sess:{token}</w:t>
            </w:r>
          </w:p>
        </w:tc>
        <w:tc>
          <w:tcPr>
            <w:tcW w:w="2053" w:type="dxa"/>
          </w:tcPr>
          <w:p>
            <w:pPr/>
            <w:r>
              <w:t xml:space="preserve">hash</w:t>
            </w:r>
          </w:p>
        </w:tc>
        <w:tc>
          <w:tcPr>
            <w:tcW w:w="1108" w:type="dxa"/>
          </w:tcPr>
          <w:p>
            <w:pPr/>
            <w:r>
              <w:t xml:space="preserve">24 ч</w:t>
            </w:r>
          </w:p>
        </w:tc>
        <w:tc>
          <w:tcPr>
            <w:tcW w:w="3500" w:type="dxa"/>
          </w:tcPr>
          <w:p>
            <w:pPr/>
            <w:r>
              <w:t xml:space="preserve">id сессии, создана, версия клиента</w:t>
            </w:r>
          </w:p>
        </w:tc>
      </w:tr>
      <w:tr>
        <w:tc>
          <w:tcPr>
            <w:tcW w:w="2699" w:type="dxa"/>
          </w:tcPr>
          <w:p>
            <w:pPr/>
            <w:r>
              <w:rPr>
                <w:rStyle w:val="CodeChar"/>
              </w:rPr>
              <w:t xml:space="preserve">rl:{scope}:{id}</w:t>
            </w:r>
          </w:p>
        </w:tc>
        <w:tc>
          <w:tcPr>
            <w:tcW w:w="2053" w:type="dxa"/>
          </w:tcPr>
          <w:p>
            <w:pPr/>
            <w:r>
              <w:t xml:space="preserve">счётчик / sliding window</w:t>
            </w:r>
          </w:p>
        </w:tc>
        <w:tc>
          <w:tcPr>
            <w:tcW w:w="1108" w:type="dxa"/>
          </w:tcPr>
          <w:p>
            <w:pPr/>
            <w:r>
              <w:t xml:space="preserve">по окну</w:t>
            </w:r>
          </w:p>
        </w:tc>
        <w:tc>
          <w:tcPr>
            <w:tcW w:w="3500" w:type="dxa"/>
          </w:tcPr>
          <w:p>
            <w:pPr/>
            <w:r>
              <w:t xml:space="preserve">rate limit</w:t>
            </w:r>
          </w:p>
        </w:tc>
      </w:tr>
      <w:tr>
        <w:tc>
          <w:tcPr>
            <w:tcW w:w="2699" w:type="dxa"/>
          </w:tcPr>
          <w:p>
            <w:pPr/>
            <w:r>
              <w:rPr>
                <w:rStyle w:val="CodeChar"/>
              </w:rPr>
              <w:t xml:space="preserve">llm:budget:{sessionId}</w:t>
            </w:r>
          </w:p>
        </w:tc>
        <w:tc>
          <w:tcPr>
            <w:tcW w:w="2053" w:type="dxa"/>
          </w:tcPr>
          <w:p>
            <w:pPr/>
            <w:r>
              <w:t xml:space="preserve">hash (requests, tokens)</w:t>
            </w:r>
          </w:p>
        </w:tc>
        <w:tc>
          <w:tcPr>
            <w:tcW w:w="1108" w:type="dxa"/>
          </w:tcPr>
          <w:p>
            <w:pPr/>
            <w:r>
              <w:t xml:space="preserve">24 ч</w:t>
            </w:r>
          </w:p>
        </w:tc>
        <w:tc>
          <w:tcPr>
            <w:tcW w:w="3500" w:type="dxa"/>
          </w:tcPr>
          <w:p>
            <w:pPr/>
            <w:r>
              <w:t xml:space="preserve">бюджет сессии</w:t>
            </w:r>
          </w:p>
        </w:tc>
      </w:tr>
      <w:tr>
        <w:tc>
          <w:tcPr>
            <w:tcW w:w="2699" w:type="dxa"/>
          </w:tcPr>
          <w:p>
            <w:pPr/>
            <w:r>
              <w:rPr>
                <w:rStyle w:val="CodeChar"/>
              </w:rPr>
              <w:t xml:space="preserve">llm:budget:global:{date}</w:t>
            </w:r>
          </w:p>
        </w:tc>
        <w:tc>
          <w:tcPr>
            <w:tcW w:w="2053" w:type="dxa"/>
          </w:tcPr>
          <w:p>
            <w:pPr/>
            <w:r>
              <w:t xml:space="preserve">counter</w:t>
            </w:r>
          </w:p>
        </w:tc>
        <w:tc>
          <w:tcPr>
            <w:tcW w:w="1108" w:type="dxa"/>
          </w:tcPr>
          <w:p>
            <w:pPr/>
            <w:r>
              <w:t xml:space="preserve">48 ч</w:t>
            </w:r>
          </w:p>
        </w:tc>
        <w:tc>
          <w:tcPr>
            <w:tcW w:w="3500" w:type="dxa"/>
          </w:tcPr>
          <w:p>
            <w:pPr/>
            <w:r>
              <w:t xml:space="preserve">суточный бюджет</w:t>
            </w:r>
          </w:p>
        </w:tc>
      </w:tr>
      <w:tr>
        <w:tc>
          <w:tcPr>
            <w:tcW w:w="2699" w:type="dxa"/>
          </w:tcPr>
          <w:p>
            <w:pPr/>
            <w:r>
              <w:rPr>
                <w:rStyle w:val="CodeChar"/>
              </w:rPr>
              <w:t xml:space="preserve">idem:{sessionId}:{key}</w:t>
            </w:r>
          </w:p>
        </w:tc>
        <w:tc>
          <w:tcPr>
            <w:tcW w:w="2053" w:type="dxa"/>
          </w:tcPr>
          <w:p>
            <w:pPr/>
            <w:r>
              <w:t xml:space="preserve">string (ответ)</w:t>
            </w:r>
          </w:p>
        </w:tc>
        <w:tc>
          <w:tcPr>
            <w:tcW w:w="1108" w:type="dxa"/>
          </w:tcPr>
          <w:p>
            <w:pPr/>
            <w:r>
              <w:t xml:space="preserve">10 мин</w:t>
            </w:r>
          </w:p>
        </w:tc>
        <w:tc>
          <w:tcPr>
            <w:tcW w:w="3500" w:type="dxa"/>
          </w:tcPr>
          <w:p>
            <w:pPr/>
            <w:r>
              <w:t xml:space="preserve">идемпотентность NPC-ходов</w:t>
            </w:r>
          </w:p>
        </w:tc>
      </w:tr>
      <w:tr>
        <w:tc>
          <w:tcPr>
            <w:tcW w:w="2699" w:type="dxa"/>
          </w:tcPr>
          <w:p>
            <w:pPr/>
            <w:r>
              <w:rPr>
                <w:rStyle w:val="CodeChar"/>
              </w:rPr>
              <w:t xml:space="preserve">mm:queue:{role}</w:t>
            </w:r>
          </w:p>
        </w:tc>
        <w:tc>
          <w:tcPr>
            <w:tcW w:w="2053" w:type="dxa"/>
          </w:tcPr>
          <w:p>
            <w:pPr/>
            <w:r>
              <w:t xml:space="preserve">sorted set</w:t>
            </w:r>
          </w:p>
        </w:tc>
        <w:tc>
          <w:tcPr>
            <w:tcW w:w="1108" w:type="dxa"/>
          </w:tcPr>
          <w:p>
            <w:pPr/>
            <w:r>
              <w:t xml:space="preserve">—</w:t>
            </w:r>
          </w:p>
        </w:tc>
        <w:tc>
          <w:tcPr>
            <w:tcW w:w="3500" w:type="dxa"/>
          </w:tcPr>
          <w:p>
            <w:pPr/>
            <w:r>
              <w:t xml:space="preserve">очередь матчмейкинга</w:t>
            </w:r>
          </w:p>
        </w:tc>
      </w:tr>
      <w:tr>
        <w:tc>
          <w:tcPr>
            <w:tcW w:w="2699" w:type="dxa"/>
          </w:tcPr>
          <w:p>
            <w:pPr/>
            <w:r>
              <w:rPr>
                <w:rStyle w:val="CodeChar"/>
              </w:rPr>
              <w:t xml:space="preserve">duel:room:{matchId}</w:t>
            </w:r>
          </w:p>
        </w:tc>
        <w:tc>
          <w:tcPr>
            <w:tcW w:w="2053" w:type="dxa"/>
          </w:tcPr>
          <w:p>
            <w:pPr/>
            <w:r>
              <w:t xml:space="preserve">string (JSON-снапшот)</w:t>
            </w:r>
          </w:p>
        </w:tc>
        <w:tc>
          <w:tcPr>
            <w:tcW w:w="1108" w:type="dxa"/>
          </w:tcPr>
          <w:p>
            <w:pPr/>
            <w:r>
              <w:t xml:space="preserve">2 ч</w:t>
            </w:r>
          </w:p>
        </w:tc>
        <w:tc>
          <w:tcPr>
            <w:tcW w:w="3500" w:type="dxa"/>
          </w:tcPr>
          <w:p>
            <w:pPr/>
            <w:r>
              <w:t xml:space="preserve">восстановление комнаты после рестарта</w:t>
            </w:r>
          </w:p>
        </w:tc>
      </w:tr>
    </w:tbl>
    <w:p>
      <w:pPr/>
      <w:r>
        <w:rPr>
          <w:b/>
        </w:rPr>
        <w:t xml:space="preserve">PostgreSQL (долговременное)</w:t>
      </w:r>
      <w:r>
        <w:t xml:space="preserve"> — id везде ULID, времена </w:t>
      </w:r>
      <w:r>
        <w:rPr>
          <w:rStyle w:val="CodeChar"/>
        </w:rPr>
        <w:t xml:space="preserve">timestamptz</w:t>
      </w:r>
      <w:r>
        <w:t xml:space="preserve">, миграции Alembic по принципу expand/contract.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636"/>
        <w:gridCol w:w="4920"/>
        <w:gridCol w:w="1804"/>
      </w:tblGrid>
      <w:tr>
        <w:trPr>
          <w:tblHeader/>
        </w:trPr>
        <w:tc>
          <w:tcPr>
            <w:tcW w:w="2636" w:type="dxa"/>
            <w:shd w:val="clear" w:color="auto" w:fill="F2F2F2"/>
          </w:tcPr>
          <w:p>
            <w:pPr/>
            <w:r>
              <w:t xml:space="preserve">Таблица</w:t>
            </w:r>
          </w:p>
        </w:tc>
        <w:tc>
          <w:tcPr>
            <w:tcW w:w="4920" w:type="dxa"/>
            <w:shd w:val="clear" w:color="auto" w:fill="F2F2F2"/>
          </w:tcPr>
          <w:p>
            <w:pPr/>
            <w:r>
              <w:t xml:space="preserve">Поля</w:t>
            </w:r>
          </w:p>
        </w:tc>
        <w:tc>
          <w:tcPr>
            <w:tcW w:w="1804" w:type="dxa"/>
            <w:shd w:val="clear" w:color="auto" w:fill="F2F2F2"/>
          </w:tcPr>
          <w:p>
            <w:pPr/>
            <w:r>
              <w:t xml:space="preserve">Индексы</w:t>
            </w:r>
          </w:p>
        </w:tc>
      </w:tr>
      <w:tr>
        <w:tc>
          <w:tcPr>
            <w:tcW w:w="2636" w:type="dxa"/>
          </w:tcPr>
          <w:p>
            <w:pPr/>
            <w:r>
              <w:rPr>
                <w:rStyle w:val="CodeChar"/>
              </w:rPr>
              <w:t xml:space="preserve">telemetry_events</w:t>
            </w:r>
          </w:p>
        </w:tc>
        <w:tc>
          <w:tcPr>
            <w:tcW w:w="4920" w:type="dxa"/>
          </w:tcPr>
          <w:p>
            <w:pPr/>
            <w:r>
              <w:t xml:space="preserve">id, session_id, client_ts, server_ts, type, case_id, payload jsonb, content_version</w:t>
            </w:r>
          </w:p>
        </w:tc>
        <w:tc>
          <w:tcPr>
            <w:tcW w:w="1804" w:type="dxa"/>
          </w:tcPr>
          <w:p>
            <w:pPr/>
            <w:r>
              <w:t xml:space="preserve">(type, server_ts), (case_id, type)</w:t>
            </w:r>
          </w:p>
        </w:tc>
      </w:tr>
      <w:tr>
        <w:tc>
          <w:tcPr>
            <w:tcW w:w="2636" w:type="dxa"/>
          </w:tcPr>
          <w:p>
            <w:pPr/>
            <w:r>
              <w:rPr>
                <w:rStyle w:val="CodeChar"/>
              </w:rPr>
              <w:t xml:space="preserve">feedback</w:t>
            </w:r>
          </w:p>
        </w:tc>
        <w:tc>
          <w:tcPr>
            <w:tcW w:w="4920" w:type="dxa"/>
          </w:tcPr>
          <w:p>
            <w:pPr/>
            <w:r>
              <w:t xml:space="preserve">id, session_id, rating, text, case_id, created_at</w:t>
            </w:r>
          </w:p>
        </w:tc>
        <w:tc>
          <w:tcPr>
            <w:tcW w:w="1804" w:type="dxa"/>
          </w:tcPr>
          <w:p>
            <w:pPr/>
            <w:r>
              <w:t xml:space="preserve">(created_at)</w:t>
            </w:r>
          </w:p>
        </w:tc>
      </w:tr>
      <w:tr>
        <w:tc>
          <w:tcPr>
            <w:tcW w:w="2636" w:type="dxa"/>
          </w:tcPr>
          <w:p>
            <w:pPr/>
            <w:r>
              <w:rPr>
                <w:rStyle w:val="CodeChar"/>
              </w:rPr>
              <w:t xml:space="preserve">duel_matches</w:t>
            </w:r>
          </w:p>
        </w:tc>
        <w:tc>
          <w:tcPr>
            <w:tcW w:w="4920" w:type="dxa"/>
          </w:tcPr>
          <w:p>
            <w:pPr/>
            <w:r>
              <w:t xml:space="preserve">id, map_id, red_kind (human/ai), blue_kind, winner, turns, started_at, finished_at, rules_version</w:t>
            </w:r>
          </w:p>
        </w:tc>
        <w:tc>
          <w:tcPr>
            <w:tcW w:w="1804" w:type="dxa"/>
          </w:tcPr>
          <w:p>
            <w:pPr/>
            <w:r>
              <w:t xml:space="preserve">(finished_at)</w:t>
            </w:r>
          </w:p>
        </w:tc>
      </w:tr>
      <w:tr>
        <w:tc>
          <w:tcPr>
            <w:tcW w:w="2636" w:type="dxa"/>
          </w:tcPr>
          <w:p>
            <w:pPr/>
            <w:r>
              <w:rPr>
                <w:rStyle w:val="CodeChar"/>
              </w:rPr>
              <w:t xml:space="preserve">duel_turns</w:t>
            </w:r>
          </w:p>
        </w:tc>
        <w:tc>
          <w:tcPr>
            <w:tcW w:w="4920" w:type="dxa"/>
          </w:tcPr>
          <w:p>
            <w:pPr/>
            <w:r>
              <w:t xml:space="preserve">match_id, turn_no, red_action jsonb, blue_action jsonb, result jsonb; PK (match_id, turn_no)</w:t>
            </w:r>
          </w:p>
        </w:tc>
        <w:tc>
          <w:tcPr>
            <w:tcW w:w="1804" w:type="dxa"/>
          </w:tcPr>
          <w:p>
            <w:pPr/>
            <w:r>
              <w:t xml:space="preserve">—</w:t>
            </w:r>
          </w:p>
        </w:tc>
      </w:tr>
      <w:tr>
        <w:tc>
          <w:tcPr>
            <w:tcW w:w="2636" w:type="dxa"/>
          </w:tcPr>
          <w:p>
            <w:pPr/>
            <w:r>
              <w:rPr>
                <w:rStyle w:val="CodeChar"/>
              </w:rPr>
              <w:t xml:space="preserve">moderation_incidents</w:t>
            </w:r>
          </w:p>
        </w:tc>
        <w:tc>
          <w:tcPr>
            <w:tcW w:w="4920" w:type="dxa"/>
          </w:tcPr>
          <w:p>
            <w:pPr/>
            <w:r>
              <w:t xml:space="preserve">id, session_id, npc_id, category, input_hash, created_at (без сырого текста игрока)</w:t>
            </w:r>
          </w:p>
        </w:tc>
        <w:tc>
          <w:tcPr>
            <w:tcW w:w="1804" w:type="dxa"/>
          </w:tcPr>
          <w:p>
            <w:pPr/>
            <w:r>
              <w:t xml:space="preserve">(created_at, category)</w:t>
            </w:r>
          </w:p>
        </w:tc>
      </w:tr>
    </w:tbl>
    <w:p>
      <w:pPr/>
      <w:r>
        <w:t xml:space="preserve">Запись телеметрии — батчевый </w:t>
      </w:r>
      <w:r>
        <w:rPr>
          <w:rStyle w:val="CodeChar"/>
        </w:rPr>
        <w:t xml:space="preserve">INSERT</w:t>
      </w:r>
      <w:r>
        <w:t xml:space="preserve"> в фоновой задаче; ретеншн 90 дней. При недоступности Postgres эндпоинт возвращает 202 и сбрасывает батч — игра от этого не страдает.</w:t>
      </w:r>
    </w:p>
    <w:p>
      <w:pPr>
        <w:pStyle w:val="Heading3"/>
      </w:pPr>
      <w:r>
        <w:t xml:space="preserve">9.4. Правила реализации</w:t>
      </w:r>
    </w:p>
    <w:p>
      <w:pPr>
        <w:pStyle w:val="ListParagraph"/>
        <w:numPr>
          <w:ilvl w:val="0"/>
          <w:numId w:val="8"/>
        </w:numPr>
      </w:pPr>
      <w:r>
        <w:t xml:space="preserve">Все I/O — async; вызовы LLM через </w:t>
      </w:r>
      <w:r>
        <w:rPr>
          <w:rStyle w:val="CodeChar"/>
        </w:rPr>
        <w:t xml:space="preserve">httpx.AsyncClient</w:t>
      </w:r>
      <w:r>
        <w:t xml:space="preserve"> с тайм-аутом 8 с и 1 ретраем на 5xx.</w:t>
      </w:r>
    </w:p>
    <w:p>
      <w:pPr>
        <w:pStyle w:val="ListParagraph"/>
        <w:numPr>
          <w:ilvl w:val="0"/>
          <w:numId w:val="8"/>
        </w:numPr>
      </w:pPr>
      <w:r>
        <w:t xml:space="preserve">Доменные исключения (</w:t>
      </w:r>
      <w:r>
        <w:rPr>
          <w:rStyle w:val="CodeChar"/>
        </w:rPr>
        <w:t xml:space="preserve">RateLimited</w:t>
      </w:r>
      <w:r>
        <w:t xml:space="preserve">, </w:t>
      </w:r>
      <w:r>
        <w:rPr>
          <w:rStyle w:val="CodeChar"/>
        </w:rPr>
        <w:t xml:space="preserve">BudgetExhausted</w:t>
      </w:r>
      <w:r>
        <w:t xml:space="preserve">, </w:t>
      </w:r>
      <w:r>
        <w:rPr>
          <w:rStyle w:val="CodeChar"/>
        </w:rPr>
        <w:t xml:space="preserve">IllegalMove</w:t>
      </w:r>
      <w:r>
        <w:t xml:space="preserve">, </w:t>
      </w:r>
      <w:r>
        <w:rPr>
          <w:rStyle w:val="CodeChar"/>
        </w:rPr>
        <w:t xml:space="preserve">MatchNotFound</w:t>
      </w:r>
      <w:r>
        <w:t xml:space="preserve">) мапятся в HTTP/WS-ошибки в одном месте (</w:t>
      </w:r>
      <w:r>
        <w:rPr>
          <w:rStyle w:val="CodeChar"/>
        </w:rPr>
        <w:t xml:space="preserve">shared/errors.py</w:t>
      </w:r>
      <w:r>
        <w:t xml:space="preserve">).</w:t>
      </w:r>
    </w:p>
    <w:p>
      <w:pPr>
        <w:pStyle w:val="ListParagraph"/>
        <w:numPr>
          <w:ilvl w:val="0"/>
          <w:numId w:val="8"/>
        </w:numPr>
      </w:pPr>
      <w:r>
        <w:t xml:space="preserve">Транзакционная граница — use case (Unit of Work); репозитории за протоколами (</w:t>
      </w:r>
      <w:r>
        <w:rPr>
          <w:rStyle w:val="CodeChar"/>
        </w:rPr>
        <w:t xml:space="preserve">typing.Protocol</w:t>
      </w:r>
      <w:r>
        <w:t xml:space="preserve">), в тестах — in-memory реализации.</w:t>
      </w:r>
    </w:p>
    <w:p>
      <w:pPr>
        <w:pStyle w:val="ListParagraph"/>
        <w:numPr>
          <w:ilvl w:val="0"/>
          <w:numId w:val="8"/>
        </w:numPr>
      </w:pPr>
      <w:r>
        <w:t xml:space="preserve">Конфигурация только через env (</w:t>
      </w:r>
      <w:r>
        <w:rPr>
          <w:rStyle w:val="CodeChar"/>
        </w:rPr>
        <w:t xml:space="preserve">ZD_LLM_PROVIDER</w:t>
      </w:r>
      <w:r>
        <w:t xml:space="preserve">, </w:t>
      </w:r>
      <w:r>
        <w:rPr>
          <w:rStyle w:val="CodeChar"/>
        </w:rPr>
        <w:t xml:space="preserve">ZD_LLM_API_KEY</w:t>
      </w:r>
      <w:r>
        <w:t xml:space="preserve">, </w:t>
      </w:r>
      <w:r>
        <w:rPr>
          <w:rStyle w:val="CodeChar"/>
        </w:rPr>
        <w:t xml:space="preserve">ZD_LLM_MODEL_ACTOR</w:t>
      </w:r>
      <w:r>
        <w:t xml:space="preserve">, </w:t>
      </w:r>
      <w:r>
        <w:rPr>
          <w:rStyle w:val="CodeChar"/>
        </w:rPr>
        <w:t xml:space="preserve">ZD_LLM_MODEL_JUDGE</w:t>
      </w:r>
      <w:r>
        <w:t xml:space="preserve">, </w:t>
      </w:r>
      <w:r>
        <w:rPr>
          <w:rStyle w:val="CodeChar"/>
        </w:rPr>
        <w:t xml:space="preserve">ZD_REDIS_URL</w:t>
      </w:r>
      <w:r>
        <w:t xml:space="preserve">, </w:t>
      </w:r>
      <w:r>
        <w:rPr>
          <w:rStyle w:val="CodeChar"/>
        </w:rPr>
        <w:t xml:space="preserve">ZD_DATABASE_URL</w:t>
      </w:r>
      <w:r>
        <w:t xml:space="preserve">, </w:t>
      </w:r>
      <w:r>
        <w:rPr>
          <w:rStyle w:val="CodeChar"/>
        </w:rPr>
        <w:t xml:space="preserve">ZD_ALLOWED_ORIGINS</w:t>
      </w:r>
      <w:r>
        <w:t xml:space="preserve">, </w:t>
      </w:r>
      <w:r>
        <w:rPr>
          <w:rStyle w:val="CodeChar"/>
        </w:rPr>
        <w:t xml:space="preserve">ZD_LLM_DAILY_TOKEN_BUDGET</w:t>
      </w:r>
      <w:r>
        <w:t xml:space="preserve">, флаги фич); </w:t>
      </w:r>
      <w:r>
        <w:rPr>
          <w:rStyle w:val="CodeChar"/>
        </w:rPr>
        <w:t xml:space="preserve">.env.example</w:t>
      </w:r>
      <w:r>
        <w:t xml:space="preserve"> в репозитории, </w:t>
      </w:r>
      <w:r>
        <w:rPr>
          <w:rStyle w:val="CodeChar"/>
        </w:rPr>
        <w:t xml:space="preserve">.env</w:t>
      </w:r>
      <w:r>
        <w:t xml:space="preserve"> — в </w:t>
      </w:r>
      <w:r>
        <w:rPr>
          <w:rStyle w:val="CodeChar"/>
        </w:rPr>
        <w:t xml:space="preserve">.gitignore</w:t>
      </w:r>
      <w:r>
        <w:t xml:space="preserve">.</w:t>
      </w:r>
    </w:p>
    <w:p>
      <w:pPr>
        <w:pStyle w:val="Heading2"/>
      </w:pPr>
      <w:r>
        <w:t xml:space="preserve">10. LLM-NPC: прокси, судья, защита</w:t>
      </w:r>
    </w:p>
    <w:p>
      <w:pPr/>
      <w:r>
        <w:t xml:space="preserve">Живой NPC меняет только способ ввода и текст ответа; исход хода всегда решает та же таблица правил, что и в сценарном режиме. Главное свойство схемы: секрет NPC попадает в промпт актёра только после того, как правила разрешили его раскрыть, поэтому «уговорить модель» в обход игры нельзя — ей нечего выдавать.</w:t>
      </w:r>
    </w:p>
    <w:p>
      <w:pPr>
        <w:pStyle w:val="Heading3"/>
      </w:pPr>
      <w:r>
        <w:t xml:space="preserve">10.1. Конвейер хода </w:t>
      </w:r>
      <w:r>
        <w:rPr>
          <w:rStyle w:val="CodeChar"/>
        </w:rPr>
        <w:t xml:space="preserve">POST /npc/{npcId}/turn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Входные проверки</w:t>
      </w:r>
      <w:r>
        <w:t xml:space="preserve"> (без LLM): длина ≤ 280 символов, rate limit, бюджет, словарный фильтр лексики и личных данных (телефоны, адреса почты маскируются), идемпотентность.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Судья</w:t>
      </w:r>
      <w:r>
        <w:t xml:space="preserve"> (быстрая дешёвая модель, structured output): классифицирует реплику игрока в закрытый JSON: </w:t>
      </w:r>
      <w:r>
        <w:rPr>
          <w:rStyle w:val="CodeChar"/>
        </w:rPr>
        <w:t xml:space="preserve">intent</w:t>
      </w:r>
      <w:r>
        <w:t xml:space="preserve"> (из списка NPC), </w:t>
      </w:r>
      <w:r>
        <w:rPr>
          <w:rStyle w:val="CodeChar"/>
        </w:rPr>
        <w:t xml:space="preserve">tone</w:t>
      </w:r>
      <w:r>
        <w:t xml:space="preserve"> (soft/neutral/pushy/rude), </w:t>
      </w:r>
      <w:r>
        <w:rPr>
          <w:rStyle w:val="CodeChar"/>
        </w:rPr>
        <w:t xml:space="preserve">legend</w:t>
      </w:r>
      <w:r>
        <w:t xml:space="preserve"> (из доступных игроку легенд), </w:t>
      </w:r>
      <w:r>
        <w:rPr>
          <w:rStyle w:val="CodeChar"/>
        </w:rPr>
        <w:t xml:space="preserve">referencedKeys[]</w:t>
      </w:r>
      <w:r>
        <w:t xml:space="preserve"> (только из приложенных ключей), </w:t>
      </w:r>
      <w:r>
        <w:rPr>
          <w:rStyle w:val="CodeChar"/>
        </w:rPr>
        <w:t xml:space="preserve">offTopic</w:t>
      </w:r>
      <w:r>
        <w:t xml:space="preserve"> / </w:t>
      </w:r>
      <w:r>
        <w:rPr>
          <w:rStyle w:val="CodeChar"/>
        </w:rPr>
        <w:t xml:space="preserve">breaksRole</w:t>
      </w:r>
      <w:r>
        <w:t xml:space="preserve"> / </w:t>
      </w:r>
      <w:r>
        <w:rPr>
          <w:rStyle w:val="CodeChar"/>
        </w:rPr>
        <w:t xml:space="preserve">unsafe</w:t>
      </w:r>
      <w:r>
        <w:t xml:space="preserve"> (bool). Судья не видит секретов NPC.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Правила</w:t>
      </w:r>
      <w:r>
        <w:t xml:space="preserve"> (код, детерминированно): та же </w:t>
      </w:r>
      <w:r>
        <w:rPr>
          <w:rStyle w:val="CodeChar"/>
        </w:rPr>
        <w:t xml:space="preserve">rules[]</w:t>
      </w:r>
      <w:r>
        <w:t xml:space="preserve"> NPC, что и в сценарном режиме → </w:t>
      </w:r>
      <w:r>
        <w:rPr>
          <w:rStyle w:val="CodeChar"/>
        </w:rPr>
        <w:t xml:space="preserve">suspicionDelta</w:t>
      </w:r>
      <w:r>
        <w:t xml:space="preserve">, </w:t>
      </w:r>
      <w:r>
        <w:rPr>
          <w:rStyle w:val="CodeChar"/>
        </w:rPr>
        <w:t xml:space="preserve">revealFactIds[]</w:t>
      </w:r>
      <w:r>
        <w:t xml:space="preserve">, </w:t>
      </w:r>
      <w:r>
        <w:rPr>
          <w:rStyle w:val="CodeChar"/>
        </w:rPr>
        <w:t xml:space="preserve">lock</w:t>
      </w:r>
      <w:r>
        <w:t xml:space="preserve">. Если </w:t>
      </w:r>
      <w:r>
        <w:rPr>
          <w:rStyle w:val="CodeChar"/>
        </w:rPr>
        <w:t xml:space="preserve">unsafe</w:t>
      </w:r>
      <w:r>
        <w:t xml:space="preserve"> — ход не засчитывается, NPC отвечает заготовкой. Если </w:t>
      </w:r>
      <w:r>
        <w:rPr>
          <w:rStyle w:val="CodeChar"/>
        </w:rPr>
        <w:t xml:space="preserve">breaksRole</w:t>
      </w:r>
      <w:r>
        <w:t xml:space="preserve">/</w:t>
      </w:r>
      <w:r>
        <w:rPr>
          <w:rStyle w:val="CodeChar"/>
        </w:rPr>
        <w:t xml:space="preserve">offTopic</w:t>
      </w:r>
      <w:r>
        <w:t xml:space="preserve"> — NPC в роли не понимает просьбу, подозрение растёт.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Актёр</w:t>
      </w:r>
      <w:r>
        <w:t xml:space="preserve"> (модель посильнее): пишет реплику ≤ 240 символов в характере персонажа; получает персону, краткую историю (последние 6 реплик), итог правил и текст только тех фактов, которые разрешено раскрыть сейчас.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Выходной фильтр</w:t>
      </w:r>
      <w:r>
        <w:t xml:space="preserve">: длина, стоп-словарь техслоя (NFR-09), лексика, возрастные рамки; при срабатывании — замена на сценарную реплику для того же исхода и запись в </w:t>
      </w:r>
      <w:r>
        <w:rPr>
          <w:rStyle w:val="CodeChar"/>
        </w:rPr>
        <w:t xml:space="preserve">moderation_incidents</w:t>
      </w:r>
      <w:r>
        <w:t xml:space="preserve">.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Ответ клиенту</w:t>
      </w:r>
      <w:r>
        <w:t xml:space="preserve">: </w:t>
      </w:r>
      <w:r>
        <w:rPr>
          <w:rStyle w:val="CodeChar"/>
        </w:rPr>
        <w:t xml:space="preserve">{ replyText, outcome: { suspicionDelta, revealFactIds, lock }, source: 'llm' | 'scripted' }</w:t>
      </w:r>
      <w:r>
        <w:t xml:space="preserve">. Клиент превращает </w:t>
      </w:r>
      <w:r>
        <w:rPr>
          <w:rStyle w:val="CodeChar"/>
        </w:rPr>
        <w:t xml:space="preserve">outcome</w:t>
      </w:r>
      <w:r>
        <w:t xml:space="preserve"> в команду движка </w:t>
      </w:r>
      <w:r>
        <w:rPr>
          <w:rStyle w:val="CodeChar"/>
        </w:rPr>
        <w:t xml:space="preserve">SayToNpc</w:t>
      </w:r>
      <w:r>
        <w:t xml:space="preserve"> — тот же путь, что и в сценарном режиме.</w:t>
      </w:r>
    </w:p>
    <w:p>
      <w:pPr/>
      <w:r>
        <w:t xml:space="preserve">Правила NPC исполняются на сервере по тому же JSON из </w:t>
      </w:r>
      <w:r>
        <w:rPr>
          <w:rStyle w:val="CodeChar"/>
        </w:rPr>
        <w:t xml:space="preserve">content/npc</w:t>
      </w:r>
      <w:r>
        <w:t xml:space="preserve"> (Python-реализация проверяется общими golden-фикстурами с TS, как и верификаторы головоломок).</w:t>
      </w:r>
    </w:p>
    <w:p>
      <w:pPr>
        <w:pStyle w:val="Heading3"/>
      </w:pPr>
      <w:r>
        <w:t xml:space="preserve">10.2. Интерфейс на клиенте</w:t>
      </w:r>
    </w:p>
    <w:p>
      <w:pPr>
        <w:pStyle w:val="Code"/>
      </w:pPr>
      <w:bookmarkStart w:id="4" w:name="bongo_lang_ts_4"/>
      <w:bookmarkEnd w:id="4"/>
      <w:r>
        <w:t xml:space="preserve">export interface DialogueProvider {</w:t>
        <w:br/>
        <w:t xml:space="preserve">  turn(input: NpcTurnInput): Promise&lt;NpcTurnResult&gt;;   // scripted | llm</w:t>
        <w:br/>
        <w:t xml:space="preserve">}</w:t>
        <w:br/>
        <w:t xml:space="preserve">// ScriptedProvider — синхронно на клиенте из content/npc</w:t>
        <w:br/>
        <w:t xml:space="preserve">// LlmProvider      — POST /npc/{id}/turn, при ошибке/тайм-ауте 8 с → ScriptedProvider (FR-063)</w:t>
      </w:r>
    </w:p>
    <w:p>
      <w:pPr>
        <w:pStyle w:val="Heading3"/>
      </w:pPr>
      <w:r>
        <w:t xml:space="preserve">10.3. Промпты и провайдеры</w:t>
      </w:r>
    </w:p>
    <w:p>
      <w:pPr>
        <w:pStyle w:val="ListParagraph"/>
        <w:numPr>
          <w:ilvl w:val="0"/>
          <w:numId w:val="10"/>
        </w:numPr>
      </w:pPr>
      <w:r>
        <w:t xml:space="preserve">Шаблоны промптов версионируются в </w:t>
      </w:r>
      <w:r>
        <w:rPr>
          <w:rStyle w:val="CodeChar"/>
        </w:rPr>
        <w:t xml:space="preserve">services/api/src/zeroday/npc/prompts/</w:t>
      </w:r>
      <w:r>
        <w:t xml:space="preserve"> (Jinja2), персоны — в контенте. В системном промпте актёра: роль, стиль речи, запрет выхода из роли, возрастные рамки 12+, запрет на технические инструкции и на любые реальные данные.</w:t>
      </w:r>
    </w:p>
    <w:p>
      <w:pPr>
        <w:pStyle w:val="ListParagraph"/>
        <w:numPr>
          <w:ilvl w:val="0"/>
          <w:numId w:val="10"/>
        </w:numPr>
      </w:pPr>
      <w:r>
        <w:t xml:space="preserve">Порт </w:t>
      </w:r>
      <w:r>
        <w:rPr>
          <w:rStyle w:val="CodeChar"/>
        </w:rPr>
        <w:t xml:space="preserve">LlmClient</w:t>
      </w:r>
      <w:r>
        <w:t xml:space="preserve"> с адаптерами: Claude API (по умолчанию: судья — </w:t>
      </w:r>
      <w:r>
        <w:rPr>
          <w:rStyle w:val="CodeChar"/>
        </w:rPr>
        <w:t xml:space="preserve">claude-haiku-5-5</w:t>
      </w:r>
      <w:r>
        <w:t xml:space="preserve">, актёр — </w:t>
      </w:r>
      <w:r>
        <w:rPr>
          <w:rStyle w:val="CodeChar"/>
        </w:rPr>
        <w:t xml:space="preserve">claude-sonnet-5-5</w:t>
      </w:r>
      <w:r>
        <w:t xml:space="preserve">), OpenAI-совместимый (покрывает часть российских провайдеров и локальный Ollama), </w:t>
      </w:r>
      <w:r>
        <w:rPr>
          <w:rStyle w:val="CodeChar"/>
        </w:rPr>
        <w:t xml:space="preserve">FakeLlm</w:t>
      </w:r>
      <w:r>
        <w:t xml:space="preserve"> для тестов. Выбор — Q-2.</w:t>
      </w:r>
    </w:p>
    <w:p>
      <w:pPr>
        <w:pStyle w:val="ListParagraph"/>
        <w:numPr>
          <w:ilvl w:val="0"/>
          <w:numId w:val="10"/>
        </w:numPr>
      </w:pPr>
      <w:r>
        <w:t xml:space="preserve">Предохранитель (circuit breaker): 5 ошибок подряд → LLM отключается на 60 с, </w:t>
      </w:r>
      <w:r>
        <w:rPr>
          <w:rStyle w:val="CodeChar"/>
        </w:rPr>
        <w:t xml:space="preserve">GET /sessions/me</w:t>
      </w:r>
      <w:r>
        <w:t xml:space="preserve"> сообщает </w:t>
      </w:r>
      <w:r>
        <w:rPr>
          <w:rStyle w:val="CodeChar"/>
        </w:rPr>
        <w:t xml:space="preserve">llmEnabled=false</w:t>
      </w:r>
      <w:r>
        <w:t xml:space="preserve">.</w:t>
      </w:r>
    </w:p>
    <w:p>
      <w:pPr>
        <w:pStyle w:val="Heading3"/>
      </w:pPr>
      <w:r>
        <w:t xml:space="preserve">10.4. Проверка качества и безопасности NPC</w:t>
      </w:r>
    </w:p>
    <w:p>
      <w:pPr>
        <w:pStyle w:val="ListParagraph"/>
        <w:numPr>
          <w:ilvl w:val="0"/>
          <w:numId w:val="11"/>
        </w:numPr>
      </w:pPr>
      <w:r>
        <w:t xml:space="preserve">Набор eval-сценариев на каждого NPC (≥ 30 реплик): вежливая верная легенда, грубый напор, несуществующие ключи, попытки вывести из роли, неуместные для аудитории темы. Ожидаемый </w:t>
      </w:r>
      <w:r>
        <w:rPr>
          <w:rStyle w:val="CodeChar"/>
        </w:rPr>
        <w:t xml:space="preserve">outcome</w:t>
      </w:r>
      <w:r>
        <w:t xml:space="preserve"> фиксирован; прогон — вручную перед релизом и по ночам (не в каждом PR — дорого).</w:t>
      </w:r>
    </w:p>
    <w:p>
      <w:pPr>
        <w:pStyle w:val="ListParagraph"/>
        <w:numPr>
          <w:ilvl w:val="0"/>
          <w:numId w:val="11"/>
        </w:numPr>
      </w:pPr>
      <w:r>
        <w:t xml:space="preserve">Критерий приёмки: 100% небезопасных входов заканчиваются безопасным ответом; ≥ 90% совпадение </w:t>
      </w:r>
      <w:r>
        <w:rPr>
          <w:rStyle w:val="CodeChar"/>
        </w:rPr>
        <w:t xml:space="preserve">outcome</w:t>
      </w:r>
      <w:r>
        <w:t xml:space="preserve"> с ожидаемым; 0 раскрытий факта без сработавшего правила (архитектурно гарантировано шагом 4).</w:t>
      </w:r>
    </w:p>
    <w:p>
      <w:pPr>
        <w:pStyle w:val="ListParagraph"/>
        <w:numPr>
          <w:ilvl w:val="0"/>
          <w:numId w:val="11"/>
        </w:numPr>
      </w:pPr>
      <w:r>
        <w:t xml:space="preserve">Текст игрока в логах не хранится; в телеметрию уходят только </w:t>
      </w:r>
      <w:r>
        <w:rPr>
          <w:rStyle w:val="CodeChar"/>
        </w:rPr>
        <w:t xml:space="preserve">intent</w:t>
      </w:r>
      <w:r>
        <w:t xml:space="preserve">, </w:t>
      </w:r>
      <w:r>
        <w:rPr>
          <w:rStyle w:val="CodeChar"/>
        </w:rPr>
        <w:t xml:space="preserve">tone</w:t>
      </w:r>
      <w:r>
        <w:t xml:space="preserve">, исход.</w:t>
      </w:r>
    </w:p>
    <w:p>
      <w:pPr>
        <w:pStyle w:val="Heading2"/>
      </w:pPr>
      <w:r>
        <w:t xml:space="preserve">11. Мультиплеер Red vs Blue и MCP-агент</w:t>
      </w:r>
    </w:p>
    <w:p>
      <w:pPr/>
      <w:r>
        <w:t xml:space="preserve">Дуэль — отдельный режим с авторитетным сервером и одновременными ходами; человек и ИИ подключаются к одному и тому же use case, первый через WebSocket, второй через MCP. Правила ниже — черновик для согласования с геймдизайнером (Q-5); все числа лежат в </w:t>
      </w:r>
      <w:r>
        <w:rPr>
          <w:rStyle w:val="CodeChar"/>
        </w:rPr>
        <w:t xml:space="preserve">content/duel/rules.json</w:t>
      </w:r>
      <w:r>
        <w:t xml:space="preserve">.</w:t>
      </w:r>
    </w:p>
    <w:p>
      <w:pPr>
        <w:pStyle w:val="Heading3"/>
      </w:pPr>
      <w:r>
        <w:t xml:space="preserve">11.1. Черновик правил</w:t>
      </w:r>
    </w:p>
    <w:p>
      <w:pPr>
        <w:pStyle w:val="ListParagraph"/>
        <w:numPr>
          <w:ilvl w:val="0"/>
          <w:numId w:val="12"/>
        </w:numPr>
      </w:pPr>
      <w:r>
        <w:rPr>
          <w:b/>
        </w:rPr>
        <w:t xml:space="preserve">Карта</w:t>
      </w:r>
      <w:r>
        <w:t xml:space="preserve">: 8–10 узлов, вход и цель; у каждого узла 1–2 скрытые СЛ из пяти дуэльных архетипов (02, 04, 06, 07, 08). Red видит только открытые узлы; Blue видит всю карту, но не видит Red.</w:t>
      </w:r>
    </w:p>
    <w:p>
      <w:pPr>
        <w:pStyle w:val="ListParagraph"/>
        <w:numPr>
          <w:ilvl w:val="0"/>
          <w:numId w:val="12"/>
        </w:numPr>
      </w:pPr>
      <w:r>
        <w:rPr>
          <w:b/>
        </w:rPr>
        <w:t xml:space="preserve">Ход</w:t>
      </w:r>
      <w:r>
        <w:t xml:space="preserve">: оба игрока тайно выбирают одно действие; сервер разрешает их одновременно. Лимит матча — 20 ходов.</w:t>
      </w:r>
    </w:p>
    <w:p>
      <w:pPr>
        <w:pStyle w:val="ListParagraph"/>
        <w:numPr>
          <w:ilvl w:val="0"/>
          <w:numId w:val="12"/>
        </w:numPr>
      </w:pPr>
      <w:r>
        <w:rPr>
          <w:b/>
        </w:rPr>
        <w:t xml:space="preserve">Действия Red</w:t>
      </w:r>
      <w:r>
        <w:t xml:space="preserve">: </w:t>
      </w:r>
      <w:r>
        <w:rPr>
          <w:rStyle w:val="CodeChar"/>
        </w:rPr>
        <w:t xml:space="preserve">scan(node)</w:t>
      </w:r>
      <w:r>
        <w:t xml:space="preserve"> (открывает соседей, шумит), </w:t>
      </w:r>
      <w:r>
        <w:rPr>
          <w:rStyle w:val="CodeChar"/>
        </w:rPr>
        <w:t xml:space="preserve">exploit(node, SL, answer)</w:t>
      </w:r>
      <w:r>
        <w:t xml:space="preserve"> (ответ на пазл, выданный сервером), </w:t>
      </w:r>
      <w:r>
        <w:rPr>
          <w:rStyle w:val="CodeChar"/>
        </w:rPr>
        <w:t xml:space="preserve">lay_low</w:t>
      </w:r>
      <w:r>
        <w:t xml:space="preserve"> (снижает след).</w:t>
      </w:r>
    </w:p>
    <w:p>
      <w:pPr>
        <w:pStyle w:val="ListParagraph"/>
        <w:numPr>
          <w:ilvl w:val="0"/>
          <w:numId w:val="12"/>
        </w:numPr>
      </w:pPr>
      <w:r>
        <w:rPr>
          <w:b/>
        </w:rPr>
        <w:t xml:space="preserve">Действия Blue</w:t>
      </w:r>
      <w:r>
        <w:t xml:space="preserve">: </w:t>
      </w:r>
      <w:r>
        <w:rPr>
          <w:rStyle w:val="CodeChar"/>
        </w:rPr>
        <w:t xml:space="preserve">monitor(node)</w:t>
      </w:r>
      <w:r>
        <w:t xml:space="preserve"> (действия Red на узле дают больше обнаружения), </w:t>
      </w:r>
      <w:r>
        <w:rPr>
          <w:rStyle w:val="CodeChar"/>
        </w:rPr>
        <w:t xml:space="preserve">patch(node, SL)</w:t>
      </w:r>
      <w:r>
        <w:t xml:space="preserve"> (закрывает СЛ, если угадал), </w:t>
      </w:r>
      <w:r>
        <w:rPr>
          <w:rStyle w:val="CodeChar"/>
        </w:rPr>
        <w:t xml:space="preserve">isolate(node)</w:t>
      </w:r>
      <w:r>
        <w:t xml:space="preserve"> (узел недоступен 2 хода, дорого — один раз за 3 хода), </w:t>
      </w:r>
      <w:r>
        <w:rPr>
          <w:rStyle w:val="CodeChar"/>
        </w:rPr>
        <w:t xml:space="preserve">review_logs</w:t>
      </w:r>
      <w:r>
        <w:t xml:space="preserve"> (показывает, на каких узлах был шум прошлого хода).</w:t>
      </w:r>
    </w:p>
    <w:p>
      <w:pPr>
        <w:pStyle w:val="ListParagraph"/>
        <w:numPr>
          <w:ilvl w:val="0"/>
          <w:numId w:val="12"/>
        </w:numPr>
      </w:pPr>
      <w:r>
        <w:rPr>
          <w:b/>
        </w:rPr>
        <w:t xml:space="preserve">Победа</w:t>
      </w:r>
      <w:r>
        <w:t xml:space="preserve">: Red берёт цель → Red. Шкала обнаружения достигает 100 или лимит ходов исчерпан → Blue.</w:t>
      </w:r>
    </w:p>
    <w:p>
      <w:pPr>
        <w:pStyle w:val="ListParagraph"/>
        <w:numPr>
          <w:ilvl w:val="0"/>
          <w:numId w:val="12"/>
        </w:numPr>
      </w:pPr>
      <w:r>
        <w:rPr>
          <w:b/>
        </w:rPr>
        <w:t xml:space="preserve">Тайм-аут хода</w:t>
      </w:r>
      <w:r>
        <w:t xml:space="preserve">: 45 с — защита от брошенных матчей, а не игровое давление; при истечении засчитывается </w:t>
      </w:r>
      <w:r>
        <w:rPr>
          <w:rStyle w:val="CodeChar"/>
        </w:rPr>
        <w:t xml:space="preserve">pass</w:t>
      </w:r>
      <w:r>
        <w:t xml:space="preserve">. Это единственный таймер в игре и он не касается кампании.</w:t>
      </w:r>
    </w:p>
    <w:p>
      <w:pPr>
        <w:pStyle w:val="ListParagraph"/>
        <w:numPr>
          <w:ilvl w:val="0"/>
          <w:numId w:val="12"/>
        </w:numPr>
      </w:pPr>
      <w:r>
        <w:rPr>
          <w:b/>
        </w:rPr>
        <w:t xml:space="preserve">Разбор</w:t>
      </w:r>
      <w:r>
        <w:t xml:space="preserve">: после матча обе стороны видят всю историю ходов и связанные карточки Кодекса — режим тоже учит профессии (атака и защита глазами друг друга).</w:t>
      </w:r>
    </w:p>
    <w:p>
      <w:pPr>
        <w:pStyle w:val="Heading3"/>
      </w:pPr>
      <w:r>
        <w:t xml:space="preserve">11.2. Жизненный цикл матча</w:t>
      </w:r>
    </w:p>
    <w:p>
      <w:pPr>
        <w:pStyle w:val="ListParagraph"/>
        <w:numPr>
          <w:ilvl w:val="0"/>
          <w:numId w:val="13"/>
        </w:numPr>
      </w:pPr>
      <w:r>
        <w:rPr>
          <w:rStyle w:val="CodeChar"/>
        </w:rPr>
        <w:t xml:space="preserve">POST /duel/queue</w:t>
      </w:r>
      <w:r>
        <w:t xml:space="preserve"> → тикет в </w:t>
      </w:r>
      <w:r>
        <w:rPr>
          <w:rStyle w:val="CodeChar"/>
        </w:rPr>
        <w:t xml:space="preserve">mm:queue:{role}</w:t>
      </w:r>
      <w:r>
        <w:t xml:space="preserve">.</w:t>
      </w:r>
    </w:p>
    <w:p>
      <w:pPr>
        <w:pStyle w:val="ListParagraph"/>
        <w:numPr>
          <w:ilvl w:val="0"/>
          <w:numId w:val="13"/>
        </w:numPr>
      </w:pPr>
      <w:r>
        <w:t xml:space="preserve">Матчмейкер (фоновая задача раз в 1 с) сводит пары с противоположными ролями. Если тикет ждёт дольше 15 с — создаётся матч с ИИ, в очередь arq ставится задача </w:t>
      </w:r>
      <w:r>
        <w:rPr>
          <w:rStyle w:val="CodeChar"/>
        </w:rPr>
        <w:t xml:space="preserve">run_ai_player(matchId, role, agentToken)</w:t>
      </w:r>
      <w:r>
        <w:t xml:space="preserve">.</w:t>
      </w:r>
    </w:p>
    <w:p>
      <w:pPr>
        <w:pStyle w:val="ListParagraph"/>
        <w:numPr>
          <w:ilvl w:val="0"/>
          <w:numId w:val="13"/>
        </w:numPr>
      </w:pPr>
      <w:r>
        <w:t xml:space="preserve">Клиент получает </w:t>
      </w:r>
      <w:r>
        <w:rPr>
          <w:rStyle w:val="CodeChar"/>
        </w:rPr>
        <w:t xml:space="preserve">matchId</w:t>
      </w:r>
      <w:r>
        <w:t xml:space="preserve"> (long-poll </w:t>
      </w:r>
      <w:r>
        <w:rPr>
          <w:rStyle w:val="CodeChar"/>
        </w:rPr>
        <w:t xml:space="preserve">GET /duel/queue/{ticketId}</w:t>
      </w:r>
      <w:r>
        <w:t xml:space="preserve"> или SSE) и открывает WebSocket.</w:t>
      </w:r>
    </w:p>
    <w:p>
      <w:pPr>
        <w:pStyle w:val="ListParagraph"/>
        <w:numPr>
          <w:ilvl w:val="0"/>
          <w:numId w:val="13"/>
        </w:numPr>
      </w:pPr>
      <w:r>
        <w:t xml:space="preserve">Ходы до победы; после каждого разрешённого хода — снапшот комнаты в Redis и строка в </w:t>
      </w:r>
      <w:r>
        <w:rPr>
          <w:rStyle w:val="CodeChar"/>
        </w:rPr>
        <w:t xml:space="preserve">duel_turns</w:t>
      </w:r>
      <w:r>
        <w:t xml:space="preserve">.</w:t>
      </w:r>
    </w:p>
    <w:p>
      <w:pPr>
        <w:pStyle w:val="ListParagraph"/>
        <w:numPr>
          <w:ilvl w:val="0"/>
          <w:numId w:val="13"/>
        </w:numPr>
      </w:pPr>
      <w:r>
        <w:t xml:space="preserve">Обрыв связи человека &gt; 60 с → его место занимает ИИ (FR-123).</w:t>
      </w:r>
    </w:p>
    <w:p>
      <w:pPr>
        <w:pStyle w:val="Heading3"/>
      </w:pPr>
      <w:r>
        <w:t xml:space="preserve">11.3. Протокол WebSocket (v1)</w:t>
      </w:r>
    </w:p>
    <w:p>
      <w:pPr/>
      <w:r>
        <w:t xml:space="preserve">Каждое сообщение: </w:t>
      </w:r>
      <w:r>
        <w:rPr>
          <w:rStyle w:val="CodeChar"/>
        </w:rPr>
        <w:t xml:space="preserve">{ "v": 1, "type": "…", "seq"?: number, "clientMsgId"?: string, "data": {…} }</w:t>
      </w:r>
      <w:r>
        <w:t xml:space="preserve">. Серверные сообщения имеют строго возрастающий </w:t>
      </w:r>
      <w:r>
        <w:rPr>
          <w:rStyle w:val="CodeChar"/>
        </w:rPr>
        <w:t xml:space="preserve">seq</w:t>
      </w:r>
      <w:r>
        <w:t xml:space="preserve">; клиент при переподключении передаёт </w:t>
      </w:r>
      <w:r>
        <w:rPr>
          <w:rStyle w:val="CodeChar"/>
        </w:rPr>
        <w:t xml:space="preserve">lastSeq</w:t>
      </w:r>
      <w:r>
        <w:t xml:space="preserve"> и получает полный снапшот. Схема протокола — </w:t>
      </w:r>
      <w:r>
        <w:rPr>
          <w:rStyle w:val="CodeChar"/>
        </w:rPr>
        <w:t xml:space="preserve">content/schemas/duel-protocol.v1.json</w:t>
      </w:r>
      <w:r>
        <w:t xml:space="preserve">, типы TS и Pydantic генерируются из неё.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50"/>
        <w:gridCol w:w="2198"/>
        <w:gridCol w:w="5311"/>
      </w:tblGrid>
      <w:tr>
        <w:trPr>
          <w:tblHeader/>
        </w:trPr>
        <w:tc>
          <w:tcPr>
            <w:tcW w:w="1850" w:type="dxa"/>
            <w:shd w:val="clear" w:color="auto" w:fill="F2F2F2"/>
          </w:tcPr>
          <w:p>
            <w:pPr/>
            <w:r>
              <w:t xml:space="preserve">Направление</w:t>
            </w:r>
          </w:p>
        </w:tc>
        <w:tc>
          <w:tcPr>
            <w:tcW w:w="2198" w:type="dxa"/>
            <w:shd w:val="clear" w:color="auto" w:fill="F2F2F2"/>
          </w:tcPr>
          <w:p>
            <w:pPr/>
            <w:r>
              <w:t xml:space="preserve">type</w:t>
            </w:r>
          </w:p>
        </w:tc>
        <w:tc>
          <w:tcPr>
            <w:tcW w:w="5311" w:type="dxa"/>
            <w:shd w:val="clear" w:color="auto" w:fill="F2F2F2"/>
          </w:tcPr>
          <w:p>
            <w:pPr/>
            <w:r>
              <w:t xml:space="preserve">data</w:t>
            </w:r>
          </w:p>
        </w:tc>
      </w:tr>
      <w:tr>
        <w:tc>
          <w:tcPr>
            <w:tcW w:w="1850" w:type="dxa"/>
          </w:tcPr>
          <w:p>
            <w:pPr/>
            <w:r>
              <w:t xml:space="preserve">C → S</w:t>
            </w:r>
          </w:p>
        </w:tc>
        <w:tc>
          <w:tcPr>
            <w:tcW w:w="2198" w:type="dxa"/>
          </w:tcPr>
          <w:p>
            <w:pPr/>
            <w:r>
              <w:rPr>
                <w:rStyle w:val="CodeChar"/>
              </w:rPr>
              <w:t xml:space="preserve">hello</w:t>
            </w:r>
          </w:p>
        </w:tc>
        <w:tc>
          <w:tcPr>
            <w:tcW w:w="5311" w:type="dxa"/>
          </w:tcPr>
          <w:p>
            <w:pPr/>
            <w:r>
              <w:rPr>
                <w:rStyle w:val="CodeChar"/>
              </w:rPr>
              <w:t xml:space="preserve">lastSeq?</w:t>
            </w:r>
          </w:p>
        </w:tc>
      </w:tr>
      <w:tr>
        <w:tc>
          <w:tcPr>
            <w:tcW w:w="1850" w:type="dxa"/>
          </w:tcPr>
          <w:p>
            <w:pPr/>
            <w:r>
              <w:t xml:space="preserve">C → S</w:t>
            </w:r>
          </w:p>
        </w:tc>
        <w:tc>
          <w:tcPr>
            <w:tcW w:w="2198" w:type="dxa"/>
          </w:tcPr>
          <w:p>
            <w:pPr/>
            <w:r>
              <w:rPr>
                <w:rStyle w:val="CodeChar"/>
              </w:rPr>
              <w:t xml:space="preserve">submit_action</w:t>
            </w:r>
          </w:p>
        </w:tc>
        <w:tc>
          <w:tcPr>
            <w:tcW w:w="5311" w:type="dxa"/>
          </w:tcPr>
          <w:p>
            <w:pPr/>
            <w:r>
              <w:rPr>
                <w:rStyle w:val="CodeChar"/>
              </w:rPr>
              <w:t xml:space="preserve">turn</w:t>
            </w:r>
            <w:r>
              <w:t xml:space="preserve">, </w:t>
            </w:r>
            <w:r>
              <w:rPr>
                <w:rStyle w:val="CodeChar"/>
              </w:rPr>
              <w:t xml:space="preserve">action</w:t>
            </w:r>
            <w:r>
              <w:t xml:space="preserve"> (дискриминированный union) — идемпотентно по </w:t>
            </w:r>
            <w:r>
              <w:rPr>
                <w:rStyle w:val="CodeChar"/>
              </w:rPr>
              <w:t xml:space="preserve">clientMsgId</w:t>
            </w:r>
          </w:p>
        </w:tc>
      </w:tr>
      <w:tr>
        <w:tc>
          <w:tcPr>
            <w:tcW w:w="1850" w:type="dxa"/>
          </w:tcPr>
          <w:p>
            <w:pPr/>
            <w:r>
              <w:t xml:space="preserve">C → S</w:t>
            </w:r>
          </w:p>
        </w:tc>
        <w:tc>
          <w:tcPr>
            <w:tcW w:w="2198" w:type="dxa"/>
          </w:tcPr>
          <w:p>
            <w:pPr/>
            <w:r>
              <w:rPr>
                <w:rStyle w:val="CodeChar"/>
              </w:rPr>
              <w:t xml:space="preserve">ping</w:t>
            </w:r>
          </w:p>
        </w:tc>
        <w:tc>
          <w:tcPr>
            <w:tcW w:w="5311" w:type="dxa"/>
          </w:tcPr>
          <w:p>
            <w:pPr/>
            <w:r>
              <w:t xml:space="preserve">—</w:t>
            </w:r>
          </w:p>
        </w:tc>
      </w:tr>
      <w:tr>
        <w:tc>
          <w:tcPr>
            <w:tcW w:w="1850" w:type="dxa"/>
          </w:tcPr>
          <w:p>
            <w:pPr/>
            <w:r>
              <w:t xml:space="preserve">S → C</w:t>
            </w:r>
          </w:p>
        </w:tc>
        <w:tc>
          <w:tcPr>
            <w:tcW w:w="2198" w:type="dxa"/>
          </w:tcPr>
          <w:p>
            <w:pPr/>
            <w:r>
              <w:rPr>
                <w:rStyle w:val="CodeChar"/>
              </w:rPr>
              <w:t xml:space="preserve">welcome</w:t>
            </w:r>
          </w:p>
        </w:tc>
        <w:tc>
          <w:tcPr>
            <w:tcW w:w="5311" w:type="dxa"/>
          </w:tcPr>
          <w:p>
            <w:pPr/>
            <w:r>
              <w:rPr>
                <w:rStyle w:val="CodeChar"/>
              </w:rPr>
              <w:t xml:space="preserve">role</w:t>
            </w:r>
            <w:r>
              <w:t xml:space="preserve">, </w:t>
            </w:r>
            <w:r>
              <w:rPr>
                <w:rStyle w:val="CodeChar"/>
              </w:rPr>
              <w:t xml:space="preserve">opponentKind</w:t>
            </w:r>
            <w:r>
              <w:t xml:space="preserve"> (human/ai), снапшот видимого состояния</w:t>
            </w:r>
          </w:p>
        </w:tc>
      </w:tr>
      <w:tr>
        <w:tc>
          <w:tcPr>
            <w:tcW w:w="1850" w:type="dxa"/>
          </w:tcPr>
          <w:p>
            <w:pPr/>
            <w:r>
              <w:t xml:space="preserve">S → C</w:t>
            </w:r>
          </w:p>
        </w:tc>
        <w:tc>
          <w:tcPr>
            <w:tcW w:w="2198" w:type="dxa"/>
          </w:tcPr>
          <w:p>
            <w:pPr/>
            <w:r>
              <w:rPr>
                <w:rStyle w:val="CodeChar"/>
              </w:rPr>
              <w:t xml:space="preserve">turn_started</w:t>
            </w:r>
          </w:p>
        </w:tc>
        <w:tc>
          <w:tcPr>
            <w:tcW w:w="5311" w:type="dxa"/>
          </w:tcPr>
          <w:p>
            <w:pPr/>
            <w:r>
              <w:rPr>
                <w:rStyle w:val="CodeChar"/>
              </w:rPr>
              <w:t xml:space="preserve">turn</w:t>
            </w:r>
            <w:r>
              <w:t xml:space="preserve">, </w:t>
            </w:r>
            <w:r>
              <w:rPr>
                <w:rStyle w:val="CodeChar"/>
              </w:rPr>
              <w:t xml:space="preserve">deadlineTs</w:t>
            </w:r>
            <w:r>
              <w:t xml:space="preserve">, </w:t>
            </w:r>
            <w:r>
              <w:rPr>
                <w:rStyle w:val="CodeChar"/>
              </w:rPr>
              <w:t xml:space="preserve">legalActions</w:t>
            </w:r>
            <w:r>
              <w:t xml:space="preserve">, </w:t>
            </w:r>
            <w:r>
              <w:rPr>
                <w:rStyle w:val="CodeChar"/>
              </w:rPr>
              <w:t xml:space="preserve">puzzles</w:t>
            </w:r>
            <w:r>
              <w:t xml:space="preserve"> (экземпляры для возможных эксплойтов Red)</w:t>
            </w:r>
          </w:p>
        </w:tc>
      </w:tr>
      <w:tr>
        <w:tc>
          <w:tcPr>
            <w:tcW w:w="1850" w:type="dxa"/>
          </w:tcPr>
          <w:p>
            <w:pPr/>
            <w:r>
              <w:t xml:space="preserve">S → C</w:t>
            </w:r>
          </w:p>
        </w:tc>
        <w:tc>
          <w:tcPr>
            <w:tcW w:w="2198" w:type="dxa"/>
          </w:tcPr>
          <w:p>
            <w:pPr/>
            <w:r>
              <w:rPr>
                <w:rStyle w:val="CodeChar"/>
              </w:rPr>
              <w:t xml:space="preserve">action_accepted</w:t>
            </w:r>
          </w:p>
        </w:tc>
        <w:tc>
          <w:tcPr>
            <w:tcW w:w="5311" w:type="dxa"/>
          </w:tcPr>
          <w:p>
            <w:pPr/>
            <w:r>
              <w:rPr>
                <w:rStyle w:val="CodeChar"/>
              </w:rPr>
              <w:t xml:space="preserve">turn</w:t>
            </w:r>
          </w:p>
        </w:tc>
      </w:tr>
      <w:tr>
        <w:tc>
          <w:tcPr>
            <w:tcW w:w="1850" w:type="dxa"/>
          </w:tcPr>
          <w:p>
            <w:pPr/>
            <w:r>
              <w:t xml:space="preserve">S → C</w:t>
            </w:r>
          </w:p>
        </w:tc>
        <w:tc>
          <w:tcPr>
            <w:tcW w:w="2198" w:type="dxa"/>
          </w:tcPr>
          <w:p>
            <w:pPr/>
            <w:r>
              <w:rPr>
                <w:rStyle w:val="CodeChar"/>
              </w:rPr>
              <w:t xml:space="preserve">turn_resolved</w:t>
            </w:r>
          </w:p>
        </w:tc>
        <w:tc>
          <w:tcPr>
            <w:tcW w:w="5311" w:type="dxa"/>
          </w:tcPr>
          <w:p>
            <w:pPr/>
            <w:r>
              <w:rPr>
                <w:rStyle w:val="CodeChar"/>
              </w:rPr>
              <w:t xml:space="preserve">turn</w:t>
            </w:r>
            <w:r>
              <w:t xml:space="preserve">, видимые этой стороне результаты, шкала обнаружения</w:t>
            </w:r>
          </w:p>
        </w:tc>
      </w:tr>
      <w:tr>
        <w:tc>
          <w:tcPr>
            <w:tcW w:w="1850" w:type="dxa"/>
          </w:tcPr>
          <w:p>
            <w:pPr/>
            <w:r>
              <w:t xml:space="preserve">S → C</w:t>
            </w:r>
          </w:p>
        </w:tc>
        <w:tc>
          <w:tcPr>
            <w:tcW w:w="2198" w:type="dxa"/>
          </w:tcPr>
          <w:p>
            <w:pPr/>
            <w:r>
              <w:rPr>
                <w:rStyle w:val="CodeChar"/>
              </w:rPr>
              <w:t xml:space="preserve">match_ended</w:t>
            </w:r>
          </w:p>
        </w:tc>
        <w:tc>
          <w:tcPr>
            <w:tcW w:w="5311" w:type="dxa"/>
          </w:tcPr>
          <w:p>
            <w:pPr/>
            <w:r>
              <w:rPr>
                <w:rStyle w:val="CodeChar"/>
              </w:rPr>
              <w:t xml:space="preserve">winner</w:t>
            </w:r>
            <w:r>
              <w:t xml:space="preserve">, </w:t>
            </w:r>
            <w:r>
              <w:rPr>
                <w:rStyle w:val="CodeChar"/>
              </w:rPr>
              <w:t xml:space="preserve">reason</w:t>
            </w:r>
            <w:r>
              <w:t xml:space="preserve">, </w:t>
            </w:r>
            <w:r>
              <w:rPr>
                <w:rStyle w:val="CodeChar"/>
              </w:rPr>
              <w:t xml:space="preserve">matchId</w:t>
            </w:r>
            <w:r>
              <w:t xml:space="preserve"> для разбора</w:t>
            </w:r>
          </w:p>
        </w:tc>
      </w:tr>
      <w:tr>
        <w:tc>
          <w:tcPr>
            <w:tcW w:w="1850" w:type="dxa"/>
          </w:tcPr>
          <w:p>
            <w:pPr/>
            <w:r>
              <w:t xml:space="preserve">S → C</w:t>
            </w:r>
          </w:p>
        </w:tc>
        <w:tc>
          <w:tcPr>
            <w:tcW w:w="2198" w:type="dxa"/>
          </w:tcPr>
          <w:p>
            <w:pPr/>
            <w:r>
              <w:rPr>
                <w:rStyle w:val="CodeChar"/>
              </w:rPr>
              <w:t xml:space="preserve">error</w:t>
            </w:r>
          </w:p>
        </w:tc>
        <w:tc>
          <w:tcPr>
            <w:tcW w:w="5311" w:type="dxa"/>
          </w:tcPr>
          <w:p>
            <w:pPr/>
            <w:r>
              <w:rPr>
                <w:rStyle w:val="CodeChar"/>
              </w:rPr>
              <w:t xml:space="preserve">code</w:t>
            </w:r>
            <w:r>
              <w:t xml:space="preserve">, </w:t>
            </w:r>
            <w:r>
              <w:rPr>
                <w:rStyle w:val="CodeChar"/>
              </w:rPr>
              <w:t xml:space="preserve">message</w:t>
            </w:r>
          </w:p>
        </w:tc>
      </w:tr>
    </w:tbl>
    <w:p>
      <w:pPr/>
      <w:r>
        <w:t xml:space="preserve">Античит: сервер отдаёт каждой стороне только её проекцию состояния (fog of war строится на сервере), валидирует каждое действие и проверяет ответы на пазлы сам; rate limit 5 сообщений/с на соединение; размер сообщения ≤ 8 КБ.</w:t>
      </w:r>
    </w:p>
    <w:p>
      <w:pPr>
        <w:pStyle w:val="Heading3"/>
      </w:pPr>
      <w:r>
        <w:t xml:space="preserve">11.4. MCP-сервер и ИИ-игрок</w:t>
      </w:r>
    </w:p>
    <w:p>
      <w:pPr/>
      <w:r>
        <w:t xml:space="preserve">MCP-сервер (официальный Python SDK, транспорт Streamable HTTP) монтируется в </w:t>
      </w:r>
      <w:r>
        <w:rPr>
          <w:rStyle w:val="CodeChar"/>
        </w:rPr>
        <w:t xml:space="preserve">/mcp</w:t>
      </w:r>
      <w:r>
        <w:t xml:space="preserve"> и требует токен участника конкретного матча (</w:t>
      </w:r>
      <w:r>
        <w:rPr>
          <w:rStyle w:val="CodeChar"/>
        </w:rPr>
        <w:t xml:space="preserve">Authorization: Bearer</w:t>
      </w:r>
      <w:r>
        <w:t xml:space="preserve">). Инструменты — тонкая обёртка над </w:t>
      </w:r>
      <w:r>
        <w:rPr>
          <w:rStyle w:val="CodeChar"/>
        </w:rPr>
        <w:t xml:space="preserve">duel.application</w:t>
      </w:r>
      <w:r>
        <w:t xml:space="preserve">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516"/>
        <w:gridCol w:w="1675"/>
        <w:gridCol w:w="5167"/>
      </w:tblGrid>
      <w:tr>
        <w:trPr>
          <w:tblHeader/>
        </w:trPr>
        <w:tc>
          <w:tcPr>
            <w:tcW w:w="2516" w:type="dxa"/>
            <w:shd w:val="clear" w:color="auto" w:fill="F2F2F2"/>
          </w:tcPr>
          <w:p>
            <w:pPr/>
            <w:r>
              <w:t xml:space="preserve">Инструмент</w:t>
            </w:r>
          </w:p>
        </w:tc>
        <w:tc>
          <w:tcPr>
            <w:tcW w:w="1675" w:type="dxa"/>
            <w:shd w:val="clear" w:color="auto" w:fill="F2F2F2"/>
          </w:tcPr>
          <w:p>
            <w:pPr/>
            <w:r>
              <w:t xml:space="preserve">Вход</w:t>
            </w:r>
          </w:p>
        </w:tc>
        <w:tc>
          <w:tcPr>
            <w:tcW w:w="5167" w:type="dxa"/>
            <w:shd w:val="clear" w:color="auto" w:fill="F2F2F2"/>
          </w:tcPr>
          <w:p>
            <w:pPr/>
            <w:r>
              <w:t xml:space="preserve">Выход</w:t>
            </w:r>
          </w:p>
        </w:tc>
      </w:tr>
      <w:tr>
        <w:tc>
          <w:tcPr>
            <w:tcW w:w="2516" w:type="dxa"/>
          </w:tcPr>
          <w:p>
            <w:pPr/>
            <w:r>
              <w:rPr>
                <w:rStyle w:val="CodeChar"/>
              </w:rPr>
              <w:t xml:space="preserve">duel_get_rules</w:t>
            </w:r>
          </w:p>
        </w:tc>
        <w:tc>
          <w:tcPr>
            <w:tcW w:w="1675" w:type="dxa"/>
          </w:tcPr>
          <w:p>
            <w:pPr/>
            <w:r>
              <w:t xml:space="preserve">—</w:t>
            </w:r>
          </w:p>
        </w:tc>
        <w:tc>
          <w:tcPr>
            <w:tcW w:w="5167" w:type="dxa"/>
          </w:tcPr>
          <w:p>
            <w:pPr/>
            <w:r>
              <w:t xml:space="preserve">правила режима текстом и список СЛ с описаниями</w:t>
            </w:r>
          </w:p>
        </w:tc>
      </w:tr>
      <w:tr>
        <w:tc>
          <w:tcPr>
            <w:tcW w:w="2516" w:type="dxa"/>
          </w:tcPr>
          <w:p>
            <w:pPr/>
            <w:r>
              <w:rPr>
                <w:rStyle w:val="CodeChar"/>
              </w:rPr>
              <w:t xml:space="preserve">duel_get_state</w:t>
            </w:r>
          </w:p>
        </w:tc>
        <w:tc>
          <w:tcPr>
            <w:tcW w:w="1675" w:type="dxa"/>
          </w:tcPr>
          <w:p>
            <w:pPr/>
            <w:r>
              <w:t xml:space="preserve">—</w:t>
            </w:r>
          </w:p>
        </w:tc>
        <w:tc>
          <w:tcPr>
            <w:tcW w:w="5167" w:type="dxa"/>
          </w:tcPr>
          <w:p>
            <w:pPr/>
            <w:r>
              <w:t xml:space="preserve">проекция состояния для своей роли (та же, что у человека)</w:t>
            </w:r>
          </w:p>
        </w:tc>
      </w:tr>
      <w:tr>
        <w:tc>
          <w:tcPr>
            <w:tcW w:w="2516" w:type="dxa"/>
          </w:tcPr>
          <w:p>
            <w:pPr/>
            <w:r>
              <w:rPr>
                <w:rStyle w:val="CodeChar"/>
              </w:rPr>
              <w:t xml:space="preserve">duel_wait_turn</w:t>
            </w:r>
          </w:p>
        </w:tc>
        <w:tc>
          <w:tcPr>
            <w:tcW w:w="1675" w:type="dxa"/>
          </w:tcPr>
          <w:p>
            <w:pPr/>
            <w:r>
              <w:rPr>
                <w:rStyle w:val="CodeChar"/>
              </w:rPr>
              <w:t xml:space="preserve">afterTurn</w:t>
            </w:r>
          </w:p>
        </w:tc>
        <w:tc>
          <w:tcPr>
            <w:tcW w:w="5167" w:type="dxa"/>
          </w:tcPr>
          <w:p>
            <w:pPr/>
            <w:r>
              <w:t xml:space="preserve">блокируется до начала следующего хода (≤ 30 с)</w:t>
            </w:r>
          </w:p>
        </w:tc>
      </w:tr>
      <w:tr>
        <w:tc>
          <w:tcPr>
            <w:tcW w:w="2516" w:type="dxa"/>
          </w:tcPr>
          <w:p>
            <w:pPr/>
            <w:r>
              <w:rPr>
                <w:rStyle w:val="CodeChar"/>
              </w:rPr>
              <w:t xml:space="preserve">duel_list_actions</w:t>
            </w:r>
          </w:p>
        </w:tc>
        <w:tc>
          <w:tcPr>
            <w:tcW w:w="1675" w:type="dxa"/>
          </w:tcPr>
          <w:p>
            <w:pPr/>
            <w:r>
              <w:t xml:space="preserve">—</w:t>
            </w:r>
          </w:p>
        </w:tc>
        <w:tc>
          <w:tcPr>
            <w:tcW w:w="5167" w:type="dxa"/>
          </w:tcPr>
          <w:p>
            <w:pPr/>
            <w:r>
              <w:t xml:space="preserve">допустимые действия и экземпляры пазлов</w:t>
            </w:r>
          </w:p>
        </w:tc>
      </w:tr>
      <w:tr>
        <w:tc>
          <w:tcPr>
            <w:tcW w:w="2516" w:type="dxa"/>
          </w:tcPr>
          <w:p>
            <w:pPr/>
            <w:r>
              <w:rPr>
                <w:rStyle w:val="CodeChar"/>
              </w:rPr>
              <w:t xml:space="preserve">duel_submit_action</w:t>
            </w:r>
          </w:p>
        </w:tc>
        <w:tc>
          <w:tcPr>
            <w:tcW w:w="1675" w:type="dxa"/>
          </w:tcPr>
          <w:p>
            <w:pPr/>
            <w:r>
              <w:rPr>
                <w:rStyle w:val="CodeChar"/>
              </w:rPr>
              <w:t xml:space="preserve">turn</w:t>
            </w:r>
            <w:r>
              <w:t xml:space="preserve">, </w:t>
            </w:r>
            <w:r>
              <w:rPr>
                <w:rStyle w:val="CodeChar"/>
              </w:rPr>
              <w:t xml:space="preserve">action</w:t>
            </w:r>
          </w:p>
        </w:tc>
        <w:tc>
          <w:tcPr>
            <w:tcW w:w="5167" w:type="dxa"/>
          </w:tcPr>
          <w:p>
            <w:pPr/>
            <w:r>
              <w:rPr>
                <w:rStyle w:val="CodeChar"/>
              </w:rPr>
              <w:t xml:space="preserve">accepted</w:t>
            </w:r>
            <w:r>
              <w:t xml:space="preserve"> / ошибка валидации</w:t>
            </w:r>
          </w:p>
        </w:tc>
      </w:tr>
    </w:tbl>
    <w:p>
      <w:pPr/>
      <w:r>
        <w:t xml:space="preserve">Воркер </w:t>
      </w:r>
      <w:r>
        <w:rPr>
          <w:rStyle w:val="CodeChar"/>
        </w:rPr>
        <w:t xml:space="preserve">agent</w:t>
      </w:r>
      <w:r>
        <w:t xml:space="preserve"> открывает MCP-сессию и ведёт цикл: </w:t>
      </w:r>
      <w:r>
        <w:rPr>
          <w:rStyle w:val="CodeChar"/>
        </w:rPr>
        <w:t xml:space="preserve">wait_turn → get_state → list_actions → LLM выбирает инструмент → submit_action</w:t>
      </w:r>
      <w:r>
        <w:t xml:space="preserve">. Ограничения: 1 сабмит за ход, бюджет токенов на матч, 30 с на решение (иначе эвристика). Уровень ИИ регулируется инструкцией и долей случайных ходов — чтобы подросток мог выиграть. Эвристический бот (без LLM) ходит через тот же MCP — это и тест сервера, и запасной путь.</w:t>
      </w:r>
    </w:p>
    <w:p>
      <w:pPr>
        <w:pStyle w:val="Heading3"/>
      </w:pPr>
      <w:r>
        <w:t xml:space="preserve">11.5. Масштабирование</w:t>
      </w:r>
    </w:p>
    <w:p>
      <w:pPr/>
      <w:r>
        <w:t xml:space="preserve">На хакатоне — один инстанс </w:t>
      </w:r>
      <w:r>
        <w:rPr>
          <w:rStyle w:val="CodeChar"/>
        </w:rPr>
        <w:t xml:space="preserve">api</w:t>
      </w:r>
      <w:r>
        <w:t xml:space="preserve">, комнаты в памяти процесса + снапшот в Redis (рестарт не теряет матчи). Путь роста: несколько инстансов с sticky-маршрутизацией по </w:t>
      </w:r>
      <w:r>
        <w:rPr>
          <w:rStyle w:val="CodeChar"/>
        </w:rPr>
        <w:t xml:space="preserve">matchId</w:t>
      </w:r>
      <w:r>
        <w:t xml:space="preserve"> в nginx (</w:t>
      </w:r>
      <w:r>
        <w:rPr>
          <w:rStyle w:val="CodeChar"/>
        </w:rPr>
        <w:t xml:space="preserve">hash $arg_match consistent</w:t>
      </w:r>
      <w:r>
        <w:t xml:space="preserve">) или владение комнатой через Redis-lock + pub/sub для доставки сообщений. Вводим только при реальной нагрузке &gt; 200 дуэлей.</w:t>
      </w:r>
    </w:p>
    <w:p>
      <w:pPr>
        <w:pStyle w:val="Heading2"/>
      </w:pPr>
      <w:r>
        <w:t xml:space="preserve">12. Качество, тестирование, наблюдаемость, безопасность, деплой</w:t>
      </w:r>
    </w:p>
    <w:p>
      <w:pPr/>
      <w:r>
        <w:t xml:space="preserve">«Качество тестирования» — отдельный критерий жюри, поэтому тесты и их результаты (бейджи CI, отчёт солвера, отчёт плейтестов) показываем в презентации.</w:t>
      </w:r>
    </w:p>
    <w:p>
      <w:pPr>
        <w:pStyle w:val="Heading3"/>
      </w:pPr>
      <w:r>
        <w:t xml:space="preserve">12.1. Стратегия тестирования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727"/>
        <w:gridCol w:w="1921"/>
        <w:gridCol w:w="4479"/>
        <w:gridCol w:w="1233"/>
      </w:tblGrid>
      <w:tr>
        <w:trPr>
          <w:tblHeader/>
        </w:trPr>
        <w:tc>
          <w:tcPr>
            <w:tcW w:w="1727" w:type="dxa"/>
            <w:shd w:val="clear" w:color="auto" w:fill="F2F2F2"/>
          </w:tcPr>
          <w:p>
            <w:pPr/>
            <w:r>
              <w:t xml:space="preserve">Уровень</w:t>
            </w:r>
          </w:p>
        </w:tc>
        <w:tc>
          <w:tcPr>
            <w:tcW w:w="1921" w:type="dxa"/>
            <w:shd w:val="clear" w:color="auto" w:fill="F2F2F2"/>
          </w:tcPr>
          <w:p>
            <w:pPr/>
            <w:r>
              <w:t xml:space="preserve">Инструмент</w:t>
            </w:r>
          </w:p>
        </w:tc>
        <w:tc>
          <w:tcPr>
            <w:tcW w:w="4479" w:type="dxa"/>
            <w:shd w:val="clear" w:color="auto" w:fill="F2F2F2"/>
          </w:tcPr>
          <w:p>
            <w:pPr/>
            <w:r>
              <w:t xml:space="preserve">Что покрываем</w:t>
            </w:r>
          </w:p>
        </w:tc>
        <w:tc>
          <w:tcPr>
            <w:tcW w:w="1233" w:type="dxa"/>
            <w:shd w:val="clear" w:color="auto" w:fill="F2F2F2"/>
          </w:tcPr>
          <w:p>
            <w:pPr/>
            <w:r>
              <w:t xml:space="preserve">Когда</w:t>
            </w:r>
          </w:p>
        </w:tc>
      </w:tr>
      <w:tr>
        <w:tc>
          <w:tcPr>
            <w:tcW w:w="1727" w:type="dxa"/>
          </w:tcPr>
          <w:p>
            <w:pPr/>
            <w:r>
              <w:t xml:space="preserve">Unit движка</w:t>
            </w:r>
          </w:p>
        </w:tc>
        <w:tc>
          <w:tcPr>
            <w:tcW w:w="1921" w:type="dxa"/>
          </w:tcPr>
          <w:p>
            <w:pPr/>
            <w:r>
              <w:t xml:space="preserve">Vitest</w:t>
            </w:r>
          </w:p>
        </w:tc>
        <w:tc>
          <w:tcPr>
            <w:tcW w:w="4479" w:type="dxa"/>
          </w:tcPr>
          <w:p>
            <w:pPr/>
            <w:r>
              <w:t xml:space="preserve">команды, системы, условия/эффекты, генераторы и верификаторы головоломок</w:t>
            </w:r>
          </w:p>
        </w:tc>
        <w:tc>
          <w:tcPr>
            <w:tcW w:w="1233" w:type="dxa"/>
          </w:tcPr>
          <w:p>
            <w:pPr/>
            <w:r>
              <w:t xml:space="preserve">каждый PR</w:t>
            </w:r>
          </w:p>
        </w:tc>
      </w:tr>
      <w:tr>
        <w:tc>
          <w:tcPr>
            <w:tcW w:w="1727" w:type="dxa"/>
          </w:tcPr>
          <w:p>
            <w:pPr/>
            <w:r>
              <w:t xml:space="preserve">Property-based</w:t>
            </w:r>
          </w:p>
        </w:tc>
        <w:tc>
          <w:tcPr>
            <w:tcW w:w="1921" w:type="dxa"/>
          </w:tcPr>
          <w:p>
            <w:pPr/>
            <w:r>
              <w:t xml:space="preserve">fast-check / Hypothesis</w:t>
            </w:r>
          </w:p>
        </w:tc>
        <w:tc>
          <w:tcPr>
            <w:tcW w:w="4479" w:type="dxa"/>
          </w:tcPr>
          <w:p>
            <w:pPr/>
            <w:r>
              <w:t xml:space="preserve">инварианты: шкалы в [0,100], </w:t>
            </w:r>
            <w:r>
              <w:rPr>
                <w:rStyle w:val="CodeChar"/>
              </w:rPr>
              <w:t xml:space="preserve">tick</w:t>
            </w:r>
            <w:r>
              <w:t xml:space="preserve"> монотонен, сгенерированная головоломка всегда решаема, случайная последовательность команд не роняет движок</w:t>
            </w:r>
          </w:p>
        </w:tc>
        <w:tc>
          <w:tcPr>
            <w:tcW w:w="1233" w:type="dxa"/>
          </w:tcPr>
          <w:p>
            <w:pPr/>
            <w:r>
              <w:t xml:space="preserve">каждый PR</w:t>
            </w:r>
          </w:p>
        </w:tc>
      </w:tr>
      <w:tr>
        <w:tc>
          <w:tcPr>
            <w:tcW w:w="1727" w:type="dxa"/>
          </w:tcPr>
          <w:p>
            <w:pPr/>
            <w:r>
              <w:t xml:space="preserve">Контент</w:t>
            </w:r>
          </w:p>
        </w:tc>
        <w:tc>
          <w:tcPr>
            <w:tcW w:w="1921" w:type="dxa"/>
          </w:tcPr>
          <w:p>
            <w:pPr/>
            <w:r>
              <w:t xml:space="preserve">content-tools</w:t>
            </w:r>
          </w:p>
        </w:tc>
        <w:tc>
          <w:tcPr>
            <w:tcW w:w="4479" w:type="dxa"/>
          </w:tcPr>
          <w:p>
            <w:pPr/>
            <w:r>
              <w:t xml:space="preserve">схема, ссылки, покрытие, солвер (≥ 2 пути), стоп-словарь</w:t>
            </w:r>
          </w:p>
        </w:tc>
        <w:tc>
          <w:tcPr>
            <w:tcW w:w="1233" w:type="dxa"/>
          </w:tcPr>
          <w:p>
            <w:pPr/>
            <w:r>
              <w:t xml:space="preserve">каждый PR</w:t>
            </w:r>
          </w:p>
        </w:tc>
      </w:tr>
      <w:tr>
        <w:tc>
          <w:tcPr>
            <w:tcW w:w="1727" w:type="dxa"/>
          </w:tcPr>
          <w:p>
            <w:pPr/>
            <w:r>
              <w:t xml:space="preserve">Контракт TS ↔ Python</w:t>
            </w:r>
          </w:p>
        </w:tc>
        <w:tc>
          <w:tcPr>
            <w:tcW w:w="1921" w:type="dxa"/>
          </w:tcPr>
          <w:p>
            <w:pPr/>
            <w:r>
              <w:t xml:space="preserve">golden-фикстуры</w:t>
            </w:r>
          </w:p>
        </w:tc>
        <w:tc>
          <w:tcPr>
            <w:tcW w:w="4479" w:type="dxa"/>
          </w:tcPr>
          <w:p>
            <w:pPr/>
            <w:r>
              <w:t xml:space="preserve">верификаторы дуэльных головоломок и правила NPC дают одинаковый результат</w:t>
            </w:r>
          </w:p>
        </w:tc>
        <w:tc>
          <w:tcPr>
            <w:tcW w:w="1233" w:type="dxa"/>
          </w:tcPr>
          <w:p>
            <w:pPr/>
            <w:r>
              <w:t xml:space="preserve">каждый PR</w:t>
            </w:r>
          </w:p>
        </w:tc>
      </w:tr>
      <w:tr>
        <w:tc>
          <w:tcPr>
            <w:tcW w:w="1727" w:type="dxa"/>
          </w:tcPr>
          <w:p>
            <w:pPr/>
            <w:r>
              <w:t xml:space="preserve">Контракт API</w:t>
            </w:r>
          </w:p>
        </w:tc>
        <w:tc>
          <w:tcPr>
            <w:tcW w:w="1921" w:type="dxa"/>
          </w:tcPr>
          <w:p>
            <w:pPr/>
            <w:r>
              <w:t xml:space="preserve">schemathesis по OpenAPI; тесты протокола WS по JSON Schema</w:t>
            </w:r>
          </w:p>
        </w:tc>
        <w:tc>
          <w:tcPr>
            <w:tcW w:w="4479" w:type="dxa"/>
          </w:tcPr>
          <w:p>
            <w:pPr/>
            <w:r>
              <w:t xml:space="preserve">совместимость клиента и сервера</w:t>
            </w:r>
          </w:p>
        </w:tc>
        <w:tc>
          <w:tcPr>
            <w:tcW w:w="1233" w:type="dxa"/>
          </w:tcPr>
          <w:p>
            <w:pPr/>
            <w:r>
              <w:t xml:space="preserve">каждый PR</w:t>
            </w:r>
          </w:p>
        </w:tc>
      </w:tr>
      <w:tr>
        <w:tc>
          <w:tcPr>
            <w:tcW w:w="1727" w:type="dxa"/>
          </w:tcPr>
          <w:p>
            <w:pPr/>
            <w:r>
              <w:t xml:space="preserve">Unit backend</w:t>
            </w:r>
          </w:p>
        </w:tc>
        <w:tc>
          <w:tcPr>
            <w:tcW w:w="1921" w:type="dxa"/>
          </w:tcPr>
          <w:p>
            <w:pPr/>
            <w:r>
              <w:t xml:space="preserve">pytest</w:t>
            </w:r>
          </w:p>
        </w:tc>
        <w:tc>
          <w:tcPr>
            <w:tcW w:w="4479" w:type="dxa"/>
          </w:tcPr>
          <w:p>
            <w:pPr/>
            <w:r>
              <w:t xml:space="preserve">домен дуэли, конвейер NPC с </w:t>
            </w:r>
            <w:r>
              <w:rPr>
                <w:rStyle w:val="CodeChar"/>
              </w:rPr>
              <w:t xml:space="preserve">FakeLlm</w:t>
            </w:r>
            <w:r>
              <w:t xml:space="preserve">, rate limit, бюджеты</w:t>
            </w:r>
          </w:p>
        </w:tc>
        <w:tc>
          <w:tcPr>
            <w:tcW w:w="1233" w:type="dxa"/>
          </w:tcPr>
          <w:p>
            <w:pPr/>
            <w:r>
              <w:t xml:space="preserve">каждый PR</w:t>
            </w:r>
          </w:p>
        </w:tc>
      </w:tr>
      <w:tr>
        <w:tc>
          <w:tcPr>
            <w:tcW w:w="1727" w:type="dxa"/>
          </w:tcPr>
          <w:p>
            <w:pPr/>
            <w:r>
              <w:t xml:space="preserve">Интеграция backend</w:t>
            </w:r>
          </w:p>
        </w:tc>
        <w:tc>
          <w:tcPr>
            <w:tcW w:w="1921" w:type="dxa"/>
          </w:tcPr>
          <w:p>
            <w:pPr/>
            <w:r>
              <w:t xml:space="preserve">pytest + testcontainers (Postgres, Redis)</w:t>
            </w:r>
          </w:p>
        </w:tc>
        <w:tc>
          <w:tcPr>
            <w:tcW w:w="4479" w:type="dxa"/>
          </w:tcPr>
          <w:p>
            <w:pPr/>
            <w:r>
              <w:t xml:space="preserve">репозитории, миграции, WS-матч двух ботов, MCP-клиент собственного сервера</w:t>
            </w:r>
          </w:p>
        </w:tc>
        <w:tc>
          <w:tcPr>
            <w:tcW w:w="1233" w:type="dxa"/>
          </w:tcPr>
          <w:p>
            <w:pPr/>
            <w:r>
              <w:t xml:space="preserve">каждый PR</w:t>
            </w:r>
          </w:p>
        </w:tc>
      </w:tr>
      <w:tr>
        <w:tc>
          <w:tcPr>
            <w:tcW w:w="1727" w:type="dxa"/>
          </w:tcPr>
          <w:p>
            <w:pPr/>
            <w:r>
              <w:t xml:space="preserve">Компоненты UI</w:t>
            </w:r>
          </w:p>
        </w:tc>
        <w:tc>
          <w:tcPr>
            <w:tcW w:w="1921" w:type="dxa"/>
          </w:tcPr>
          <w:p>
            <w:pPr/>
            <w:r>
              <w:t xml:space="preserve">Vitest + Testing Library; Storybook + снапшоты</w:t>
            </w:r>
          </w:p>
        </w:tc>
        <w:tc>
          <w:tcPr>
            <w:tcW w:w="4479" w:type="dxa"/>
          </w:tcPr>
          <w:p>
            <w:pPr/>
            <w:r>
              <w:t xml:space="preserve">терминал, чат, каждая головоломка (мышь, клавиатура)</w:t>
            </w:r>
          </w:p>
        </w:tc>
        <w:tc>
          <w:tcPr>
            <w:tcW w:w="1233" w:type="dxa"/>
          </w:tcPr>
          <w:p>
            <w:pPr/>
            <w:r>
              <w:t xml:space="preserve">каждый PR</w:t>
            </w:r>
          </w:p>
        </w:tc>
      </w:tr>
      <w:tr>
        <w:tc>
          <w:tcPr>
            <w:tcW w:w="1727" w:type="dxa"/>
          </w:tcPr>
          <w:p>
            <w:pPr/>
            <w:r>
              <w:t xml:space="preserve">E2E</w:t>
            </w:r>
          </w:p>
        </w:tc>
        <w:tc>
          <w:tcPr>
            <w:tcW w:w="1921" w:type="dxa"/>
          </w:tcPr>
          <w:p>
            <w:pPr/>
            <w:r>
              <w:t xml:space="preserve">Playwright (chromium, firefox, webkit; десктоп + телефон)</w:t>
            </w:r>
          </w:p>
        </w:tc>
        <w:tc>
          <w:tcPr>
            <w:tcW w:w="4479" w:type="dxa"/>
          </w:tcPr>
          <w:p>
            <w:pPr/>
            <w:r>
              <w:t xml:space="preserve">смоук: старт → никнейм → Колледж по основному пути → отчёт; альтернативный путь; сохранение + перезагрузка; офлайн; выход за scope; поимка и откат</w:t>
            </w:r>
          </w:p>
        </w:tc>
        <w:tc>
          <w:tcPr>
            <w:tcW w:w="1233" w:type="dxa"/>
          </w:tcPr>
          <w:p>
            <w:pPr/>
            <w:r>
              <w:t xml:space="preserve">каждый PR (смоук) / ночью (всё)</w:t>
            </w:r>
          </w:p>
        </w:tc>
      </w:tr>
      <w:tr>
        <w:tc>
          <w:tcPr>
            <w:tcW w:w="1727" w:type="dxa"/>
          </w:tcPr>
          <w:p>
            <w:pPr/>
            <w:r>
              <w:t xml:space="preserve">Доступность</w:t>
            </w:r>
          </w:p>
        </w:tc>
        <w:tc>
          <w:tcPr>
            <w:tcW w:w="1921" w:type="dxa"/>
          </w:tcPr>
          <w:p>
            <w:pPr/>
            <w:r>
              <w:t xml:space="preserve">axe-core в Playwright</w:t>
            </w:r>
          </w:p>
        </w:tc>
        <w:tc>
          <w:tcPr>
            <w:tcW w:w="4479" w:type="dxa"/>
          </w:tcPr>
          <w:p>
            <w:pPr/>
            <w:r>
              <w:t xml:space="preserve">ключевые экраны без нарушений serious/critical</w:t>
            </w:r>
          </w:p>
        </w:tc>
        <w:tc>
          <w:tcPr>
            <w:tcW w:w="1233" w:type="dxa"/>
          </w:tcPr>
          <w:p>
            <w:pPr/>
            <w:r>
              <w:t xml:space="preserve">каждый PR</w:t>
            </w:r>
          </w:p>
        </w:tc>
      </w:tr>
      <w:tr>
        <w:tc>
          <w:tcPr>
            <w:tcW w:w="1727" w:type="dxa"/>
          </w:tcPr>
          <w:p>
            <w:pPr/>
            <w:r>
              <w:t xml:space="preserve">Нагрузка</w:t>
            </w:r>
          </w:p>
        </w:tc>
        <w:tc>
          <w:tcPr>
            <w:tcW w:w="1921" w:type="dxa"/>
          </w:tcPr>
          <w:p>
            <w:pPr/>
            <w:r>
              <w:t xml:space="preserve">k6</w:t>
            </w:r>
          </w:p>
        </w:tc>
        <w:tc>
          <w:tcPr>
            <w:tcW w:w="4479" w:type="dxa"/>
          </w:tcPr>
          <w:p>
            <w:pPr/>
            <w:r>
              <w:t xml:space="preserve">NFR-12</w:t>
            </w:r>
          </w:p>
        </w:tc>
        <w:tc>
          <w:tcPr>
            <w:tcW w:w="1233" w:type="dxa"/>
          </w:tcPr>
          <w:p>
            <w:pPr/>
            <w:r>
              <w:t xml:space="preserve">перед релизом</w:t>
            </w:r>
          </w:p>
        </w:tc>
      </w:tr>
      <w:tr>
        <w:tc>
          <w:tcPr>
            <w:tcW w:w="1727" w:type="dxa"/>
          </w:tcPr>
          <w:p>
            <w:pPr/>
            <w:r>
              <w:t xml:space="preserve">Плейтесты</w:t>
            </w:r>
          </w:p>
        </w:tc>
        <w:tc>
          <w:tcPr>
            <w:tcW w:w="1921" w:type="dxa"/>
          </w:tcPr>
          <w:p>
            <w:pPr/>
            <w:r>
              <w:t xml:space="preserve">5–10 подростков 12–16 лет (с согласия родителей) + телеметрия</w:t>
            </w:r>
          </w:p>
        </w:tc>
        <w:tc>
          <w:tcPr>
            <w:tcW w:w="4479" w:type="dxa"/>
          </w:tcPr>
          <w:p>
            <w:pPr/>
            <w:r>
              <w:t xml:space="preserve">где застревают, что поняли о профессии, интересно ли</w:t>
            </w:r>
          </w:p>
        </w:tc>
        <w:tc>
          <w:tcPr>
            <w:tcW w:w="1233" w:type="dxa"/>
          </w:tcPr>
          <w:p>
            <w:pPr/>
            <w:r>
              <w:t xml:space="preserve">2 раунда (после M2 и M4)</w:t>
            </w:r>
          </w:p>
        </w:tc>
      </w:tr>
    </w:tbl>
    <w:p>
      <w:pPr/>
      <w:r>
        <w:rPr>
          <w:b/>
        </w:rPr>
        <w:t xml:space="preserve">Итоговый отчёт плейтеста</w:t>
      </w:r>
      <w:r>
        <w:t xml:space="preserve"> (для презентации): среднее время кейса, доля дошедших до отчёта, воронка по шагам, самые частые неверные гипотезы, распределение профилей, оценка 1–5 и ответ на вопрос «чем занимается пентестер?» до и после игры.</w:t>
      </w:r>
    </w:p>
    <w:p>
      <w:pPr>
        <w:pStyle w:val="Heading3"/>
      </w:pPr>
      <w:r>
        <w:t xml:space="preserve">12.2. Наблюдаемость</w:t>
      </w:r>
    </w:p>
    <w:p>
      <w:pPr>
        <w:pStyle w:val="ListParagraph"/>
        <w:numPr>
          <w:ilvl w:val="0"/>
          <w:numId w:val="14"/>
        </w:numPr>
      </w:pPr>
      <w:r>
        <w:rPr>
          <w:b/>
        </w:rPr>
        <w:t xml:space="preserve">Логи</w:t>
      </w:r>
      <w:r>
        <w:t xml:space="preserve">: structlog, JSON в stdout; поля </w:t>
      </w:r>
      <w:r>
        <w:rPr>
          <w:rStyle w:val="CodeChar"/>
        </w:rPr>
        <w:t xml:space="preserve">ts, level, msg, request_id, session_id (хеш), match_id, route, latency_ms</w:t>
      </w:r>
      <w:r>
        <w:t xml:space="preserve">; </w:t>
      </w:r>
      <w:r>
        <w:rPr>
          <w:rStyle w:val="CodeChar"/>
        </w:rPr>
        <w:t xml:space="preserve">request_id</w:t>
      </w:r>
      <w:r>
        <w:t xml:space="preserve"> прокидывается из заголовка </w:t>
      </w:r>
      <w:r>
        <w:rPr>
          <w:rStyle w:val="CodeChar"/>
        </w:rPr>
        <w:t xml:space="preserve">X-Request-Id</w:t>
      </w:r>
      <w:r>
        <w:t xml:space="preserve"> (nginx генерирует, если нет).</w:t>
      </w:r>
    </w:p>
    <w:p>
      <w:pPr>
        <w:pStyle w:val="ListParagraph"/>
        <w:numPr>
          <w:ilvl w:val="0"/>
          <w:numId w:val="14"/>
        </w:numPr>
      </w:pPr>
      <w:r>
        <w:rPr>
          <w:b/>
        </w:rPr>
        <w:t xml:space="preserve">Метрики</w:t>
      </w:r>
      <w:r>
        <w:t xml:space="preserve"> (Prometheus): RED по роутам; </w:t>
      </w:r>
      <w:r>
        <w:rPr>
          <w:rStyle w:val="CodeChar"/>
        </w:rPr>
        <w:t xml:space="preserve">llm_requests_total{role,outcome}</w:t>
      </w:r>
      <w:r>
        <w:t xml:space="preserve">, </w:t>
      </w:r>
      <w:r>
        <w:rPr>
          <w:rStyle w:val="CodeChar"/>
        </w:rPr>
        <w:t xml:space="preserve">llm_tokens_total{role}</w:t>
      </w:r>
      <w:r>
        <w:t xml:space="preserve">, </w:t>
      </w:r>
      <w:r>
        <w:rPr>
          <w:rStyle w:val="CodeChar"/>
        </w:rPr>
        <w:t xml:space="preserve">llm_latency_seconds</w:t>
      </w:r>
      <w:r>
        <w:t xml:space="preserve">, </w:t>
      </w:r>
      <w:r>
        <w:rPr>
          <w:rStyle w:val="CodeChar"/>
        </w:rPr>
        <w:t xml:space="preserve">npc_fallback_total{reason}</w:t>
      </w:r>
      <w:r>
        <w:t xml:space="preserve">, </w:t>
      </w:r>
      <w:r>
        <w:rPr>
          <w:rStyle w:val="CodeChar"/>
        </w:rPr>
        <w:t xml:space="preserve">moderation_blocks_total{category}</w:t>
      </w:r>
      <w:r>
        <w:t xml:space="preserve">, </w:t>
      </w:r>
      <w:r>
        <w:rPr>
          <w:rStyle w:val="CodeChar"/>
        </w:rPr>
        <w:t xml:space="preserve">duel_active_matches</w:t>
      </w:r>
      <w:r>
        <w:t xml:space="preserve">, </w:t>
      </w:r>
      <w:r>
        <w:rPr>
          <w:rStyle w:val="CodeChar"/>
        </w:rPr>
        <w:t xml:space="preserve">duel_ai_matches_total</w:t>
      </w:r>
      <w:r>
        <w:t xml:space="preserve">, </w:t>
      </w:r>
      <w:r>
        <w:rPr>
          <w:rStyle w:val="CodeChar"/>
        </w:rPr>
        <w:t xml:space="preserve">ws_connections</w:t>
      </w:r>
      <w:r>
        <w:t xml:space="preserve">.</w:t>
      </w:r>
    </w:p>
    <w:p>
      <w:pPr>
        <w:pStyle w:val="ListParagraph"/>
        <w:numPr>
          <w:ilvl w:val="0"/>
          <w:numId w:val="14"/>
        </w:numPr>
      </w:pPr>
      <w:r>
        <w:rPr>
          <w:b/>
        </w:rPr>
        <w:t xml:space="preserve">Трассировка</w:t>
      </w:r>
      <w:r>
        <w:t xml:space="preserve">: OpenTelemetry для FastAPI/httpx/SQLAlchemy, экспорт опционален (P2).</w:t>
      </w:r>
    </w:p>
    <w:p>
      <w:pPr>
        <w:pStyle w:val="ListParagraph"/>
        <w:numPr>
          <w:ilvl w:val="0"/>
          <w:numId w:val="14"/>
        </w:numPr>
      </w:pPr>
      <w:r>
        <w:rPr>
          <w:b/>
        </w:rPr>
        <w:t xml:space="preserve">Ошибки клиента</w:t>
      </w:r>
      <w:r>
        <w:t xml:space="preserve">: </w:t>
      </w:r>
      <w:r>
        <w:rPr>
          <w:rStyle w:val="CodeChar"/>
        </w:rPr>
        <w:t xml:space="preserve">window.onerror</w:t>
      </w:r>
      <w:r>
        <w:t xml:space="preserve"> + ErrorBoundary → событие телеметрии </w:t>
      </w:r>
      <w:r>
        <w:rPr>
          <w:rStyle w:val="CodeChar"/>
        </w:rPr>
        <w:t xml:space="preserve">client_error</w:t>
      </w:r>
      <w:r>
        <w:t xml:space="preserve"> (стек, версия, кейс, последние 5 команд движка и сид — баг воспроизводится детерминированно).</w:t>
      </w:r>
    </w:p>
    <w:p>
      <w:pPr>
        <w:pStyle w:val="ListParagraph"/>
        <w:numPr>
          <w:ilvl w:val="0"/>
          <w:numId w:val="14"/>
        </w:numPr>
      </w:pPr>
      <w:r>
        <w:rPr>
          <w:b/>
        </w:rPr>
        <w:t xml:space="preserve">Алерты</w:t>
      </w:r>
      <w:r>
        <w:t xml:space="preserve"> (P2): </w:t>
      </w:r>
      <w:r>
        <w:rPr>
          <w:rStyle w:val="CodeChar"/>
        </w:rPr>
        <w:t xml:space="preserve">/healthz</w:t>
      </w:r>
      <w:r>
        <w:t xml:space="preserve"> недоступен 1 мин; 5xx &gt; 2% за 5 мин; LLM-бюджет &gt; 80%; рост </w:t>
      </w:r>
      <w:r>
        <w:rPr>
          <w:rStyle w:val="CodeChar"/>
        </w:rPr>
        <w:t xml:space="preserve">client_error</w:t>
      </w:r>
      <w:r>
        <w:t xml:space="preserve">.</w:t>
      </w:r>
    </w:p>
    <w:p>
      <w:pPr>
        <w:pStyle w:val="Heading3"/>
      </w:pPr>
      <w:r>
        <w:t xml:space="preserve">12.3. Безопасность приложения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231"/>
        <w:gridCol w:w="5128"/>
      </w:tblGrid>
      <w:tr>
        <w:trPr>
          <w:tblHeader/>
        </w:trPr>
        <w:tc>
          <w:tcPr>
            <w:tcW w:w="4231" w:type="dxa"/>
            <w:shd w:val="clear" w:color="auto" w:fill="F2F2F2"/>
          </w:tcPr>
          <w:p>
            <w:pPr/>
            <w:r>
              <w:t xml:space="preserve">Угроза</w:t>
            </w:r>
          </w:p>
        </w:tc>
        <w:tc>
          <w:tcPr>
            <w:tcW w:w="5128" w:type="dxa"/>
            <w:shd w:val="clear" w:color="auto" w:fill="F2F2F2"/>
          </w:tcPr>
          <w:p>
            <w:pPr/>
            <w:r>
              <w:t xml:space="preserve">Мера</w:t>
            </w:r>
          </w:p>
        </w:tc>
      </w:tr>
      <w:tr>
        <w:tc>
          <w:tcPr>
            <w:tcW w:w="4231" w:type="dxa"/>
          </w:tcPr>
          <w:p>
            <w:pPr/>
            <w:r>
              <w:t xml:space="preserve">Утечка ключа LLM</w:t>
            </w:r>
          </w:p>
        </w:tc>
        <w:tc>
          <w:tcPr>
            <w:tcW w:w="5128" w:type="dxa"/>
          </w:tcPr>
          <w:p>
            <w:pPr/>
            <w:r>
              <w:t xml:space="preserve">ключ только в env сервера; gitleaks в CI и pre-commit; отдельный ключ с лимитом расходов у провайдера</w:t>
            </w:r>
          </w:p>
        </w:tc>
      </w:tr>
      <w:tr>
        <w:tc>
          <w:tcPr>
            <w:tcW w:w="4231" w:type="dxa"/>
          </w:tcPr>
          <w:p>
            <w:pPr/>
            <w:r>
              <w:t xml:space="preserve">Сжигание бюджета скриптом</w:t>
            </w:r>
          </w:p>
        </w:tc>
        <w:tc>
          <w:tcPr>
            <w:tcW w:w="5128" w:type="dxa"/>
          </w:tcPr>
          <w:p>
            <w:pPr/>
            <w:r>
              <w:t xml:space="preserve">rate limit на IP и сессию, лимит сессий с IP, суточный глобальный бюджет с автоотключением LLM</w:t>
            </w:r>
          </w:p>
        </w:tc>
      </w:tr>
      <w:tr>
        <w:tc>
          <w:tcPr>
            <w:tcW w:w="4231" w:type="dxa"/>
          </w:tcPr>
          <w:p>
            <w:pPr/>
            <w:r>
              <w:t xml:space="preserve">Выведение NPC из роли</w:t>
            </w:r>
          </w:p>
        </w:tc>
        <w:tc>
          <w:tcPr>
            <w:tcW w:w="5128" w:type="dxa"/>
          </w:tcPr>
          <w:p>
            <w:pPr/>
            <w:r>
              <w:t xml:space="preserve">архитектура «судья → правила → актёр» (раздел 10), входной и выходной фильтры</w:t>
            </w:r>
          </w:p>
        </w:tc>
      </w:tr>
      <w:tr>
        <w:tc>
          <w:tcPr>
            <w:tcW w:w="4231" w:type="dxa"/>
          </w:tcPr>
          <w:p>
            <w:pPr/>
            <w:r>
              <w:t xml:space="preserve">XSS через никнейм / ответ LLM</w:t>
            </w:r>
          </w:p>
        </w:tc>
        <w:tc>
          <w:tcPr>
            <w:tcW w:w="5128" w:type="dxa"/>
          </w:tcPr>
          <w:p>
            <w:pPr/>
            <w:r>
              <w:t xml:space="preserve">React экранирует; </w:t>
            </w:r>
            <w:r>
              <w:rPr>
                <w:rStyle w:val="CodeChar"/>
              </w:rPr>
              <w:t xml:space="preserve">dangerouslySetInnerHTML</w:t>
            </w:r>
            <w:r>
              <w:t xml:space="preserve"> запрещён eslint-правилом; CSP </w:t>
            </w:r>
            <w:r>
              <w:rPr>
                <w:rStyle w:val="CodeChar"/>
              </w:rPr>
              <w:t xml:space="preserve">script-src 'self'</w:t>
            </w:r>
          </w:p>
        </w:tc>
      </w:tr>
      <w:tr>
        <w:tc>
          <w:tcPr>
            <w:tcW w:w="4231" w:type="dxa"/>
          </w:tcPr>
          <w:p>
            <w:pPr/>
            <w:r>
              <w:t xml:space="preserve">Подделка ходов в дуэли</w:t>
            </w:r>
          </w:p>
        </w:tc>
        <w:tc>
          <w:tcPr>
            <w:tcW w:w="5128" w:type="dxa"/>
          </w:tcPr>
          <w:p>
            <w:pPr/>
            <w:r>
              <w:t xml:space="preserve">авторитетный сервер, fog of war на сервере, токен участника матча, идемпотентность</w:t>
            </w:r>
          </w:p>
        </w:tc>
      </w:tr>
      <w:tr>
        <w:tc>
          <w:tcPr>
            <w:tcW w:w="4231" w:type="dxa"/>
          </w:tcPr>
          <w:p>
            <w:pPr/>
            <w:r>
              <w:t xml:space="preserve">CSRF / CORS</w:t>
            </w:r>
          </w:p>
        </w:tc>
        <w:tc>
          <w:tcPr>
            <w:tcW w:w="5128" w:type="dxa"/>
          </w:tcPr>
          <w:p>
            <w:pPr/>
            <w:r>
              <w:t xml:space="preserve">токен в заголовке (не cookie) → CSRF не применим; CORS — только свой домен; проверка </w:t>
            </w:r>
            <w:r>
              <w:rPr>
                <w:rStyle w:val="CodeChar"/>
              </w:rPr>
              <w:t xml:space="preserve">Origin</w:t>
            </w:r>
            <w:r>
              <w:t xml:space="preserve"> на WebSocket</w:t>
            </w:r>
          </w:p>
        </w:tc>
      </w:tr>
      <w:tr>
        <w:tc>
          <w:tcPr>
            <w:tcW w:w="4231" w:type="dxa"/>
          </w:tcPr>
          <w:p>
            <w:pPr/>
            <w:r>
              <w:t xml:space="preserve">Уязвимые зависимости</w:t>
            </w:r>
          </w:p>
        </w:tc>
        <w:tc>
          <w:tcPr>
            <w:tcW w:w="5128" w:type="dxa"/>
          </w:tcPr>
          <w:p>
            <w:pPr/>
            <w:r>
              <w:t xml:space="preserve">Dependabot, </w:t>
            </w:r>
            <w:r>
              <w:rPr>
                <w:rStyle w:val="CodeChar"/>
              </w:rPr>
              <w:t xml:space="preserve">pip-audit</w:t>
            </w:r>
            <w:r>
              <w:t xml:space="preserve">, </w:t>
            </w:r>
            <w:r>
              <w:rPr>
                <w:rStyle w:val="CodeChar"/>
              </w:rPr>
              <w:t xml:space="preserve">pnpm audit</w:t>
            </w:r>
            <w:r>
              <w:t xml:space="preserve">, скан образов Trivy</w:t>
            </w:r>
          </w:p>
        </w:tc>
      </w:tr>
      <w:tr>
        <w:tc>
          <w:tcPr>
            <w:tcW w:w="4231" w:type="dxa"/>
          </w:tcPr>
          <w:p>
            <w:pPr/>
            <w:r>
              <w:t xml:space="preserve">Контейнеры</w:t>
            </w:r>
          </w:p>
        </w:tc>
        <w:tc>
          <w:tcPr>
            <w:tcW w:w="5128" w:type="dxa"/>
          </w:tcPr>
          <w:p>
            <w:pPr/>
            <w:r>
              <w:t xml:space="preserve">non-root пользователь, read-only FS для </w:t>
            </w:r>
            <w:r>
              <w:rPr>
                <w:rStyle w:val="CodeChar"/>
              </w:rPr>
              <w:t xml:space="preserve">web</w:t>
            </w:r>
            <w:r>
              <w:t xml:space="preserve">/</w:t>
            </w:r>
            <w:r>
              <w:rPr>
                <w:rStyle w:val="CodeChar"/>
              </w:rPr>
              <w:t xml:space="preserve">nginx</w:t>
            </w:r>
            <w:r>
              <w:t xml:space="preserve">, Postgres и Redis не публикуют порты наружу, Redis с паролем</w:t>
            </w:r>
          </w:p>
        </w:tc>
      </w:tr>
      <w:tr>
        <w:tc>
          <w:tcPr>
            <w:tcW w:w="4231" w:type="dxa"/>
          </w:tcPr>
          <w:p>
            <w:pPr/>
            <w:r>
              <w:t xml:space="preserve">Заголовки</w:t>
            </w:r>
          </w:p>
        </w:tc>
        <w:tc>
          <w:tcPr>
            <w:tcW w:w="5128" w:type="dxa"/>
          </w:tcPr>
          <w:p>
            <w:pPr/>
            <w:r>
              <w:t xml:space="preserve">HSTS, </w:t>
            </w:r>
            <w:r>
              <w:rPr>
                <w:rStyle w:val="CodeChar"/>
              </w:rPr>
              <w:t xml:space="preserve">X-Content-Type-Options</w:t>
            </w:r>
            <w:r>
              <w:t xml:space="preserve">, </w:t>
            </w:r>
            <w:r>
              <w:rPr>
                <w:rStyle w:val="CodeChar"/>
              </w:rPr>
              <w:t xml:space="preserve">Referrer-Policy: strict-origin-when-cross-origin</w:t>
            </w:r>
            <w:r>
              <w:t xml:space="preserve">, </w:t>
            </w:r>
            <w:r>
              <w:rPr>
                <w:rStyle w:val="CodeChar"/>
              </w:rPr>
              <w:t xml:space="preserve">Permissions-Policy</w:t>
            </w:r>
            <w:r>
              <w:t xml:space="preserve"> с отключёнными камерой/микрофоном/геолокацией</w:t>
            </w:r>
          </w:p>
        </w:tc>
      </w:tr>
    </w:tbl>
    <w:p>
      <w:pPr>
        <w:pStyle w:val="Heading3"/>
      </w:pPr>
      <w:r>
        <w:t xml:space="preserve">12.4. Инфраструктура и деплой</w:t>
      </w:r>
    </w:p>
    <w:p>
      <w:pPr>
        <w:pStyle w:val="ListParagraph"/>
        <w:numPr>
          <w:ilvl w:val="0"/>
          <w:numId w:val="15"/>
        </w:numPr>
      </w:pPr>
      <w:r>
        <w:rPr>
          <w:b/>
        </w:rPr>
        <w:t xml:space="preserve">Docker Compose</w:t>
      </w:r>
      <w:r>
        <w:t xml:space="preserve"> (</w:t>
      </w:r>
      <w:r>
        <w:rPr>
          <w:rStyle w:val="CodeChar"/>
        </w:rPr>
        <w:t xml:space="preserve">infra/docker-compose.yml</w:t>
      </w:r>
      <w:r>
        <w:t xml:space="preserve">): </w:t>
      </w:r>
      <w:r>
        <w:rPr>
          <w:rStyle w:val="CodeChar"/>
        </w:rPr>
        <w:t xml:space="preserve">nginx</w:t>
      </w:r>
      <w:r>
        <w:t xml:space="preserve"> (статика + прокси + TLS через certbot или Caddy как альтернатива), </w:t>
      </w:r>
      <w:r>
        <w:rPr>
          <w:rStyle w:val="CodeChar"/>
        </w:rPr>
        <w:t xml:space="preserve">api</w:t>
      </w:r>
      <w:r>
        <w:t xml:space="preserve">, </w:t>
      </w:r>
      <w:r>
        <w:rPr>
          <w:rStyle w:val="CodeChar"/>
        </w:rPr>
        <w:t xml:space="preserve">agent</w:t>
      </w:r>
      <w:r>
        <w:t xml:space="preserve">, </w:t>
      </w:r>
      <w:r>
        <w:rPr>
          <w:rStyle w:val="CodeChar"/>
        </w:rPr>
        <w:t xml:space="preserve">redis</w:t>
      </w:r>
      <w:r>
        <w:t xml:space="preserve">, </w:t>
      </w:r>
      <w:r>
        <w:rPr>
          <w:rStyle w:val="CodeChar"/>
        </w:rPr>
        <w:t xml:space="preserve">postgres</w:t>
      </w:r>
      <w:r>
        <w:t xml:space="preserve">, </w:t>
      </w:r>
      <w:r>
        <w:rPr>
          <w:rStyle w:val="CodeChar"/>
        </w:rPr>
        <w:t xml:space="preserve">migrate</w:t>
      </w:r>
      <w:r>
        <w:t xml:space="preserve"> (one-shot </w:t>
      </w:r>
      <w:r>
        <w:rPr>
          <w:rStyle w:val="CodeChar"/>
        </w:rPr>
        <w:t xml:space="preserve">alembic upgrade head</w:t>
      </w:r>
      <w:r>
        <w:t xml:space="preserve">). Все сервисы с healthcheck и </w:t>
      </w:r>
      <w:r>
        <w:rPr>
          <w:rStyle w:val="CodeChar"/>
        </w:rPr>
        <w:t xml:space="preserve">depends_on: condition: service_healthy</w:t>
      </w:r>
      <w:r>
        <w:t xml:space="preserve">. Профиль </w:t>
      </w:r>
      <w:r>
        <w:rPr>
          <w:rStyle w:val="CodeChar"/>
        </w:rPr>
        <w:t xml:space="preserve">offline</w:t>
      </w:r>
      <w:r>
        <w:t xml:space="preserve">: только </w:t>
      </w:r>
      <w:r>
        <w:rPr>
          <w:rStyle w:val="CodeChar"/>
        </w:rPr>
        <w:t xml:space="preserve">nginx</w:t>
      </w:r>
      <w:r>
        <w:t xml:space="preserve"> + статика (P0 работает).</w:t>
      </w:r>
    </w:p>
    <w:p>
      <w:pPr>
        <w:pStyle w:val="ListParagraph"/>
        <w:numPr>
          <w:ilvl w:val="0"/>
          <w:numId w:val="15"/>
        </w:numPr>
      </w:pPr>
      <w:r>
        <w:rPr>
          <w:b/>
        </w:rPr>
        <w:t xml:space="preserve">Образы</w:t>
      </w:r>
      <w:r>
        <w:t xml:space="preserve">: multi-stage; </w:t>
      </w:r>
      <w:r>
        <w:rPr>
          <w:rStyle w:val="CodeChar"/>
        </w:rPr>
        <w:t xml:space="preserve">web</w:t>
      </w:r>
      <w:r>
        <w:t xml:space="preserve"> — сборка Vite в node:22-alpine, рантайм — nginx:alpine; </w:t>
      </w:r>
      <w:r>
        <w:rPr>
          <w:rStyle w:val="CodeChar"/>
        </w:rPr>
        <w:t xml:space="preserve">api</w:t>
      </w:r>
      <w:r>
        <w:t xml:space="preserve"> — python:3.12-slim + uv, uvicorn с 2 воркерами (WS-комнаты — в одном воркере-владельце, либо запускаем 1 воркер на хакатоне — проще и достаточно для NFR-12).</w:t>
      </w:r>
    </w:p>
    <w:p>
      <w:pPr>
        <w:pStyle w:val="ListParagraph"/>
        <w:numPr>
          <w:ilvl w:val="0"/>
          <w:numId w:val="15"/>
        </w:numPr>
      </w:pPr>
      <w:r>
        <w:rPr>
          <w:b/>
        </w:rPr>
        <w:t xml:space="preserve">CI</w:t>
      </w:r>
      <w:r>
        <w:t xml:space="preserve"> (GitHub Actions), на каждый PR: lint (eslint, ruff) → typecheck (tsc, mypy) → контент (схема, ссылки, солвер) → unit + контрактные → интеграционные → сборка образов → e2e-смоук на </w:t>
      </w:r>
      <w:r>
        <w:rPr>
          <w:rStyle w:val="CodeChar"/>
        </w:rPr>
        <w:t xml:space="preserve">docker compose up</w:t>
      </w:r>
      <w:r>
        <w:t xml:space="preserve"> → size-limit, Lighthouse, axe. Дополнительно: gitleaks, аудит зависимостей, Trivy.</w:t>
      </w:r>
    </w:p>
    <w:p>
      <w:pPr>
        <w:pStyle w:val="ListParagraph"/>
        <w:numPr>
          <w:ilvl w:val="0"/>
          <w:numId w:val="15"/>
        </w:numPr>
      </w:pPr>
      <w:r>
        <w:rPr>
          <w:b/>
        </w:rPr>
        <w:t xml:space="preserve">CD</w:t>
      </w:r>
      <w:r>
        <w:t xml:space="preserve">: при merge в </w:t>
      </w:r>
      <w:r>
        <w:rPr>
          <w:rStyle w:val="CodeChar"/>
        </w:rPr>
        <w:t xml:space="preserve">main</w:t>
      </w:r>
      <w:r>
        <w:t xml:space="preserve"> — образы в GHCR с тегом </w:t>
      </w:r>
      <w:r>
        <w:rPr>
          <w:rStyle w:val="CodeChar"/>
        </w:rPr>
        <w:t xml:space="preserve">sha</w:t>
      </w:r>
      <w:r>
        <w:t xml:space="preserve">; деплой на стейджинг (VPS) через SSH (</w:t>
      </w:r>
      <w:r>
        <w:rPr>
          <w:rStyle w:val="CodeChar"/>
        </w:rPr>
        <w:t xml:space="preserve">docker compose pull &amp;&amp; up -d</w:t>
      </w:r>
      <w:r>
        <w:t xml:space="preserve">); прод — по git-тегу </w:t>
      </w:r>
      <w:r>
        <w:rPr>
          <w:rStyle w:val="CodeChar"/>
        </w:rPr>
        <w:t xml:space="preserve">v*</w:t>
      </w:r>
      <w:r>
        <w:t xml:space="preserve"> с ручным подтверждением. Откат — деплой предыдущего тега. Миграции только обратно совместимые.</w:t>
      </w:r>
    </w:p>
    <w:p>
      <w:pPr>
        <w:pStyle w:val="ListParagraph"/>
        <w:numPr>
          <w:ilvl w:val="0"/>
          <w:numId w:val="15"/>
        </w:numPr>
      </w:pPr>
      <w:r>
        <w:rPr>
          <w:b/>
        </w:rPr>
        <w:t xml:space="preserve">Резерв на демо</w:t>
      </w:r>
      <w:r>
        <w:t xml:space="preserve">: статическая сборка (только P0–P1) дополнительно выкладывается на GitHub Pages — если VPS недоступен, QR ведёт на зеркало; локальная копия на ноутбуке спикера.</w:t>
      </w:r>
    </w:p>
    <w:p>
      <w:pPr>
        <w:pStyle w:val="Heading2"/>
      </w:pPr>
      <w:r>
        <w:t xml:space="preserve">13. Соглашения команды и Definition of Done</w:t>
      </w:r>
    </w:p>
    <w:p>
      <w:pPr/>
      <w:r>
        <w:t xml:space="preserve">Правила ниже минимальны и рассчитаны на то, чтобы 4–6 человек работали параллельно без конфликтов; границы модулей совпадают с зонами ответственности.</w:t>
      </w:r>
    </w:p>
    <w:p>
      <w:pPr>
        <w:pStyle w:val="Heading3"/>
      </w:pPr>
      <w:r>
        <w:t xml:space="preserve">13.1. Роли и владельцы модулей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632"/>
        <w:gridCol w:w="5727"/>
      </w:tblGrid>
      <w:tr>
        <w:trPr>
          <w:tblHeader/>
        </w:trPr>
        <w:tc>
          <w:tcPr>
            <w:tcW w:w="3632" w:type="dxa"/>
            <w:shd w:val="clear" w:color="auto" w:fill="F2F2F2"/>
          </w:tcPr>
          <w:p>
            <w:pPr/>
            <w:r>
              <w:t xml:space="preserve">Роль</w:t>
            </w:r>
          </w:p>
        </w:tc>
        <w:tc>
          <w:tcPr>
            <w:tcW w:w="5727" w:type="dxa"/>
            <w:shd w:val="clear" w:color="auto" w:fill="F2F2F2"/>
          </w:tcPr>
          <w:p>
            <w:pPr/>
            <w:r>
              <w:t xml:space="preserve">Основные модули (CODEOWNERS)</w:t>
            </w:r>
          </w:p>
        </w:tc>
      </w:tr>
      <w:tr>
        <w:tc>
          <w:tcPr>
            <w:tcW w:w="3632" w:type="dxa"/>
          </w:tcPr>
          <w:p>
            <w:pPr/>
            <w:r>
              <w:t xml:space="preserve">Техлид / FE-1</w:t>
            </w:r>
          </w:p>
        </w:tc>
        <w:tc>
          <w:tcPr>
            <w:tcW w:w="5727" w:type="dxa"/>
          </w:tcPr>
          <w:p>
            <w:pPr/>
            <w:r>
              <w:rPr>
                <w:rStyle w:val="CodeChar"/>
              </w:rPr>
              <w:t xml:space="preserve">packages/engine</w:t>
            </w:r>
            <w:r>
              <w:t xml:space="preserve">, </w:t>
            </w:r>
            <w:r>
              <w:rPr>
                <w:rStyle w:val="CodeChar"/>
              </w:rPr>
              <w:t xml:space="preserve">features/game-session</w:t>
            </w:r>
            <w:r>
              <w:t xml:space="preserve">, архитектурное ревью, ADR</w:t>
            </w:r>
          </w:p>
        </w:tc>
      </w:tr>
      <w:tr>
        <w:tc>
          <w:tcPr>
            <w:tcW w:w="3632" w:type="dxa"/>
          </w:tcPr>
          <w:p>
            <w:pPr/>
            <w:r>
              <w:t xml:space="preserve">FE-2</w:t>
            </w:r>
          </w:p>
        </w:tc>
        <w:tc>
          <w:tcPr>
            <w:tcW w:w="5727" w:type="dxa"/>
          </w:tcPr>
          <w:p>
            <w:pPr/>
            <w:r>
              <w:rPr>
                <w:rStyle w:val="CodeChar"/>
              </w:rPr>
              <w:t xml:space="preserve">features/network-map</w:t>
            </w:r>
            <w:r>
              <w:t xml:space="preserve">, </w:t>
            </w:r>
            <w:r>
              <w:rPr>
                <w:rStyle w:val="CodeChar"/>
              </w:rPr>
              <w:t xml:space="preserve">terminal</w:t>
            </w:r>
            <w:r>
              <w:t xml:space="preserve">, </w:t>
            </w:r>
            <w:r>
              <w:rPr>
                <w:rStyle w:val="CodeChar"/>
              </w:rPr>
              <w:t xml:space="preserve">hud</w:t>
            </w:r>
            <w:r>
              <w:t xml:space="preserve">, </w:t>
            </w:r>
            <w:r>
              <w:rPr>
                <w:rStyle w:val="CodeChar"/>
              </w:rPr>
              <w:t xml:space="preserve">puzzles/*</w:t>
            </w:r>
            <w:r>
              <w:t xml:space="preserve">, </w:t>
            </w:r>
            <w:r>
              <w:rPr>
                <w:rStyle w:val="CodeChar"/>
              </w:rPr>
              <w:t xml:space="preserve">shared/ui</w:t>
            </w:r>
          </w:p>
        </w:tc>
      </w:tr>
      <w:tr>
        <w:tc>
          <w:tcPr>
            <w:tcW w:w="3632" w:type="dxa"/>
          </w:tcPr>
          <w:p>
            <w:pPr/>
            <w:r>
              <w:t xml:space="preserve">BE</w:t>
            </w:r>
          </w:p>
        </w:tc>
        <w:tc>
          <w:tcPr>
            <w:tcW w:w="5727" w:type="dxa"/>
          </w:tcPr>
          <w:p>
            <w:pPr/>
            <w:r>
              <w:rPr>
                <w:rStyle w:val="CodeChar"/>
              </w:rPr>
              <w:t xml:space="preserve">services/api</w:t>
            </w:r>
            <w:r>
              <w:t xml:space="preserve">, </w:t>
            </w:r>
            <w:r>
              <w:rPr>
                <w:rStyle w:val="CodeChar"/>
              </w:rPr>
              <w:t xml:space="preserve">infra</w:t>
            </w:r>
            <w:r>
              <w:t xml:space="preserve">, CI/CD</w:t>
            </w:r>
          </w:p>
        </w:tc>
      </w:tr>
      <w:tr>
        <w:tc>
          <w:tcPr>
            <w:tcW w:w="3632" w:type="dxa"/>
          </w:tcPr>
          <w:p>
            <w:pPr/>
            <w:r>
              <w:t xml:space="preserve">Геймдизайнер / контент</w:t>
            </w:r>
          </w:p>
        </w:tc>
        <w:tc>
          <w:tcPr>
            <w:tcW w:w="5727" w:type="dxa"/>
          </w:tcPr>
          <w:p>
            <w:pPr/>
            <w:r>
              <w:rPr>
                <w:rStyle w:val="CodeChar"/>
              </w:rPr>
              <w:t xml:space="preserve">content/**</w:t>
            </w:r>
            <w:r>
              <w:t xml:space="preserve"> (кроме схем), тексты, баланс, Кодекс, реплики</w:t>
            </w:r>
          </w:p>
        </w:tc>
      </w:tr>
      <w:tr>
        <w:tc>
          <w:tcPr>
            <w:tcW w:w="3632" w:type="dxa"/>
          </w:tcPr>
          <w:p>
            <w:pPr/>
            <w:r>
              <w:t xml:space="preserve">Дизайнер / QA</w:t>
            </w:r>
          </w:p>
        </w:tc>
        <w:tc>
          <w:tcPr>
            <w:tcW w:w="5727" w:type="dxa"/>
          </w:tcPr>
          <w:p>
            <w:pPr/>
            <w:r>
              <w:t xml:space="preserve">дизайн-токены, иллюстрации, Storybook-ревью, тест-планы, плейтесты, презентация</w:t>
            </w:r>
          </w:p>
        </w:tc>
      </w:tr>
    </w:tbl>
    <w:p>
      <w:pPr/>
      <w:r>
        <w:rPr>
          <w:rStyle w:val="CodeChar"/>
        </w:rPr>
        <w:t xml:space="preserve">content/schemas/**</w:t>
      </w:r>
      <w:r>
        <w:t xml:space="preserve"> требует аппрува техлида и BE (это контракт двух языков).</w:t>
      </w:r>
    </w:p>
    <w:p>
      <w:pPr>
        <w:pStyle w:val="Heading3"/>
      </w:pPr>
      <w:r>
        <w:t xml:space="preserve">13.2. Работа с кодом</w:t>
      </w:r>
    </w:p>
    <w:p>
      <w:pPr>
        <w:pStyle w:val="ListParagraph"/>
        <w:numPr>
          <w:ilvl w:val="0"/>
          <w:numId w:val="16"/>
        </w:numPr>
      </w:pPr>
      <w:r>
        <w:t xml:space="preserve">Ветки: trunk-based, короткие ветки </w:t>
      </w:r>
      <w:r>
        <w:rPr>
          <w:rStyle w:val="CodeChar"/>
        </w:rPr>
        <w:t xml:space="preserve">feat/ENG-12-scan-command</w:t>
      </w:r>
      <w:r>
        <w:t xml:space="preserve">, </w:t>
      </w:r>
      <w:r>
        <w:rPr>
          <w:rStyle w:val="CodeChar"/>
        </w:rPr>
        <w:t xml:space="preserve">fix/…</w:t>
      </w:r>
      <w:r>
        <w:t xml:space="preserve">, </w:t>
      </w:r>
      <w:r>
        <w:rPr>
          <w:rStyle w:val="CodeChar"/>
        </w:rPr>
        <w:t xml:space="preserve">content/…</w:t>
      </w:r>
      <w:r>
        <w:t xml:space="preserve">; ветка живёт ≤ 2 дней; squash-merge в </w:t>
      </w:r>
      <w:r>
        <w:rPr>
          <w:rStyle w:val="CodeChar"/>
        </w:rPr>
        <w:t xml:space="preserve">main</w:t>
      </w:r>
      <w:r>
        <w:t xml:space="preserve">.</w:t>
      </w:r>
    </w:p>
    <w:p>
      <w:pPr>
        <w:pStyle w:val="ListParagraph"/>
        <w:numPr>
          <w:ilvl w:val="0"/>
          <w:numId w:val="16"/>
        </w:numPr>
      </w:pPr>
      <w:r>
        <w:t xml:space="preserve">Коммиты — Conventional Commits (</w:t>
      </w:r>
      <w:r>
        <w:rPr>
          <w:rStyle w:val="CodeChar"/>
        </w:rPr>
        <w:t xml:space="preserve">feat(engine): …</w:t>
      </w:r>
      <w:r>
        <w:t xml:space="preserve">); в PR — ссылка на задачу и ID требований (FR-…).</w:t>
      </w:r>
    </w:p>
    <w:p>
      <w:pPr>
        <w:pStyle w:val="ListParagraph"/>
        <w:numPr>
          <w:ilvl w:val="0"/>
          <w:numId w:val="16"/>
        </w:numPr>
      </w:pPr>
      <w:r>
        <w:t xml:space="preserve">Ревью: 1 аппрув (для схем и движка — владелец модуля); ревью в течение 4 рабочих часов; PR ≤ 400 строк диффа (контент не считается).</w:t>
      </w:r>
    </w:p>
    <w:p>
      <w:pPr>
        <w:pStyle w:val="ListParagraph"/>
        <w:numPr>
          <w:ilvl w:val="0"/>
          <w:numId w:val="16"/>
        </w:numPr>
      </w:pPr>
      <w:r>
        <w:t xml:space="preserve">Шаблон PR: что и зачем · как проверить · скриншот/GIF для UI · затронутые схемы и миграции сохранений · чеклист DoD.</w:t>
      </w:r>
    </w:p>
    <w:p>
      <w:pPr>
        <w:pStyle w:val="ListParagraph"/>
        <w:numPr>
          <w:ilvl w:val="0"/>
          <w:numId w:val="16"/>
        </w:numPr>
      </w:pPr>
      <w:r>
        <w:t xml:space="preserve">Стиль: Prettier + eslint (typescript-eslint strict, react-hooks, boundaries, jsx-a11y); ruff (lint + format) + mypy strict; pre-commit хуки (lint-staged, ruff, gitleaks).</w:t>
      </w:r>
    </w:p>
    <w:p>
      <w:pPr>
        <w:pStyle w:val="ListParagraph"/>
        <w:numPr>
          <w:ilvl w:val="0"/>
          <w:numId w:val="16"/>
        </w:numPr>
      </w:pPr>
      <w:r>
        <w:t xml:space="preserve">Локальный запуск одной командой: </w:t>
      </w:r>
      <w:r>
        <w:rPr>
          <w:rStyle w:val="CodeChar"/>
        </w:rPr>
        <w:t xml:space="preserve">make dev</w:t>
      </w:r>
      <w:r>
        <w:t xml:space="preserve"> (Vite + uvicorn — reload, Redis и Postgres в Docker); </w:t>
      </w:r>
      <w:r>
        <w:rPr>
          <w:rStyle w:val="CodeChar"/>
        </w:rPr>
        <w:t xml:space="preserve">make test</w:t>
      </w:r>
      <w:r>
        <w:t xml:space="preserve">, </w:t>
      </w:r>
      <w:r>
        <w:rPr>
          <w:rStyle w:val="CodeChar"/>
        </w:rPr>
        <w:t xml:space="preserve">make content-check</w:t>
      </w:r>
      <w:r>
        <w:t xml:space="preserve">.</w:t>
      </w:r>
    </w:p>
    <w:p>
      <w:pPr>
        <w:pStyle w:val="ListParagraph"/>
        <w:numPr>
          <w:ilvl w:val="0"/>
          <w:numId w:val="16"/>
        </w:numPr>
      </w:pPr>
      <w:r>
        <w:t xml:space="preserve">Документация: </w:t>
      </w:r>
      <w:r>
        <w:rPr>
          <w:rStyle w:val="CodeChar"/>
        </w:rPr>
        <w:t xml:space="preserve">README</w:t>
      </w:r>
      <w:r>
        <w:t xml:space="preserve"> (запуск за 5 минут), </w:t>
      </w:r>
      <w:r>
        <w:rPr>
          <w:rStyle w:val="CodeChar"/>
        </w:rPr>
        <w:t xml:space="preserve">docs/adr/*</w:t>
      </w:r>
      <w:r>
        <w:t xml:space="preserve">, </w:t>
      </w:r>
      <w:r>
        <w:rPr>
          <w:rStyle w:val="CodeChar"/>
        </w:rPr>
        <w:t xml:space="preserve">docs/content-guide.md</w:t>
      </w:r>
      <w:r>
        <w:t xml:space="preserve"> (как добавить кейс, с примером), </w:t>
      </w:r>
      <w:r>
        <w:rPr>
          <w:rStyle w:val="CodeChar"/>
        </w:rPr>
        <w:t xml:space="preserve">docs/adding-a-puzzle.md</w:t>
      </w:r>
      <w:r>
        <w:t xml:space="preserve">, </w:t>
      </w:r>
      <w:r>
        <w:rPr>
          <w:rStyle w:val="CodeChar"/>
        </w:rPr>
        <w:t xml:space="preserve">docs/duel-protocol.md</w:t>
      </w:r>
      <w:r>
        <w:t xml:space="preserve">.</w:t>
      </w:r>
    </w:p>
    <w:p>
      <w:pPr>
        <w:pStyle w:val="Heading3"/>
      </w:pPr>
      <w:r>
        <w:t xml:space="preserve">13.3. Definition of Ready (задача берётся в работу)</w:t>
      </w:r>
    </w:p>
    <w:p>
      <w:pPr>
        <w:pStyle w:val="ListParagraph"/>
        <w:numPr>
          <w:ilvl w:val="0"/>
          <w:numId w:val="17"/>
        </w:numPr>
      </w:pPr>
      <w:r>
        <w:t xml:space="preserve">Есть ссылка на требование (FR/NFR) и критерии приёмки.</w:t>
      </w:r>
    </w:p>
    <w:p>
      <w:pPr>
        <w:pStyle w:val="ListParagraph"/>
        <w:numPr>
          <w:ilvl w:val="0"/>
          <w:numId w:val="17"/>
        </w:numPr>
      </w:pPr>
      <w:r>
        <w:t xml:space="preserve">Для головоломки — карточка из Каталога и макет/скетч экрана; для контента — диздок кейса.</w:t>
      </w:r>
    </w:p>
    <w:p>
      <w:pPr>
        <w:pStyle w:val="ListParagraph"/>
        <w:numPr>
          <w:ilvl w:val="0"/>
          <w:numId w:val="17"/>
        </w:numPr>
      </w:pPr>
      <w:r>
        <w:t xml:space="preserve">Зависимости закрыты или есть заглушка/контракт.</w:t>
      </w:r>
    </w:p>
    <w:p>
      <w:pPr>
        <w:pStyle w:val="Heading3"/>
      </w:pPr>
      <w:r>
        <w:t xml:space="preserve">13.4. Definition of Done</w:t>
      </w:r>
    </w:p>
    <w:p>
      <w:pPr>
        <w:pStyle w:val="ListParagraph"/>
        <w:numPr>
          <w:ilvl w:val="0"/>
          <w:numId w:val="18"/>
        </w:numPr>
      </w:pPr>
      <w:r>
        <w:t xml:space="preserve">☐ Критерии приёмки задачи выполнены и проверены вторым человеком.</w:t>
      </w:r>
    </w:p>
    <w:p>
      <w:pPr>
        <w:pStyle w:val="ListParagraph"/>
        <w:numPr>
          <w:ilvl w:val="0"/>
          <w:numId w:val="18"/>
        </w:numPr>
      </w:pPr>
      <w:r>
        <w:t xml:space="preserve">☐ Линтеры, типы, контент-проверки и тесты зелёные; новая логика движка/домена покрыта unit-тестами.</w:t>
      </w:r>
    </w:p>
    <w:p>
      <w:pPr>
        <w:pStyle w:val="ListParagraph"/>
        <w:numPr>
          <w:ilvl w:val="0"/>
          <w:numId w:val="18"/>
        </w:numPr>
      </w:pPr>
      <w:r>
        <w:t xml:space="preserve">☐ UI работает на десктопе и на телефоне (375 px), с клавиатуры; есть история в Storybook для нового компонента/головоломки.</w:t>
      </w:r>
    </w:p>
    <w:p>
      <w:pPr>
        <w:pStyle w:val="ListParagraph"/>
        <w:numPr>
          <w:ilvl w:val="0"/>
          <w:numId w:val="18"/>
        </w:numPr>
      </w:pPr>
      <w:r>
        <w:t xml:space="preserve">☐ Тексты — в контенте или </w:t>
      </w:r>
      <w:r>
        <w:rPr>
          <w:rStyle w:val="CodeChar"/>
        </w:rPr>
        <w:t xml:space="preserve">ru.json</w:t>
      </w:r>
      <w:r>
        <w:t xml:space="preserve">, не в коде; нет реальных команд и адресов.</w:t>
      </w:r>
    </w:p>
    <w:p>
      <w:pPr>
        <w:pStyle w:val="ListParagraph"/>
        <w:numPr>
          <w:ilvl w:val="0"/>
          <w:numId w:val="18"/>
        </w:numPr>
      </w:pPr>
      <w:r>
        <w:t xml:space="preserve">☐ Изменение формата состояния → поднят </w:t>
      </w:r>
      <w:r>
        <w:rPr>
          <w:rStyle w:val="CodeChar"/>
        </w:rPr>
        <w:t xml:space="preserve">saveVersion</w:t>
      </w:r>
      <w:r>
        <w:t xml:space="preserve"> и написана миграция; изменение БД → обратно совместимая миграция Alembic.</w:t>
      </w:r>
    </w:p>
    <w:p>
      <w:pPr>
        <w:pStyle w:val="ListParagraph"/>
        <w:numPr>
          <w:ilvl w:val="0"/>
          <w:numId w:val="18"/>
        </w:numPr>
      </w:pPr>
      <w:r>
        <w:t xml:space="preserve">☐ Нет ошибок в консоли браузера; ошибки сети обработаны и понятны игроку.</w:t>
      </w:r>
    </w:p>
    <w:p>
      <w:pPr>
        <w:pStyle w:val="ListParagraph"/>
        <w:numPr>
          <w:ilvl w:val="0"/>
          <w:numId w:val="18"/>
        </w:numPr>
      </w:pPr>
      <w:r>
        <w:t xml:space="preserve">☐ Смержено в </w:t>
      </w:r>
      <w:r>
        <w:rPr>
          <w:rStyle w:val="CodeChar"/>
        </w:rPr>
        <w:t xml:space="preserve">main</w:t>
      </w:r>
      <w:r>
        <w:t xml:space="preserve"> и автоматически задеплоено на стейджинг; смоук-сценарий проходит.</w:t>
      </w:r>
    </w:p>
    <w:p>
      <w:pPr>
        <w:pStyle w:val="Heading3"/>
      </w:pPr>
      <w:r>
        <w:t xml:space="preserve">13.5. Осознанный технический долг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499"/>
        <w:gridCol w:w="4860"/>
      </w:tblGrid>
      <w:tr>
        <w:trPr>
          <w:tblHeader/>
        </w:trPr>
        <w:tc>
          <w:tcPr>
            <w:tcW w:w="4499" w:type="dxa"/>
            <w:shd w:val="clear" w:color="auto" w:fill="F2F2F2"/>
          </w:tcPr>
          <w:p>
            <w:pPr/>
            <w:r>
              <w:t xml:space="preserve">Можно отложить</w:t>
            </w:r>
          </w:p>
        </w:tc>
        <w:tc>
          <w:tcPr>
            <w:tcW w:w="4860" w:type="dxa"/>
            <w:shd w:val="clear" w:color="auto" w:fill="F2F2F2"/>
          </w:tcPr>
          <w:p>
            <w:pPr/>
            <w:r>
              <w:t xml:space="preserve">Нельзя откладывать</w:t>
            </w:r>
          </w:p>
        </w:tc>
      </w:tr>
      <w:tr>
        <w:tc>
          <w:tcPr>
            <w:tcW w:w="4499" w:type="dxa"/>
          </w:tcPr>
          <w:p>
            <w:pPr/>
            <w:r>
              <w:t xml:space="preserve">Горизонтальное масштабирование дуэлей, Grafana, трассировка</w:t>
            </w:r>
          </w:p>
        </w:tc>
        <w:tc>
          <w:tcPr>
            <w:tcW w:w="4860" w:type="dxa"/>
          </w:tcPr>
          <w:p>
            <w:pPr/>
            <w:r>
              <w:t xml:space="preserve">Чистота движка (нет I/O и React-импортов в </w:t>
            </w:r>
            <w:r>
              <w:rPr>
                <w:rStyle w:val="CodeChar"/>
              </w:rPr>
              <w:t xml:space="preserve">engine</w:t>
            </w:r>
            <w:r>
              <w:t xml:space="preserve">)</w:t>
            </w:r>
          </w:p>
        </w:tc>
      </w:tr>
      <w:tr>
        <w:tc>
          <w:tcPr>
            <w:tcW w:w="4499" w:type="dxa"/>
          </w:tcPr>
          <w:p>
            <w:pPr/>
            <w:r>
              <w:t xml:space="preserve">PWA и экспорт сохранения кодом</w:t>
            </w:r>
          </w:p>
        </w:tc>
        <w:tc>
          <w:tcPr>
            <w:tcW w:w="4860" w:type="dxa"/>
          </w:tcPr>
          <w:p>
            <w:pPr/>
            <w:r>
              <w:t xml:space="preserve">JSON Schema контента и версионирование сохранений</w:t>
            </w:r>
          </w:p>
        </w:tc>
      </w:tr>
      <w:tr>
        <w:tc>
          <w:tcPr>
            <w:tcW w:w="4499" w:type="dxa"/>
          </w:tcPr>
          <w:p>
            <w:pPr/>
            <w:r>
              <w:t xml:space="preserve">Инструментарий и автоподстройка сложности</w:t>
            </w:r>
          </w:p>
        </w:tc>
        <w:tc>
          <w:tcPr>
            <w:tcW w:w="4860" w:type="dxa"/>
          </w:tcPr>
          <w:p>
            <w:pPr/>
            <w:r>
              <w:t xml:space="preserve">Ключ LLM только на сервере, лимиты и фильтры</w:t>
            </w:r>
          </w:p>
        </w:tc>
      </w:tr>
      <w:tr>
        <w:tc>
          <w:tcPr>
            <w:tcW w:w="4499" w:type="dxa"/>
          </w:tcPr>
          <w:p>
            <w:pPr/>
            <w:r>
              <w:t xml:space="preserve">Полный набор e2e на все кейсы (солвер покрывает логику)</w:t>
            </w:r>
          </w:p>
        </w:tc>
        <w:tc>
          <w:tcPr>
            <w:tcW w:w="4860" w:type="dxa"/>
          </w:tcPr>
          <w:p>
            <w:pPr/>
            <w:r>
              <w:t xml:space="preserve">Солвер контента и смоук-e2e Колледжа</w:t>
            </w:r>
          </w:p>
        </w:tc>
      </w:tr>
      <w:tr>
        <w:tc>
          <w:tcPr>
            <w:tcW w:w="4499" w:type="dxa"/>
          </w:tcPr>
          <w:p>
            <w:pPr/>
            <w:r>
              <w:t xml:space="preserve">Красивые анимации второстепенных экранов</w:t>
            </w:r>
          </w:p>
        </w:tc>
        <w:tc>
          <w:tcPr>
            <w:tcW w:w="4860" w:type="dxa"/>
          </w:tcPr>
          <w:p>
            <w:pPr/>
            <w:r>
              <w:t xml:space="preserve">Мобильная раскладка кейса «Колледж» (жюри откроет QR с телефона)</w:t>
            </w:r>
          </w:p>
        </w:tc>
      </w:tr>
    </w:tbl>
    <w:p>
      <w:pPr>
        <w:pStyle w:val="Heading2"/>
      </w:pPr>
      <w:r>
        <w:t xml:space="preserve">14. План этапов и декомпозиция на задачи</w:t>
      </w:r>
    </w:p>
    <w:p>
      <w:pPr/>
      <w:r>
        <w:t xml:space="preserve">Работа разбита на вертикальные срезы (end-to-end фичи), а не «сначала вся БД, потом весь API». Порядок вех такой, что после каждой есть что показать. Линии отсечения P0→P3: при нехватке времени режем с конца (сначала дуэль, потом Уровень 3, потом живая LLM), но P0 (кейс «Колледж») остаётся нетронутым.</w:t>
      </w:r>
    </w:p>
    <w:p>
      <w:pPr>
        <w:pStyle w:val="Heading3"/>
      </w:pPr>
      <w:r>
        <w:t xml:space="preserve">14.1. Вехи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990"/>
        <w:gridCol w:w="4920"/>
        <w:gridCol w:w="1450"/>
      </w:tblGrid>
      <w:tr>
        <w:trPr>
          <w:tblHeader/>
        </w:trPr>
        <w:tc>
          <w:tcPr>
            <w:tcW w:w="2990" w:type="dxa"/>
            <w:shd w:val="clear" w:color="auto" w:fill="F2F2F2"/>
          </w:tcPr>
          <w:p>
            <w:pPr/>
            <w:r>
              <w:t xml:space="preserve">Веха</w:t>
            </w:r>
          </w:p>
        </w:tc>
        <w:tc>
          <w:tcPr>
            <w:tcW w:w="4920" w:type="dxa"/>
            <w:shd w:val="clear" w:color="auto" w:fill="F2F2F2"/>
          </w:tcPr>
          <w:p>
            <w:pPr/>
            <w:r>
              <w:t xml:space="preserve">Цель (что можно показать)</w:t>
            </w:r>
          </w:p>
        </w:tc>
        <w:tc>
          <w:tcPr>
            <w:tcW w:w="1450" w:type="dxa"/>
            <w:shd w:val="clear" w:color="auto" w:fill="F2F2F2"/>
          </w:tcPr>
          <w:p>
            <w:pPr/>
            <w:r>
              <w:t xml:space="preserve">Приоритет</w:t>
            </w:r>
          </w:p>
        </w:tc>
      </w:tr>
      <w:tr>
        <w:tc>
          <w:tcPr>
            <w:tcW w:w="2990" w:type="dxa"/>
          </w:tcPr>
          <w:p>
            <w:pPr/>
            <w:r>
              <w:t xml:space="preserve">M0 — Каркас</w:t>
            </w:r>
          </w:p>
        </w:tc>
        <w:tc>
          <w:tcPr>
            <w:tcW w:w="4920" w:type="dxa"/>
          </w:tcPr>
          <w:p>
            <w:pPr/>
            <w:r>
              <w:t xml:space="preserve">Репо, CI, Docker Compose поднимается, пустой экран с никнеймом, схемы и кодоген типов работают</w:t>
            </w:r>
          </w:p>
        </w:tc>
        <w:tc>
          <w:tcPr>
            <w:tcW w:w="1450" w:type="dxa"/>
          </w:tcPr>
          <w:p>
            <w:pPr/>
            <w:r>
              <w:t xml:space="preserve">P0</w:t>
            </w:r>
          </w:p>
        </w:tc>
      </w:tr>
      <w:tr>
        <w:tc>
          <w:tcPr>
            <w:tcW w:w="2990" w:type="dxa"/>
          </w:tcPr>
          <w:p>
            <w:pPr/>
            <w:r>
              <w:t xml:space="preserve">M1 — Вертикальный срез</w:t>
            </w:r>
          </w:p>
        </w:tc>
        <w:tc>
          <w:tcPr>
            <w:tcW w:w="4920" w:type="dxa"/>
          </w:tcPr>
          <w:p>
            <w:pPr/>
            <w:r>
              <w:t xml:space="preserve">Один узел: скан → гипотеза → головоломка «Колесо» → вердикт → узел взят, тревога растёт</w:t>
            </w:r>
          </w:p>
        </w:tc>
        <w:tc>
          <w:tcPr>
            <w:tcW w:w="1450" w:type="dxa"/>
          </w:tcPr>
          <w:p>
            <w:pPr/>
            <w:r>
              <w:t xml:space="preserve">P0</w:t>
            </w:r>
          </w:p>
        </w:tc>
      </w:tr>
      <w:tr>
        <w:tc>
          <w:tcPr>
            <w:tcW w:w="2990" w:type="dxa"/>
          </w:tcPr>
          <w:p>
            <w:pPr/>
            <w:r>
              <w:t xml:space="preserve">M2 — Кейс «Колледж» целиком</w:t>
            </w:r>
          </w:p>
        </w:tc>
        <w:tc>
          <w:tcPr>
            <w:tcW w:w="4920" w:type="dxa"/>
          </w:tcPr>
          <w:p>
            <w:pPr/>
            <w:r>
              <w:t xml:space="preserve">Все 6 головоломок, 3 NPC, двойной замок, scope, отчёт, Кодекс, сохранение, телефон</w:t>
            </w:r>
          </w:p>
        </w:tc>
        <w:tc>
          <w:tcPr>
            <w:tcW w:w="1450" w:type="dxa"/>
          </w:tcPr>
          <w:p>
            <w:pPr/>
            <w:r>
              <w:rPr>
                <w:b/>
              </w:rPr>
              <w:t xml:space="preserve">P0 — минимум для сдачи</w:t>
            </w:r>
          </w:p>
        </w:tc>
      </w:tr>
      <w:tr>
        <w:tc>
          <w:tcPr>
            <w:tcW w:w="2990" w:type="dxa"/>
          </w:tcPr>
          <w:p>
            <w:pPr/>
            <w:r>
              <w:t xml:space="preserve">M3 — Кампания</w:t>
            </w:r>
          </w:p>
        </w:tc>
        <w:tc>
          <w:tcPr>
            <w:tcW w:w="4920" w:type="dxa"/>
          </w:tcPr>
          <w:p>
            <w:pPr/>
            <w:r>
              <w:t xml:space="preserve">Уровень 1 (2 кейса), Банк, интерлюдии, ранги, профиль, охотник</w:t>
            </w:r>
          </w:p>
        </w:tc>
        <w:tc>
          <w:tcPr>
            <w:tcW w:w="1450" w:type="dxa"/>
          </w:tcPr>
          <w:p>
            <w:pPr/>
            <w:r>
              <w:t xml:space="preserve">P1</w:t>
            </w:r>
          </w:p>
        </w:tc>
      </w:tr>
      <w:tr>
        <w:tc>
          <w:tcPr>
            <w:tcW w:w="2990" w:type="dxa"/>
          </w:tcPr>
          <w:p>
            <w:pPr/>
            <w:r>
              <w:t xml:space="preserve">M4 — Живые NPC</w:t>
            </w:r>
          </w:p>
        </w:tc>
        <w:tc>
          <w:tcPr>
            <w:tcW w:w="4920" w:type="dxa"/>
          </w:tcPr>
          <w:p>
            <w:pPr/>
            <w:r>
              <w:t xml:space="preserve">LLM-прокси (судья + актёр), фильтры, fallback, бюджеты, eval</w:t>
            </w:r>
          </w:p>
        </w:tc>
        <w:tc>
          <w:tcPr>
            <w:tcW w:w="1450" w:type="dxa"/>
          </w:tcPr>
          <w:p>
            <w:pPr/>
            <w:r>
              <w:t xml:space="preserve">P2</w:t>
            </w:r>
          </w:p>
        </w:tc>
      </w:tr>
      <w:tr>
        <w:tc>
          <w:tcPr>
            <w:tcW w:w="2990" w:type="dxa"/>
          </w:tcPr>
          <w:p>
            <w:pPr/>
            <w:r>
              <w:t xml:space="preserve">M5 — Уровень 3</w:t>
            </w:r>
          </w:p>
        </w:tc>
        <w:tc>
          <w:tcPr>
            <w:tcW w:w="4920" w:type="dxa"/>
          </w:tcPr>
          <w:p>
            <w:pPr/>
            <w:r>
              <w:t xml:space="preserve">Режим «объект», «внимание», болтливые логи, 2 городских кейса, нить антагониста</w:t>
            </w:r>
          </w:p>
        </w:tc>
        <w:tc>
          <w:tcPr>
            <w:tcW w:w="1450" w:type="dxa"/>
          </w:tcPr>
          <w:p>
            <w:pPr/>
            <w:r>
              <w:t xml:space="preserve">P2</w:t>
            </w:r>
          </w:p>
        </w:tc>
      </w:tr>
      <w:tr>
        <w:tc>
          <w:tcPr>
            <w:tcW w:w="2990" w:type="dxa"/>
          </w:tcPr>
          <w:p>
            <w:pPr/>
            <w:r>
              <w:t xml:space="preserve">M6 — Дуэль + MCP</w:t>
            </w:r>
          </w:p>
        </w:tc>
        <w:tc>
          <w:tcPr>
            <w:tcW w:w="4920" w:type="dxa"/>
          </w:tcPr>
          <w:p>
            <w:pPr/>
            <w:r>
              <w:t xml:space="preserve">WS-матч двух людей, MCP-сервер, ИИ-соперник, разбор</w:t>
            </w:r>
          </w:p>
        </w:tc>
        <w:tc>
          <w:tcPr>
            <w:tcW w:w="1450" w:type="dxa"/>
          </w:tcPr>
          <w:p>
            <w:pPr/>
            <w:r>
              <w:t xml:space="preserve">P3</w:t>
            </w:r>
          </w:p>
        </w:tc>
      </w:tr>
      <w:tr>
        <w:tc>
          <w:tcPr>
            <w:tcW w:w="2990" w:type="dxa"/>
          </w:tcPr>
          <w:p>
            <w:pPr/>
            <w:r>
              <w:t xml:space="preserve">M7 — Полировка и презентация</w:t>
            </w:r>
          </w:p>
        </w:tc>
        <w:tc>
          <w:tcPr>
            <w:tcW w:w="4920" w:type="dxa"/>
          </w:tcPr>
          <w:p>
            <w:pPr/>
            <w:r>
              <w:t xml:space="preserve">Звук, анимации, плейтесты, QR, скриншоты, отчёты для жюри</w:t>
            </w:r>
          </w:p>
        </w:tc>
        <w:tc>
          <w:tcPr>
            <w:tcW w:w="1450" w:type="dxa"/>
          </w:tcPr>
          <w:p>
            <w:pPr/>
            <w:r>
              <w:t xml:space="preserve">P1–P3</w:t>
            </w:r>
          </w:p>
        </w:tc>
      </w:tr>
    </w:tbl>
    <w:p>
      <w:pPr>
        <w:pStyle w:val="Heading3"/>
      </w:pPr>
      <w:r>
        <w:t xml:space="preserve">14.2. Эпики и задачи</w:t>
      </w:r>
    </w:p>
    <w:p>
      <w:pPr/>
      <w:r>
        <w:t xml:space="preserve">Задачи помечены: ID · веха · зона (ENG движок, WEB клиент, API backend, CNT контент, INF инфра, QA) · зависимости. Оценки — относительные (S ≤ полдня, M ≈ день, L ≈ 2–3 дня).</w:t>
      </w:r>
    </w:p>
    <w:p>
      <w:pPr/>
      <w:r>
        <w:rPr>
          <w:b/>
        </w:rPr>
        <w:t xml:space="preserve">EPIC A — Каркас и платформа (M0)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805"/>
        <w:gridCol w:w="5288"/>
        <w:gridCol w:w="849"/>
        <w:gridCol w:w="773"/>
        <w:gridCol w:w="1643"/>
      </w:tblGrid>
      <w:tr>
        <w:trPr>
          <w:tblHeader/>
        </w:trPr>
        <w:tc>
          <w:tcPr>
            <w:tcW w:w="805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5288" w:type="dxa"/>
            <w:shd w:val="clear" w:color="auto" w:fill="F2F2F2"/>
          </w:tcPr>
          <w:p>
            <w:pPr/>
            <w:r>
              <w:t xml:space="preserve">Задача</w:t>
            </w:r>
          </w:p>
        </w:tc>
        <w:tc>
          <w:tcPr>
            <w:tcW w:w="849" w:type="dxa"/>
            <w:shd w:val="clear" w:color="auto" w:fill="F2F2F2"/>
          </w:tcPr>
          <w:p>
            <w:pPr/>
            <w:r>
              <w:t xml:space="preserve">Зона</w:t>
            </w:r>
          </w:p>
        </w:tc>
        <w:tc>
          <w:tcPr>
            <w:tcW w:w="773" w:type="dxa"/>
            <w:shd w:val="clear" w:color="auto" w:fill="F2F2F2"/>
          </w:tcPr>
          <w:p>
            <w:pPr/>
            <w:r>
              <w:t xml:space="preserve">О</w:t>
            </w:r>
          </w:p>
        </w:tc>
        <w:tc>
          <w:tcPr>
            <w:tcW w:w="1643" w:type="dxa"/>
            <w:shd w:val="clear" w:color="auto" w:fill="F2F2F2"/>
          </w:tcPr>
          <w:p>
            <w:pPr/>
            <w:r>
              <w:t xml:space="preserve">Зависит от</w:t>
            </w:r>
          </w:p>
        </w:tc>
      </w:tr>
      <w:tr>
        <w:tc>
          <w:tcPr>
            <w:tcW w:w="805" w:type="dxa"/>
          </w:tcPr>
          <w:p>
            <w:pPr/>
            <w:r>
              <w:t xml:space="preserve">T-A1</w:t>
            </w:r>
          </w:p>
        </w:tc>
        <w:tc>
          <w:tcPr>
            <w:tcW w:w="5288" w:type="dxa"/>
          </w:tcPr>
          <w:p>
            <w:pPr/>
            <w:r>
              <w:t xml:space="preserve">Монорепо: pnpm workspaces + uv, структура папок, Makefile</w:t>
            </w:r>
          </w:p>
        </w:tc>
        <w:tc>
          <w:tcPr>
            <w:tcW w:w="849" w:type="dxa"/>
          </w:tcPr>
          <w:p>
            <w:pPr/>
            <w:r>
              <w:t xml:space="preserve">INF</w:t>
            </w:r>
          </w:p>
        </w:tc>
        <w:tc>
          <w:tcPr>
            <w:tcW w:w="773" w:type="dxa"/>
          </w:tcPr>
          <w:p>
            <w:pPr/>
            <w:r>
              <w:t xml:space="preserve">M</w:t>
            </w:r>
          </w:p>
        </w:tc>
        <w:tc>
          <w:tcPr>
            <w:tcW w:w="1643" w:type="dxa"/>
          </w:tcPr>
          <w:p>
            <w:pPr/>
            <w:r>
              <w:t xml:space="preserve">—</w:t>
            </w:r>
          </w:p>
        </w:tc>
      </w:tr>
      <w:tr>
        <w:tc>
          <w:tcPr>
            <w:tcW w:w="805" w:type="dxa"/>
          </w:tcPr>
          <w:p>
            <w:pPr/>
            <w:r>
              <w:t xml:space="preserve">T-A2</w:t>
            </w:r>
          </w:p>
        </w:tc>
        <w:tc>
          <w:tcPr>
            <w:tcW w:w="5288" w:type="dxa"/>
          </w:tcPr>
          <w:p>
            <w:pPr/>
            <w:r>
              <w:t xml:space="preserve">Линтеры/форматтеры/strict-типы, pre-commit</w:t>
            </w:r>
          </w:p>
        </w:tc>
        <w:tc>
          <w:tcPr>
            <w:tcW w:w="849" w:type="dxa"/>
          </w:tcPr>
          <w:p>
            <w:pPr/>
            <w:r>
              <w:t xml:space="preserve">INF</w:t>
            </w:r>
          </w:p>
        </w:tc>
        <w:tc>
          <w:tcPr>
            <w:tcW w:w="773" w:type="dxa"/>
          </w:tcPr>
          <w:p>
            <w:pPr/>
            <w:r>
              <w:t xml:space="preserve">S</w:t>
            </w:r>
          </w:p>
        </w:tc>
        <w:tc>
          <w:tcPr>
            <w:tcW w:w="1643" w:type="dxa"/>
          </w:tcPr>
          <w:p>
            <w:pPr/>
            <w:r>
              <w:t xml:space="preserve">T-A1</w:t>
            </w:r>
          </w:p>
        </w:tc>
      </w:tr>
      <w:tr>
        <w:tc>
          <w:tcPr>
            <w:tcW w:w="805" w:type="dxa"/>
          </w:tcPr>
          <w:p>
            <w:pPr/>
            <w:r>
              <w:t xml:space="preserve">T-A3</w:t>
            </w:r>
          </w:p>
        </w:tc>
        <w:tc>
          <w:tcPr>
            <w:tcW w:w="5288" w:type="dxa"/>
          </w:tcPr>
          <w:p>
            <w:pPr/>
            <w:r>
              <w:t xml:space="preserve">JSON Schema контента (v1) + кодоген TS и Pydantic</w:t>
            </w:r>
          </w:p>
        </w:tc>
        <w:tc>
          <w:tcPr>
            <w:tcW w:w="849" w:type="dxa"/>
          </w:tcPr>
          <w:p>
            <w:pPr/>
            <w:r>
              <w:t xml:space="preserve">CNT</w:t>
            </w:r>
          </w:p>
        </w:tc>
        <w:tc>
          <w:tcPr>
            <w:tcW w:w="773" w:type="dxa"/>
          </w:tcPr>
          <w:p>
            <w:pPr/>
            <w:r>
              <w:t xml:space="preserve">L</w:t>
            </w:r>
          </w:p>
        </w:tc>
        <w:tc>
          <w:tcPr>
            <w:tcW w:w="1643" w:type="dxa"/>
          </w:tcPr>
          <w:p>
            <w:pPr/>
            <w:r>
              <w:t xml:space="preserve">T-A1</w:t>
            </w:r>
          </w:p>
        </w:tc>
      </w:tr>
      <w:tr>
        <w:tc>
          <w:tcPr>
            <w:tcW w:w="805" w:type="dxa"/>
          </w:tcPr>
          <w:p>
            <w:pPr/>
            <w:r>
              <w:t xml:space="preserve">T-A4</w:t>
            </w:r>
          </w:p>
        </w:tc>
        <w:tc>
          <w:tcPr>
            <w:tcW w:w="5288" w:type="dxa"/>
          </w:tcPr>
          <w:p>
            <w:pPr/>
            <w:r>
              <w:t xml:space="preserve">content-tools: валидатор схем + линтер ссылок + стоп-словарь</w:t>
            </w:r>
          </w:p>
        </w:tc>
        <w:tc>
          <w:tcPr>
            <w:tcW w:w="849" w:type="dxa"/>
          </w:tcPr>
          <w:p>
            <w:pPr/>
            <w:r>
              <w:t xml:space="preserve">CNT</w:t>
            </w:r>
          </w:p>
        </w:tc>
        <w:tc>
          <w:tcPr>
            <w:tcW w:w="773" w:type="dxa"/>
          </w:tcPr>
          <w:p>
            <w:pPr/>
            <w:r>
              <w:t xml:space="preserve">M</w:t>
            </w:r>
          </w:p>
        </w:tc>
        <w:tc>
          <w:tcPr>
            <w:tcW w:w="1643" w:type="dxa"/>
          </w:tcPr>
          <w:p>
            <w:pPr/>
            <w:r>
              <w:t xml:space="preserve">T-A3</w:t>
            </w:r>
          </w:p>
        </w:tc>
      </w:tr>
      <w:tr>
        <w:tc>
          <w:tcPr>
            <w:tcW w:w="805" w:type="dxa"/>
          </w:tcPr>
          <w:p>
            <w:pPr/>
            <w:r>
              <w:t xml:space="preserve">T-A5</w:t>
            </w:r>
          </w:p>
        </w:tc>
        <w:tc>
          <w:tcPr>
            <w:tcW w:w="5288" w:type="dxa"/>
          </w:tcPr>
          <w:p>
            <w:pPr/>
            <w:r>
              <w:t xml:space="preserve">Каркас FastAPI: config, логи, ошибки, </w:t>
            </w:r>
            <w:r>
              <w:rPr>
                <w:rStyle w:val="CodeChar"/>
              </w:rPr>
              <w:t xml:space="preserve">/healthz</w:t>
            </w:r>
            <w:r>
              <w:t xml:space="preserve">, </w:t>
            </w:r>
            <w:r>
              <w:rPr>
                <w:rStyle w:val="CodeChar"/>
              </w:rPr>
              <w:t xml:space="preserve">POST /sessions</w:t>
            </w:r>
            <w:r>
              <w:t xml:space="preserve">, rate limit</w:t>
            </w:r>
          </w:p>
        </w:tc>
        <w:tc>
          <w:tcPr>
            <w:tcW w:w="849" w:type="dxa"/>
          </w:tcPr>
          <w:p>
            <w:pPr/>
            <w:r>
              <w:t xml:space="preserve">API</w:t>
            </w:r>
          </w:p>
        </w:tc>
        <w:tc>
          <w:tcPr>
            <w:tcW w:w="773" w:type="dxa"/>
          </w:tcPr>
          <w:p>
            <w:pPr/>
            <w:r>
              <w:t xml:space="preserve">L</w:t>
            </w:r>
          </w:p>
        </w:tc>
        <w:tc>
          <w:tcPr>
            <w:tcW w:w="1643" w:type="dxa"/>
          </w:tcPr>
          <w:p>
            <w:pPr/>
            <w:r>
              <w:t xml:space="preserve">T-A1</w:t>
            </w:r>
          </w:p>
        </w:tc>
      </w:tr>
      <w:tr>
        <w:tc>
          <w:tcPr>
            <w:tcW w:w="805" w:type="dxa"/>
          </w:tcPr>
          <w:p>
            <w:pPr/>
            <w:r>
              <w:t xml:space="preserve">T-A6</w:t>
            </w:r>
          </w:p>
        </w:tc>
        <w:tc>
          <w:tcPr>
            <w:tcW w:w="5288" w:type="dxa"/>
          </w:tcPr>
          <w:p>
            <w:pPr/>
            <w:r>
              <w:t xml:space="preserve">Каркас SPA: роутинг, тема/токены, ErrorBoundary, экран никнейма, загрузчик контента</w:t>
            </w:r>
          </w:p>
        </w:tc>
        <w:tc>
          <w:tcPr>
            <w:tcW w:w="849" w:type="dxa"/>
          </w:tcPr>
          <w:p>
            <w:pPr/>
            <w:r>
              <w:t xml:space="preserve">WEB</w:t>
            </w:r>
          </w:p>
        </w:tc>
        <w:tc>
          <w:tcPr>
            <w:tcW w:w="773" w:type="dxa"/>
          </w:tcPr>
          <w:p>
            <w:pPr/>
            <w:r>
              <w:t xml:space="preserve">L</w:t>
            </w:r>
          </w:p>
        </w:tc>
        <w:tc>
          <w:tcPr>
            <w:tcW w:w="1643" w:type="dxa"/>
          </w:tcPr>
          <w:p>
            <w:pPr/>
            <w:r>
              <w:t xml:space="preserve">T-A1</w:t>
            </w:r>
          </w:p>
        </w:tc>
      </w:tr>
      <w:tr>
        <w:tc>
          <w:tcPr>
            <w:tcW w:w="805" w:type="dxa"/>
          </w:tcPr>
          <w:p>
            <w:pPr/>
            <w:r>
              <w:t xml:space="preserve">T-A7</w:t>
            </w:r>
          </w:p>
        </w:tc>
        <w:tc>
          <w:tcPr>
            <w:tcW w:w="5288" w:type="dxa"/>
          </w:tcPr>
          <w:p>
            <w:pPr/>
            <w:r>
              <w:t xml:space="preserve">Docker Compose (nginx+api+redis+postgres+migrate) + профиль offline</w:t>
            </w:r>
          </w:p>
        </w:tc>
        <w:tc>
          <w:tcPr>
            <w:tcW w:w="849" w:type="dxa"/>
          </w:tcPr>
          <w:p>
            <w:pPr/>
            <w:r>
              <w:t xml:space="preserve">INF</w:t>
            </w:r>
          </w:p>
        </w:tc>
        <w:tc>
          <w:tcPr>
            <w:tcW w:w="773" w:type="dxa"/>
          </w:tcPr>
          <w:p>
            <w:pPr/>
            <w:r>
              <w:t xml:space="preserve">L</w:t>
            </w:r>
          </w:p>
        </w:tc>
        <w:tc>
          <w:tcPr>
            <w:tcW w:w="1643" w:type="dxa"/>
          </w:tcPr>
          <w:p>
            <w:pPr/>
            <w:r>
              <w:t xml:space="preserve">T-A5, T-A6</w:t>
            </w:r>
          </w:p>
        </w:tc>
      </w:tr>
      <w:tr>
        <w:tc>
          <w:tcPr>
            <w:tcW w:w="805" w:type="dxa"/>
          </w:tcPr>
          <w:p>
            <w:pPr/>
            <w:r>
              <w:t xml:space="preserve">T-A8</w:t>
            </w:r>
          </w:p>
        </w:tc>
        <w:tc>
          <w:tcPr>
            <w:tcW w:w="5288" w:type="dxa"/>
          </w:tcPr>
          <w:p>
            <w:pPr/>
            <w:r>
              <w:t xml:space="preserve">CI-пайплайн (lint→types→контент→тесты→сборка→смоук)</w:t>
            </w:r>
          </w:p>
        </w:tc>
        <w:tc>
          <w:tcPr>
            <w:tcW w:w="849" w:type="dxa"/>
          </w:tcPr>
          <w:p>
            <w:pPr/>
            <w:r>
              <w:t xml:space="preserve">INF</w:t>
            </w:r>
          </w:p>
        </w:tc>
        <w:tc>
          <w:tcPr>
            <w:tcW w:w="773" w:type="dxa"/>
          </w:tcPr>
          <w:p>
            <w:pPr/>
            <w:r>
              <w:t xml:space="preserve">M</w:t>
            </w:r>
          </w:p>
        </w:tc>
        <w:tc>
          <w:tcPr>
            <w:tcW w:w="1643" w:type="dxa"/>
          </w:tcPr>
          <w:p>
            <w:pPr/>
            <w:r>
              <w:t xml:space="preserve">T-A7</w:t>
            </w:r>
          </w:p>
        </w:tc>
      </w:tr>
      <w:tr>
        <w:tc>
          <w:tcPr>
            <w:tcW w:w="805" w:type="dxa"/>
          </w:tcPr>
          <w:p>
            <w:pPr/>
            <w:r>
              <w:t xml:space="preserve">T-A9</w:t>
            </w:r>
          </w:p>
        </w:tc>
        <w:tc>
          <w:tcPr>
            <w:tcW w:w="5288" w:type="dxa"/>
          </w:tcPr>
          <w:p>
            <w:pPr/>
            <w:r>
              <w:t xml:space="preserve">Дизайн-система </w:t>
            </w:r>
            <w:r>
              <w:rPr>
                <w:rStyle w:val="CodeChar"/>
              </w:rPr>
              <w:t xml:space="preserve">shared/ui</w:t>
            </w:r>
            <w:r>
              <w:t xml:space="preserve"> + Storybook</w:t>
            </w:r>
          </w:p>
        </w:tc>
        <w:tc>
          <w:tcPr>
            <w:tcW w:w="849" w:type="dxa"/>
          </w:tcPr>
          <w:p>
            <w:pPr/>
            <w:r>
              <w:t xml:space="preserve">WEB</w:t>
            </w:r>
          </w:p>
        </w:tc>
        <w:tc>
          <w:tcPr>
            <w:tcW w:w="773" w:type="dxa"/>
          </w:tcPr>
          <w:p>
            <w:pPr/>
            <w:r>
              <w:t xml:space="preserve">M</w:t>
            </w:r>
          </w:p>
        </w:tc>
        <w:tc>
          <w:tcPr>
            <w:tcW w:w="1643" w:type="dxa"/>
          </w:tcPr>
          <w:p>
            <w:pPr/>
            <w:r>
              <w:t xml:space="preserve">T-A6</w:t>
            </w:r>
          </w:p>
        </w:tc>
      </w:tr>
    </w:tbl>
    <w:p>
      <w:pPr/>
      <w:r>
        <w:rPr>
          <w:b/>
        </w:rPr>
        <w:t xml:space="preserve">EPIC B — Движок (M1–M2)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920"/>
        <w:gridCol w:w="5217"/>
        <w:gridCol w:w="837"/>
        <w:gridCol w:w="763"/>
        <w:gridCol w:w="1621"/>
      </w:tblGrid>
      <w:tr>
        <w:trPr>
          <w:tblHeader/>
        </w:trPr>
        <w:tc>
          <w:tcPr>
            <w:tcW w:w="920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5217" w:type="dxa"/>
            <w:shd w:val="clear" w:color="auto" w:fill="F2F2F2"/>
          </w:tcPr>
          <w:p>
            <w:pPr/>
            <w:r>
              <w:t xml:space="preserve">Задача</w:t>
            </w:r>
          </w:p>
        </w:tc>
        <w:tc>
          <w:tcPr>
            <w:tcW w:w="837" w:type="dxa"/>
            <w:shd w:val="clear" w:color="auto" w:fill="F2F2F2"/>
          </w:tcPr>
          <w:p>
            <w:pPr/>
            <w:r>
              <w:t xml:space="preserve">Зона</w:t>
            </w:r>
          </w:p>
        </w:tc>
        <w:tc>
          <w:tcPr>
            <w:tcW w:w="763" w:type="dxa"/>
            <w:shd w:val="clear" w:color="auto" w:fill="F2F2F2"/>
          </w:tcPr>
          <w:p>
            <w:pPr/>
            <w:r>
              <w:t xml:space="preserve">О</w:t>
            </w:r>
          </w:p>
        </w:tc>
        <w:tc>
          <w:tcPr>
            <w:tcW w:w="1621" w:type="dxa"/>
            <w:shd w:val="clear" w:color="auto" w:fill="F2F2F2"/>
          </w:tcPr>
          <w:p>
            <w:pPr/>
            <w:r>
              <w:t xml:space="preserve">Зависит от</w:t>
            </w:r>
          </w:p>
        </w:tc>
      </w:tr>
      <w:tr>
        <w:tc>
          <w:tcPr>
            <w:tcW w:w="920" w:type="dxa"/>
          </w:tcPr>
          <w:p>
            <w:pPr/>
            <w:r>
              <w:t xml:space="preserve">T-B1</w:t>
            </w:r>
          </w:p>
        </w:tc>
        <w:tc>
          <w:tcPr>
            <w:tcW w:w="5217" w:type="dxa"/>
          </w:tcPr>
          <w:p>
            <w:pPr/>
            <w:r>
              <w:t xml:space="preserve">Типы состояния, RNG (mulberry32), </w:t>
            </w:r>
            <w:r>
              <w:rPr>
                <w:rStyle w:val="CodeChar"/>
              </w:rPr>
              <w:t xml:space="preserve">apply</w:t>
            </w:r>
            <w:r>
              <w:t xml:space="preserve">-каркас</w:t>
            </w:r>
          </w:p>
        </w:tc>
        <w:tc>
          <w:tcPr>
            <w:tcW w:w="837" w:type="dxa"/>
          </w:tcPr>
          <w:p>
            <w:pPr/>
            <w:r>
              <w:t xml:space="preserve">ENG</w:t>
            </w:r>
          </w:p>
        </w:tc>
        <w:tc>
          <w:tcPr>
            <w:tcW w:w="763" w:type="dxa"/>
          </w:tcPr>
          <w:p>
            <w:pPr/>
            <w:r>
              <w:t xml:space="preserve">M</w:t>
            </w:r>
          </w:p>
        </w:tc>
        <w:tc>
          <w:tcPr>
            <w:tcW w:w="1621" w:type="dxa"/>
          </w:tcPr>
          <w:p>
            <w:pPr/>
            <w:r>
              <w:t xml:space="preserve">T-A3</w:t>
            </w:r>
          </w:p>
        </w:tc>
      </w:tr>
      <w:tr>
        <w:tc>
          <w:tcPr>
            <w:tcW w:w="920" w:type="dxa"/>
          </w:tcPr>
          <w:p>
            <w:pPr/>
            <w:r>
              <w:t xml:space="preserve">T-B2</w:t>
            </w:r>
          </w:p>
        </w:tc>
        <w:tc>
          <w:tcPr>
            <w:tcW w:w="5217" w:type="dxa"/>
          </w:tcPr>
          <w:p>
            <w:pPr/>
            <w:r>
              <w:t xml:space="preserve">Система тревоги + базовые шкалы</w:t>
            </w:r>
          </w:p>
        </w:tc>
        <w:tc>
          <w:tcPr>
            <w:tcW w:w="837" w:type="dxa"/>
          </w:tcPr>
          <w:p>
            <w:pPr/>
            <w:r>
              <w:t xml:space="preserve">ENG</w:t>
            </w:r>
          </w:p>
        </w:tc>
        <w:tc>
          <w:tcPr>
            <w:tcW w:w="763" w:type="dxa"/>
          </w:tcPr>
          <w:p>
            <w:pPr/>
            <w:r>
              <w:t xml:space="preserve">S</w:t>
            </w:r>
          </w:p>
        </w:tc>
        <w:tc>
          <w:tcPr>
            <w:tcW w:w="1621" w:type="dxa"/>
          </w:tcPr>
          <w:p>
            <w:pPr/>
            <w:r>
              <w:t xml:space="preserve">T-B1</w:t>
            </w:r>
          </w:p>
        </w:tc>
      </w:tr>
      <w:tr>
        <w:tc>
          <w:tcPr>
            <w:tcW w:w="920" w:type="dxa"/>
          </w:tcPr>
          <w:p>
            <w:pPr/>
            <w:r>
              <w:t xml:space="preserve">T-B3</w:t>
            </w:r>
          </w:p>
        </w:tc>
        <w:tc>
          <w:tcPr>
            <w:tcW w:w="5217" w:type="dxa"/>
          </w:tcPr>
          <w:p>
            <w:pPr/>
            <w:r>
              <w:t xml:space="preserve">Команды scan/hypothesis/submit/cancel + события</w:t>
            </w:r>
          </w:p>
        </w:tc>
        <w:tc>
          <w:tcPr>
            <w:tcW w:w="837" w:type="dxa"/>
          </w:tcPr>
          <w:p>
            <w:pPr/>
            <w:r>
              <w:t xml:space="preserve">ENG</w:t>
            </w:r>
          </w:p>
        </w:tc>
        <w:tc>
          <w:tcPr>
            <w:tcW w:w="763" w:type="dxa"/>
          </w:tcPr>
          <w:p>
            <w:pPr/>
            <w:r>
              <w:t xml:space="preserve">M</w:t>
            </w:r>
          </w:p>
        </w:tc>
        <w:tc>
          <w:tcPr>
            <w:tcW w:w="1621" w:type="dxa"/>
          </w:tcPr>
          <w:p>
            <w:pPr/>
            <w:r>
              <w:t xml:space="preserve">T-B1</w:t>
            </w:r>
          </w:p>
        </w:tc>
      </w:tr>
      <w:tr>
        <w:tc>
          <w:tcPr>
            <w:tcW w:w="920" w:type="dxa"/>
          </w:tcPr>
          <w:p>
            <w:pPr/>
            <w:r>
              <w:t xml:space="preserve">T-B4</w:t>
            </w:r>
          </w:p>
        </w:tc>
        <w:tc>
          <w:tcPr>
            <w:tcW w:w="5217" w:type="dxa"/>
          </w:tcPr>
          <w:p>
            <w:pPr/>
            <w:r>
              <w:t xml:space="preserve">Язык условий и эффектов + тесты</w:t>
            </w:r>
          </w:p>
        </w:tc>
        <w:tc>
          <w:tcPr>
            <w:tcW w:w="837" w:type="dxa"/>
          </w:tcPr>
          <w:p>
            <w:pPr/>
            <w:r>
              <w:t xml:space="preserve">ENG</w:t>
            </w:r>
          </w:p>
        </w:tc>
        <w:tc>
          <w:tcPr>
            <w:tcW w:w="763" w:type="dxa"/>
          </w:tcPr>
          <w:p>
            <w:pPr/>
            <w:r>
              <w:t xml:space="preserve">M</w:t>
            </w:r>
          </w:p>
        </w:tc>
        <w:tc>
          <w:tcPr>
            <w:tcW w:w="1621" w:type="dxa"/>
          </w:tcPr>
          <w:p>
            <w:pPr/>
            <w:r>
              <w:t xml:space="preserve">T-B1</w:t>
            </w:r>
          </w:p>
        </w:tc>
      </w:tr>
      <w:tr>
        <w:tc>
          <w:tcPr>
            <w:tcW w:w="920" w:type="dxa"/>
          </w:tcPr>
          <w:p>
            <w:pPr/>
            <w:r>
              <w:t xml:space="preserve">T-B5</w:t>
            </w:r>
          </w:p>
        </w:tc>
        <w:tc>
          <w:tcPr>
            <w:tcW w:w="5217" w:type="dxa"/>
          </w:tcPr>
          <w:p>
            <w:pPr/>
            <w:r>
              <w:t xml:space="preserve">Реестр головоломок + 6 архетипов Колледжа (logic): 01,02,04,05,06,07,08</w:t>
            </w:r>
          </w:p>
        </w:tc>
        <w:tc>
          <w:tcPr>
            <w:tcW w:w="837" w:type="dxa"/>
          </w:tcPr>
          <w:p>
            <w:pPr/>
            <w:r>
              <w:t xml:space="preserve">ENG</w:t>
            </w:r>
          </w:p>
        </w:tc>
        <w:tc>
          <w:tcPr>
            <w:tcW w:w="763" w:type="dxa"/>
          </w:tcPr>
          <w:p>
            <w:pPr/>
            <w:r>
              <w:t xml:space="preserve">L</w:t>
            </w:r>
          </w:p>
        </w:tc>
        <w:tc>
          <w:tcPr>
            <w:tcW w:w="1621" w:type="dxa"/>
          </w:tcPr>
          <w:p>
            <w:pPr/>
            <w:r>
              <w:t xml:space="preserve">T-B3, T-B4</w:t>
            </w:r>
          </w:p>
        </w:tc>
      </w:tr>
      <w:tr>
        <w:tc>
          <w:tcPr>
            <w:tcW w:w="920" w:type="dxa"/>
          </w:tcPr>
          <w:p>
            <w:pPr/>
            <w:r>
              <w:t xml:space="preserve">T-B6</w:t>
            </w:r>
          </w:p>
        </w:tc>
        <w:tc>
          <w:tcPr>
            <w:tcW w:w="5217" w:type="dxa"/>
          </w:tcPr>
          <w:p>
            <w:pPr/>
            <w:r>
              <w:t xml:space="preserve">Двойной замок, сегменты/шлюз, сборка ключей, pivoting</w:t>
            </w:r>
          </w:p>
        </w:tc>
        <w:tc>
          <w:tcPr>
            <w:tcW w:w="837" w:type="dxa"/>
          </w:tcPr>
          <w:p>
            <w:pPr/>
            <w:r>
              <w:t xml:space="preserve">ENG</w:t>
            </w:r>
          </w:p>
        </w:tc>
        <w:tc>
          <w:tcPr>
            <w:tcW w:w="763" w:type="dxa"/>
          </w:tcPr>
          <w:p>
            <w:pPr/>
            <w:r>
              <w:t xml:space="preserve">M</w:t>
            </w:r>
          </w:p>
        </w:tc>
        <w:tc>
          <w:tcPr>
            <w:tcW w:w="1621" w:type="dxa"/>
          </w:tcPr>
          <w:p>
            <w:pPr/>
            <w:r>
              <w:t xml:space="preserve">T-B3</w:t>
            </w:r>
          </w:p>
        </w:tc>
      </w:tr>
      <w:tr>
        <w:tc>
          <w:tcPr>
            <w:tcW w:w="920" w:type="dxa"/>
          </w:tcPr>
          <w:p>
            <w:pPr/>
            <w:r>
              <w:t xml:space="preserve">T-B7</w:t>
            </w:r>
          </w:p>
        </w:tc>
        <w:tc>
          <w:tcPr>
            <w:tcW w:w="5217" w:type="dxa"/>
          </w:tcPr>
          <w:p>
            <w:pPr/>
            <w:r>
              <w:t xml:space="preserve">Система scope и развилка последствий</w:t>
            </w:r>
          </w:p>
        </w:tc>
        <w:tc>
          <w:tcPr>
            <w:tcW w:w="837" w:type="dxa"/>
          </w:tcPr>
          <w:p>
            <w:pPr/>
            <w:r>
              <w:t xml:space="preserve">ENG</w:t>
            </w:r>
          </w:p>
        </w:tc>
        <w:tc>
          <w:tcPr>
            <w:tcW w:w="763" w:type="dxa"/>
          </w:tcPr>
          <w:p>
            <w:pPr/>
            <w:r>
              <w:t xml:space="preserve">S</w:t>
            </w:r>
          </w:p>
        </w:tc>
        <w:tc>
          <w:tcPr>
            <w:tcW w:w="1621" w:type="dxa"/>
          </w:tcPr>
          <w:p>
            <w:pPr/>
            <w:r>
              <w:t xml:space="preserve">T-B3</w:t>
            </w:r>
          </w:p>
        </w:tc>
      </w:tr>
      <w:tr>
        <w:tc>
          <w:tcPr>
            <w:tcW w:w="920" w:type="dxa"/>
          </w:tcPr>
          <w:p>
            <w:pPr/>
            <w:r>
              <w:t xml:space="preserve">T-B8</w:t>
            </w:r>
          </w:p>
        </w:tc>
        <w:tc>
          <w:tcPr>
            <w:tcW w:w="5217" w:type="dxa"/>
          </w:tcPr>
          <w:p>
            <w:pPr/>
            <w:r>
              <w:t xml:space="preserve">Диалоговый движок: таблица правил NPC (ScriptedProvider)</w:t>
            </w:r>
          </w:p>
        </w:tc>
        <w:tc>
          <w:tcPr>
            <w:tcW w:w="837" w:type="dxa"/>
          </w:tcPr>
          <w:p>
            <w:pPr/>
            <w:r>
              <w:t xml:space="preserve">ENG</w:t>
            </w:r>
          </w:p>
        </w:tc>
        <w:tc>
          <w:tcPr>
            <w:tcW w:w="763" w:type="dxa"/>
          </w:tcPr>
          <w:p>
            <w:pPr/>
            <w:r>
              <w:t xml:space="preserve">M</w:t>
            </w:r>
          </w:p>
        </w:tc>
        <w:tc>
          <w:tcPr>
            <w:tcW w:w="1621" w:type="dxa"/>
          </w:tcPr>
          <w:p>
            <w:pPr/>
            <w:r>
              <w:t xml:space="preserve">T-B4</w:t>
            </w:r>
          </w:p>
        </w:tc>
      </w:tr>
      <w:tr>
        <w:tc>
          <w:tcPr>
            <w:tcW w:w="920" w:type="dxa"/>
          </w:tcPr>
          <w:p>
            <w:pPr/>
            <w:r>
              <w:t xml:space="preserve">T-B9</w:t>
            </w:r>
          </w:p>
        </w:tc>
        <w:tc>
          <w:tcPr>
            <w:tcW w:w="5217" w:type="dxa"/>
          </w:tcPr>
          <w:p>
            <w:pPr/>
            <w:r>
              <w:t xml:space="preserve">Отчёт, ранги, профиль, Кодекс-разблокировка</w:t>
            </w:r>
          </w:p>
        </w:tc>
        <w:tc>
          <w:tcPr>
            <w:tcW w:w="837" w:type="dxa"/>
          </w:tcPr>
          <w:p>
            <w:pPr/>
            <w:r>
              <w:t xml:space="preserve">ENG</w:t>
            </w:r>
          </w:p>
        </w:tc>
        <w:tc>
          <w:tcPr>
            <w:tcW w:w="763" w:type="dxa"/>
          </w:tcPr>
          <w:p>
            <w:pPr/>
            <w:r>
              <w:t xml:space="preserve">M</w:t>
            </w:r>
          </w:p>
        </w:tc>
        <w:tc>
          <w:tcPr>
            <w:tcW w:w="1621" w:type="dxa"/>
          </w:tcPr>
          <w:p>
            <w:pPr/>
            <w:r>
              <w:t xml:space="preserve">T-B3</w:t>
            </w:r>
          </w:p>
        </w:tc>
      </w:tr>
      <w:tr>
        <w:tc>
          <w:tcPr>
            <w:tcW w:w="920" w:type="dxa"/>
          </w:tcPr>
          <w:p>
            <w:pPr/>
            <w:r>
              <w:t xml:space="preserve">T-B10</w:t>
            </w:r>
          </w:p>
        </w:tc>
        <w:tc>
          <w:tcPr>
            <w:tcW w:w="5217" w:type="dxa"/>
          </w:tcPr>
          <w:p>
            <w:pPr/>
            <w:r>
              <w:t xml:space="preserve">Солвер контента (BFS) в content-tools</w:t>
            </w:r>
          </w:p>
        </w:tc>
        <w:tc>
          <w:tcPr>
            <w:tcW w:w="837" w:type="dxa"/>
          </w:tcPr>
          <w:p>
            <w:pPr/>
            <w:r>
              <w:t xml:space="preserve">QA</w:t>
            </w:r>
          </w:p>
        </w:tc>
        <w:tc>
          <w:tcPr>
            <w:tcW w:w="763" w:type="dxa"/>
          </w:tcPr>
          <w:p>
            <w:pPr/>
            <w:r>
              <w:t xml:space="preserve">M</w:t>
            </w:r>
          </w:p>
        </w:tc>
        <w:tc>
          <w:tcPr>
            <w:tcW w:w="1621" w:type="dxa"/>
          </w:tcPr>
          <w:p>
            <w:pPr/>
            <w:r>
              <w:t xml:space="preserve">T-B5, T-B6</w:t>
            </w:r>
          </w:p>
        </w:tc>
      </w:tr>
    </w:tbl>
    <w:p>
      <w:pPr/>
      <w:r>
        <w:rPr>
          <w:b/>
        </w:rPr>
        <w:t xml:space="preserve">EPIC C — Клиент игры (M1–M2)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920"/>
        <w:gridCol w:w="5217"/>
        <w:gridCol w:w="837"/>
        <w:gridCol w:w="763"/>
        <w:gridCol w:w="1621"/>
      </w:tblGrid>
      <w:tr>
        <w:trPr>
          <w:tblHeader/>
        </w:trPr>
        <w:tc>
          <w:tcPr>
            <w:tcW w:w="920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5217" w:type="dxa"/>
            <w:shd w:val="clear" w:color="auto" w:fill="F2F2F2"/>
          </w:tcPr>
          <w:p>
            <w:pPr/>
            <w:r>
              <w:t xml:space="preserve">Задача</w:t>
            </w:r>
          </w:p>
        </w:tc>
        <w:tc>
          <w:tcPr>
            <w:tcW w:w="837" w:type="dxa"/>
            <w:shd w:val="clear" w:color="auto" w:fill="F2F2F2"/>
          </w:tcPr>
          <w:p>
            <w:pPr/>
            <w:r>
              <w:t xml:space="preserve">Зона</w:t>
            </w:r>
          </w:p>
        </w:tc>
        <w:tc>
          <w:tcPr>
            <w:tcW w:w="763" w:type="dxa"/>
            <w:shd w:val="clear" w:color="auto" w:fill="F2F2F2"/>
          </w:tcPr>
          <w:p>
            <w:pPr/>
            <w:r>
              <w:t xml:space="preserve">О</w:t>
            </w:r>
          </w:p>
        </w:tc>
        <w:tc>
          <w:tcPr>
            <w:tcW w:w="1621" w:type="dxa"/>
            <w:shd w:val="clear" w:color="auto" w:fill="F2F2F2"/>
          </w:tcPr>
          <w:p>
            <w:pPr/>
            <w:r>
              <w:t xml:space="preserve">Зависит от</w:t>
            </w:r>
          </w:p>
        </w:tc>
      </w:tr>
      <w:tr>
        <w:tc>
          <w:tcPr>
            <w:tcW w:w="920" w:type="dxa"/>
          </w:tcPr>
          <w:p>
            <w:pPr/>
            <w:r>
              <w:t xml:space="preserve">T-C1</w:t>
            </w:r>
          </w:p>
        </w:tc>
        <w:tc>
          <w:tcPr>
            <w:tcW w:w="5217" w:type="dxa"/>
          </w:tcPr>
          <w:p>
            <w:pPr/>
            <w:r>
              <w:rPr>
                <w:rStyle w:val="CodeChar"/>
              </w:rPr>
              <w:t xml:space="preserve">game-session</w:t>
            </w:r>
            <w:r>
              <w:t xml:space="preserve">: стор Zustand, dispatch, шина эффектов</w:t>
            </w:r>
          </w:p>
        </w:tc>
        <w:tc>
          <w:tcPr>
            <w:tcW w:w="837" w:type="dxa"/>
          </w:tcPr>
          <w:p>
            <w:pPr/>
            <w:r>
              <w:t xml:space="preserve">WEB</w:t>
            </w:r>
          </w:p>
        </w:tc>
        <w:tc>
          <w:tcPr>
            <w:tcW w:w="763" w:type="dxa"/>
          </w:tcPr>
          <w:p>
            <w:pPr/>
            <w:r>
              <w:t xml:space="preserve">M</w:t>
            </w:r>
          </w:p>
        </w:tc>
        <w:tc>
          <w:tcPr>
            <w:tcW w:w="1621" w:type="dxa"/>
          </w:tcPr>
          <w:p>
            <w:pPr/>
            <w:r>
              <w:t xml:space="preserve">T-B3</w:t>
            </w:r>
          </w:p>
        </w:tc>
      </w:tr>
      <w:tr>
        <w:tc>
          <w:tcPr>
            <w:tcW w:w="920" w:type="dxa"/>
          </w:tcPr>
          <w:p>
            <w:pPr/>
            <w:r>
              <w:t xml:space="preserve">T-C2</w:t>
            </w:r>
          </w:p>
        </w:tc>
        <w:tc>
          <w:tcPr>
            <w:tcW w:w="5217" w:type="dxa"/>
          </w:tcPr>
          <w:p>
            <w:pPr/>
            <w:r>
              <w:rPr>
                <w:rStyle w:val="CodeChar"/>
              </w:rPr>
              <w:t xml:space="preserve">network-map</w:t>
            </w:r>
            <w:r>
              <w:t xml:space="preserve"> на React Flow: узлы, состояния, сегменты</w:t>
            </w:r>
          </w:p>
        </w:tc>
        <w:tc>
          <w:tcPr>
            <w:tcW w:w="837" w:type="dxa"/>
          </w:tcPr>
          <w:p>
            <w:pPr/>
            <w:r>
              <w:t xml:space="preserve">WEB</w:t>
            </w:r>
          </w:p>
        </w:tc>
        <w:tc>
          <w:tcPr>
            <w:tcW w:w="763" w:type="dxa"/>
          </w:tcPr>
          <w:p>
            <w:pPr/>
            <w:r>
              <w:t xml:space="preserve">L</w:t>
            </w:r>
          </w:p>
        </w:tc>
        <w:tc>
          <w:tcPr>
            <w:tcW w:w="1621" w:type="dxa"/>
          </w:tcPr>
          <w:p>
            <w:pPr/>
            <w:r>
              <w:t xml:space="preserve">T-C1</w:t>
            </w:r>
          </w:p>
        </w:tc>
      </w:tr>
      <w:tr>
        <w:tc>
          <w:tcPr>
            <w:tcW w:w="920" w:type="dxa"/>
          </w:tcPr>
          <w:p>
            <w:pPr/>
            <w:r>
              <w:t xml:space="preserve">T-C3</w:t>
            </w:r>
          </w:p>
        </w:tc>
        <w:tc>
          <w:tcPr>
            <w:tcW w:w="5217" w:type="dxa"/>
          </w:tcPr>
          <w:p>
            <w:pPr/>
            <w:r>
              <w:t xml:space="preserve">Жетоны улик, сборка ключей (drag + тач/клавиатура), замки</w:t>
            </w:r>
          </w:p>
        </w:tc>
        <w:tc>
          <w:tcPr>
            <w:tcW w:w="837" w:type="dxa"/>
          </w:tcPr>
          <w:p>
            <w:pPr/>
            <w:r>
              <w:t xml:space="preserve">WEB</w:t>
            </w:r>
          </w:p>
        </w:tc>
        <w:tc>
          <w:tcPr>
            <w:tcW w:w="763" w:type="dxa"/>
          </w:tcPr>
          <w:p>
            <w:pPr/>
            <w:r>
              <w:t xml:space="preserve">M</w:t>
            </w:r>
          </w:p>
        </w:tc>
        <w:tc>
          <w:tcPr>
            <w:tcW w:w="1621" w:type="dxa"/>
          </w:tcPr>
          <w:p>
            <w:pPr/>
            <w:r>
              <w:t xml:space="preserve">T-C2, T-B6</w:t>
            </w:r>
          </w:p>
        </w:tc>
      </w:tr>
      <w:tr>
        <w:tc>
          <w:tcPr>
            <w:tcW w:w="920" w:type="dxa"/>
          </w:tcPr>
          <w:p>
            <w:pPr/>
            <w:r>
              <w:t xml:space="preserve">T-C4</w:t>
            </w:r>
          </w:p>
        </w:tc>
        <w:tc>
          <w:tcPr>
            <w:tcW w:w="5217" w:type="dxa"/>
          </w:tcPr>
          <w:p>
            <w:pPr/>
            <w:r>
              <w:rPr>
                <w:rStyle w:val="CodeChar"/>
              </w:rPr>
              <w:t xml:space="preserve">terminal</w:t>
            </w:r>
            <w:r>
              <w:t xml:space="preserve">: парсер синтаксиса, автодополнение, контекстное меню узла</w:t>
            </w:r>
          </w:p>
        </w:tc>
        <w:tc>
          <w:tcPr>
            <w:tcW w:w="837" w:type="dxa"/>
          </w:tcPr>
          <w:p>
            <w:pPr/>
            <w:r>
              <w:t xml:space="preserve">WEB</w:t>
            </w:r>
          </w:p>
        </w:tc>
        <w:tc>
          <w:tcPr>
            <w:tcW w:w="763" w:type="dxa"/>
          </w:tcPr>
          <w:p>
            <w:pPr/>
            <w:r>
              <w:t xml:space="preserve">M</w:t>
            </w:r>
          </w:p>
        </w:tc>
        <w:tc>
          <w:tcPr>
            <w:tcW w:w="1621" w:type="dxa"/>
          </w:tcPr>
          <w:p>
            <w:pPr/>
            <w:r>
              <w:t xml:space="preserve">T-C1</w:t>
            </w:r>
          </w:p>
        </w:tc>
      </w:tr>
      <w:tr>
        <w:tc>
          <w:tcPr>
            <w:tcW w:w="920" w:type="dxa"/>
          </w:tcPr>
          <w:p>
            <w:pPr/>
            <w:r>
              <w:t xml:space="preserve">T-C5</w:t>
            </w:r>
          </w:p>
        </w:tc>
        <w:tc>
          <w:tcPr>
            <w:tcW w:w="5217" w:type="dxa"/>
          </w:tcPr>
          <w:p>
            <w:pPr/>
            <w:r>
              <w:rPr>
                <w:rStyle w:val="CodeChar"/>
              </w:rPr>
              <w:t xml:space="preserve">puzzle-host</w:t>
            </w:r>
            <w:r>
              <w:t xml:space="preserve"> + view 6 архетипов Колледжа</w:t>
            </w:r>
          </w:p>
        </w:tc>
        <w:tc>
          <w:tcPr>
            <w:tcW w:w="837" w:type="dxa"/>
          </w:tcPr>
          <w:p>
            <w:pPr/>
            <w:r>
              <w:t xml:space="preserve">WEB</w:t>
            </w:r>
          </w:p>
        </w:tc>
        <w:tc>
          <w:tcPr>
            <w:tcW w:w="763" w:type="dxa"/>
          </w:tcPr>
          <w:p>
            <w:pPr/>
            <w:r>
              <w:t xml:space="preserve">L</w:t>
            </w:r>
          </w:p>
        </w:tc>
        <w:tc>
          <w:tcPr>
            <w:tcW w:w="1621" w:type="dxa"/>
          </w:tcPr>
          <w:p>
            <w:pPr/>
            <w:r>
              <w:t xml:space="preserve">T-C1, T-B5</w:t>
            </w:r>
          </w:p>
        </w:tc>
      </w:tr>
      <w:tr>
        <w:tc>
          <w:tcPr>
            <w:tcW w:w="920" w:type="dxa"/>
          </w:tcPr>
          <w:p>
            <w:pPr/>
            <w:r>
              <w:t xml:space="preserve">T-C6</w:t>
            </w:r>
          </w:p>
        </w:tc>
        <w:tc>
          <w:tcPr>
            <w:tcW w:w="5217" w:type="dxa"/>
          </w:tcPr>
          <w:p>
            <w:pPr/>
            <w:r>
              <w:rPr>
                <w:rStyle w:val="CodeChar"/>
              </w:rPr>
              <w:t xml:space="preserve">hud</w:t>
            </w:r>
            <w:r>
              <w:t xml:space="preserve">: шкалы, трекер целей, Флиппер (спрайт + реплики)</w:t>
            </w:r>
          </w:p>
        </w:tc>
        <w:tc>
          <w:tcPr>
            <w:tcW w:w="837" w:type="dxa"/>
          </w:tcPr>
          <w:p>
            <w:pPr/>
            <w:r>
              <w:t xml:space="preserve">WEB</w:t>
            </w:r>
          </w:p>
        </w:tc>
        <w:tc>
          <w:tcPr>
            <w:tcW w:w="763" w:type="dxa"/>
          </w:tcPr>
          <w:p>
            <w:pPr/>
            <w:r>
              <w:t xml:space="preserve">M</w:t>
            </w:r>
          </w:p>
        </w:tc>
        <w:tc>
          <w:tcPr>
            <w:tcW w:w="1621" w:type="dxa"/>
          </w:tcPr>
          <w:p>
            <w:pPr/>
            <w:r>
              <w:t xml:space="preserve">T-C1</w:t>
            </w:r>
          </w:p>
        </w:tc>
      </w:tr>
      <w:tr>
        <w:tc>
          <w:tcPr>
            <w:tcW w:w="920" w:type="dxa"/>
          </w:tcPr>
          <w:p>
            <w:pPr/>
            <w:r>
              <w:t xml:space="preserve">T-C7</w:t>
            </w:r>
          </w:p>
        </w:tc>
        <w:tc>
          <w:tcPr>
            <w:tcW w:w="5217" w:type="dxa"/>
          </w:tcPr>
          <w:p>
            <w:pPr/>
            <w:r>
              <w:rPr>
                <w:rStyle w:val="CodeChar"/>
              </w:rPr>
              <w:t xml:space="preserve">chat</w:t>
            </w:r>
            <w:r>
              <w:t xml:space="preserve">: мессенджер, сборщик реплики, DialogueProvider (scripted)</w:t>
            </w:r>
          </w:p>
        </w:tc>
        <w:tc>
          <w:tcPr>
            <w:tcW w:w="837" w:type="dxa"/>
          </w:tcPr>
          <w:p>
            <w:pPr/>
            <w:r>
              <w:t xml:space="preserve">WEB</w:t>
            </w:r>
          </w:p>
        </w:tc>
        <w:tc>
          <w:tcPr>
            <w:tcW w:w="763" w:type="dxa"/>
          </w:tcPr>
          <w:p>
            <w:pPr/>
            <w:r>
              <w:t xml:space="preserve">M</w:t>
            </w:r>
          </w:p>
        </w:tc>
        <w:tc>
          <w:tcPr>
            <w:tcW w:w="1621" w:type="dxa"/>
          </w:tcPr>
          <w:p>
            <w:pPr/>
            <w:r>
              <w:t xml:space="preserve">T-C1, T-B8</w:t>
            </w:r>
          </w:p>
        </w:tc>
      </w:tr>
      <w:tr>
        <w:tc>
          <w:tcPr>
            <w:tcW w:w="920" w:type="dxa"/>
          </w:tcPr>
          <w:p>
            <w:pPr/>
            <w:r>
              <w:t xml:space="preserve">T-C8</w:t>
            </w:r>
          </w:p>
        </w:tc>
        <w:tc>
          <w:tcPr>
            <w:tcW w:w="5217" w:type="dxa"/>
          </w:tcPr>
          <w:p>
            <w:pPr/>
            <w:r>
              <w:rPr>
                <w:rStyle w:val="CodeChar"/>
              </w:rPr>
              <w:t xml:space="preserve">scope</w:t>
            </w:r>
            <w:r>
              <w:t xml:space="preserve">-диалог и карта последствий</w:t>
            </w:r>
          </w:p>
        </w:tc>
        <w:tc>
          <w:tcPr>
            <w:tcW w:w="837" w:type="dxa"/>
          </w:tcPr>
          <w:p>
            <w:pPr/>
            <w:r>
              <w:t xml:space="preserve">WEB</w:t>
            </w:r>
          </w:p>
        </w:tc>
        <w:tc>
          <w:tcPr>
            <w:tcW w:w="763" w:type="dxa"/>
          </w:tcPr>
          <w:p>
            <w:pPr/>
            <w:r>
              <w:t xml:space="preserve">S</w:t>
            </w:r>
          </w:p>
        </w:tc>
        <w:tc>
          <w:tcPr>
            <w:tcW w:w="1621" w:type="dxa"/>
          </w:tcPr>
          <w:p>
            <w:pPr/>
            <w:r>
              <w:t xml:space="preserve">T-C1, T-B7</w:t>
            </w:r>
          </w:p>
        </w:tc>
      </w:tr>
      <w:tr>
        <w:tc>
          <w:tcPr>
            <w:tcW w:w="920" w:type="dxa"/>
          </w:tcPr>
          <w:p>
            <w:pPr/>
            <w:r>
              <w:t xml:space="preserve">T-C9</w:t>
            </w:r>
          </w:p>
        </w:tc>
        <w:tc>
          <w:tcPr>
            <w:tcW w:w="5217" w:type="dxa"/>
          </w:tcPr>
          <w:p>
            <w:pPr/>
            <w:r>
              <w:rPr>
                <w:rStyle w:val="CodeChar"/>
              </w:rPr>
              <w:t xml:space="preserve">report</w:t>
            </w:r>
            <w:r>
              <w:t xml:space="preserve"> + </w:t>
            </w:r>
            <w:r>
              <w:rPr>
                <w:rStyle w:val="CodeChar"/>
              </w:rPr>
              <w:t xml:space="preserve">codex</w:t>
            </w:r>
            <w:r>
              <w:t xml:space="preserve"> + экспорт PNG</w:t>
            </w:r>
          </w:p>
        </w:tc>
        <w:tc>
          <w:tcPr>
            <w:tcW w:w="837" w:type="dxa"/>
          </w:tcPr>
          <w:p>
            <w:pPr/>
            <w:r>
              <w:t xml:space="preserve">WEB</w:t>
            </w:r>
          </w:p>
        </w:tc>
        <w:tc>
          <w:tcPr>
            <w:tcW w:w="763" w:type="dxa"/>
          </w:tcPr>
          <w:p>
            <w:pPr/>
            <w:r>
              <w:t xml:space="preserve">M</w:t>
            </w:r>
          </w:p>
        </w:tc>
        <w:tc>
          <w:tcPr>
            <w:tcW w:w="1621" w:type="dxa"/>
          </w:tcPr>
          <w:p>
            <w:pPr/>
            <w:r>
              <w:t xml:space="preserve">T-C1, T-B9</w:t>
            </w:r>
          </w:p>
        </w:tc>
      </w:tr>
      <w:tr>
        <w:tc>
          <w:tcPr>
            <w:tcW w:w="920" w:type="dxa"/>
          </w:tcPr>
          <w:p>
            <w:pPr/>
            <w:r>
              <w:t xml:space="preserve">T-C10</w:t>
            </w:r>
          </w:p>
        </w:tc>
        <w:tc>
          <w:tcPr>
            <w:tcW w:w="5217" w:type="dxa"/>
          </w:tcPr>
          <w:p>
            <w:pPr/>
            <w:r>
              <w:rPr>
                <w:rStyle w:val="CodeChar"/>
              </w:rPr>
              <w:t xml:space="preserve">persistence</w:t>
            </w:r>
            <w:r>
              <w:t xml:space="preserve">: SaveRepository, миграции, fallback без localStorage</w:t>
            </w:r>
          </w:p>
        </w:tc>
        <w:tc>
          <w:tcPr>
            <w:tcW w:w="837" w:type="dxa"/>
          </w:tcPr>
          <w:p>
            <w:pPr/>
            <w:r>
              <w:t xml:space="preserve">WEB</w:t>
            </w:r>
          </w:p>
        </w:tc>
        <w:tc>
          <w:tcPr>
            <w:tcW w:w="763" w:type="dxa"/>
          </w:tcPr>
          <w:p>
            <w:pPr/>
            <w:r>
              <w:t xml:space="preserve">M</w:t>
            </w:r>
          </w:p>
        </w:tc>
        <w:tc>
          <w:tcPr>
            <w:tcW w:w="1621" w:type="dxa"/>
          </w:tcPr>
          <w:p>
            <w:pPr/>
            <w:r>
              <w:t xml:space="preserve">T-C1</w:t>
            </w:r>
          </w:p>
        </w:tc>
      </w:tr>
      <w:tr>
        <w:tc>
          <w:tcPr>
            <w:tcW w:w="920" w:type="dxa"/>
          </w:tcPr>
          <w:p>
            <w:pPr/>
            <w:r>
              <w:t xml:space="preserve">T-C11</w:t>
            </w:r>
          </w:p>
        </w:tc>
        <w:tc>
          <w:tcPr>
            <w:tcW w:w="5217" w:type="dxa"/>
          </w:tcPr>
          <w:p>
            <w:pPr/>
            <w:r>
              <w:t xml:space="preserve">Мобильная раскладка экрана «Игра» (шторки)</w:t>
            </w:r>
          </w:p>
        </w:tc>
        <w:tc>
          <w:tcPr>
            <w:tcW w:w="837" w:type="dxa"/>
          </w:tcPr>
          <w:p>
            <w:pPr/>
            <w:r>
              <w:t xml:space="preserve">WEB</w:t>
            </w:r>
          </w:p>
        </w:tc>
        <w:tc>
          <w:tcPr>
            <w:tcW w:w="763" w:type="dxa"/>
          </w:tcPr>
          <w:p>
            <w:pPr/>
            <w:r>
              <w:t xml:space="preserve">M</w:t>
            </w:r>
          </w:p>
        </w:tc>
        <w:tc>
          <w:tcPr>
            <w:tcW w:w="1621" w:type="dxa"/>
          </w:tcPr>
          <w:p>
            <w:pPr/>
            <w:r>
              <w:t xml:space="preserve">T-C2…T-C7</w:t>
            </w:r>
          </w:p>
        </w:tc>
      </w:tr>
    </w:tbl>
    <w:p>
      <w:pPr/>
      <w:r>
        <w:rPr>
          <w:b/>
        </w:rPr>
        <w:t xml:space="preserve">EPIC D — Контент кейсов (M2–M5)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759"/>
        <w:gridCol w:w="4990"/>
        <w:gridCol w:w="1317"/>
        <w:gridCol w:w="730"/>
        <w:gridCol w:w="1561"/>
      </w:tblGrid>
      <w:tr>
        <w:trPr>
          <w:tblHeader/>
        </w:trPr>
        <w:tc>
          <w:tcPr>
            <w:tcW w:w="759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4990" w:type="dxa"/>
            <w:shd w:val="clear" w:color="auto" w:fill="F2F2F2"/>
          </w:tcPr>
          <w:p>
            <w:pPr/>
            <w:r>
              <w:t xml:space="preserve">Задача</w:t>
            </w:r>
          </w:p>
        </w:tc>
        <w:tc>
          <w:tcPr>
            <w:tcW w:w="1317" w:type="dxa"/>
            <w:shd w:val="clear" w:color="auto" w:fill="F2F2F2"/>
          </w:tcPr>
          <w:p>
            <w:pPr/>
            <w:r>
              <w:t xml:space="preserve">Зона</w:t>
            </w:r>
          </w:p>
        </w:tc>
        <w:tc>
          <w:tcPr>
            <w:tcW w:w="730" w:type="dxa"/>
            <w:shd w:val="clear" w:color="auto" w:fill="F2F2F2"/>
          </w:tcPr>
          <w:p>
            <w:pPr/>
            <w:r>
              <w:t xml:space="preserve">О</w:t>
            </w:r>
          </w:p>
        </w:tc>
        <w:tc>
          <w:tcPr>
            <w:tcW w:w="1561" w:type="dxa"/>
            <w:shd w:val="clear" w:color="auto" w:fill="F2F2F2"/>
          </w:tcPr>
          <w:p>
            <w:pPr/>
            <w:r>
              <w:t xml:space="preserve">Зависит от</w:t>
            </w:r>
          </w:p>
        </w:tc>
      </w:tr>
      <w:tr>
        <w:tc>
          <w:tcPr>
            <w:tcW w:w="759" w:type="dxa"/>
          </w:tcPr>
          <w:p>
            <w:pPr/>
            <w:r>
              <w:t xml:space="preserve">T-D1</w:t>
            </w:r>
          </w:p>
        </w:tc>
        <w:tc>
          <w:tcPr>
            <w:tcW w:w="4990" w:type="dxa"/>
          </w:tcPr>
          <w:p>
            <w:pPr/>
            <w:r>
              <w:t xml:space="preserve">Каталог СЛ (13) + карточки Кодекса (полные тексты)</w:t>
            </w:r>
          </w:p>
        </w:tc>
        <w:tc>
          <w:tcPr>
            <w:tcW w:w="1317" w:type="dxa"/>
          </w:tcPr>
          <w:p>
            <w:pPr/>
            <w:r>
              <w:t xml:space="preserve">CNT</w:t>
            </w:r>
          </w:p>
        </w:tc>
        <w:tc>
          <w:tcPr>
            <w:tcW w:w="730" w:type="dxa"/>
          </w:tcPr>
          <w:p>
            <w:pPr/>
            <w:r>
              <w:t xml:space="preserve">L</w:t>
            </w:r>
          </w:p>
        </w:tc>
        <w:tc>
          <w:tcPr>
            <w:tcW w:w="1561" w:type="dxa"/>
          </w:tcPr>
          <w:p>
            <w:pPr/>
            <w:r>
              <w:t xml:space="preserve">T-A3</w:t>
            </w:r>
          </w:p>
        </w:tc>
      </w:tr>
      <w:tr>
        <w:tc>
          <w:tcPr>
            <w:tcW w:w="759" w:type="dxa"/>
          </w:tcPr>
          <w:p>
            <w:pPr/>
            <w:r>
              <w:t xml:space="preserve">T-D2</w:t>
            </w:r>
          </w:p>
        </w:tc>
        <w:tc>
          <w:tcPr>
            <w:tcW w:w="4990" w:type="dxa"/>
          </w:tcPr>
          <w:p>
            <w:pPr/>
            <w:r>
              <w:t xml:space="preserve">Кейс L2C1 «Колледж»: узлы, рёбра, улики, ключи, 3 NPC, отчёт, нелинейность</w:t>
            </w:r>
          </w:p>
        </w:tc>
        <w:tc>
          <w:tcPr>
            <w:tcW w:w="1317" w:type="dxa"/>
          </w:tcPr>
          <w:p>
            <w:pPr/>
            <w:r>
              <w:t xml:space="preserve">CNT</w:t>
            </w:r>
          </w:p>
        </w:tc>
        <w:tc>
          <w:tcPr>
            <w:tcW w:w="730" w:type="dxa"/>
          </w:tcPr>
          <w:p>
            <w:pPr/>
            <w:r>
              <w:t xml:space="preserve">L</w:t>
            </w:r>
          </w:p>
        </w:tc>
        <w:tc>
          <w:tcPr>
            <w:tcW w:w="1561" w:type="dxa"/>
          </w:tcPr>
          <w:p>
            <w:pPr/>
            <w:r>
              <w:t xml:space="preserve">T-D1, T-B10</w:t>
            </w:r>
          </w:p>
        </w:tc>
      </w:tr>
      <w:tr>
        <w:tc>
          <w:tcPr>
            <w:tcW w:w="759" w:type="dxa"/>
          </w:tcPr>
          <w:p>
            <w:pPr/>
            <w:r>
              <w:t xml:space="preserve">T-D3</w:t>
            </w:r>
          </w:p>
        </w:tc>
        <w:tc>
          <w:tcPr>
            <w:tcW w:w="4990" w:type="dxa"/>
          </w:tcPr>
          <w:p>
            <w:pPr/>
            <w:r>
              <w:t xml:space="preserve">Реплики Флиппера по триггерам + карты последствий</w:t>
            </w:r>
          </w:p>
        </w:tc>
        <w:tc>
          <w:tcPr>
            <w:tcW w:w="1317" w:type="dxa"/>
          </w:tcPr>
          <w:p>
            <w:pPr/>
            <w:r>
              <w:t xml:space="preserve">CNT</w:t>
            </w:r>
          </w:p>
        </w:tc>
        <w:tc>
          <w:tcPr>
            <w:tcW w:w="730" w:type="dxa"/>
          </w:tcPr>
          <w:p>
            <w:pPr/>
            <w:r>
              <w:t xml:space="preserve">M</w:t>
            </w:r>
          </w:p>
        </w:tc>
        <w:tc>
          <w:tcPr>
            <w:tcW w:w="1561" w:type="dxa"/>
          </w:tcPr>
          <w:p>
            <w:pPr/>
            <w:r>
              <w:t xml:space="preserve">T-D1</w:t>
            </w:r>
          </w:p>
        </w:tc>
      </w:tr>
      <w:tr>
        <w:tc>
          <w:tcPr>
            <w:tcW w:w="759" w:type="dxa"/>
          </w:tcPr>
          <w:p>
            <w:pPr/>
            <w:r>
              <w:t xml:space="preserve">T-D4</w:t>
            </w:r>
          </w:p>
        </w:tc>
        <w:tc>
          <w:tcPr>
            <w:tcW w:w="4990" w:type="dxa"/>
          </w:tcPr>
          <w:p>
            <w:pPr/>
            <w:r>
              <w:t xml:space="preserve">Кейсы L1C1, L1C2 + интерлюдия</w:t>
            </w:r>
          </w:p>
        </w:tc>
        <w:tc>
          <w:tcPr>
            <w:tcW w:w="1317" w:type="dxa"/>
          </w:tcPr>
          <w:p>
            <w:pPr/>
            <w:r>
              <w:t xml:space="preserve">CNT</w:t>
            </w:r>
          </w:p>
        </w:tc>
        <w:tc>
          <w:tcPr>
            <w:tcW w:w="730" w:type="dxa"/>
          </w:tcPr>
          <w:p>
            <w:pPr/>
            <w:r>
              <w:t xml:space="preserve">M</w:t>
            </w:r>
          </w:p>
        </w:tc>
        <w:tc>
          <w:tcPr>
            <w:tcW w:w="1561" w:type="dxa"/>
          </w:tcPr>
          <w:p>
            <w:pPr/>
            <w:r>
              <w:t xml:space="preserve">T-D1, T-B10</w:t>
            </w:r>
          </w:p>
        </w:tc>
      </w:tr>
      <w:tr>
        <w:tc>
          <w:tcPr>
            <w:tcW w:w="759" w:type="dxa"/>
          </w:tcPr>
          <w:p>
            <w:pPr/>
            <w:r>
              <w:t xml:space="preserve">T-D5</w:t>
            </w:r>
          </w:p>
        </w:tc>
        <w:tc>
          <w:tcPr>
            <w:tcW w:w="4990" w:type="dxa"/>
          </w:tcPr>
          <w:p>
            <w:pPr/>
            <w:r>
              <w:t xml:space="preserve">Кейс L2C2 «Банк» + шкалы логи/антифрод + охотник + головоломки 09,12,13</w:t>
            </w:r>
          </w:p>
        </w:tc>
        <w:tc>
          <w:tcPr>
            <w:tcW w:w="1317" w:type="dxa"/>
          </w:tcPr>
          <w:p>
            <w:pPr/>
            <w:r>
              <w:t xml:space="preserve">CNT+ENG</w:t>
            </w:r>
          </w:p>
        </w:tc>
        <w:tc>
          <w:tcPr>
            <w:tcW w:w="730" w:type="dxa"/>
          </w:tcPr>
          <w:p>
            <w:pPr/>
            <w:r>
              <w:t xml:space="preserve">L</w:t>
            </w:r>
          </w:p>
        </w:tc>
        <w:tc>
          <w:tcPr>
            <w:tcW w:w="1561" w:type="dxa"/>
          </w:tcPr>
          <w:p>
            <w:pPr/>
            <w:r>
              <w:t xml:space="preserve">T-D1, T-B5</w:t>
            </w:r>
          </w:p>
        </w:tc>
      </w:tr>
      <w:tr>
        <w:tc>
          <w:tcPr>
            <w:tcW w:w="759" w:type="dxa"/>
          </w:tcPr>
          <w:p>
            <w:pPr/>
            <w:r>
              <w:t xml:space="preserve">T-D6</w:t>
            </w:r>
          </w:p>
        </w:tc>
        <w:tc>
          <w:tcPr>
            <w:tcW w:w="4990" w:type="dxa"/>
          </w:tcPr>
          <w:p>
            <w:pPr/>
            <w:r>
              <w:t xml:space="preserve">Кейсы L3C1, L3C2 + режим «объект»/«внимание» + головоломки 10,11 + нить антагониста</w:t>
            </w:r>
          </w:p>
        </w:tc>
        <w:tc>
          <w:tcPr>
            <w:tcW w:w="1317" w:type="dxa"/>
          </w:tcPr>
          <w:p>
            <w:pPr/>
            <w:r>
              <w:t xml:space="preserve">CNT+ENG</w:t>
            </w:r>
          </w:p>
        </w:tc>
        <w:tc>
          <w:tcPr>
            <w:tcW w:w="730" w:type="dxa"/>
          </w:tcPr>
          <w:p>
            <w:pPr/>
            <w:r>
              <w:t xml:space="preserve">L</w:t>
            </w:r>
          </w:p>
        </w:tc>
        <w:tc>
          <w:tcPr>
            <w:tcW w:w="1561" w:type="dxa"/>
          </w:tcPr>
          <w:p>
            <w:pPr/>
            <w:r>
              <w:t xml:space="preserve">T-D5</w:t>
            </w:r>
          </w:p>
        </w:tc>
      </w:tr>
    </w:tbl>
    <w:p>
      <w:pPr/>
      <w:r>
        <w:rPr>
          <w:b/>
        </w:rPr>
        <w:t xml:space="preserve">EPIC E — Живые NPC (M4)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805"/>
        <w:gridCol w:w="5288"/>
        <w:gridCol w:w="849"/>
        <w:gridCol w:w="773"/>
        <w:gridCol w:w="1643"/>
      </w:tblGrid>
      <w:tr>
        <w:trPr>
          <w:tblHeader/>
        </w:trPr>
        <w:tc>
          <w:tcPr>
            <w:tcW w:w="805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5288" w:type="dxa"/>
            <w:shd w:val="clear" w:color="auto" w:fill="F2F2F2"/>
          </w:tcPr>
          <w:p>
            <w:pPr/>
            <w:r>
              <w:t xml:space="preserve">Задача</w:t>
            </w:r>
          </w:p>
        </w:tc>
        <w:tc>
          <w:tcPr>
            <w:tcW w:w="849" w:type="dxa"/>
            <w:shd w:val="clear" w:color="auto" w:fill="F2F2F2"/>
          </w:tcPr>
          <w:p>
            <w:pPr/>
            <w:r>
              <w:t xml:space="preserve">Зона</w:t>
            </w:r>
          </w:p>
        </w:tc>
        <w:tc>
          <w:tcPr>
            <w:tcW w:w="773" w:type="dxa"/>
            <w:shd w:val="clear" w:color="auto" w:fill="F2F2F2"/>
          </w:tcPr>
          <w:p>
            <w:pPr/>
            <w:r>
              <w:t xml:space="preserve">О</w:t>
            </w:r>
          </w:p>
        </w:tc>
        <w:tc>
          <w:tcPr>
            <w:tcW w:w="1643" w:type="dxa"/>
            <w:shd w:val="clear" w:color="auto" w:fill="F2F2F2"/>
          </w:tcPr>
          <w:p>
            <w:pPr/>
            <w:r>
              <w:t xml:space="preserve">Зависит от</w:t>
            </w:r>
          </w:p>
        </w:tc>
      </w:tr>
      <w:tr>
        <w:tc>
          <w:tcPr>
            <w:tcW w:w="805" w:type="dxa"/>
          </w:tcPr>
          <w:p>
            <w:pPr/>
            <w:r>
              <w:t xml:space="preserve">T-E1</w:t>
            </w:r>
          </w:p>
        </w:tc>
        <w:tc>
          <w:tcPr>
            <w:tcW w:w="5288" w:type="dxa"/>
          </w:tcPr>
          <w:p>
            <w:pPr/>
            <w:r>
              <w:t xml:space="preserve">Порт LlmClient + адаптеры + FakeLlm + circuit breaker</w:t>
            </w:r>
          </w:p>
        </w:tc>
        <w:tc>
          <w:tcPr>
            <w:tcW w:w="849" w:type="dxa"/>
          </w:tcPr>
          <w:p>
            <w:pPr/>
            <w:r>
              <w:t xml:space="preserve">API</w:t>
            </w:r>
          </w:p>
        </w:tc>
        <w:tc>
          <w:tcPr>
            <w:tcW w:w="773" w:type="dxa"/>
          </w:tcPr>
          <w:p>
            <w:pPr/>
            <w:r>
              <w:t xml:space="preserve">M</w:t>
            </w:r>
          </w:p>
        </w:tc>
        <w:tc>
          <w:tcPr>
            <w:tcW w:w="1643" w:type="dxa"/>
          </w:tcPr>
          <w:p>
            <w:pPr/>
            <w:r>
              <w:t xml:space="preserve">T-A5</w:t>
            </w:r>
          </w:p>
        </w:tc>
      </w:tr>
      <w:tr>
        <w:tc>
          <w:tcPr>
            <w:tcW w:w="805" w:type="dxa"/>
          </w:tcPr>
          <w:p>
            <w:pPr/>
            <w:r>
              <w:t xml:space="preserve">T-E2</w:t>
            </w:r>
          </w:p>
        </w:tc>
        <w:tc>
          <w:tcPr>
            <w:tcW w:w="5288" w:type="dxa"/>
          </w:tcPr>
          <w:p>
            <w:pPr/>
            <w:r>
              <w:t xml:space="preserve">Конвейер </w:t>
            </w:r>
            <w:r>
              <w:rPr>
                <w:rStyle w:val="CodeChar"/>
              </w:rPr>
              <w:t xml:space="preserve">POST /npc/turn</w:t>
            </w:r>
            <w:r>
              <w:t xml:space="preserve">: судья → правила (Py) → актёр → фильтры</w:t>
            </w:r>
          </w:p>
        </w:tc>
        <w:tc>
          <w:tcPr>
            <w:tcW w:w="849" w:type="dxa"/>
          </w:tcPr>
          <w:p>
            <w:pPr/>
            <w:r>
              <w:t xml:space="preserve">API</w:t>
            </w:r>
          </w:p>
        </w:tc>
        <w:tc>
          <w:tcPr>
            <w:tcW w:w="773" w:type="dxa"/>
          </w:tcPr>
          <w:p>
            <w:pPr/>
            <w:r>
              <w:t xml:space="preserve">L</w:t>
            </w:r>
          </w:p>
        </w:tc>
        <w:tc>
          <w:tcPr>
            <w:tcW w:w="1643" w:type="dxa"/>
          </w:tcPr>
          <w:p>
            <w:pPr/>
            <w:r>
              <w:t xml:space="preserve">T-E1, T-B8</w:t>
            </w:r>
          </w:p>
        </w:tc>
      </w:tr>
      <w:tr>
        <w:tc>
          <w:tcPr>
            <w:tcW w:w="805" w:type="dxa"/>
          </w:tcPr>
          <w:p>
            <w:pPr/>
            <w:r>
              <w:t xml:space="preserve">T-E3</w:t>
            </w:r>
          </w:p>
        </w:tc>
        <w:tc>
          <w:tcPr>
            <w:tcW w:w="5288" w:type="dxa"/>
          </w:tcPr>
          <w:p>
            <w:pPr/>
            <w:r>
              <w:t xml:space="preserve">Бюджеты/лимиты LLM + метрики + moderation_incidents</w:t>
            </w:r>
          </w:p>
        </w:tc>
        <w:tc>
          <w:tcPr>
            <w:tcW w:w="849" w:type="dxa"/>
          </w:tcPr>
          <w:p>
            <w:pPr/>
            <w:r>
              <w:t xml:space="preserve">API</w:t>
            </w:r>
          </w:p>
        </w:tc>
        <w:tc>
          <w:tcPr>
            <w:tcW w:w="773" w:type="dxa"/>
          </w:tcPr>
          <w:p>
            <w:pPr/>
            <w:r>
              <w:t xml:space="preserve">M</w:t>
            </w:r>
          </w:p>
        </w:tc>
        <w:tc>
          <w:tcPr>
            <w:tcW w:w="1643" w:type="dxa"/>
          </w:tcPr>
          <w:p>
            <w:pPr/>
            <w:r>
              <w:t xml:space="preserve">T-E2</w:t>
            </w:r>
          </w:p>
        </w:tc>
      </w:tr>
      <w:tr>
        <w:tc>
          <w:tcPr>
            <w:tcW w:w="805" w:type="dxa"/>
          </w:tcPr>
          <w:p>
            <w:pPr/>
            <w:r>
              <w:t xml:space="preserve">T-E4</w:t>
            </w:r>
          </w:p>
        </w:tc>
        <w:tc>
          <w:tcPr>
            <w:tcW w:w="5288" w:type="dxa"/>
          </w:tcPr>
          <w:p>
            <w:pPr/>
            <w:r>
              <w:t xml:space="preserve">LlmProvider на клиенте + fallback на scripted</w:t>
            </w:r>
          </w:p>
        </w:tc>
        <w:tc>
          <w:tcPr>
            <w:tcW w:w="849" w:type="dxa"/>
          </w:tcPr>
          <w:p>
            <w:pPr/>
            <w:r>
              <w:t xml:space="preserve">WEB</w:t>
            </w:r>
          </w:p>
        </w:tc>
        <w:tc>
          <w:tcPr>
            <w:tcW w:w="773" w:type="dxa"/>
          </w:tcPr>
          <w:p>
            <w:pPr/>
            <w:r>
              <w:t xml:space="preserve">S</w:t>
            </w:r>
          </w:p>
        </w:tc>
        <w:tc>
          <w:tcPr>
            <w:tcW w:w="1643" w:type="dxa"/>
          </w:tcPr>
          <w:p>
            <w:pPr/>
            <w:r>
              <w:t xml:space="preserve">T-E2, T-C7</w:t>
            </w:r>
          </w:p>
        </w:tc>
      </w:tr>
      <w:tr>
        <w:tc>
          <w:tcPr>
            <w:tcW w:w="805" w:type="dxa"/>
          </w:tcPr>
          <w:p>
            <w:pPr/>
            <w:r>
              <w:t xml:space="preserve">T-E5</w:t>
            </w:r>
          </w:p>
        </w:tc>
        <w:tc>
          <w:tcPr>
            <w:tcW w:w="5288" w:type="dxa"/>
          </w:tcPr>
          <w:p>
            <w:pPr/>
            <w:r>
              <w:t xml:space="preserve">Eval-набор NPC + golden-фикстуры правил TS↔Py</w:t>
            </w:r>
          </w:p>
        </w:tc>
        <w:tc>
          <w:tcPr>
            <w:tcW w:w="849" w:type="dxa"/>
          </w:tcPr>
          <w:p>
            <w:pPr/>
            <w:r>
              <w:t xml:space="preserve">QA</w:t>
            </w:r>
          </w:p>
        </w:tc>
        <w:tc>
          <w:tcPr>
            <w:tcW w:w="773" w:type="dxa"/>
          </w:tcPr>
          <w:p>
            <w:pPr/>
            <w:r>
              <w:t xml:space="preserve">M</w:t>
            </w:r>
          </w:p>
        </w:tc>
        <w:tc>
          <w:tcPr>
            <w:tcW w:w="1643" w:type="dxa"/>
          </w:tcPr>
          <w:p>
            <w:pPr/>
            <w:r>
              <w:t xml:space="preserve">T-E2</w:t>
            </w:r>
          </w:p>
        </w:tc>
      </w:tr>
    </w:tbl>
    <w:p>
      <w:pPr/>
      <w:r>
        <w:rPr>
          <w:b/>
        </w:rPr>
        <w:t xml:space="preserve">EPIC F — Дуэль и MCP (M6)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805"/>
        <w:gridCol w:w="5288"/>
        <w:gridCol w:w="849"/>
        <w:gridCol w:w="773"/>
        <w:gridCol w:w="1643"/>
      </w:tblGrid>
      <w:tr>
        <w:trPr>
          <w:tblHeader/>
        </w:trPr>
        <w:tc>
          <w:tcPr>
            <w:tcW w:w="805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5288" w:type="dxa"/>
            <w:shd w:val="clear" w:color="auto" w:fill="F2F2F2"/>
          </w:tcPr>
          <w:p>
            <w:pPr/>
            <w:r>
              <w:t xml:space="preserve">Задача</w:t>
            </w:r>
          </w:p>
        </w:tc>
        <w:tc>
          <w:tcPr>
            <w:tcW w:w="849" w:type="dxa"/>
            <w:shd w:val="clear" w:color="auto" w:fill="F2F2F2"/>
          </w:tcPr>
          <w:p>
            <w:pPr/>
            <w:r>
              <w:t xml:space="preserve">Зона</w:t>
            </w:r>
          </w:p>
        </w:tc>
        <w:tc>
          <w:tcPr>
            <w:tcW w:w="773" w:type="dxa"/>
            <w:shd w:val="clear" w:color="auto" w:fill="F2F2F2"/>
          </w:tcPr>
          <w:p>
            <w:pPr/>
            <w:r>
              <w:t xml:space="preserve">О</w:t>
            </w:r>
          </w:p>
        </w:tc>
        <w:tc>
          <w:tcPr>
            <w:tcW w:w="1643" w:type="dxa"/>
            <w:shd w:val="clear" w:color="auto" w:fill="F2F2F2"/>
          </w:tcPr>
          <w:p>
            <w:pPr/>
            <w:r>
              <w:t xml:space="preserve">Зависит от</w:t>
            </w:r>
          </w:p>
        </w:tc>
      </w:tr>
      <w:tr>
        <w:tc>
          <w:tcPr>
            <w:tcW w:w="805" w:type="dxa"/>
          </w:tcPr>
          <w:p>
            <w:pPr/>
            <w:r>
              <w:t xml:space="preserve">T-F1</w:t>
            </w:r>
          </w:p>
        </w:tc>
        <w:tc>
          <w:tcPr>
            <w:tcW w:w="5288" w:type="dxa"/>
          </w:tcPr>
          <w:p>
            <w:pPr/>
            <w:r>
              <w:t xml:space="preserve">Домен дуэли (правила, одновременные ходы, fog of war) + 5 верификаторов на Py</w:t>
            </w:r>
          </w:p>
        </w:tc>
        <w:tc>
          <w:tcPr>
            <w:tcW w:w="849" w:type="dxa"/>
          </w:tcPr>
          <w:p>
            <w:pPr/>
            <w:r>
              <w:t xml:space="preserve">API</w:t>
            </w:r>
          </w:p>
        </w:tc>
        <w:tc>
          <w:tcPr>
            <w:tcW w:w="773" w:type="dxa"/>
          </w:tcPr>
          <w:p>
            <w:pPr/>
            <w:r>
              <w:t xml:space="preserve">L</w:t>
            </w:r>
          </w:p>
        </w:tc>
        <w:tc>
          <w:tcPr>
            <w:tcW w:w="1643" w:type="dxa"/>
          </w:tcPr>
          <w:p>
            <w:pPr/>
            <w:r>
              <w:t xml:space="preserve">T-A5, Q-5</w:t>
            </w:r>
          </w:p>
        </w:tc>
      </w:tr>
      <w:tr>
        <w:tc>
          <w:tcPr>
            <w:tcW w:w="805" w:type="dxa"/>
          </w:tcPr>
          <w:p>
            <w:pPr/>
            <w:r>
              <w:t xml:space="preserve">T-F2</w:t>
            </w:r>
          </w:p>
        </w:tc>
        <w:tc>
          <w:tcPr>
            <w:tcW w:w="5288" w:type="dxa"/>
          </w:tcPr>
          <w:p>
            <w:pPr/>
            <w:r>
              <w:t xml:space="preserve">Матчмейкинг, комнаты, снапшоты, WS-хендлер по протоколу v1</w:t>
            </w:r>
          </w:p>
        </w:tc>
        <w:tc>
          <w:tcPr>
            <w:tcW w:w="849" w:type="dxa"/>
          </w:tcPr>
          <w:p>
            <w:pPr/>
            <w:r>
              <w:t xml:space="preserve">API</w:t>
            </w:r>
          </w:p>
        </w:tc>
        <w:tc>
          <w:tcPr>
            <w:tcW w:w="773" w:type="dxa"/>
          </w:tcPr>
          <w:p>
            <w:pPr/>
            <w:r>
              <w:t xml:space="preserve">L</w:t>
            </w:r>
          </w:p>
        </w:tc>
        <w:tc>
          <w:tcPr>
            <w:tcW w:w="1643" w:type="dxa"/>
          </w:tcPr>
          <w:p>
            <w:pPr/>
            <w:r>
              <w:t xml:space="preserve">T-F1</w:t>
            </w:r>
          </w:p>
        </w:tc>
      </w:tr>
      <w:tr>
        <w:tc>
          <w:tcPr>
            <w:tcW w:w="805" w:type="dxa"/>
          </w:tcPr>
          <w:p>
            <w:pPr/>
            <w:r>
              <w:t xml:space="preserve">T-F3</w:t>
            </w:r>
          </w:p>
        </w:tc>
        <w:tc>
          <w:tcPr>
            <w:tcW w:w="5288" w:type="dxa"/>
          </w:tcPr>
          <w:p>
            <w:pPr/>
            <w:r>
              <w:t xml:space="preserve">Клиент дуэли: лобби, WS-клиент, экраны Red/Blue, разбор</w:t>
            </w:r>
          </w:p>
        </w:tc>
        <w:tc>
          <w:tcPr>
            <w:tcW w:w="849" w:type="dxa"/>
          </w:tcPr>
          <w:p>
            <w:pPr/>
            <w:r>
              <w:t xml:space="preserve">WEB</w:t>
            </w:r>
          </w:p>
        </w:tc>
        <w:tc>
          <w:tcPr>
            <w:tcW w:w="773" w:type="dxa"/>
          </w:tcPr>
          <w:p>
            <w:pPr/>
            <w:r>
              <w:t xml:space="preserve">L</w:t>
            </w:r>
          </w:p>
        </w:tc>
        <w:tc>
          <w:tcPr>
            <w:tcW w:w="1643" w:type="dxa"/>
          </w:tcPr>
          <w:p>
            <w:pPr/>
            <w:r>
              <w:t xml:space="preserve">T-F2</w:t>
            </w:r>
          </w:p>
        </w:tc>
      </w:tr>
      <w:tr>
        <w:tc>
          <w:tcPr>
            <w:tcW w:w="805" w:type="dxa"/>
          </w:tcPr>
          <w:p>
            <w:pPr/>
            <w:r>
              <w:t xml:space="preserve">T-F4</w:t>
            </w:r>
          </w:p>
        </w:tc>
        <w:tc>
          <w:tcPr>
            <w:tcW w:w="5288" w:type="dxa"/>
          </w:tcPr>
          <w:p>
            <w:pPr/>
            <w:r>
              <w:t xml:space="preserve">MCP-сервер (инструменты) + эвристический бот</w:t>
            </w:r>
          </w:p>
        </w:tc>
        <w:tc>
          <w:tcPr>
            <w:tcW w:w="849" w:type="dxa"/>
          </w:tcPr>
          <w:p>
            <w:pPr/>
            <w:r>
              <w:t xml:space="preserve">API</w:t>
            </w:r>
          </w:p>
        </w:tc>
        <w:tc>
          <w:tcPr>
            <w:tcW w:w="773" w:type="dxa"/>
          </w:tcPr>
          <w:p>
            <w:pPr/>
            <w:r>
              <w:t xml:space="preserve">M</w:t>
            </w:r>
          </w:p>
        </w:tc>
        <w:tc>
          <w:tcPr>
            <w:tcW w:w="1643" w:type="dxa"/>
          </w:tcPr>
          <w:p>
            <w:pPr/>
            <w:r>
              <w:t xml:space="preserve">T-F2</w:t>
            </w:r>
          </w:p>
        </w:tc>
      </w:tr>
      <w:tr>
        <w:tc>
          <w:tcPr>
            <w:tcW w:w="805" w:type="dxa"/>
          </w:tcPr>
          <w:p>
            <w:pPr/>
            <w:r>
              <w:t xml:space="preserve">T-F5</w:t>
            </w:r>
          </w:p>
        </w:tc>
        <w:tc>
          <w:tcPr>
            <w:tcW w:w="5288" w:type="dxa"/>
          </w:tcPr>
          <w:p>
            <w:pPr/>
            <w:r>
              <w:t xml:space="preserve">Воркер ИИ-игрока (MCP-клиент + LLM)</w:t>
            </w:r>
          </w:p>
        </w:tc>
        <w:tc>
          <w:tcPr>
            <w:tcW w:w="849" w:type="dxa"/>
          </w:tcPr>
          <w:p>
            <w:pPr/>
            <w:r>
              <w:t xml:space="preserve">API</w:t>
            </w:r>
          </w:p>
        </w:tc>
        <w:tc>
          <w:tcPr>
            <w:tcW w:w="773" w:type="dxa"/>
          </w:tcPr>
          <w:p>
            <w:pPr/>
            <w:r>
              <w:t xml:space="preserve">M</w:t>
            </w:r>
          </w:p>
        </w:tc>
        <w:tc>
          <w:tcPr>
            <w:tcW w:w="1643" w:type="dxa"/>
          </w:tcPr>
          <w:p>
            <w:pPr/>
            <w:r>
              <w:t xml:space="preserve">T-F4, T-E1</w:t>
            </w:r>
          </w:p>
        </w:tc>
      </w:tr>
    </w:tbl>
    <w:p>
      <w:pPr/>
      <w:r>
        <w:rPr>
          <w:b/>
        </w:rPr>
        <w:t xml:space="preserve">EPIC G — Наблюдаемость, тесты, презентация (сквозное, M7)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763"/>
        <w:gridCol w:w="5013"/>
        <w:gridCol w:w="1292"/>
        <w:gridCol w:w="733"/>
        <w:gridCol w:w="1557"/>
      </w:tblGrid>
      <w:tr>
        <w:trPr>
          <w:tblHeader/>
        </w:trPr>
        <w:tc>
          <w:tcPr>
            <w:tcW w:w="763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5013" w:type="dxa"/>
            <w:shd w:val="clear" w:color="auto" w:fill="F2F2F2"/>
          </w:tcPr>
          <w:p>
            <w:pPr/>
            <w:r>
              <w:t xml:space="preserve">Задача</w:t>
            </w:r>
          </w:p>
        </w:tc>
        <w:tc>
          <w:tcPr>
            <w:tcW w:w="1292" w:type="dxa"/>
            <w:shd w:val="clear" w:color="auto" w:fill="F2F2F2"/>
          </w:tcPr>
          <w:p>
            <w:pPr/>
            <w:r>
              <w:t xml:space="preserve">Зона</w:t>
            </w:r>
          </w:p>
        </w:tc>
        <w:tc>
          <w:tcPr>
            <w:tcW w:w="733" w:type="dxa"/>
            <w:shd w:val="clear" w:color="auto" w:fill="F2F2F2"/>
          </w:tcPr>
          <w:p>
            <w:pPr/>
            <w:r>
              <w:t xml:space="preserve">О</w:t>
            </w:r>
          </w:p>
        </w:tc>
        <w:tc>
          <w:tcPr>
            <w:tcW w:w="1557" w:type="dxa"/>
            <w:shd w:val="clear" w:color="auto" w:fill="F2F2F2"/>
          </w:tcPr>
          <w:p>
            <w:pPr/>
            <w:r>
              <w:t xml:space="preserve">Зависит от</w:t>
            </w:r>
          </w:p>
        </w:tc>
      </w:tr>
      <w:tr>
        <w:tc>
          <w:tcPr>
            <w:tcW w:w="763" w:type="dxa"/>
          </w:tcPr>
          <w:p>
            <w:pPr/>
            <w:r>
              <w:t xml:space="preserve">T-G1</w:t>
            </w:r>
          </w:p>
        </w:tc>
        <w:tc>
          <w:tcPr>
            <w:tcW w:w="5013" w:type="dxa"/>
          </w:tcPr>
          <w:p>
            <w:pPr/>
            <w:r>
              <w:t xml:space="preserve">Телеметрия: клиентский сбор + </w:t>
            </w:r>
            <w:r>
              <w:rPr>
                <w:rStyle w:val="CodeChar"/>
              </w:rPr>
              <w:t xml:space="preserve">POST /telemetry</w:t>
            </w:r>
            <w:r>
              <w:t xml:space="preserve"> + таблицы</w:t>
            </w:r>
          </w:p>
        </w:tc>
        <w:tc>
          <w:tcPr>
            <w:tcW w:w="1292" w:type="dxa"/>
          </w:tcPr>
          <w:p>
            <w:pPr/>
            <w:r>
              <w:t xml:space="preserve">API+WEB</w:t>
            </w:r>
          </w:p>
        </w:tc>
        <w:tc>
          <w:tcPr>
            <w:tcW w:w="733" w:type="dxa"/>
          </w:tcPr>
          <w:p>
            <w:pPr/>
            <w:r>
              <w:t xml:space="preserve">M</w:t>
            </w:r>
          </w:p>
        </w:tc>
        <w:tc>
          <w:tcPr>
            <w:tcW w:w="1557" w:type="dxa"/>
          </w:tcPr>
          <w:p>
            <w:pPr/>
            <w:r>
              <w:t xml:space="preserve">T-A5</w:t>
            </w:r>
          </w:p>
        </w:tc>
      </w:tr>
      <w:tr>
        <w:tc>
          <w:tcPr>
            <w:tcW w:w="763" w:type="dxa"/>
          </w:tcPr>
          <w:p>
            <w:pPr/>
            <w:r>
              <w:t xml:space="preserve">T-G2</w:t>
            </w:r>
          </w:p>
        </w:tc>
        <w:tc>
          <w:tcPr>
            <w:tcW w:w="5013" w:type="dxa"/>
          </w:tcPr>
          <w:p>
            <w:pPr/>
            <w:r>
              <w:t xml:space="preserve">Метрики Prometheus + </w:t>
            </w:r>
            <w:r>
              <w:rPr>
                <w:rStyle w:val="CodeChar"/>
              </w:rPr>
              <w:t xml:space="preserve">/metrics</w:t>
            </w:r>
            <w:r>
              <w:t xml:space="preserve"> + алерты (P2)</w:t>
            </w:r>
          </w:p>
        </w:tc>
        <w:tc>
          <w:tcPr>
            <w:tcW w:w="1292" w:type="dxa"/>
          </w:tcPr>
          <w:p>
            <w:pPr/>
            <w:r>
              <w:t xml:space="preserve">API</w:t>
            </w:r>
          </w:p>
        </w:tc>
        <w:tc>
          <w:tcPr>
            <w:tcW w:w="733" w:type="dxa"/>
          </w:tcPr>
          <w:p>
            <w:pPr/>
            <w:r>
              <w:t xml:space="preserve">S</w:t>
            </w:r>
          </w:p>
        </w:tc>
        <w:tc>
          <w:tcPr>
            <w:tcW w:w="1557" w:type="dxa"/>
          </w:tcPr>
          <w:p>
            <w:pPr/>
            <w:r>
              <w:t xml:space="preserve">T-A5</w:t>
            </w:r>
          </w:p>
        </w:tc>
      </w:tr>
      <w:tr>
        <w:tc>
          <w:tcPr>
            <w:tcW w:w="763" w:type="dxa"/>
          </w:tcPr>
          <w:p>
            <w:pPr/>
            <w:r>
              <w:t xml:space="preserve">T-G3</w:t>
            </w:r>
          </w:p>
        </w:tc>
        <w:tc>
          <w:tcPr>
            <w:tcW w:w="5013" w:type="dxa"/>
          </w:tcPr>
          <w:p>
            <w:pPr/>
            <w:r>
              <w:t xml:space="preserve">E2E Playwright (смоук + альт-путь + сохранение + офлайн + scope)</w:t>
            </w:r>
          </w:p>
        </w:tc>
        <w:tc>
          <w:tcPr>
            <w:tcW w:w="1292" w:type="dxa"/>
          </w:tcPr>
          <w:p>
            <w:pPr/>
            <w:r>
              <w:t xml:space="preserve">QA</w:t>
            </w:r>
          </w:p>
        </w:tc>
        <w:tc>
          <w:tcPr>
            <w:tcW w:w="733" w:type="dxa"/>
          </w:tcPr>
          <w:p>
            <w:pPr/>
            <w:r>
              <w:t xml:space="preserve">L</w:t>
            </w:r>
          </w:p>
        </w:tc>
        <w:tc>
          <w:tcPr>
            <w:tcW w:w="1557" w:type="dxa"/>
          </w:tcPr>
          <w:p>
            <w:pPr/>
            <w:r>
              <w:t xml:space="preserve">M2</w:t>
            </w:r>
          </w:p>
        </w:tc>
      </w:tr>
      <w:tr>
        <w:tc>
          <w:tcPr>
            <w:tcW w:w="763" w:type="dxa"/>
          </w:tcPr>
          <w:p>
            <w:pPr/>
            <w:r>
              <w:t xml:space="preserve">T-G4</w:t>
            </w:r>
          </w:p>
        </w:tc>
        <w:tc>
          <w:tcPr>
            <w:tcW w:w="5013" w:type="dxa"/>
          </w:tcPr>
          <w:p>
            <w:pPr/>
            <w:r>
              <w:t xml:space="preserve">a11y (axe), Lighthouse, size-limit в CI</w:t>
            </w:r>
          </w:p>
        </w:tc>
        <w:tc>
          <w:tcPr>
            <w:tcW w:w="1292" w:type="dxa"/>
          </w:tcPr>
          <w:p>
            <w:pPr/>
            <w:r>
              <w:t xml:space="preserve">QA</w:t>
            </w:r>
          </w:p>
        </w:tc>
        <w:tc>
          <w:tcPr>
            <w:tcW w:w="733" w:type="dxa"/>
          </w:tcPr>
          <w:p>
            <w:pPr/>
            <w:r>
              <w:t xml:space="preserve">S</w:t>
            </w:r>
          </w:p>
        </w:tc>
        <w:tc>
          <w:tcPr>
            <w:tcW w:w="1557" w:type="dxa"/>
          </w:tcPr>
          <w:p>
            <w:pPr/>
            <w:r>
              <w:t xml:space="preserve">T-A8</w:t>
            </w:r>
          </w:p>
        </w:tc>
      </w:tr>
      <w:tr>
        <w:tc>
          <w:tcPr>
            <w:tcW w:w="763" w:type="dxa"/>
          </w:tcPr>
          <w:p>
            <w:pPr/>
            <w:r>
              <w:t xml:space="preserve">T-G5</w:t>
            </w:r>
          </w:p>
        </w:tc>
        <w:tc>
          <w:tcPr>
            <w:tcW w:w="5013" w:type="dxa"/>
          </w:tcPr>
          <w:p>
            <w:pPr/>
            <w:r>
              <w:t xml:space="preserve">Нагрузочный тест k6</w:t>
            </w:r>
          </w:p>
        </w:tc>
        <w:tc>
          <w:tcPr>
            <w:tcW w:w="1292" w:type="dxa"/>
          </w:tcPr>
          <w:p>
            <w:pPr/>
            <w:r>
              <w:t xml:space="preserve">QA</w:t>
            </w:r>
          </w:p>
        </w:tc>
        <w:tc>
          <w:tcPr>
            <w:tcW w:w="733" w:type="dxa"/>
          </w:tcPr>
          <w:p>
            <w:pPr/>
            <w:r>
              <w:t xml:space="preserve">S</w:t>
            </w:r>
          </w:p>
        </w:tc>
        <w:tc>
          <w:tcPr>
            <w:tcW w:w="1557" w:type="dxa"/>
          </w:tcPr>
          <w:p>
            <w:pPr/>
            <w:r>
              <w:t xml:space="preserve">T-F2, T-E2</w:t>
            </w:r>
          </w:p>
        </w:tc>
      </w:tr>
      <w:tr>
        <w:tc>
          <w:tcPr>
            <w:tcW w:w="763" w:type="dxa"/>
          </w:tcPr>
          <w:p>
            <w:pPr/>
            <w:r>
              <w:t xml:space="preserve">T-G6</w:t>
            </w:r>
          </w:p>
        </w:tc>
        <w:tc>
          <w:tcPr>
            <w:tcW w:w="5013" w:type="dxa"/>
          </w:tcPr>
          <w:p>
            <w:pPr/>
            <w:r>
              <w:t xml:space="preserve">Плейтесты + итоговый отчёт для презентации</w:t>
            </w:r>
          </w:p>
        </w:tc>
        <w:tc>
          <w:tcPr>
            <w:tcW w:w="1292" w:type="dxa"/>
          </w:tcPr>
          <w:p>
            <w:pPr/>
            <w:r>
              <w:t xml:space="preserve">QA</w:t>
            </w:r>
          </w:p>
        </w:tc>
        <w:tc>
          <w:tcPr>
            <w:tcW w:w="733" w:type="dxa"/>
          </w:tcPr>
          <w:p>
            <w:pPr/>
            <w:r>
              <w:t xml:space="preserve">M</w:t>
            </w:r>
          </w:p>
        </w:tc>
        <w:tc>
          <w:tcPr>
            <w:tcW w:w="1557" w:type="dxa"/>
          </w:tcPr>
          <w:p>
            <w:pPr/>
            <w:r>
              <w:t xml:space="preserve">M2, M3</w:t>
            </w:r>
          </w:p>
        </w:tc>
      </w:tr>
      <w:tr>
        <w:tc>
          <w:tcPr>
            <w:tcW w:w="763" w:type="dxa"/>
          </w:tcPr>
          <w:p>
            <w:pPr/>
            <w:r>
              <w:t xml:space="preserve">T-G7</w:t>
            </w:r>
          </w:p>
        </w:tc>
        <w:tc>
          <w:tcPr>
            <w:tcW w:w="5013" w:type="dxa"/>
          </w:tcPr>
          <w:p>
            <w:pPr/>
            <w:r>
              <w:t xml:space="preserve">Презентация: стек, роли, концепция, скриншоты, референсы, QR на игру и репо</w:t>
            </w:r>
          </w:p>
        </w:tc>
        <w:tc>
          <w:tcPr>
            <w:tcW w:w="1292" w:type="dxa"/>
          </w:tcPr>
          <w:p>
            <w:pPr/>
            <w:r>
              <w:t xml:space="preserve">QA</w:t>
            </w:r>
          </w:p>
        </w:tc>
        <w:tc>
          <w:tcPr>
            <w:tcW w:w="733" w:type="dxa"/>
          </w:tcPr>
          <w:p>
            <w:pPr/>
            <w:r>
              <w:t xml:space="preserve">M</w:t>
            </w:r>
          </w:p>
        </w:tc>
        <w:tc>
          <w:tcPr>
            <w:tcW w:w="1557" w:type="dxa"/>
          </w:tcPr>
          <w:p>
            <w:pPr/>
            <w:r>
              <w:t xml:space="preserve">M7</w:t>
            </w:r>
          </w:p>
        </w:tc>
      </w:tr>
      <w:tr>
        <w:tc>
          <w:tcPr>
            <w:tcW w:w="763" w:type="dxa"/>
          </w:tcPr>
          <w:p>
            <w:pPr/>
            <w:r>
              <w:t xml:space="preserve">T-G8</w:t>
            </w:r>
          </w:p>
        </w:tc>
        <w:tc>
          <w:tcPr>
            <w:tcW w:w="5013" w:type="dxa"/>
          </w:tcPr>
          <w:p>
            <w:pPr/>
            <w:r>
              <w:t xml:space="preserve">Ответ жюри про вымышленный техслой (слайд + тезисы)</w:t>
            </w:r>
          </w:p>
        </w:tc>
        <w:tc>
          <w:tcPr>
            <w:tcW w:w="1292" w:type="dxa"/>
          </w:tcPr>
          <w:p>
            <w:pPr/>
            <w:r>
              <w:t xml:space="preserve">QA</w:t>
            </w:r>
          </w:p>
        </w:tc>
        <w:tc>
          <w:tcPr>
            <w:tcW w:w="733" w:type="dxa"/>
          </w:tcPr>
          <w:p>
            <w:pPr/>
            <w:r>
              <w:t xml:space="preserve">S</w:t>
            </w:r>
          </w:p>
        </w:tc>
        <w:tc>
          <w:tcPr>
            <w:tcW w:w="1557" w:type="dxa"/>
          </w:tcPr>
          <w:p>
            <w:pPr/>
            <w:r>
              <w:t xml:space="preserve">—</w:t>
            </w:r>
          </w:p>
        </w:tc>
      </w:tr>
    </w:tbl>
    <w:p>
      <w:pPr>
        <w:pStyle w:val="Heading3"/>
      </w:pPr>
      <w:r>
        <w:t xml:space="preserve">14.3. Стартовый порядок и параллельность</w:t>
      </w:r>
    </w:p>
    <w:p>
      <w:pPr>
        <w:pStyle w:val="ListParagraph"/>
        <w:numPr>
          <w:ilvl w:val="0"/>
          <w:numId w:val="19"/>
        </w:numPr>
      </w:pPr>
      <w:r>
        <w:t xml:space="preserve">Сначала все вместе — M0: T-A1→(A2,A3,A5,A6 параллельно)→A7,A8. Это разблокирует всех.</w:t>
      </w:r>
    </w:p>
    <w:p>
      <w:pPr>
        <w:pStyle w:val="ListParagraph"/>
        <w:numPr>
          <w:ilvl w:val="0"/>
          <w:numId w:val="19"/>
        </w:numPr>
      </w:pPr>
      <w:r>
        <w:t xml:space="preserve">Дальше параллельно: ENG ведёт EPIC B, WEB — EPIC C поверх готовых команд, геймдизайнер — EPIC D (Кодекс и Колледж), BE после каркаса начинает EPIC E/F.</w:t>
      </w:r>
    </w:p>
    <w:p>
      <w:pPr>
        <w:pStyle w:val="ListParagraph"/>
        <w:numPr>
          <w:ilvl w:val="0"/>
          <w:numId w:val="19"/>
        </w:numPr>
      </w:pPr>
      <w:r>
        <w:t xml:space="preserve">Первая общая точка сборки — M1 (один узел end-to-end): проверяет контракт движок↔клиент↔контент до того, как разрослись.</w:t>
      </w:r>
    </w:p>
    <w:p>
      <w:pPr>
        <w:pStyle w:val="ListParagraph"/>
        <w:numPr>
          <w:ilvl w:val="0"/>
          <w:numId w:val="19"/>
        </w:numPr>
      </w:pPr>
      <w:r>
        <w:t xml:space="preserve">M2 (Колледж) — контрольная точка: если сроки горят — всё после неё режется по приоритету.</w:t>
      </w:r>
    </w:p>
    <w:p>
      <w:pPr>
        <w:pStyle w:val="ListParagraph"/>
        <w:numPr>
          <w:ilvl w:val="0"/>
          <w:numId w:val="19"/>
        </w:numPr>
      </w:pPr>
      <w:r>
        <w:t xml:space="preserve">M4–M6 независимы между собой и делаются по остаточному времени; дуэль (M6) — последняя, как самая рискованная.</w:t>
      </w:r>
    </w:p>
    <w:p>
      <w:pPr/>
      <w:r>
        <w:t xml:space="preserve">Критический путь к сдаче: T-A1 → T-A3 → T-B1 → T-B3/T-B5 → T-C1/T-C5 → T-D2 → M2 → T-G3 → T-G7.</w:t>
      </w:r>
    </w:p>
    <w:p>
      <w:pPr/>
      <w:r>
        <w:drawing>
          <wp:inline distT="0" distB="0" distL="0" distR="0">
            <wp:extent cx="5486400" cy="3086100"/>
            <wp:docPr id="1" name="image1" descr="вехи · M0→M1→M2, дальше параллельно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вехи · M0→M1→M2, дальше параллельно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вехи · M0→M1→M2, дальше параллельно</w:t>
      </w:r>
    </w:p>
    <w:p>
      <w:pPr>
        <w:pStyle w:val="Heading2"/>
      </w:pPr>
      <w:r>
        <w:t xml:space="preserve">15. Риски и меры</w:t>
      </w:r>
    </w:p>
    <w:p>
      <w:pPr/>
      <w:r>
        <w:t xml:space="preserve">Риски отсортированы по влиянию на сдачу прототипа. Меры снижения уже заложены в архитектуру (ссылки на разделы).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1714"/>
        <w:gridCol w:w="1258"/>
        <w:gridCol w:w="4048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Риск</w:t>
            </w:r>
          </w:p>
        </w:tc>
        <w:tc>
          <w:tcPr>
            <w:tcW w:w="1714" w:type="dxa"/>
            <w:shd w:val="clear" w:color="auto" w:fill="F2F2F2"/>
          </w:tcPr>
          <w:p>
            <w:pPr/>
            <w:r>
              <w:t xml:space="preserve">Вероятность</w:t>
            </w:r>
          </w:p>
        </w:tc>
        <w:tc>
          <w:tcPr>
            <w:tcW w:w="1258" w:type="dxa"/>
            <w:shd w:val="clear" w:color="auto" w:fill="F2F2F2"/>
          </w:tcPr>
          <w:p>
            <w:pPr/>
            <w:r>
              <w:t xml:space="preserve">Влияние</w:t>
            </w:r>
          </w:p>
        </w:tc>
        <w:tc>
          <w:tcPr>
            <w:tcW w:w="4048" w:type="dxa"/>
            <w:shd w:val="clear" w:color="auto" w:fill="F2F2F2"/>
          </w:tcPr>
          <w:p>
            <w:pPr/>
            <w:r>
              <w:t xml:space="preserve">Мера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Не успеваем всё (3 уровня + LLM + дуэль) за хакатон</w:t>
            </w:r>
          </w:p>
        </w:tc>
        <w:tc>
          <w:tcPr>
            <w:tcW w:w="1714" w:type="dxa"/>
          </w:tcPr>
          <w:p>
            <w:pPr/>
            <w:r>
              <w:t xml:space="preserve">Высокая</w:t>
            </w:r>
          </w:p>
        </w:tc>
        <w:tc>
          <w:tcPr>
            <w:tcW w:w="1258" w:type="dxa"/>
          </w:tcPr>
          <w:p>
            <w:pPr/>
            <w:r>
              <w:t xml:space="preserve">Высокое</w:t>
            </w:r>
          </w:p>
        </w:tc>
        <w:tc>
          <w:tcPr>
            <w:tcW w:w="4048" w:type="dxa"/>
          </w:tcPr>
          <w:p>
            <w:pPr/>
            <w:r>
              <w:t xml:space="preserve">Приоритеты P0–P3 и линии отсечения (разд. 1, 14); P0 = один завершённый кейс закрывает все обязательные критерии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Фейл LLM на демо (сеть, лимит, провайдер)</w:t>
            </w:r>
          </w:p>
        </w:tc>
        <w:tc>
          <w:tcPr>
            <w:tcW w:w="1714" w:type="dxa"/>
          </w:tcPr>
          <w:p>
            <w:pPr/>
            <w:r>
              <w:t xml:space="preserve">Средняя</w:t>
            </w:r>
          </w:p>
        </w:tc>
        <w:tc>
          <w:tcPr>
            <w:tcW w:w="1258" w:type="dxa"/>
          </w:tcPr>
          <w:p>
            <w:pPr/>
            <w:r>
              <w:t xml:space="preserve">Высокое</w:t>
            </w:r>
          </w:p>
        </w:tc>
        <w:tc>
          <w:tcPr>
            <w:tcW w:w="4048" w:type="dxa"/>
          </w:tcPr>
          <w:p>
            <w:pPr/>
            <w:r>
              <w:t xml:space="preserve">Сценарный fallback без потери состояния (FR-063), circuit breaker (10.3), офлайн-режим (NFR-07)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Игрок ломает промпт NPC вместо игры</w:t>
            </w:r>
          </w:p>
        </w:tc>
        <w:tc>
          <w:tcPr>
            <w:tcW w:w="1714" w:type="dxa"/>
          </w:tcPr>
          <w:p>
            <w:pPr/>
            <w:r>
              <w:t xml:space="preserve">Высокая</w:t>
            </w:r>
          </w:p>
        </w:tc>
        <w:tc>
          <w:tcPr>
            <w:tcW w:w="1258" w:type="dxa"/>
          </w:tcPr>
          <w:p>
            <w:pPr/>
            <w:r>
              <w:t xml:space="preserve">Среднее</w:t>
            </w:r>
          </w:p>
        </w:tc>
        <w:tc>
          <w:tcPr>
            <w:tcW w:w="4048" w:type="dxa"/>
          </w:tcPr>
          <w:p>
            <w:pPr/>
            <w:r>
              <w:t xml:space="preserve">Секрет не в промпте до разрешения правил (разд. 10), входной/выходной фильтры, eval-набор (T-E5)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Грань «учим мышлению / даём инструкцию»</w:t>
            </w:r>
          </w:p>
        </w:tc>
        <w:tc>
          <w:tcPr>
            <w:tcW w:w="1714" w:type="dxa"/>
          </w:tcPr>
          <w:p>
            <w:pPr/>
            <w:r>
              <w:t xml:space="preserve">Средняя</w:t>
            </w:r>
          </w:p>
        </w:tc>
        <w:tc>
          <w:tcPr>
            <w:tcW w:w="1258" w:type="dxa"/>
          </w:tcPr>
          <w:p>
            <w:pPr/>
            <w:r>
              <w:t xml:space="preserve">Высокое</w:t>
            </w:r>
          </w:p>
        </w:tc>
        <w:tc>
          <w:tcPr>
            <w:tcW w:w="4048" w:type="dxa"/>
          </w:tcPr>
          <w:p>
            <w:pPr/>
            <w:r>
              <w:t xml:space="preserve">Вымышленный исполняемый слой (C-4), контент-линтер (NFR-09), готовый ответ жюри (T-G8)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Сложность дуэли не расписана в диздоках</w:t>
            </w:r>
          </w:p>
        </w:tc>
        <w:tc>
          <w:tcPr>
            <w:tcW w:w="1714" w:type="dxa"/>
          </w:tcPr>
          <w:p>
            <w:pPr/>
            <w:r>
              <w:t xml:space="preserve">Высокая</w:t>
            </w:r>
          </w:p>
        </w:tc>
        <w:tc>
          <w:tcPr>
            <w:tcW w:w="1258" w:type="dxa"/>
          </w:tcPr>
          <w:p>
            <w:pPr/>
            <w:r>
              <w:t xml:space="preserve">Среднее</w:t>
            </w:r>
          </w:p>
        </w:tc>
        <w:tc>
          <w:tcPr>
            <w:tcW w:w="4048" w:type="dxa"/>
          </w:tcPr>
          <w:p>
            <w:pPr/>
            <w:r>
              <w:t xml:space="preserve">Черновик правил (11.1) — на согласование (Q-5); дуэль = P3, ядро от неё не зависит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Расхождение верификаторов головоломок TS и Python</w:t>
            </w:r>
          </w:p>
        </w:tc>
        <w:tc>
          <w:tcPr>
            <w:tcW w:w="1714" w:type="dxa"/>
          </w:tcPr>
          <w:p>
            <w:pPr/>
            <w:r>
              <w:t xml:space="preserve">Средняя</w:t>
            </w:r>
          </w:p>
        </w:tc>
        <w:tc>
          <w:tcPr>
            <w:tcW w:w="1258" w:type="dxa"/>
          </w:tcPr>
          <w:p>
            <w:pPr/>
            <w:r>
              <w:t xml:space="preserve">Среднее</w:t>
            </w:r>
          </w:p>
        </w:tc>
        <w:tc>
          <w:tcPr>
            <w:tcW w:w="4048" w:type="dxa"/>
          </w:tcPr>
          <w:p>
            <w:pPr/>
            <w:r>
              <w:t xml:space="preserve">Общие golden-фикстуры в CI (ADR-09, T-E5); в дуэли только 5 архетипов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Нелинейность/тупик: кейс непроходим при некотором маршруте</w:t>
            </w:r>
          </w:p>
        </w:tc>
        <w:tc>
          <w:tcPr>
            <w:tcW w:w="1714" w:type="dxa"/>
          </w:tcPr>
          <w:p>
            <w:pPr/>
            <w:r>
              <w:t xml:space="preserve">Средняя</w:t>
            </w:r>
          </w:p>
        </w:tc>
        <w:tc>
          <w:tcPr>
            <w:tcW w:w="1258" w:type="dxa"/>
          </w:tcPr>
          <w:p>
            <w:pPr/>
            <w:r>
              <w:t xml:space="preserve">Высокое</w:t>
            </w:r>
          </w:p>
        </w:tc>
        <w:tc>
          <w:tcPr>
            <w:tcW w:w="4048" w:type="dxa"/>
          </w:tcPr>
          <w:p>
            <w:pPr/>
            <w:r>
              <w:t xml:space="preserve">Авто-солвер в CI (≥ 2 пути, проходимость при «замкнувшемся» NPC, без выхода за scope) — разд. 6.3, T-B10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Производительность React Flow на 16–20 узлах на телефоне</w:t>
            </w:r>
          </w:p>
        </w:tc>
        <w:tc>
          <w:tcPr>
            <w:tcW w:w="1714" w:type="dxa"/>
          </w:tcPr>
          <w:p>
            <w:pPr/>
            <w:r>
              <w:t xml:space="preserve">Низкая</w:t>
            </w:r>
          </w:p>
        </w:tc>
        <w:tc>
          <w:tcPr>
            <w:tcW w:w="1258" w:type="dxa"/>
          </w:tcPr>
          <w:p>
            <w:pPr/>
            <w:r>
              <w:t xml:space="preserve">Среднее</w:t>
            </w:r>
          </w:p>
        </w:tc>
        <w:tc>
          <w:tcPr>
            <w:tcW w:w="4048" w:type="dxa"/>
          </w:tcPr>
          <w:p>
            <w:pPr/>
            <w:r>
              <w:t xml:space="preserve">Мемоизация узлов, мини-карта, фиксированные координаты (без автораскладки), NFR-02 в CI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Потеря сохранения при обновлении контента</w:t>
            </w:r>
          </w:p>
        </w:tc>
        <w:tc>
          <w:tcPr>
            <w:tcW w:w="1714" w:type="dxa"/>
          </w:tcPr>
          <w:p>
            <w:pPr/>
            <w:r>
              <w:t xml:space="preserve">Средняя</w:t>
            </w:r>
          </w:p>
        </w:tc>
        <w:tc>
          <w:tcPr>
            <w:tcW w:w="1258" w:type="dxa"/>
          </w:tcPr>
          <w:p>
            <w:pPr/>
            <w:r>
              <w:t xml:space="preserve">Низкое</w:t>
            </w:r>
          </w:p>
        </w:tc>
        <w:tc>
          <w:tcPr>
            <w:tcW w:w="4048" w:type="dxa"/>
          </w:tcPr>
          <w:p>
            <w:pPr/>
            <w:r>
              <w:t xml:space="preserve">Снапшот + </w:t>
            </w:r>
            <w:r>
              <w:rPr>
                <w:rStyle w:val="CodeChar"/>
              </w:rPr>
              <w:t xml:space="preserve">contentVersion</w:t>
            </w:r>
            <w:r>
              <w:t xml:space="preserve"> + миграции; несовместимое — кейс заново, прогресс кампании сохранён (ADR-11)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Сжигание бюджета LLM ботами/скриптами</w:t>
            </w:r>
          </w:p>
        </w:tc>
        <w:tc>
          <w:tcPr>
            <w:tcW w:w="1714" w:type="dxa"/>
          </w:tcPr>
          <w:p>
            <w:pPr/>
            <w:r>
              <w:t xml:space="preserve">Средняя</w:t>
            </w:r>
          </w:p>
        </w:tc>
        <w:tc>
          <w:tcPr>
            <w:tcW w:w="1258" w:type="dxa"/>
          </w:tcPr>
          <w:p>
            <w:pPr/>
            <w:r>
              <w:t xml:space="preserve">Среднее</w:t>
            </w:r>
          </w:p>
        </w:tc>
        <w:tc>
          <w:tcPr>
            <w:tcW w:w="4048" w:type="dxa"/>
          </w:tcPr>
          <w:p>
            <w:pPr/>
            <w:r>
              <w:t xml:space="preserve">Rate limit, лимит на сессию, суточный глобальный бюджет с автоотключением (NFR-14, 12.3)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Недоступность VPS на защите</w:t>
            </w:r>
          </w:p>
        </w:tc>
        <w:tc>
          <w:tcPr>
            <w:tcW w:w="1714" w:type="dxa"/>
          </w:tcPr>
          <w:p>
            <w:pPr/>
            <w:r>
              <w:t xml:space="preserve">Низкая</w:t>
            </w:r>
          </w:p>
        </w:tc>
        <w:tc>
          <w:tcPr>
            <w:tcW w:w="1258" w:type="dxa"/>
          </w:tcPr>
          <w:p>
            <w:pPr/>
            <w:r>
              <w:t xml:space="preserve">Высокое</w:t>
            </w:r>
          </w:p>
        </w:tc>
        <w:tc>
          <w:tcPr>
            <w:tcW w:w="4048" w:type="dxa"/>
          </w:tcPr>
          <w:p>
            <w:pPr/>
            <w:r>
              <w:t xml:space="preserve">Зеркало на GitHub Pages (P0–P1) + локальная копия на ноутбуке; QR заранее на оба адреса (12.4)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Права на образ Флиппера</w:t>
            </w:r>
          </w:p>
        </w:tc>
        <w:tc>
          <w:tcPr>
            <w:tcW w:w="1714" w:type="dxa"/>
          </w:tcPr>
          <w:p>
            <w:pPr/>
            <w:r>
              <w:t xml:space="preserve">Низкая</w:t>
            </w:r>
          </w:p>
        </w:tc>
        <w:tc>
          <w:tcPr>
            <w:tcW w:w="1258" w:type="dxa"/>
          </w:tcPr>
          <w:p>
            <w:pPr/>
            <w:r>
              <w:t xml:space="preserve">Низкое</w:t>
            </w:r>
          </w:p>
        </w:tc>
        <w:tc>
          <w:tcPr>
            <w:tcW w:w="4048" w:type="dxa"/>
          </w:tcPr>
          <w:p>
            <w:pPr/>
            <w:r>
              <w:t xml:space="preserve">Оригинальный пёс, не копия из сериала (Q-9)</w:t>
            </w:r>
          </w:p>
        </w:tc>
      </w:tr>
    </w:tbl>
    <w:p>
      <w:pPr/>
      <w:r>
        <w:rPr>
          <w:b/>
        </w:rPr>
        <w:t xml:space="preserve">Общее правило:</w:t>
      </w:r>
      <w:r>
        <w:t xml:space="preserve"> ядро (движок + кейс «Колледж» + офлайн) не зависит ни от сети, ни от LLM, ни от базы — даже при падении всего backend игра проходится целиком и демо состоится.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1"/>
    <w:lvlOverride w:ilvl="0">
      <w:startOverride w:val="1"/>
    </w:lvlOverride>
  </w:num>
  <w:num w:numId="4">
    <w:abstractNumId w:val="1"/>
    <w:lvlOverride w:ilvl="0">
      <w:startOverride w:val="1"/>
    </w:lvlOverride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1"/>
    <w:lvlOverride w:ilvl="0">
      <w:startOverride w:val="1"/>
    </w:lvlOverride>
  </w:num>
  <w:num w:numId="10">
    <w:abstractNumId w:val="0"/>
  </w:num>
  <w:num w:numId="11">
    <w:abstractNumId w:val="0"/>
  </w:num>
  <w:num w:numId="12">
    <w:abstractNumId w:val="0"/>
  </w:num>
  <w:num w:numId="13">
    <w:abstractNumId w:val="1"/>
    <w:lvlOverride w:ilvl="0">
      <w:startOverride w:val="1"/>
    </w:lvlOverride>
  </w:num>
  <w:num w:numId="14">
    <w:abstractNumId w:val="0"/>
  </w:num>
  <w:num w:numId="15">
    <w:abstractNumId w:val="0"/>
  </w:num>
  <w:num w:numId="16">
    <w:abstractNumId w:val="0"/>
  </w:num>
  <w:num w:numId="17">
    <w:abstractNumId w:val="0"/>
  </w:num>
  <w:num w:numId="18">
    <w:abstractNumId w:val="0"/>
  </w:num>
  <w:num w:numId="19">
    <w:abstractNumId w:val="1"/>
    <w:lvlOverride w:ilvl="0">
      <w:startOverride w:val="1"/>
    </w:lvlOverride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ZERO DAY — Техническое задание</dc:title>
  <dc:description>Claude Docs node/9a9dcd06-22be@18 docx-w7</dc:description>
  <cp:revision>18</cp:revision>
</cp:coreProperties>
</file>