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Методика определения ведущего полушария мозга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color w:val="373737"/>
          <w:sz w:val="21"/>
          <w:szCs w:val="21"/>
          <w:highlight w:val="white"/>
        </w:rPr>
      </w:pPr>
      <w:r w:rsidDel="00000000" w:rsidR="00000000" w:rsidRPr="00000000">
        <w:rPr>
          <w:color w:val="373737"/>
          <w:sz w:val="21"/>
          <w:szCs w:val="21"/>
          <w:highlight w:val="white"/>
          <w:rtl w:val="0"/>
        </w:rPr>
        <w:t xml:space="preserve">Тест основан на функциональной асимметрии правого и левого полушария головного мозга. Учеными давно доказано, что если из двух полушарий ведущим (выполняет больше функций) является правое полушарие мозга, то у человека преобладает эмоциональная сфера. Если ведущим оказывается левое полушарие, то у человека аналитический склад ума преобладает над эмоциональностью.</w:t>
      </w:r>
    </w:p>
    <w:p w:rsidR="00000000" w:rsidDel="00000000" w:rsidP="00000000" w:rsidRDefault="00000000" w:rsidRPr="00000000" w14:paraId="00000004">
      <w:pPr>
        <w:jc w:val="left"/>
        <w:rPr>
          <w:color w:val="37373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20" w:lineRule="auto"/>
        <w:ind w:left="720" w:hanging="360"/>
        <w:rPr>
          <w:highlight w:val="white"/>
        </w:rPr>
      </w:pPr>
      <w:r w:rsidDel="00000000" w:rsidR="00000000" w:rsidRPr="00000000">
        <w:rPr>
          <w:color w:val="373737"/>
          <w:sz w:val="21"/>
          <w:szCs w:val="21"/>
          <w:highlight w:val="white"/>
          <w:rtl w:val="0"/>
        </w:rPr>
        <w:t xml:space="preserve">Переплетите несколько раз пальцы рук, и вы заметите, что сверху всегда оказывается один и тот же палец. У эмоционального человека сверху будет левый палец, при преобладании аналитического склада ума - правый.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373737"/>
          <w:sz w:val="21"/>
          <w:szCs w:val="21"/>
          <w:highlight w:val="white"/>
          <w:rtl w:val="0"/>
        </w:rPr>
        <w:t xml:space="preserve">Попробуйте, взяв карандаш или ручку, на вытянутой руке совместить его (ее) с какой-либо вертикальной линией (дверь, окно). Теперь поочередно закрывайте левый и правый глаз. При закрывании "ведущего" глаза предмет, который вы держите в руке, сместится относительно линии прицеливания. Правый ведущий глаз говорит о твердом, настойчивом, более агрессивном характере, левый - о мягком и уступчивом.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373737"/>
          <w:sz w:val="21"/>
          <w:szCs w:val="21"/>
          <w:highlight w:val="white"/>
          <w:rtl w:val="0"/>
        </w:rPr>
        <w:t xml:space="preserve">Если при переплетении рук на груди наверху оказывается левая рука, то вы способны к кокетству, правая - склонны к простоте и простодушию.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373737"/>
          <w:sz w:val="21"/>
          <w:szCs w:val="21"/>
          <w:highlight w:val="white"/>
          <w:rtl w:val="0"/>
        </w:rPr>
        <w:t xml:space="preserve">Если Вам удобно хлопать правой рукой, можно говорить о решительном характере, левой - вы часто колеблетесь, прежде чем принять решение.</w:t>
      </w:r>
    </w:p>
    <w:p w:rsidR="00000000" w:rsidDel="00000000" w:rsidP="00000000" w:rsidRDefault="00000000" w:rsidRPr="00000000" w14:paraId="00000009">
      <w:pPr>
        <w:jc w:val="left"/>
        <w:rPr>
          <w:color w:val="373737"/>
          <w:sz w:val="21"/>
          <w:szCs w:val="21"/>
          <w:highlight w:val="white"/>
        </w:rPr>
      </w:pPr>
      <w:r w:rsidDel="00000000" w:rsidR="00000000" w:rsidRPr="00000000">
        <w:rPr>
          <w:color w:val="373737"/>
          <w:sz w:val="21"/>
          <w:szCs w:val="21"/>
          <w:highlight w:val="white"/>
          <w:rtl w:val="0"/>
        </w:rPr>
        <w:t xml:space="preserve">У меня получилось ППЛП.</w:t>
      </w:r>
    </w:p>
    <w:p w:rsidR="00000000" w:rsidDel="00000000" w:rsidP="00000000" w:rsidRDefault="00000000" w:rsidRPr="00000000" w14:paraId="0000000A">
      <w:pPr>
        <w:jc w:val="left"/>
        <w:rPr>
          <w:color w:val="37373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color w:val="373737"/>
          <w:sz w:val="21"/>
          <w:szCs w:val="21"/>
          <w:highlight w:val="white"/>
          <w:rtl w:val="0"/>
        </w:rPr>
        <w:t xml:space="preserve">ППЛП - для типа характерны кокетство, решительность, чувство юмора, артистизм. При общении с ним необходимы юмор и решительность. Это очень контактный тип характера. У женщин он встречается наиболее часто.</w:t>
      </w:r>
    </w:p>
    <w:p w:rsidR="00000000" w:rsidDel="00000000" w:rsidP="00000000" w:rsidRDefault="00000000" w:rsidRPr="00000000" w14:paraId="0000000C">
      <w:pPr>
        <w:jc w:val="left"/>
        <w:rPr>
          <w:color w:val="37373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color w:val="37373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color w:val="37373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color w:val="37373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color w:val="373737"/>
          <w:sz w:val="21"/>
          <w:szCs w:val="21"/>
          <w:highlight w:val="white"/>
        </w:rPr>
      </w:pPr>
      <w:r w:rsidDel="00000000" w:rsidR="00000000" w:rsidRPr="00000000">
        <w:rPr>
          <w:color w:val="373737"/>
          <w:sz w:val="21"/>
          <w:szCs w:val="21"/>
          <w:highlight w:val="white"/>
          <w:rtl w:val="0"/>
        </w:rPr>
        <w:t xml:space="preserve">Также существуют и другие способы определения ведущего полушария мозга человека: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color w:val="37373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373737"/>
          <w:sz w:val="21"/>
          <w:szCs w:val="21"/>
          <w:highlight w:val="white"/>
        </w:rPr>
      </w:pPr>
      <w:r w:rsidDel="00000000" w:rsidR="00000000" w:rsidRPr="00000000">
        <w:rPr>
          <w:b w:val="1"/>
          <w:color w:val="373737"/>
          <w:sz w:val="21"/>
          <w:szCs w:val="21"/>
          <w:highlight w:val="white"/>
          <w:rtl w:val="0"/>
        </w:rPr>
        <w:t xml:space="preserve">Ведущая рука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37373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73737"/>
          <w:sz w:val="21"/>
          <w:szCs w:val="21"/>
          <w:highlight w:val="white"/>
          <w:rtl w:val="0"/>
        </w:rPr>
        <w:t xml:space="preserve">переплетение пальцев рук (сверху оказывается палец ведущей руки)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37373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73737"/>
          <w:sz w:val="21"/>
          <w:szCs w:val="21"/>
          <w:highlight w:val="white"/>
          <w:rtl w:val="0"/>
        </w:rPr>
        <w:t xml:space="preserve">поза «Наполеона» (рука которая на предплечье ведущая)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37373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73737"/>
          <w:sz w:val="21"/>
          <w:szCs w:val="21"/>
          <w:highlight w:val="white"/>
          <w:rtl w:val="0"/>
        </w:rPr>
        <w:t xml:space="preserve">Проведи вертикальные линии левой и правой рукой (количество линий ведущей руки будет больше)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7373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373737"/>
          <w:sz w:val="21"/>
          <w:szCs w:val="21"/>
          <w:highlight w:val="white"/>
        </w:rPr>
      </w:pPr>
      <w:r w:rsidDel="00000000" w:rsidR="00000000" w:rsidRPr="00000000">
        <w:rPr>
          <w:b w:val="1"/>
          <w:color w:val="373737"/>
          <w:sz w:val="21"/>
          <w:szCs w:val="21"/>
          <w:highlight w:val="white"/>
          <w:rtl w:val="0"/>
        </w:rPr>
        <w:t xml:space="preserve">Ведущая нога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37373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73737"/>
          <w:sz w:val="21"/>
          <w:szCs w:val="21"/>
          <w:highlight w:val="white"/>
          <w:rtl w:val="0"/>
        </w:rPr>
        <w:t xml:space="preserve">закинуть ногу на ногу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37373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73737"/>
          <w:sz w:val="21"/>
          <w:szCs w:val="21"/>
          <w:highlight w:val="white"/>
          <w:rtl w:val="0"/>
        </w:rPr>
        <w:t xml:space="preserve">попрыгай на одной ноге (на которой прыгают- ведущая)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37373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73737"/>
          <w:sz w:val="21"/>
          <w:szCs w:val="21"/>
          <w:highlight w:val="white"/>
          <w:rtl w:val="0"/>
        </w:rPr>
        <w:t xml:space="preserve">толкни мяч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7373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373737"/>
          <w:sz w:val="21"/>
          <w:szCs w:val="21"/>
          <w:highlight w:val="white"/>
        </w:rPr>
      </w:pPr>
      <w:r w:rsidDel="00000000" w:rsidR="00000000" w:rsidRPr="00000000">
        <w:rPr>
          <w:b w:val="1"/>
          <w:color w:val="373737"/>
          <w:sz w:val="21"/>
          <w:szCs w:val="21"/>
          <w:highlight w:val="white"/>
          <w:rtl w:val="0"/>
        </w:rPr>
        <w:t xml:space="preserve">Ведущий глаз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37373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73737"/>
          <w:sz w:val="21"/>
          <w:szCs w:val="21"/>
          <w:highlight w:val="white"/>
          <w:rtl w:val="0"/>
        </w:rPr>
        <w:t xml:space="preserve">посмотри в отверстие (ведущий глаз смотрит)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37373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73737"/>
          <w:sz w:val="21"/>
          <w:szCs w:val="21"/>
          <w:highlight w:val="white"/>
          <w:rtl w:val="0"/>
        </w:rPr>
        <w:t xml:space="preserve">поморгай одним </w:t>
      </w:r>
      <w:r w:rsidDel="00000000" w:rsidR="00000000" w:rsidRPr="00000000">
        <w:rPr>
          <w:color w:val="373737"/>
          <w:sz w:val="21"/>
          <w:szCs w:val="21"/>
          <w:highlight w:val="white"/>
          <w:rtl w:val="0"/>
        </w:rPr>
        <w:t xml:space="preserve">глазом</w:t>
      </w:r>
      <w:r w:rsidDel="00000000" w:rsidR="00000000" w:rsidRPr="00000000">
        <w:rPr>
          <w:color w:val="373737"/>
          <w:sz w:val="21"/>
          <w:szCs w:val="21"/>
          <w:highlight w:val="white"/>
          <w:rtl w:val="0"/>
        </w:rPr>
        <w:t xml:space="preserve"> (моргает НЕведущий глаз)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7373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373737"/>
          <w:sz w:val="21"/>
          <w:szCs w:val="21"/>
          <w:highlight w:val="white"/>
        </w:rPr>
      </w:pPr>
      <w:r w:rsidDel="00000000" w:rsidR="00000000" w:rsidRPr="00000000">
        <w:rPr>
          <w:b w:val="1"/>
          <w:color w:val="373737"/>
          <w:sz w:val="21"/>
          <w:szCs w:val="21"/>
          <w:highlight w:val="white"/>
          <w:rtl w:val="0"/>
        </w:rPr>
        <w:t xml:space="preserve">Ведущее ухо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37373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73737"/>
          <w:sz w:val="21"/>
          <w:szCs w:val="21"/>
          <w:highlight w:val="white"/>
          <w:rtl w:val="0"/>
        </w:rPr>
        <w:t xml:space="preserve">Поднеси телефон к уху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373737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73737"/>
          <w:sz w:val="21"/>
          <w:szCs w:val="21"/>
          <w:highlight w:val="white"/>
          <w:rtl w:val="0"/>
        </w:rPr>
        <w:t xml:space="preserve">Представь, что перед тобой лежат часики, не беря их в руки, наклонись и послушай как они тикают (слушает ведущим ухом)</w:t>
      </w:r>
    </w:p>
    <w:p w:rsidR="00000000" w:rsidDel="00000000" w:rsidP="00000000" w:rsidRDefault="00000000" w:rsidRPr="00000000" w14:paraId="00000023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737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73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