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sz w:val="48"/>
          <w:szCs w:val="48"/>
        </w:rPr>
      </w:pPr>
      <w:bookmarkStart w:colFirst="0" w:colLast="0" w:name="_ss3u3dz8w7ei" w:id="0"/>
      <w:bookmarkEnd w:id="0"/>
      <w:r w:rsidDel="00000000" w:rsidR="00000000" w:rsidRPr="00000000">
        <w:rPr>
          <w:sz w:val="48"/>
          <w:szCs w:val="48"/>
          <w:rtl w:val="0"/>
        </w:rPr>
        <w:t xml:space="preserve">Viewaldi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Lead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Igor Lyatskiy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Team: 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Vladislav Burachonok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Vladislav Solovey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Sergey Shupilov</w:t>
      </w:r>
    </w:p>
    <w:p w:rsidR="00000000" w:rsidDel="00000000" w:rsidP="00000000" w:rsidRDefault="00000000" w:rsidRPr="00000000" w14:paraId="0000000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Budget: 2400$</w:t>
      </w:r>
    </w:p>
    <w:p w:rsidR="00000000" w:rsidDel="00000000" w:rsidP="00000000" w:rsidRDefault="00000000" w:rsidRPr="00000000" w14:paraId="0000000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5490"/>
        <w:gridCol w:w="3029"/>
        <w:tblGridChange w:id="0">
          <w:tblGrid>
            <w:gridCol w:w="510"/>
            <w:gridCol w:w="5490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Salary, $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Igor Lyatskiy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660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ind w:left="0" w:firstLine="0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Vladislav Burachonok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Vladislav Solovey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Sergey Shupilov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580</w:t>
            </w:r>
          </w:p>
        </w:tc>
      </w:tr>
    </w:tbl>
    <w:p w:rsidR="00000000" w:rsidDel="00000000" w:rsidP="00000000" w:rsidRDefault="00000000" w:rsidRPr="00000000" w14:paraId="0000001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sz w:val="36"/>
          <w:szCs w:val="36"/>
        </w:rPr>
      </w:pPr>
      <w:bookmarkStart w:colFirst="0" w:colLast="0" w:name="_3y72fvqzt4bm" w:id="1"/>
      <w:bookmarkEnd w:id="1"/>
      <w:r w:rsidDel="00000000" w:rsidR="00000000" w:rsidRPr="00000000">
        <w:rPr>
          <w:sz w:val="36"/>
          <w:szCs w:val="36"/>
          <w:rtl w:val="0"/>
        </w:rPr>
        <w:t xml:space="preserve">0. Проблемная область и назначение проекта</w:t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Viewaldi</w:t>
      </w:r>
      <w:r w:rsidDel="00000000" w:rsidR="00000000" w:rsidRPr="00000000">
        <w:rPr>
          <w:sz w:val="30"/>
          <w:szCs w:val="30"/>
          <w:rtl w:val="0"/>
        </w:rPr>
        <w:t xml:space="preserve"> - это проект, транслирующий 3d-панораму известных мест в режиме реального времени, тем самым позволяя ознакомиться с культурными и просто интересными местами мира.</w:t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Проблемная область: 3d panorama, geolocation, views</w:t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Назначение проекта: создать транслируемую 3d-панораму интересных мест, позволяя людям ознакомится с культурой или прогуляться по удаленным местам в режиме реального времени.</w:t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Бизнес-идея: создание сервиса для просмотра любых известных мест с возможностью перемещения вокруг них в режиме реального времени</w:t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Аналоги: google street view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Ключевой функционал: перемещение вокруг популярных мест, выбор случайного популярного места, топ самых посещаемых мест. Для администратора: возможность добавления/удаления и открытия/закрытия трансляций</w:t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Количество пользователей: 5 млн в месяц</w:t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Возрастная категория: 18-35</w:t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Style w:val="Heading3"/>
        <w:rPr>
          <w:sz w:val="36"/>
          <w:szCs w:val="36"/>
        </w:rPr>
      </w:pPr>
      <w:bookmarkStart w:colFirst="0" w:colLast="0" w:name="_viw1js32aswv" w:id="2"/>
      <w:bookmarkEnd w:id="2"/>
      <w:r w:rsidDel="00000000" w:rsidR="00000000" w:rsidRPr="00000000">
        <w:rPr>
          <w:sz w:val="36"/>
          <w:szCs w:val="36"/>
          <w:rtl w:val="0"/>
        </w:rPr>
        <w:t xml:space="preserve">1. Page Flow</w:t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462588" cy="5081237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5081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sz w:val="36"/>
          <w:szCs w:val="36"/>
        </w:rPr>
      </w:pPr>
      <w:bookmarkStart w:colFirst="0" w:colLast="0" w:name="_x8i4slv2i63y" w:id="3"/>
      <w:bookmarkEnd w:id="3"/>
      <w:r w:rsidDel="00000000" w:rsidR="00000000" w:rsidRPr="00000000">
        <w:rPr>
          <w:sz w:val="36"/>
          <w:szCs w:val="36"/>
          <w:rtl w:val="0"/>
        </w:rPr>
        <w:t xml:space="preserve">2. Нагрузка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Крупные сервера в США и Европе - большинство пользователей из этих регионов, выбраны след. Сервера: 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 East (N. Virginia) us-east-1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Europe (Frankfurt) eu-central-1</w:t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hyperlink r:id="rId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Весь список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sz w:val="36"/>
          <w:szCs w:val="36"/>
        </w:rPr>
      </w:pPr>
      <w:bookmarkStart w:colFirst="0" w:colLast="0" w:name="_1q6zu3q30b4t" w:id="4"/>
      <w:bookmarkEnd w:id="4"/>
      <w:r w:rsidDel="00000000" w:rsidR="00000000" w:rsidRPr="00000000">
        <w:rPr>
          <w:sz w:val="36"/>
          <w:szCs w:val="36"/>
          <w:rtl w:val="0"/>
        </w:rPr>
        <w:t xml:space="preserve">3. Графики распределения посещений, replay log</w:t>
      </w:r>
    </w:p>
    <w:p w:rsidR="00000000" w:rsidDel="00000000" w:rsidP="00000000" w:rsidRDefault="00000000" w:rsidRPr="00000000" w14:paraId="0000002E">
      <w:pPr>
        <w:pStyle w:val="Heading3"/>
        <w:rPr>
          <w:sz w:val="36"/>
          <w:szCs w:val="36"/>
        </w:rPr>
      </w:pPr>
      <w:bookmarkStart w:colFirst="0" w:colLast="0" w:name="_l4or2ohuz8ml" w:id="5"/>
      <w:bookmarkEnd w:id="5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824538" cy="3714048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71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05488" cy="3550929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55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29288" cy="3751665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75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В среднем юзер смотрит 2 места, загружает по три фотографии</w:t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Services list: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 City Info Service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 Street View Service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 Popular Places Service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0.5 Blur Places Service</w:t>
      </w:r>
    </w:p>
    <w:p w:rsidR="00000000" w:rsidDel="00000000" w:rsidP="00000000" w:rsidRDefault="00000000" w:rsidRPr="00000000" w14:paraId="00000038">
      <w:pPr>
        <w:pStyle w:val="Heading3"/>
        <w:rPr>
          <w:sz w:val="36"/>
          <w:szCs w:val="36"/>
        </w:rPr>
      </w:pPr>
      <w:bookmarkStart w:colFirst="0" w:colLast="0" w:name="_10hqwyvv1n6c" w:id="6"/>
      <w:bookmarkEnd w:id="6"/>
      <w:r w:rsidDel="00000000" w:rsidR="00000000" w:rsidRPr="00000000">
        <w:rPr>
          <w:sz w:val="36"/>
          <w:szCs w:val="36"/>
          <w:rtl w:val="0"/>
        </w:rPr>
        <w:t xml:space="preserve">4. Microservices</w:t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City info service - t4g.large - 2 instances</w:t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Pick popular places service - t4g.xlarge - 4 instances </w:t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Popular places service - t4g.xlarge - 3 instances</w:t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Blur place service - t4g.medium - 1 instance</w:t>
      </w:r>
    </w:p>
    <w:p w:rsidR="00000000" w:rsidDel="00000000" w:rsidP="00000000" w:rsidRDefault="00000000" w:rsidRPr="00000000" w14:paraId="0000003D">
      <w:pPr>
        <w:pStyle w:val="Heading3"/>
        <w:rPr>
          <w:sz w:val="36"/>
          <w:szCs w:val="36"/>
        </w:rPr>
      </w:pPr>
      <w:bookmarkStart w:colFirst="0" w:colLast="0" w:name="_3eeiaddqx2jn" w:id="7"/>
      <w:bookmarkEnd w:id="7"/>
      <w:r w:rsidDel="00000000" w:rsidR="00000000" w:rsidRPr="00000000">
        <w:rPr>
          <w:sz w:val="36"/>
          <w:szCs w:val="36"/>
          <w:rtl w:val="0"/>
        </w:rPr>
        <w:t xml:space="preserve">5. RPS</w:t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Посещения: 5 млн в месяц</w:t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Фотографии: 50.000 х 10мб, обновляется - 2000 запросов в месяц (популярные места добавляются редко и не устаревают)</w:t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Rps: 1.92: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0.65 Popular Places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1.12 Pick Popular Place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0.02 Blur Place 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0.13 City Info</w:t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Rpm: 115.7</w:t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Average amount of sessions per day: 2.2</w:t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Session structure:</w:t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City Info (45 sec)</w:t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Pick a popular place (15 sec)</w:t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View place(5 min)</w:t>
      </w:r>
    </w:p>
    <w:p w:rsidR="00000000" w:rsidDel="00000000" w:rsidP="00000000" w:rsidRDefault="00000000" w:rsidRPr="00000000" w14:paraId="0000004C">
      <w:pPr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Blur place(10 min) - optional</w:t>
      </w:r>
    </w:p>
    <w:p w:rsidR="00000000" w:rsidDel="00000000" w:rsidP="00000000" w:rsidRDefault="00000000" w:rsidRPr="00000000" w14:paraId="0000004D">
      <w:pPr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Amount of users per second:</w:t>
      </w:r>
    </w:p>
    <w:p w:rsidR="00000000" w:rsidDel="00000000" w:rsidP="00000000" w:rsidRDefault="00000000" w:rsidRPr="00000000" w14:paraId="0000004F">
      <w:pPr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Average amount of users at the same time: 116</w:t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Minimum amount of users at the same time: 20</w:t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Maximum amount of users at the same time: 300</w:t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sz w:val="36"/>
          <w:szCs w:val="36"/>
        </w:rPr>
      </w:pPr>
      <w:bookmarkStart w:colFirst="0" w:colLast="0" w:name="_pvhfvc5gsrv" w:id="8"/>
      <w:bookmarkEnd w:id="8"/>
      <w:r w:rsidDel="00000000" w:rsidR="00000000" w:rsidRPr="00000000">
        <w:rPr>
          <w:sz w:val="36"/>
          <w:szCs w:val="36"/>
          <w:rtl w:val="0"/>
        </w:rPr>
        <w:t xml:space="preserve">6. AWS Calculator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43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Route 53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Virtual Private Cloud (VPC)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ELB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1333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API Gateway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Elastic IP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EC2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Lambda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SQS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DynamoDB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170497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Athena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Kinesis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y5tnkhn4v4at" w:id="9"/>
      <w:bookmarkEnd w:id="9"/>
      <w:r w:rsidDel="00000000" w:rsidR="00000000" w:rsidRPr="00000000">
        <w:rPr>
          <w:sz w:val="36"/>
          <w:szCs w:val="36"/>
          <w:rtl w:val="0"/>
        </w:rPr>
        <w:t xml:space="preserve">7. Test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Соловей Владислав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Шупилов Сергей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72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  <w:t xml:space="preserve">Ляцкий Игорь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>
          <w:sz w:val="36"/>
          <w:szCs w:val="36"/>
        </w:rPr>
      </w:pPr>
      <w:bookmarkStart w:colFirst="0" w:colLast="0" w:name="_xwh8q0yaecj8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>
          <w:sz w:val="36"/>
          <w:szCs w:val="36"/>
        </w:rPr>
      </w:pPr>
      <w:bookmarkStart w:colFirst="0" w:colLast="0" w:name="_i9sqavm3iicx" w:id="11"/>
      <w:bookmarkEnd w:id="11"/>
      <w:r w:rsidDel="00000000" w:rsidR="00000000" w:rsidRPr="00000000">
        <w:rPr>
          <w:sz w:val="36"/>
          <w:szCs w:val="36"/>
          <w:rtl w:val="0"/>
        </w:rPr>
        <w:t xml:space="preserve">8. V-diagram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Концепция </w:t>
      </w:r>
      <w:r w:rsidDel="00000000" w:rsidR="00000000" w:rsidRPr="00000000">
        <w:rPr>
          <w:sz w:val="24"/>
          <w:szCs w:val="24"/>
          <w:rtl w:val="0"/>
        </w:rPr>
        <w:t xml:space="preserve">- трансляция 3d-панорамы известных мест в режиме реального времени, камера на 360 градусов, работа 24/7. Возможность выбирать карту и переключаться между местами. Перемещение вокруг популярных мест, выбор случайного популярного места, топ самых посещаемых мест. Для администратора: возможность добавления/удаления и открытия/закрытия трансляций.</w:t>
      </w:r>
    </w:p>
    <w:p w:rsidR="00000000" w:rsidDel="00000000" w:rsidP="00000000" w:rsidRDefault="00000000" w:rsidRPr="00000000" w14:paraId="000000A5">
      <w:pPr>
        <w:spacing w:before="20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Testing: проверка наличия функционала на сайте.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Архитектура</w:t>
      </w:r>
      <w:r w:rsidDel="00000000" w:rsidR="00000000" w:rsidRPr="00000000">
        <w:rPr>
          <w:sz w:val="24"/>
          <w:szCs w:val="24"/>
          <w:rtl w:val="0"/>
        </w:rPr>
        <w:t xml:space="preserve"> - приложение на Vue с встроенной самописной (при возможности можно использовать имеющуюся) библиотекой, позволяющей осуществлять взаимодействие с локацией, словно мы там находимся, клиент и сервер на Node.js, деплой на AWS ECS+ECR. </w:t>
      </w:r>
      <w:r w:rsidDel="00000000" w:rsidR="00000000" w:rsidRPr="00000000">
        <w:rPr>
          <w:sz w:val="24"/>
          <w:szCs w:val="24"/>
          <w:rtl w:val="0"/>
        </w:rPr>
        <w:t xml:space="preserve">База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данных PostgreSQL placed in AWS RDS, одна база для работы приложения и ещё одна для статистики.</w:t>
      </w:r>
    </w:p>
    <w:p w:rsidR="00000000" w:rsidDel="00000000" w:rsidP="00000000" w:rsidRDefault="00000000" w:rsidRPr="00000000" w14:paraId="000000A9">
      <w:pPr>
        <w:spacing w:before="20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Testing: проверка инфраструктуры и сервисов.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Дизайн </w:t>
      </w:r>
      <w:r w:rsidDel="00000000" w:rsidR="00000000" w:rsidRPr="00000000">
        <w:rPr>
          <w:sz w:val="24"/>
          <w:szCs w:val="24"/>
          <w:rtl w:val="0"/>
        </w:rPr>
        <w:t xml:space="preserve">- находится в макете Figma</w:t>
      </w:r>
    </w:p>
    <w:p w:rsidR="00000000" w:rsidDel="00000000" w:rsidP="00000000" w:rsidRDefault="00000000" w:rsidRPr="00000000" w14:paraId="000000AD">
      <w:pPr>
        <w:spacing w:before="200" w:lineRule="auto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Testing: Check that design is the same as the provided 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Аналитика </w:t>
      </w:r>
      <w:r w:rsidDel="00000000" w:rsidR="00000000" w:rsidRPr="00000000">
        <w:rPr>
          <w:sz w:val="24"/>
          <w:szCs w:val="24"/>
          <w:rtl w:val="0"/>
        </w:rPr>
        <w:t xml:space="preserve">- Grafana, собираются данные о: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Числе пользователей за день, месяц, год</w:t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Числе пользователей, наблюдающих сейчас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Числе ошибок в приложении за последний день, месяц, год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Testing: Check that all corresponding dashboards exist.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Камеры </w:t>
      </w:r>
      <w:r w:rsidDel="00000000" w:rsidR="00000000" w:rsidRPr="00000000">
        <w:rPr>
          <w:sz w:val="24"/>
          <w:szCs w:val="24"/>
          <w:rtl w:val="0"/>
        </w:rPr>
        <w:t xml:space="preserve">- любые 360 градусные камеры, способные работать на улице и передавать картинку не менее чем в 1080р.</w:t>
      </w:r>
    </w:p>
    <w:p w:rsidR="00000000" w:rsidDel="00000000" w:rsidP="00000000" w:rsidRDefault="00000000" w:rsidRPr="00000000" w14:paraId="000000B9">
      <w:pPr>
        <w:spacing w:before="20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Testing: Check that the user can watch from 0 to 360 deg, quality is more than 1080p (or the same).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Vue and Library </w:t>
      </w:r>
      <w:r w:rsidDel="00000000" w:rsidR="00000000" w:rsidRPr="00000000">
        <w:rPr>
          <w:sz w:val="24"/>
          <w:szCs w:val="24"/>
          <w:rtl w:val="0"/>
        </w:rPr>
        <w:t xml:space="preserve">- Vue используется лишь для упрощения работы, отвечает за работу с хранилищем, сохранение аналитики и отрисовку элементов библиотеки. Библиотека отвечает за визуальное отображение, взаимодейстие с местом и картой.</w:t>
      </w:r>
    </w:p>
    <w:p w:rsidR="00000000" w:rsidDel="00000000" w:rsidP="00000000" w:rsidRDefault="00000000" w:rsidRPr="00000000" w14:paraId="000000BD">
      <w:pPr>
        <w:spacing w:before="20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Testing: Components inside the application work as described above.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Vuex </w:t>
      </w: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используется в качестве state management library.</w:t>
      </w:r>
    </w:p>
    <w:p w:rsidR="00000000" w:rsidDel="00000000" w:rsidP="00000000" w:rsidRDefault="00000000" w:rsidRPr="00000000" w14:paraId="000000C1">
      <w:pPr>
        <w:spacing w:before="20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Testing: Vuex should be used in the application as described.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rPr>
          <w:sz w:val="36"/>
          <w:szCs w:val="36"/>
        </w:rPr>
      </w:pPr>
      <w:bookmarkStart w:colFirst="0" w:colLast="0" w:name="_gpzos78fo8fz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rPr/>
      </w:pPr>
      <w:bookmarkStart w:colFirst="0" w:colLast="0" w:name="_sxphtzophfg7" w:id="13"/>
      <w:bookmarkEnd w:id="13"/>
      <w:r w:rsidDel="00000000" w:rsidR="00000000" w:rsidRPr="00000000">
        <w:rPr>
          <w:sz w:val="36"/>
          <w:szCs w:val="36"/>
          <w:rtl w:val="0"/>
        </w:rPr>
        <w:t xml:space="preserve">9. SE</w:t>
      </w:r>
      <w:r w:rsidDel="00000000" w:rsidR="00000000" w:rsidRPr="00000000">
        <w:rPr>
          <w:sz w:val="36"/>
          <w:szCs w:val="36"/>
          <w:rtl w:val="0"/>
        </w:rPr>
        <w:t xml:space="preserve">MAT</w:t>
      </w:r>
      <w:r w:rsidDel="00000000" w:rsidR="00000000" w:rsidRPr="00000000">
        <w:rPr>
          <w:sz w:val="36"/>
          <w:szCs w:val="36"/>
          <w:rtl w:val="0"/>
        </w:rPr>
        <w:t xml:space="preserve"> Essence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Stakeholders: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Функционал просмотра в режиме 360 в популярных молодежных местах будут использовать люди 16-25 лет для мониторинга интересных событий в актуальном времени.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Функционал просмотра популярных мест будут использовать люди 16-50 лет для исследования визуальных особенностей популярных исторических мест.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Функционал случайных известных мест будут использовать любители истории для изучения новых культурных феноменов.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Ways of working: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Agile (Jira)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Distributed team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Testing (GitHub CI/CD)</w:t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Documentation (Confluence)</w:t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Daily meetups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rPr>
          <w:sz w:val="36"/>
          <w:szCs w:val="36"/>
        </w:rPr>
      </w:pPr>
      <w:bookmarkStart w:colFirst="0" w:colLast="0" w:name="_bx41nrkf2q6a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rPr>
          <w:sz w:val="36"/>
          <w:szCs w:val="36"/>
        </w:rPr>
      </w:pPr>
      <w:bookmarkStart w:colFirst="0" w:colLast="0" w:name="_3b1hrsvkphch" w:id="15"/>
      <w:bookmarkEnd w:id="15"/>
      <w:r w:rsidDel="00000000" w:rsidR="00000000" w:rsidRPr="00000000">
        <w:rPr>
          <w:sz w:val="36"/>
          <w:szCs w:val="36"/>
          <w:rtl w:val="0"/>
        </w:rPr>
        <w:t xml:space="preserve">10. ITIL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В нашем проекте может быть полезным применение следующих ITIL-практик:</w:t>
      </w:r>
    </w:p>
    <w:p w:rsidR="00000000" w:rsidDel="00000000" w:rsidP="00000000" w:rsidRDefault="00000000" w:rsidRPr="00000000" w14:paraId="000000D5">
      <w:pPr>
        <w:pStyle w:val="Heading4"/>
        <w:numPr>
          <w:ilvl w:val="0"/>
          <w:numId w:val="7"/>
        </w:numPr>
        <w:ind w:left="720" w:hanging="360"/>
        <w:rPr>
          <w:u w:val="none"/>
        </w:rPr>
      </w:pPr>
      <w:bookmarkStart w:colFirst="0" w:colLast="0" w:name="_e1h9cfijpmqt" w:id="16"/>
      <w:bookmarkEnd w:id="16"/>
      <w:r w:rsidDel="00000000" w:rsidR="00000000" w:rsidRPr="00000000">
        <w:rPr>
          <w:rtl w:val="0"/>
        </w:rPr>
        <w:t xml:space="preserve">Постоянное улучшение</w:t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  <w:t xml:space="preserve">В современном мире трудно представить приложение, которое стоит на месте и остаётся актуальным, поэтому необходимо предпринимать меры по исправлению и улучшению проекта. В нашем проекте мы полагаем, что будут производится изменения на основе движения мировых тенденций, а также получения обратной связи от пользователей. Для этого необоходимо, чтобы был реализован соответствующий функционал, то есть возможность пользователей оставлять комментарии по работе приложения, их пожелания и проблемы. И нужно периодически осуществлять мониторинг современных технологий, которые могут быть полезны в реализации приложения.</w:t>
      </w:r>
    </w:p>
    <w:p w:rsidR="00000000" w:rsidDel="00000000" w:rsidP="00000000" w:rsidRDefault="00000000" w:rsidRPr="00000000" w14:paraId="000000D7">
      <w:pPr>
        <w:pStyle w:val="Heading4"/>
        <w:numPr>
          <w:ilvl w:val="0"/>
          <w:numId w:val="7"/>
        </w:numPr>
        <w:ind w:left="720" w:hanging="360"/>
        <w:rPr>
          <w:color w:val="666666"/>
          <w:sz w:val="24"/>
          <w:szCs w:val="24"/>
        </w:rPr>
      </w:pPr>
      <w:bookmarkStart w:colFirst="0" w:colLast="0" w:name="_cvpy012v2k7w" w:id="17"/>
      <w:bookmarkEnd w:id="17"/>
      <w:r w:rsidDel="00000000" w:rsidR="00000000" w:rsidRPr="00000000">
        <w:rPr>
          <w:rtl w:val="0"/>
        </w:rPr>
        <w:t xml:space="preserve">Управление уровнем услуг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Для применения данной практики нужно настроить инструменты измерений UX (например, количество возвратов в интерфейсе, нажатия на кнопки и др.). Нужно определить взаимозависимость услуг, с какой страницы на какую осуществляются переходы и с какой частотой. Здесь также стоит учесть отзывы пользователей. </w:t>
      </w:r>
    </w:p>
    <w:p w:rsidR="00000000" w:rsidDel="00000000" w:rsidP="00000000" w:rsidRDefault="00000000" w:rsidRPr="00000000" w14:paraId="000000D9">
      <w:pPr>
        <w:pStyle w:val="Heading4"/>
        <w:numPr>
          <w:ilvl w:val="0"/>
          <w:numId w:val="7"/>
        </w:numPr>
        <w:ind w:left="720" w:hanging="360"/>
        <w:rPr>
          <w:color w:val="666666"/>
          <w:sz w:val="24"/>
          <w:szCs w:val="24"/>
        </w:rPr>
      </w:pPr>
      <w:bookmarkStart w:colFirst="0" w:colLast="0" w:name="_l0omkpbzbfyt" w:id="18"/>
      <w:bookmarkEnd w:id="18"/>
      <w:r w:rsidDel="00000000" w:rsidR="00000000" w:rsidRPr="00000000">
        <w:rPr>
          <w:rtl w:val="0"/>
        </w:rPr>
        <w:t xml:space="preserve">Управление событиями и мониторингом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  <w:t xml:space="preserve">В рамках этой практики осуществляем наблюдение за событиями, их запись и формирование отчетов по ним. Это могут быть различные события, краш приложения у каких-то пользователей, тогда необходимо собрать всю информацию об устройстве, о работе пользователя в приложении, о статусе и на каком шаге это произошло, чтобы предотвратить возможное расширение проблемы. Возможно где-то прекратилась трансляция или начала подвисать, если допустим это случилось из-за большого наплыва пользователей, то существует риск полного отказа трансляции, соответственно данное событие нужно обработать увеличением мощности трансляции.</w:t>
      </w:r>
    </w:p>
    <w:p w:rsidR="00000000" w:rsidDel="00000000" w:rsidP="00000000" w:rsidRDefault="00000000" w:rsidRPr="00000000" w14:paraId="000000DB">
      <w:pPr>
        <w:pStyle w:val="Heading4"/>
        <w:numPr>
          <w:ilvl w:val="0"/>
          <w:numId w:val="7"/>
        </w:numPr>
        <w:ind w:left="720" w:hanging="360"/>
        <w:rPr>
          <w:color w:val="666666"/>
          <w:sz w:val="24"/>
          <w:szCs w:val="24"/>
        </w:rPr>
      </w:pPr>
      <w:bookmarkStart w:colFirst="0" w:colLast="0" w:name="_am4sbo1cgd93" w:id="19"/>
      <w:bookmarkEnd w:id="19"/>
      <w:r w:rsidDel="00000000" w:rsidR="00000000" w:rsidRPr="00000000">
        <w:rPr>
          <w:rtl w:val="0"/>
        </w:rPr>
        <w:t xml:space="preserve">Управление знаниями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Данная практика тесно связана с практикой постоянного улучшения. Знания, несущие ценность для нашей организации, должны рассматриваться как актив. Применение данной практики заключается главным образом в том, чтобы целенаправленно искать источники данных знаний, каких-то курсов, учителей-специалистов, и преподнесения этих знаний сотрудникам. Также важным элементов является обсуждения знаний, как инструмент повышения квалификации, так и способ укрепления коллектива. 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numPr>
          <w:ilvl w:val="0"/>
          <w:numId w:val="7"/>
        </w:numPr>
        <w:ind w:left="720" w:hanging="360"/>
        <w:rPr>
          <w:color w:val="666666"/>
          <w:sz w:val="24"/>
          <w:szCs w:val="24"/>
        </w:rPr>
      </w:pPr>
      <w:bookmarkStart w:colFirst="0" w:colLast="0" w:name="_7xqabzxre92" w:id="20"/>
      <w:bookmarkEnd w:id="20"/>
      <w:r w:rsidDel="00000000" w:rsidR="00000000" w:rsidRPr="00000000">
        <w:rPr>
          <w:rtl w:val="0"/>
        </w:rPr>
        <w:t xml:space="preserve">Поддержка изменений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  <w:t xml:space="preserve">Изменения подвержены риску отторжения в связи с многочисленными обстоятельствами, поэтому важно как-то стандартизировать и ограничить внесение изменений. Мы полагаем, что для внедрения данной практики будут использованы следующие шаги: обязательное внедрение CI/CD, как инструмента, позволяющего увеличить надежность и удобство разработки с применением Agile, данное решение должно также позволить расширение компании с минимальными трудозатратами; еще одним важным шагов являет уменьшение объёма изменений за счёт дробления; неотъемлемым элементом применения данной практики также является приоритезация изменений, предполагается её внедрение на основе специальных поинтов важности.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4"/>
        <w:numPr>
          <w:ilvl w:val="0"/>
          <w:numId w:val="7"/>
        </w:numPr>
        <w:ind w:left="720" w:hanging="360"/>
        <w:rPr>
          <w:color w:val="666666"/>
          <w:sz w:val="24"/>
          <w:szCs w:val="24"/>
        </w:rPr>
      </w:pPr>
      <w:bookmarkStart w:colFirst="0" w:colLast="0" w:name="_46677raqq5q4" w:id="21"/>
      <w:bookmarkEnd w:id="21"/>
      <w:r w:rsidDel="00000000" w:rsidR="00000000" w:rsidRPr="00000000">
        <w:rPr>
          <w:rtl w:val="0"/>
        </w:rPr>
        <w:t xml:space="preserve">Управление запросами на обслуживание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Данная практика оказывает сильное влияние на удовлетворенность пользователей. В нашем проекте для ее реализации планируется реализация функционала для стандартизации таких запросов, распределения их по темам и фильтрацию. Например, с какой-то из камер что-то произошло и ее трансляция ухудшилась/прекратилась - это один тип запросов, а просьба об установке новых камер в новом месте - другой, и такое распределение должно производится автоматически на основе темы запроса.</w:t>
      </w:r>
    </w:p>
    <w:p w:rsidR="00000000" w:rsidDel="00000000" w:rsidP="00000000" w:rsidRDefault="00000000" w:rsidRPr="00000000" w14:paraId="000000E3">
      <w:pPr>
        <w:pStyle w:val="Heading4"/>
        <w:numPr>
          <w:ilvl w:val="0"/>
          <w:numId w:val="7"/>
        </w:numPr>
        <w:ind w:left="720" w:hanging="360"/>
        <w:rPr>
          <w:color w:val="666666"/>
          <w:sz w:val="24"/>
          <w:szCs w:val="24"/>
        </w:rPr>
      </w:pPr>
      <w:bookmarkStart w:colFirst="0" w:colLast="0" w:name="_i22fgd3rsi5v" w:id="22"/>
      <w:bookmarkEnd w:id="22"/>
      <w:r w:rsidDel="00000000" w:rsidR="00000000" w:rsidRPr="00000000">
        <w:rPr>
          <w:rtl w:val="0"/>
        </w:rPr>
        <w:t xml:space="preserve">Управление финансами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  <w:t xml:space="preserve">Это одна из важнейших практик на наш взгляд, так как она влияет на доход самым прямым образом. Планируется категоризация расходов: капитальные(покупка финансовых активов, например, сервер), операционные(электричество, зарплаты и др.), прямые(затраты на эксплуатацию софта, серверов), косвенные, постоянные, переменные. Такая категоризация помогает выявить </w:t>
      </w:r>
      <w:r w:rsidDel="00000000" w:rsidR="00000000" w:rsidRPr="00000000">
        <w:rPr>
          <w:rtl w:val="0"/>
        </w:rPr>
        <w:t xml:space="preserve">нерациональные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tl w:val="0"/>
        </w:rPr>
        <w:t xml:space="preserve">неоптимальные</w:t>
      </w:r>
      <w:r w:rsidDel="00000000" w:rsidR="00000000" w:rsidRPr="00000000">
        <w:rPr>
          <w:rtl w:val="0"/>
        </w:rPr>
        <w:t xml:space="preserve"> затраты с целью их изменения. Также нужно проводит оценку стоимости сервисов, в нашем проекте планируется учёт затрат по деятельностям или сервисам, а не </w:t>
      </w:r>
      <w:r w:rsidDel="00000000" w:rsidR="00000000" w:rsidRPr="00000000">
        <w:rPr>
          <w:rtl w:val="0"/>
        </w:rPr>
        <w:t xml:space="preserve">учёт</w:t>
      </w:r>
      <w:r w:rsidDel="00000000" w:rsidR="00000000" w:rsidRPr="00000000">
        <w:rPr>
          <w:rtl w:val="0"/>
        </w:rPr>
        <w:t xml:space="preserve"> затрат по центрам затрат, ибо такой подход позволяет дополнительно провести оценку услуг. В идеале - автоматизация процесса ведения бухгалтерского учета.</w:t>
      </w:r>
    </w:p>
    <w:p w:rsidR="00000000" w:rsidDel="00000000" w:rsidP="00000000" w:rsidRDefault="00000000" w:rsidRPr="00000000" w14:paraId="000000E5">
      <w:pPr>
        <w:pStyle w:val="Heading4"/>
        <w:numPr>
          <w:ilvl w:val="0"/>
          <w:numId w:val="7"/>
        </w:numPr>
        <w:ind w:left="720" w:hanging="360"/>
        <w:rPr>
          <w:color w:val="666666"/>
          <w:sz w:val="24"/>
          <w:szCs w:val="24"/>
        </w:rPr>
      </w:pPr>
      <w:bookmarkStart w:colFirst="0" w:colLast="0" w:name="_v4q8fovpfunk" w:id="23"/>
      <w:bookmarkEnd w:id="23"/>
      <w:r w:rsidDel="00000000" w:rsidR="00000000" w:rsidRPr="00000000">
        <w:rPr>
          <w:rtl w:val="0"/>
        </w:rPr>
        <w:t xml:space="preserve">Управление деловыми отношениями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  <w:t xml:space="preserve">Это довольно важная практика, ведь лояльность пользователей - это один из ключевых факторов успеха. В целом, данная практика уже была описана в различных пунктах выше: обработка обратной связи, сбор различной статистики и др. Можно лишь добавить предоставление информации для управления портфелем услуг в виде каких-то новостных дайджестов об изменениях или интерактивных мини-обучалках по использованию приложений и опрос клиентов об удовлетворенности работы приложения, сбор отзывов, однако не назойливый, иначе это может отпугнуть клиентов.</w:t>
      </w:r>
    </w:p>
    <w:p w:rsidR="00000000" w:rsidDel="00000000" w:rsidP="00000000" w:rsidRDefault="00000000" w:rsidRPr="00000000" w14:paraId="000000E7">
      <w:pPr>
        <w:pStyle w:val="Heading3"/>
        <w:rPr>
          <w:sz w:val="36"/>
          <w:szCs w:val="36"/>
        </w:rPr>
      </w:pPr>
      <w:bookmarkStart w:colFirst="0" w:colLast="0" w:name="_1llwd3uwyhpz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rPr>
          <w:sz w:val="36"/>
          <w:szCs w:val="36"/>
        </w:rPr>
      </w:pPr>
      <w:bookmarkStart w:colFirst="0" w:colLast="0" w:name="_gwk5x4nzb3j1" w:id="25"/>
      <w:bookmarkEnd w:id="25"/>
      <w:r w:rsidDel="00000000" w:rsidR="00000000" w:rsidRPr="00000000">
        <w:rPr>
          <w:sz w:val="36"/>
          <w:szCs w:val="36"/>
          <w:rtl w:val="0"/>
        </w:rPr>
        <w:t xml:space="preserve">11. Оценка зрелости бизнес-процессов и CMMI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Уровень 3 (определенный). Все процессы описаны, измерены и контролируются, однако результаты не являются предсказуемыми, статистика собирается на досках и исходя из этого принимаются следующие решения.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TODO: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e5e5e"/>
          <w:sz w:val="24"/>
          <w:szCs w:val="24"/>
          <w:rtl w:val="0"/>
        </w:rPr>
        <w:t xml:space="preserve">предсказуемость результатов;</w:t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e5e5e"/>
          <w:sz w:val="24"/>
          <w:szCs w:val="24"/>
          <w:rtl w:val="0"/>
        </w:rPr>
        <w:t xml:space="preserve">методы управления;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e5e5e"/>
          <w:sz w:val="24"/>
          <w:szCs w:val="24"/>
          <w:rtl w:val="0"/>
        </w:rPr>
        <w:t xml:space="preserve">организационная структура;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e5e5e"/>
          <w:sz w:val="24"/>
          <w:szCs w:val="24"/>
          <w:rtl w:val="0"/>
        </w:rPr>
        <w:t xml:space="preserve">потенциальные риски;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shd w:fill="ffffff" w:val="clear"/>
        <w:spacing w:after="76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5e5e5e"/>
          <w:sz w:val="24"/>
          <w:szCs w:val="24"/>
          <w:rtl w:val="0"/>
        </w:rPr>
        <w:t xml:space="preserve">характерная мотивация</w:t>
      </w:r>
      <w:r w:rsidDel="00000000" w:rsidR="00000000" w:rsidRPr="00000000">
        <w:rPr>
          <w:rFonts w:ascii="Roboto" w:cs="Roboto" w:eastAsia="Roboto" w:hAnsi="Roboto"/>
          <w:color w:val="5e5e5e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>
          <w:sz w:val="36"/>
          <w:szCs w:val="36"/>
        </w:rPr>
      </w:pPr>
      <w:bookmarkStart w:colFirst="0" w:colLast="0" w:name="_xkw6fegwiazs" w:id="26"/>
      <w:bookmarkEnd w:id="26"/>
      <w:r w:rsidDel="00000000" w:rsidR="00000000" w:rsidRPr="00000000">
        <w:rPr>
          <w:sz w:val="36"/>
          <w:szCs w:val="36"/>
          <w:rtl w:val="0"/>
        </w:rPr>
        <w:t xml:space="preserve">12. Моделирование предприятия с помощью стандарта Archimate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См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https://docs.google.com/document/d/19m46vFDrdW9JxjyXOIOfQTpFIbv3R_Zq-t67HYm2YwM/edit#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5e5e5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4.png"/><Relationship Id="rId21" Type="http://schemas.openxmlformats.org/officeDocument/2006/relationships/image" Target="media/image17.png"/><Relationship Id="rId24" Type="http://schemas.openxmlformats.org/officeDocument/2006/relationships/image" Target="media/image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26" Type="http://schemas.openxmlformats.org/officeDocument/2006/relationships/image" Target="media/image8.png"/><Relationship Id="rId25" Type="http://schemas.openxmlformats.org/officeDocument/2006/relationships/image" Target="media/image16.png"/><Relationship Id="rId28" Type="http://schemas.openxmlformats.org/officeDocument/2006/relationships/image" Target="media/image2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mailto:igor.lyatskiy@gmail.com" TargetMode="External"/><Relationship Id="rId29" Type="http://schemas.openxmlformats.org/officeDocument/2006/relationships/image" Target="media/image24.png"/><Relationship Id="rId7" Type="http://schemas.openxmlformats.org/officeDocument/2006/relationships/image" Target="media/image20.png"/><Relationship Id="rId8" Type="http://schemas.openxmlformats.org/officeDocument/2006/relationships/hyperlink" Target="https://docs.aws.amazon.com/AWSEC2/latest/UserGuide/using-regions-availability-zones.html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1.png"/><Relationship Id="rId11" Type="http://schemas.openxmlformats.org/officeDocument/2006/relationships/image" Target="media/image10.jpg"/><Relationship Id="rId10" Type="http://schemas.openxmlformats.org/officeDocument/2006/relationships/image" Target="media/image23.jpg"/><Relationship Id="rId32" Type="http://schemas.openxmlformats.org/officeDocument/2006/relationships/hyperlink" Target="https://docs.google.com/document/d/19m46vFDrdW9JxjyXOIOfQTpFIbv3R_Zq-t67HYm2YwM/edit#" TargetMode="External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21.png"/><Relationship Id="rId16" Type="http://schemas.openxmlformats.org/officeDocument/2006/relationships/image" Target="media/image7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