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Мойтекст"/>
        <w:keepNext/>
        <w:spacing w:before="0" w:after="0" w:line="240" w:lineRule="auto"/>
        <w:ind w:firstLine="0" w:left="0" w:right="0"/>
        <w:jc w:val="left"/>
      </w:pPr>
      <w:r>
        <w:rPr>
          <w:rFonts w:ascii="Times New Roman" w:hAnsi="Times New Roman"/>
          <w:b/>
          <w:sz w:val="20"/>
          <w:u w:val="none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</w:t>
        <w:br/>
        <w:t>УЧРЕЖДЕНИЕ ВЫСШЕГО ОБРАЗОВАНИЯ</w:t>
        <w:br/>
        <w:t>«НАЦИОНАЛЬНЫЙ ИССЛЕДОВАТЕЛЬСКИЙ УНИВЕРСИТЕТ ИТМО»</w:t>
        <w:br/>
        <w:t>МЕГАФАКУЛЬТЕТ КОМПЬЮТЕРНЫХ ТЕХНОЛОГИЙ И УПРАВЛЕНИЯ</w:t>
        <w:br/>
        <w:t>ФАКУЛЬТЕТ ПРОГРАММНОЙ ИНЖЕНЕРИИ И КОМПЬЮТЕРНОЙ ТЕХНИКИ</w:t>
      </w:r>
    </w:p>
    <w:p>
      <w:pPr>
        <w:pStyle w:val="Мойтекст"/>
        <w:keepNext/>
        <w:spacing w:before="4000" w:after="0" w:line="240" w:lineRule="auto"/>
        <w:ind w:firstLine="0" w:left="0" w:right="0"/>
        <w:jc w:val="center"/>
      </w:pPr>
      <w:r>
        <w:rPr>
          <w:rFonts w:ascii="Arial" w:hAnsi="Arial"/>
          <w:b/>
          <w:color w:val="365F91"/>
          <w:sz w:val="28"/>
          <w:u w:val="single"/>
        </w:rPr>
        <w:t>ОТЧЁТ ПО ЛАБОРАТОРНОЙ РАБОТЕ № 3</w:t>
      </w:r>
    </w:p>
    <w:p>
      <w:pPr>
        <w:pStyle w:val="Мойтекст"/>
        <w:keepNext/>
        <w:spacing w:before="2900" w:after="100" w:line="240" w:lineRule="auto"/>
        <w:ind w:firstLine="0" w:left="0" w:right="0"/>
        <w:jc w:val="right"/>
      </w:pPr>
      <w:r>
        <w:rPr>
          <w:rFonts w:ascii="Times New Roman" w:hAnsi="Times New Roman"/>
          <w:b w:val="0"/>
          <w:sz w:val="20"/>
          <w:u w:val="none"/>
        </w:rPr>
        <w:t>Студент: Садовщикова София Ивановна</w:t>
      </w:r>
    </w:p>
    <w:p>
      <w:pPr>
        <w:pStyle w:val="Мойтекст"/>
        <w:keepNext/>
        <w:spacing w:before="0" w:after="100" w:line="240" w:lineRule="auto"/>
        <w:ind w:firstLine="0" w:left="0" w:right="0"/>
        <w:jc w:val="right"/>
      </w:pPr>
      <w:r>
        <w:rPr>
          <w:rFonts w:ascii="Times New Roman" w:hAnsi="Times New Roman"/>
          <w:b w:val="0"/>
          <w:sz w:val="20"/>
          <w:u w:val="none"/>
        </w:rPr>
        <w:t>Группа: P3268</w:t>
      </w:r>
    </w:p>
    <w:p>
      <w:pPr>
        <w:pStyle w:val="Мойтекст"/>
        <w:keepNext/>
        <w:spacing w:before="0" w:after="0" w:line="240" w:lineRule="auto"/>
        <w:ind w:firstLine="0" w:left="0" w:right="0"/>
        <w:jc w:val="right"/>
      </w:pPr>
      <w:r>
        <w:rPr>
          <w:rFonts w:ascii="Times New Roman" w:hAnsi="Times New Roman"/>
          <w:b w:val="0"/>
          <w:sz w:val="20"/>
          <w:u w:val="none"/>
        </w:rPr>
        <w:t>Преподаватель: Климов Игорь Викторович</w:t>
      </w:r>
    </w:p>
    <w:p>
      <w:pPr>
        <w:pStyle w:val="Мойтекст"/>
        <w:keepNext w:val="0"/>
        <w:spacing w:before="1900" w:after="0" w:line="240" w:lineRule="auto"/>
        <w:ind w:firstLine="0" w:left="0" w:right="0"/>
        <w:jc w:val="center"/>
      </w:pPr>
      <w:r>
        <w:rPr>
          <w:rFonts w:ascii="Times New Roman" w:hAnsi="Times New Roman"/>
          <w:b w:val="0"/>
          <w:sz w:val="20"/>
          <w:u w:val="none"/>
        </w:rPr>
        <w:t>Санкт-Петербург  2026</w:t>
      </w:r>
    </w:p>
    <w:p>
      <w:r>
        <w:br w:type="page"/>
      </w:r>
    </w:p>
    <w:p>
      <w:pPr>
        <w:pStyle w:val="Мойтекст"/>
      </w:pPr>
      <w:r>
        <w:rPr>
          <w:b/>
        </w:rPr>
        <w:t>Оглавление</w:t>
      </w:r>
    </w:p>
    <w:p>
      <w:pPr>
        <w:pStyle w:val="Мойтекст"/>
        <w:spacing w:after="100"/>
        <w:ind w:firstLine="0"/>
      </w:pPr>
      <w:r>
        <w:fldChar w:fldCharType="begin"/>
      </w:r>
      <w:r>
        <w:instrText xml:space="preserve"> TOC \o "1-2" \h \z \u \n </w:instrText>
      </w:r>
      <w:r>
        <w:fldChar w:fldCharType="separate"/>
      </w:r>
      <w:hyperlink w:anchor="lab3_1">
        <w:r>
          <w:rPr>
            <w:color w:val="1155CC"/>
          </w:rPr>
          <w:t>Задание 1. Подготовка материалов для работы</w:t>
        </w:r>
      </w:hyperlink>
    </w:p>
    <w:p>
      <w:pPr>
        <w:pStyle w:val="Мойтекст"/>
        <w:spacing w:after="100"/>
        <w:ind w:firstLine="0"/>
      </w:pPr>
      <w:hyperlink w:anchor="lab3_2">
        <w:r>
          <w:rPr>
            <w:color w:val="1155CC"/>
          </w:rPr>
          <w:t>Задание 2. Сравнительный анализ алгоритмов</w:t>
        </w:r>
      </w:hyperlink>
    </w:p>
    <w:p>
      <w:pPr>
        <w:pStyle w:val="Мойтекст"/>
        <w:spacing w:after="100"/>
        <w:ind w:firstLine="0" w:left="340"/>
      </w:pPr>
      <w:hyperlink w:anchor="lab3_3">
        <w:r>
          <w:rPr>
            <w:color w:val="1155CC"/>
          </w:rPr>
          <w:t>2.1. Каталог 450389TXT</w:t>
        </w:r>
      </w:hyperlink>
    </w:p>
    <w:p>
      <w:pPr>
        <w:pStyle w:val="Мойтекст"/>
        <w:spacing w:after="100"/>
        <w:ind w:firstLine="0" w:left="340"/>
      </w:pPr>
      <w:hyperlink w:anchor="lab3_4">
        <w:r>
          <w:rPr>
            <w:color w:val="1155CC"/>
          </w:rPr>
          <w:t>2.2. Каталог 450389DOC</w:t>
        </w:r>
      </w:hyperlink>
    </w:p>
    <w:p>
      <w:pPr>
        <w:pStyle w:val="Мойтекст"/>
        <w:spacing w:after="100"/>
        <w:ind w:firstLine="0" w:left="340"/>
      </w:pPr>
      <w:hyperlink w:anchor="lab3_5">
        <w:r>
          <w:rPr>
            <w:color w:val="1155CC"/>
          </w:rPr>
          <w:t>2.3. Каталог 450389PIC</w:t>
        </w:r>
      </w:hyperlink>
    </w:p>
    <w:p>
      <w:pPr>
        <w:pStyle w:val="Мойтекст"/>
        <w:spacing w:after="100"/>
        <w:ind w:firstLine="0" w:left="340"/>
      </w:pPr>
      <w:hyperlink w:anchor="lab3_6">
        <w:r>
          <w:rPr>
            <w:color w:val="1155CC"/>
          </w:rPr>
          <w:t>2.4. Каталог 450389VID</w:t>
        </w:r>
      </w:hyperlink>
    </w:p>
    <w:p>
      <w:pPr>
        <w:pStyle w:val="Мойтекст"/>
        <w:spacing w:after="100"/>
        <w:ind w:firstLine="0" w:left="340"/>
      </w:pPr>
      <w:hyperlink w:anchor="lab3_7">
        <w:r>
          <w:rPr>
            <w:color w:val="1155CC"/>
          </w:rPr>
          <w:t>2.5. Каталог 450389PRG</w:t>
        </w:r>
      </w:hyperlink>
    </w:p>
    <w:p>
      <w:pPr>
        <w:pStyle w:val="Мойтекст"/>
        <w:spacing w:after="100"/>
        <w:ind w:firstLine="0" w:left="340"/>
      </w:pPr>
      <w:hyperlink w:anchor="lab3_8">
        <w:r>
          <w:rPr>
            <w:color w:val="1155CC"/>
          </w:rPr>
          <w:t>2.6. Каталог 450389SMALL</w:t>
        </w:r>
      </w:hyperlink>
    </w:p>
    <w:p>
      <w:pPr>
        <w:pStyle w:val="Мойтекст"/>
        <w:spacing w:after="100"/>
        <w:ind w:firstLine="0"/>
      </w:pPr>
      <w:hyperlink w:anchor="lab3_9">
        <w:r>
          <w:rPr>
            <w:color w:val="1155CC"/>
          </w:rPr>
          <w:t>Задание 3. Влияние размера словаря</w:t>
        </w:r>
      </w:hyperlink>
    </w:p>
    <w:p>
      <w:pPr>
        <w:pStyle w:val="Мойтекст"/>
        <w:spacing w:after="100"/>
        <w:ind w:firstLine="0"/>
      </w:pPr>
      <w:hyperlink w:anchor="lab3_10">
        <w:r>
          <w:rPr>
            <w:color w:val="1155CC"/>
          </w:rPr>
          <w:t>Задание 4. Максимальное сжатие из командной строки</w:t>
        </w:r>
      </w:hyperlink>
    </w:p>
    <w:p>
      <w:pPr>
        <w:pStyle w:val="Мойтекст"/>
        <w:spacing w:after="100"/>
        <w:ind w:firstLine="0"/>
      </w:pPr>
      <w:hyperlink w:anchor="lab3_11">
        <w:r>
          <w:rPr>
            <w:color w:val="1155CC"/>
          </w:rPr>
          <w:t>Задание 5. Solid- и SFX-архивы</w:t>
        </w:r>
      </w:hyperlink>
    </w:p>
    <w:p>
      <w:pPr>
        <w:pStyle w:val="Мойтекст"/>
        <w:spacing w:after="100"/>
        <w:ind w:firstLine="0"/>
      </w:pPr>
      <w:hyperlink w:anchor="lab3_12">
        <w:r>
          <w:rPr>
            <w:color w:val="1155CC"/>
          </w:rPr>
          <w:t>Задание 6. Ручное сжатие RLE и Хаффмана</w:t>
        </w:r>
      </w:hyperlink>
    </w:p>
    <w:p>
      <w:pPr>
        <w:pStyle w:val="Мойтекст"/>
        <w:spacing w:after="100"/>
        <w:ind w:firstLine="0" w:left="340"/>
      </w:pPr>
      <w:hyperlink w:anchor="lab3_13">
        <w:r>
          <w:rPr>
            <w:color w:val="1155CC"/>
          </w:rPr>
          <w:t>6.1. Кодирование RLE</w:t>
        </w:r>
      </w:hyperlink>
    </w:p>
    <w:p>
      <w:pPr>
        <w:pStyle w:val="Мойтекст"/>
        <w:spacing w:after="100"/>
        <w:ind w:firstLine="0" w:left="340"/>
      </w:pPr>
      <w:hyperlink w:anchor="lab3_14">
        <w:r>
          <w:rPr>
            <w:color w:val="1155CC"/>
          </w:rPr>
          <w:t>6.2. Кодирование Хаффмана</w:t>
        </w:r>
      </w:hyperlink>
    </w:p>
    <w:p>
      <w:pPr>
        <w:pStyle w:val="Мойтекст"/>
        <w:spacing w:after="100"/>
        <w:ind w:firstLine="0"/>
      </w:pPr>
      <w:hyperlink w:anchor="lab3_15">
        <w:r>
          <w:rPr>
            <w:color w:val="1155CC"/>
          </w:rPr>
          <w:t>Выводы</w:t>
        </w:r>
      </w:hyperlink>
    </w:p>
    <w:p>
      <w:pPr>
        <w:pStyle w:val="Мойтекст"/>
        <w:spacing w:after="100"/>
        <w:ind w:firstLine="0"/>
      </w:pPr>
      <w:hyperlink w:anchor="lab3_16">
        <w:r>
          <w:rPr>
            <w:color w:val="1155CC"/>
          </w:rPr>
          <w:t>Архивы для проверки</w:t>
        </w:r>
      </w:hyperlink>
      <w:r>
        <w:fldChar w:fldCharType="end"/>
      </w:r>
    </w:p>
    <w:p>
      <w:r>
        <w:br w:type="page"/>
      </w:r>
    </w:p>
    <w:p>
      <w:bookmarkStart w:id="801" w:name="lab3_1"/>
      <w:pPr>
        <w:pStyle w:val="Heading1"/>
      </w:pPr>
      <w:r>
        <w:t>Задание 1. Подготовка материалов для работы</w:t>
      </w:r>
      <w:bookmarkEnd w:id="801"/>
    </w:p>
    <w:p>
      <w:pPr>
        <w:pStyle w:val="Мойтекст"/>
        <w:spacing w:after="100"/>
      </w:pPr>
      <w:r>
        <w:t>Для исследования сжатия в 7-Zip подготовлены шесть наборов файлов. В названиях каталогов используется номер ИСУ 450389. Для каждого набора далее сравниваются методы LZMA2, Deflate, BZip2 и PPMd.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2835"/>
        <w:gridCol w:w="2381"/>
        <w:gridCol w:w="1814"/>
      </w:tblGrid>
      <w:tr>
        <w:trPr>
          <w:cantSplit/>
          <w:tblHeader/>
        </w:trPr>
        <w:tc>
          <w:tcPr>
            <w:tcW w:type="dxa" w:w="1757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Каталог</w:t>
            </w:r>
          </w:p>
        </w:tc>
        <w:tc>
          <w:tcPr>
            <w:tcW w:type="dxa" w:w="2835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Содержимое</w:t>
            </w:r>
          </w:p>
        </w:tc>
        <w:tc>
          <w:tcPr>
            <w:tcW w:type="dxa" w:w="2381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Исходный размер, байт</w:t>
            </w:r>
          </w:p>
        </w:tc>
        <w:tc>
          <w:tcPr>
            <w:tcW w:type="dxa" w:w="1814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Минимум по заданию, МБ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450389TXT</w:t>
            </w:r>
          </w:p>
        </w:tc>
        <w:tc>
          <w:tcPr>
            <w:tcW w:type="dxa" w:w="2835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Текстовые файлы .txt</w:t>
            </w:r>
          </w:p>
        </w:tc>
        <w:tc>
          <w:tcPr>
            <w:tcW w:type="dxa" w:w="238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10 485 760</w:t>
            </w:r>
          </w:p>
        </w:tc>
        <w:tc>
          <w:tcPr>
            <w:tcW w:type="dxa" w:w="181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450389DOC</w:t>
            </w:r>
          </w:p>
        </w:tc>
        <w:tc>
          <w:tcPr>
            <w:tcW w:type="dxa" w:w="2835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Документы .docx, .odt и др.</w:t>
            </w:r>
          </w:p>
        </w:tc>
        <w:tc>
          <w:tcPr>
            <w:tcW w:type="dxa" w:w="238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15 510 874</w:t>
            </w:r>
          </w:p>
        </w:tc>
        <w:tc>
          <w:tcPr>
            <w:tcW w:type="dxa" w:w="181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450389PIC</w:t>
            </w:r>
          </w:p>
        </w:tc>
        <w:tc>
          <w:tcPr>
            <w:tcW w:type="dxa" w:w="2835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Фотографии .jpg</w:t>
            </w:r>
          </w:p>
        </w:tc>
        <w:tc>
          <w:tcPr>
            <w:tcW w:type="dxa" w:w="238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24 649 578</w:t>
            </w:r>
          </w:p>
        </w:tc>
        <w:tc>
          <w:tcPr>
            <w:tcW w:type="dxa" w:w="181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20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450389VID</w:t>
            </w:r>
          </w:p>
        </w:tc>
        <w:tc>
          <w:tcPr>
            <w:tcW w:type="dxa" w:w="2835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Видеофайлы .mp4</w:t>
            </w:r>
          </w:p>
        </w:tc>
        <w:tc>
          <w:tcPr>
            <w:tcW w:type="dxa" w:w="238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21 529 482</w:t>
            </w:r>
          </w:p>
        </w:tc>
        <w:tc>
          <w:tcPr>
            <w:tcW w:type="dxa" w:w="181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20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450389PRG</w:t>
            </w:r>
          </w:p>
        </w:tc>
        <w:tc>
          <w:tcPr>
            <w:tcW w:type="dxa" w:w="2835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Исполняемые файлы .exe, .com</w:t>
            </w:r>
          </w:p>
        </w:tc>
        <w:tc>
          <w:tcPr>
            <w:tcW w:type="dxa" w:w="238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16 959 128</w:t>
            </w:r>
          </w:p>
        </w:tc>
        <w:tc>
          <w:tcPr>
            <w:tcW w:type="dxa" w:w="181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450389SMALL</w:t>
            </w:r>
          </w:p>
        </w:tc>
        <w:tc>
          <w:tcPr>
            <w:tcW w:type="dxa" w:w="2835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Набор небольших файлов</w:t>
            </w:r>
          </w:p>
        </w:tc>
        <w:tc>
          <w:tcPr>
            <w:tcW w:type="dxa" w:w="238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14 082 482</w:t>
            </w:r>
          </w:p>
        </w:tc>
        <w:tc>
          <w:tcPr>
            <w:tcW w:type="dxa" w:w="181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</w:t>
            </w:r>
          </w:p>
        </w:tc>
      </w:tr>
    </w:tbl>
    <w:p>
      <w:pPr>
        <w:pStyle w:val="Мойтекст"/>
        <w:spacing w:after="100"/>
      </w:pPr>
      <w:r>
        <w:t>Размер TXT принят равным 10 485 760 байт: пять файлов по 2 × 1024² байт, созданных командой из подготовки к работе. Его фактический размер необходимо сверить со свойствами каталога. Остальные исходные размеры указаны по предоставленным данным.</w:t>
      </w:r>
    </w:p>
    <w:p>
      <w:pPr>
        <w:pStyle w:val="Мойтекст"/>
        <w:spacing w:after="100"/>
      </w:pPr>
      <w:r>
        <w:t>Для SMALL файлы подбираются и копируются с помощью FAR. При подсчёте используется суммарный размер содержимого файлов, а не занятое на диске место. Все указанные наборы достигают минимального объёма, установленного заданием.</w:t>
      </w:r>
    </w:p>
    <w:p>
      <w:pPr>
        <w:pStyle w:val="Мойтекст"/>
        <w:spacing w:after="100"/>
      </w:pPr>
      <w:r>
        <w:t>Подтверждающие скриншоты: слева в FAR — список файлов в режиме «Краткий», справа — «Быстрый просмотр» со статистикой каталога. Ниже оставлены места для шести снимков; сами изображения для этой лабораторной пока не предоставлены.</w:t>
      </w:r>
    </w:p>
    <w:p>
      <w:pPr>
        <w:pStyle w:val="Мойтекст"/>
        <w:keepNext/>
        <w:ind w:firstLine="0"/>
      </w:pPr>
      <w:r>
        <w:rPr>
          <w:b/>
        </w:rPr>
        <w:t>450389TXT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rHeight w:val="2041"/>
        </w:trPr>
        <w:tc>
          <w:tcPr>
            <w:tcW w:type="dxa" w:w="9355"/>
            <w:vAlign w:val="center"/>
          </w:tcPr>
          <w:p>
            <w:pPr>
              <w:pStyle w:val="Мойтекст"/>
              <w:keepNext/>
              <w:ind w:firstLine="0"/>
              <w:jc w:val="center"/>
            </w:pPr>
            <w:r>
              <w:rPr>
                <w:i/>
              </w:rPr>
              <w:t>[Место для скриншота свойств каталога 450389TXT]</w:t>
            </w:r>
          </w:p>
        </w:tc>
      </w:tr>
    </w:tbl>
    <w:p>
      <w:pPr>
        <w:pStyle w:val="Мояподпись"/>
        <w:spacing w:after="140"/>
      </w:pPr>
      <w:r>
        <w:t>Скриншот 1 — Файлы, размер и количество файлов каталога 450389TXT</w:t>
      </w:r>
    </w:p>
    <w:p>
      <w:pPr>
        <w:pStyle w:val="Мойтекст"/>
        <w:keepNext/>
        <w:ind w:firstLine="0"/>
      </w:pPr>
      <w:r>
        <w:rPr>
          <w:b/>
        </w:rPr>
        <w:t>450389DOC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rHeight w:val="2041"/>
        </w:trPr>
        <w:tc>
          <w:tcPr>
            <w:tcW w:type="dxa" w:w="9355"/>
            <w:vAlign w:val="center"/>
          </w:tcPr>
          <w:p>
            <w:pPr>
              <w:pStyle w:val="Мойтекст"/>
              <w:keepNext/>
              <w:ind w:firstLine="0"/>
              <w:jc w:val="center"/>
            </w:pPr>
            <w:r>
              <w:rPr>
                <w:i/>
              </w:rPr>
              <w:t>[Место для скриншота свойств каталога 450389DOC]</w:t>
            </w:r>
          </w:p>
        </w:tc>
      </w:tr>
    </w:tbl>
    <w:p>
      <w:pPr>
        <w:pStyle w:val="Мояподпись"/>
        <w:spacing w:after="140"/>
      </w:pPr>
      <w:r>
        <w:t>Скриншот 2 — Файлы, размер и количество файлов каталога 450389DOC</w:t>
      </w:r>
    </w:p>
    <w:p>
      <w:pPr>
        <w:pStyle w:val="Мойтекст"/>
        <w:keepNext/>
        <w:ind w:firstLine="0"/>
      </w:pPr>
      <w:r>
        <w:rPr>
          <w:b/>
        </w:rPr>
        <w:t>450389PIC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rHeight w:val="2041"/>
        </w:trPr>
        <w:tc>
          <w:tcPr>
            <w:tcW w:type="dxa" w:w="9355"/>
            <w:vAlign w:val="center"/>
          </w:tcPr>
          <w:p>
            <w:pPr>
              <w:pStyle w:val="Мойтекст"/>
              <w:keepNext/>
              <w:ind w:firstLine="0"/>
              <w:jc w:val="center"/>
            </w:pPr>
            <w:r>
              <w:rPr>
                <w:i/>
              </w:rPr>
              <w:t>[Место для скриншота свойств каталога 450389PIC]</w:t>
            </w:r>
          </w:p>
        </w:tc>
      </w:tr>
    </w:tbl>
    <w:p>
      <w:pPr>
        <w:pStyle w:val="Мояподпись"/>
        <w:spacing w:after="140"/>
      </w:pPr>
      <w:r>
        <w:t>Скриншот 3 — Файлы, размер и количество файлов каталога 450389PIC</w:t>
      </w:r>
    </w:p>
    <w:p>
      <w:pPr>
        <w:pStyle w:val="Мойтекст"/>
        <w:keepNext/>
        <w:ind w:firstLine="0"/>
      </w:pPr>
      <w:r>
        <w:rPr>
          <w:b/>
        </w:rPr>
        <w:t>450389VID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rHeight w:val="2041"/>
        </w:trPr>
        <w:tc>
          <w:tcPr>
            <w:tcW w:type="dxa" w:w="9355"/>
            <w:vAlign w:val="center"/>
          </w:tcPr>
          <w:p>
            <w:pPr>
              <w:pStyle w:val="Мойтекст"/>
              <w:keepNext/>
              <w:ind w:firstLine="0"/>
              <w:jc w:val="center"/>
            </w:pPr>
            <w:r>
              <w:rPr>
                <w:i/>
              </w:rPr>
              <w:t>[Место для скриншота свойств каталога 450389VID]</w:t>
            </w:r>
          </w:p>
        </w:tc>
      </w:tr>
    </w:tbl>
    <w:p>
      <w:pPr>
        <w:pStyle w:val="Мояподпись"/>
        <w:spacing w:after="140"/>
      </w:pPr>
      <w:r>
        <w:t>Скриншот 4 — Файлы, размер и количество файлов каталога 450389VID</w:t>
      </w:r>
    </w:p>
    <w:p>
      <w:pPr>
        <w:pStyle w:val="Мойтекст"/>
        <w:keepNext/>
        <w:ind w:firstLine="0"/>
      </w:pPr>
      <w:r>
        <w:rPr>
          <w:b/>
        </w:rPr>
        <w:t>450389PRG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rHeight w:val="2041"/>
        </w:trPr>
        <w:tc>
          <w:tcPr>
            <w:tcW w:type="dxa" w:w="9355"/>
            <w:vAlign w:val="center"/>
          </w:tcPr>
          <w:p>
            <w:pPr>
              <w:pStyle w:val="Мойтекст"/>
              <w:keepNext/>
              <w:ind w:firstLine="0"/>
              <w:jc w:val="center"/>
            </w:pPr>
            <w:r>
              <w:rPr>
                <w:i/>
              </w:rPr>
              <w:t>[Место для скриншота свойств каталога 450389PRG]</w:t>
            </w:r>
          </w:p>
        </w:tc>
      </w:tr>
    </w:tbl>
    <w:p>
      <w:pPr>
        <w:pStyle w:val="Мояподпись"/>
        <w:spacing w:after="140"/>
      </w:pPr>
      <w:r>
        <w:t>Скриншот 5 — Файлы, размер и количество файлов каталога 450389PRG</w:t>
      </w:r>
    </w:p>
    <w:p>
      <w:pPr>
        <w:pStyle w:val="Мойтекст"/>
        <w:keepNext/>
        <w:ind w:firstLine="0"/>
      </w:pPr>
      <w:r>
        <w:rPr>
          <w:b/>
        </w:rPr>
        <w:t>450389SMALL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rHeight w:val="2041"/>
        </w:trPr>
        <w:tc>
          <w:tcPr>
            <w:tcW w:type="dxa" w:w="9355"/>
            <w:vAlign w:val="center"/>
          </w:tcPr>
          <w:p>
            <w:pPr>
              <w:pStyle w:val="Мойтекст"/>
              <w:keepNext/>
              <w:ind w:firstLine="0"/>
              <w:jc w:val="center"/>
            </w:pPr>
            <w:r>
              <w:rPr>
                <w:i/>
              </w:rPr>
              <w:t>[Место для скриншота свойств каталога 450389SMALL]</w:t>
            </w:r>
          </w:p>
        </w:tc>
      </w:tr>
    </w:tbl>
    <w:p>
      <w:pPr>
        <w:pStyle w:val="Мояподпись"/>
        <w:spacing w:after="140"/>
      </w:pPr>
      <w:r>
        <w:t>Скриншот 6 — Файлы, размер и количество файлов каталога 450389SMALL</w:t>
      </w:r>
    </w:p>
    <w:p>
      <w:r>
        <w:br w:type="page"/>
      </w:r>
    </w:p>
    <w:p>
      <w:bookmarkStart w:id="802" w:name="lab3_2"/>
      <w:pPr>
        <w:pStyle w:val="Heading1"/>
      </w:pPr>
      <w:r>
        <w:t>Задание 2. Сравнительный анализ алгоритмов</w:t>
      </w:r>
      <w:bookmarkEnd w:id="802"/>
    </w:p>
    <w:p>
      <w:pPr>
        <w:pStyle w:val="Мойтекст"/>
        <w:spacing w:after="100"/>
      </w:pPr>
      <w:r>
        <w:t>Каждый каталог упакован отдельно четырьмя методами при уровне сжатия «5 — Нормальный». Для LZMA2, BZip2 и PPMd используется формат 7z, для Deflate — ZIP. В таблицах приведены результаты, сообщённые при выполнении работы; повторные запуски и независимое измерение времени не проводились.</w:t>
      </w:r>
    </w:p>
    <w:p>
      <w:pPr>
        <w:pStyle w:val="Мойтекст"/>
        <w:spacing w:after="100"/>
      </w:pPr>
      <w:r>
        <w:t>В столбце памяти приведена оценка «Объём памяти для упаковки» из настроек 7-Zip, а не измеренный пик потребления оперативной памяти. Значения сохранены по предоставленным данным: LZMA2 — 4928 МБ, Deflate — 1088 МБ, BZip2 — 160 МБ, PPMd — 18 МБ.</w:t>
      </w:r>
    </w:p>
    <w:p>
      <w:pPr>
        <w:pStyle w:val="Мойтекст"/>
        <w:spacing w:after="100"/>
      </w:pPr>
      <w:r>
        <w:t>Размер архива в КБ = размер архива в байтах / 1024. Коэффициент сжатия = размер архива / суммарный исходный размер файлов × 100 %. Чем меньше коэффициент, тем меньше итоговый архив. Значение выше 100 % означает увеличение размера.</w:t>
      </w:r>
    </w:p>
    <w:p>
      <w:pPr>
        <w:pStyle w:val="Мойтекст"/>
        <w:spacing w:after="100"/>
      </w:pPr>
      <w:r>
        <w:t>Время «&lt; 1 с» означает, что сжатие было описано как моментальное и точное время не измерено. Остальные значения времени перенесены из наблюдений. Сравнение очень коротких запусков носит ориентировочный характер.</w:t>
      </w:r>
    </w:p>
    <w:p>
      <w:bookmarkStart w:id="803" w:name="lab3_3"/>
      <w:pPr>
        <w:pStyle w:val="Heading2"/>
      </w:pPr>
      <w:r>
        <w:t>2.1. Каталог 450389TXT</w:t>
      </w:r>
      <w:bookmarkEnd w:id="803"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474"/>
        <w:gridCol w:w="1928"/>
        <w:gridCol w:w="1928"/>
        <w:gridCol w:w="1757"/>
      </w:tblGrid>
      <w:tr>
        <w:trPr>
          <w:cantSplit/>
          <w:tblHeader/>
        </w:trPr>
        <w:tc>
          <w:tcPr>
            <w:tcW w:type="dxa" w:w="1701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Алгоритм</w:t>
            </w:r>
          </w:p>
        </w:tc>
        <w:tc>
          <w:tcPr>
            <w:tcW w:type="dxa" w:w="1474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Время сжатия, с</w:t>
            </w:r>
          </w:p>
        </w:tc>
        <w:tc>
          <w:tcPr>
            <w:tcW w:type="dxa" w:w="1928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Память для упаковки, МБ</w:t>
            </w:r>
          </w:p>
        </w:tc>
        <w:tc>
          <w:tcPr>
            <w:tcW w:type="dxa" w:w="1928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Размер архива, КБ</w:t>
            </w:r>
          </w:p>
        </w:tc>
        <w:tc>
          <w:tcPr>
            <w:tcW w:type="dxa" w:w="1757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Коэффициент, %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LZMA2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&lt; 1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4928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1,94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0,0189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Deflate (ZIP)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0,1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1088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33,52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0,3273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BZip2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160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2,11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0,0206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PPMd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1,94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0,0189</w:t>
            </w:r>
          </w:p>
        </w:tc>
      </w:tr>
    </w:tbl>
    <w:p>
      <w:pPr>
        <w:pStyle w:val="Мойтекст"/>
        <w:spacing w:after="100"/>
      </w:pPr>
      <w:r>
        <w:t>Минимальный размер одинаков у LZMA2 и PPMd: 1984 байта. Повторяющийся текст хорошо сжимается обоими методами. При одинаковом размере PPMd имеет меньшую указанную оценку памяти — 18 МБ против 4928 МБ у LZMA2.</w:t>
      </w:r>
    </w:p>
    <w:p>
      <w:bookmarkStart w:id="804" w:name="lab3_4"/>
      <w:pPr>
        <w:pStyle w:val="Heading2"/>
      </w:pPr>
      <w:r>
        <w:t>2.2. Каталог 450389DOC</w:t>
      </w:r>
      <w:bookmarkEnd w:id="804"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474"/>
        <w:gridCol w:w="1928"/>
        <w:gridCol w:w="1928"/>
        <w:gridCol w:w="1757"/>
      </w:tblGrid>
      <w:tr>
        <w:trPr>
          <w:cantSplit/>
          <w:tblHeader/>
        </w:trPr>
        <w:tc>
          <w:tcPr>
            <w:tcW w:type="dxa" w:w="1701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Алгоритм</w:t>
            </w:r>
          </w:p>
        </w:tc>
        <w:tc>
          <w:tcPr>
            <w:tcW w:type="dxa" w:w="1474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Время сжатия, с</w:t>
            </w:r>
          </w:p>
        </w:tc>
        <w:tc>
          <w:tcPr>
            <w:tcW w:type="dxa" w:w="1928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Память для упаковки, МБ</w:t>
            </w:r>
          </w:p>
        </w:tc>
        <w:tc>
          <w:tcPr>
            <w:tcW w:type="dxa" w:w="1928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Размер архива, КБ</w:t>
            </w:r>
          </w:p>
        </w:tc>
        <w:tc>
          <w:tcPr>
            <w:tcW w:type="dxa" w:w="1757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Коэффициент, %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LZMA2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1,5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4928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8 559,58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56,51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Deflate (ZIP)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0,1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1088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15 147,38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100,00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BZip2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&lt; 1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160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15 138,99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99,94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PPMd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15 208,16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100,40</w:t>
            </w:r>
          </w:p>
        </w:tc>
      </w:tr>
    </w:tbl>
    <w:p>
      <w:pPr>
        <w:pStyle w:val="Мойтекст"/>
        <w:spacing w:after="100"/>
      </w:pPr>
      <w:r>
        <w:t>Наименьший архив получен методом LZMA2 — 8 765 007 байт (56,51 %). Остальные методы почти не сократили набор. Документы .docx и .odt уже содержат сжатые данные; при этом LZMA2 в сплошном архиве может использовать повторения между похожими файлами. Точная причина различий требует анализа состава документов. Архив Deflate на 45 байт больше исходного набора; при округлении коэффициент отображается как 100,00 %.</w:t>
      </w:r>
    </w:p>
    <w:p>
      <w:bookmarkStart w:id="805" w:name="lab3_5"/>
      <w:pPr>
        <w:pStyle w:val="Heading2"/>
      </w:pPr>
      <w:r>
        <w:t>2.3. Каталог 450389PIC</w:t>
      </w:r>
      <w:bookmarkEnd w:id="805"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474"/>
        <w:gridCol w:w="1928"/>
        <w:gridCol w:w="1928"/>
        <w:gridCol w:w="1757"/>
      </w:tblGrid>
      <w:tr>
        <w:trPr>
          <w:cantSplit/>
          <w:tblHeader/>
        </w:trPr>
        <w:tc>
          <w:tcPr>
            <w:tcW w:type="dxa" w:w="1701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Алгоритм</w:t>
            </w:r>
          </w:p>
        </w:tc>
        <w:tc>
          <w:tcPr>
            <w:tcW w:type="dxa" w:w="1474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Время сжатия, с</w:t>
            </w:r>
          </w:p>
        </w:tc>
        <w:tc>
          <w:tcPr>
            <w:tcW w:type="dxa" w:w="1928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Память для упаковки, МБ</w:t>
            </w:r>
          </w:p>
        </w:tc>
        <w:tc>
          <w:tcPr>
            <w:tcW w:type="dxa" w:w="1928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Размер архива, КБ</w:t>
            </w:r>
          </w:p>
        </w:tc>
        <w:tc>
          <w:tcPr>
            <w:tcW w:type="dxa" w:w="1757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Коэффициент, %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LZMA2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2,5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4928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22 673,20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94,19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Deflate (ZIP)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0,1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1088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23 121,15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96,05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BZip2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0,5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160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22 439,03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93,22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PPMd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22 145,38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92,00</w:t>
            </w:r>
          </w:p>
        </w:tc>
      </w:tr>
    </w:tbl>
    <w:p>
      <w:pPr>
        <w:pStyle w:val="Мойтекст"/>
        <w:spacing w:after="100"/>
      </w:pPr>
      <w:r>
        <w:t>По размеру лучшим оказался PPMd: 22 676 873 байта (92,00 %). При этом он потребовал 6 с, а Deflate — 0,1 с по предоставленным наблюдениям. Фотографии JPEG уже сжаты, поэтому дополнительное уменьшение размера ограничено. Преимущество PPMd относится к данному набору изображений.</w:t>
      </w:r>
    </w:p>
    <w:p>
      <w:bookmarkStart w:id="806" w:name="lab3_6"/>
      <w:pPr>
        <w:pStyle w:val="Heading2"/>
      </w:pPr>
      <w:r>
        <w:t>2.4. Каталог 450389VID</w:t>
      </w:r>
      <w:bookmarkEnd w:id="806"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474"/>
        <w:gridCol w:w="1928"/>
        <w:gridCol w:w="1928"/>
        <w:gridCol w:w="1757"/>
      </w:tblGrid>
      <w:tr>
        <w:trPr>
          <w:cantSplit/>
          <w:tblHeader/>
        </w:trPr>
        <w:tc>
          <w:tcPr>
            <w:tcW w:type="dxa" w:w="1701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Алгоритм</w:t>
            </w:r>
          </w:p>
        </w:tc>
        <w:tc>
          <w:tcPr>
            <w:tcW w:type="dxa" w:w="1474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Время сжатия, с</w:t>
            </w:r>
          </w:p>
        </w:tc>
        <w:tc>
          <w:tcPr>
            <w:tcW w:type="dxa" w:w="1928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Память для упаковки, МБ</w:t>
            </w:r>
          </w:p>
        </w:tc>
        <w:tc>
          <w:tcPr>
            <w:tcW w:type="dxa" w:w="1928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Размер архива, КБ</w:t>
            </w:r>
          </w:p>
        </w:tc>
        <w:tc>
          <w:tcPr>
            <w:tcW w:type="dxa" w:w="1757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Коэффициент, %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LZMA2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4928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20 963,51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99,71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Deflate (ZIP)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0,1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1088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20 980,53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99,79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BZip2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0,1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160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21 062,94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100,18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PPMd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21 430,58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101,93</w:t>
            </w:r>
          </w:p>
        </w:tc>
      </w:tr>
    </w:tbl>
    <w:p>
      <w:pPr>
        <w:pStyle w:val="Мойтекст"/>
        <w:spacing w:after="100"/>
      </w:pPr>
      <w:r>
        <w:t>Наименьший архив получен методом LZMA2: 21 466 631 байт (99,71 %). Выигрыш составил всего 62 851 байт. Видео MP4 обычно уже сжато, поэтому повторная архивация малоэффективна; BZip2 и PPMd в этом опыте увеличили общий размер.</w:t>
      </w:r>
    </w:p>
    <w:p>
      <w:bookmarkStart w:id="807" w:name="lab3_7"/>
      <w:pPr>
        <w:pStyle w:val="Heading2"/>
      </w:pPr>
      <w:r>
        <w:t>2.5. Каталог 450389PRG</w:t>
      </w:r>
      <w:bookmarkEnd w:id="807"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474"/>
        <w:gridCol w:w="1928"/>
        <w:gridCol w:w="1928"/>
        <w:gridCol w:w="1757"/>
      </w:tblGrid>
      <w:tr>
        <w:trPr>
          <w:cantSplit/>
          <w:tblHeader/>
        </w:trPr>
        <w:tc>
          <w:tcPr>
            <w:tcW w:type="dxa" w:w="1701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Алгоритм</w:t>
            </w:r>
          </w:p>
        </w:tc>
        <w:tc>
          <w:tcPr>
            <w:tcW w:type="dxa" w:w="1474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Время сжатия, с</w:t>
            </w:r>
          </w:p>
        </w:tc>
        <w:tc>
          <w:tcPr>
            <w:tcW w:type="dxa" w:w="1928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Память для упаковки, МБ</w:t>
            </w:r>
          </w:p>
        </w:tc>
        <w:tc>
          <w:tcPr>
            <w:tcW w:type="dxa" w:w="1928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Размер архива, КБ</w:t>
            </w:r>
          </w:p>
        </w:tc>
        <w:tc>
          <w:tcPr>
            <w:tcW w:type="dxa" w:w="1757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Коэффициент, %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LZMA2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4928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4 649,93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28,08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Deflate (ZIP)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0,1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1088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6 421,20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38,77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BZip2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&lt; 1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160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5 826,11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35,18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PPMd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5 332,56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32,20</w:t>
            </w:r>
          </w:p>
        </w:tc>
      </w:tr>
    </w:tbl>
    <w:p>
      <w:pPr>
        <w:pStyle w:val="Мойтекст"/>
        <w:spacing w:after="100"/>
      </w:pPr>
      <w:r>
        <w:t>Лучший результат по размеру показал LZMA2: 4 761 531 байт (28,08 %). Метод эффективно использует повторяющиеся последовательности в исполняемых файлах. PPMd оказался быстрее по указанным наблюдениям, но сформировал больший архив.</w:t>
      </w:r>
    </w:p>
    <w:p>
      <w:bookmarkStart w:id="808" w:name="lab3_8"/>
      <w:pPr>
        <w:pStyle w:val="Heading2"/>
      </w:pPr>
      <w:r>
        <w:t>2.6. Каталог 450389SMALL</w:t>
      </w:r>
      <w:bookmarkEnd w:id="808"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474"/>
        <w:gridCol w:w="1928"/>
        <w:gridCol w:w="1928"/>
        <w:gridCol w:w="1757"/>
      </w:tblGrid>
      <w:tr>
        <w:trPr>
          <w:cantSplit/>
          <w:tblHeader/>
        </w:trPr>
        <w:tc>
          <w:tcPr>
            <w:tcW w:type="dxa" w:w="1701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Алгоритм</w:t>
            </w:r>
          </w:p>
        </w:tc>
        <w:tc>
          <w:tcPr>
            <w:tcW w:type="dxa" w:w="1474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Время сжатия, с</w:t>
            </w:r>
          </w:p>
        </w:tc>
        <w:tc>
          <w:tcPr>
            <w:tcW w:type="dxa" w:w="1928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Память для упаковки, МБ</w:t>
            </w:r>
          </w:p>
        </w:tc>
        <w:tc>
          <w:tcPr>
            <w:tcW w:type="dxa" w:w="1928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Размер архива, КБ</w:t>
            </w:r>
          </w:p>
        </w:tc>
        <w:tc>
          <w:tcPr>
            <w:tcW w:type="dxa" w:w="1757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Коэффициент, %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LZMA2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4928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1 473,30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10,71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Deflate (ZIP)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0,1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1088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10 886,48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79,16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BZip2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160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2 829,24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20,57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PPMd</w:t>
            </w:r>
          </w:p>
        </w:tc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2 048,44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14,90</w:t>
            </w:r>
          </w:p>
        </w:tc>
      </w:tr>
    </w:tbl>
    <w:p>
      <w:pPr>
        <w:pStyle w:val="Мойтекст"/>
        <w:spacing w:after="100"/>
      </w:pPr>
      <w:r>
        <w:t>Самый маленький архив получен методом LZMA2: 1 508 663 байта (10,71 %), однако время составило 33 с. PPMd дал 2 097 601 байт (14,90 %) за 2 с. Сплошное сжатие 7z может использовать общие фрагменты разных небольших файлов; ZIP сжимает файлы отдельно и дополнительно хранит служебные записи для каждого файла. Это может объяснять большой размер ZIP для набора из множества файлов.</w:t>
      </w:r>
    </w:p>
    <w:p>
      <w:bookmarkStart w:id="809" w:name="lab3_9"/>
      <w:pPr>
        <w:pStyle w:val="Heading1"/>
        <w:pageBreakBefore/>
      </w:pPr>
      <w:r>
        <w:t>Задание 3. Влияние размера словаря</w:t>
      </w:r>
      <w:bookmarkEnd w:id="809"/>
    </w:p>
    <w:p>
      <w:pPr>
        <w:pStyle w:val="Мойтекст"/>
        <w:spacing w:after="100"/>
      </w:pPr>
      <w:r>
        <w:t>Для каталога 450389TXT выбран метод LZMA2, уровень сжатия «5 — Нормальный». Исследованы словари 64 КБ, 16 МБ, 128 МБ и максимальный доступный размер 3840 МБ. По сообщению исполнителя вручную изменялся только словарь. В окне максимального словаря 7-Zip отображает два потока; вручную число потоков не менялось. Поэтому фиксируется фактически показанная оценка памяти программы.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1928"/>
        <w:gridCol w:w="1928"/>
        <w:gridCol w:w="1701"/>
        <w:gridCol w:w="1757"/>
      </w:tblGrid>
      <w:tr>
        <w:trPr>
          <w:cantSplit/>
          <w:tblHeader/>
        </w:trPr>
        <w:tc>
          <w:tcPr>
            <w:tcW w:type="dxa" w:w="1474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Словарь</w:t>
            </w:r>
          </w:p>
        </w:tc>
        <w:tc>
          <w:tcPr>
            <w:tcW w:type="dxa" w:w="1928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Память для сжатия, МБ</w:t>
            </w:r>
          </w:p>
        </w:tc>
        <w:tc>
          <w:tcPr>
            <w:tcW w:type="dxa" w:w="1928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Память для распаковки, МБ</w:t>
            </w:r>
          </w:p>
        </w:tc>
        <w:tc>
          <w:tcPr>
            <w:tcW w:type="dxa" w:w="1701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Архив, байт</w:t>
            </w:r>
          </w:p>
        </w:tc>
        <w:tc>
          <w:tcPr>
            <w:tcW w:type="dxa" w:w="1757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Коэффициент, %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64 КБ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2959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0,028219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16 МБ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2496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1980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0,018883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128 МБ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13888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130</w:t>
            </w:r>
          </w:p>
        </w:tc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1980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0,018883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3840 МБ (max)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38920</w:t>
            </w:r>
          </w:p>
        </w:tc>
        <w:tc>
          <w:tcPr>
            <w:tcW w:type="dxa" w:w="192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3842</w:t>
            </w:r>
          </w:p>
        </w:tc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5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pStyle w:val="Мойтекст"/>
        <w:spacing w:after="100"/>
      </w:pPr>
      <w:r>
        <w:t>Память в таблице — оценка 7-Zip, а не измеренный расход. При словаре 3840 МБ программа заблокировала операцию: требовалось 38 920 МБ, установленная RAM — 32 690 МБ, установленный лимит — 26 152 МБ. Архив для максимального словаря не создан; прочерки не означают нулевой размер.</w:t>
      </w:r>
    </w:p>
    <w:p>
      <w:pPr>
        <w:pStyle w:val="Мойтекст"/>
        <w:spacing w:after="100"/>
      </w:pPr>
      <w:r>
        <w:t>Увеличение словаря с 64 КБ до 16 МБ сократило архив с 2959 до 1980 байт. Дальнейшее увеличение до 128 МБ не изменило размер, но повысило оценку памяти сжатия с 2496 до 13 888 МБ и распаковки с 18 до 130 МБ. Большой словарь бесполезен, если меньший уже охватывает полезные повторения исходных данных. Для данного набора из успешно испытанных вариантов рациональнее словарь 16 МБ.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rHeight w:val="1984"/>
        </w:trPr>
        <w:tc>
          <w:tcPr>
            <w:tcW w:type="dxa" w:w="9355"/>
            <w:vAlign w:val="center"/>
          </w:tcPr>
          <w:p>
            <w:pPr>
              <w:pStyle w:val="Мойтекст"/>
              <w:keepNext/>
              <w:ind w:firstLine="0"/>
              <w:jc w:val="center"/>
            </w:pPr>
            <w:r>
              <w:rPr>
                <w:i/>
              </w:rPr>
              <w:t>[Место для скриншота: Архивы 450389TXT64, 450389TXT16 и 450389TXT128 в FAR, режим «Детальный»]</w:t>
            </w:r>
          </w:p>
        </w:tc>
      </w:tr>
    </w:tbl>
    <w:p>
      <w:pPr>
        <w:pStyle w:val="Мояподпись"/>
        <w:spacing w:after="140"/>
      </w:pPr>
      <w:r>
        <w:t>Скриншот 7 — Архивы 450389TXT64, 450389TXT16 и 450389TXT128 в FAR, режим «Детальный»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rHeight w:val="1984"/>
        </w:trPr>
        <w:tc>
          <w:tcPr>
            <w:tcW w:type="dxa" w:w="9355"/>
            <w:vAlign w:val="center"/>
          </w:tcPr>
          <w:p>
            <w:pPr>
              <w:pStyle w:val="Мойтекст"/>
              <w:keepNext/>
              <w:ind w:firstLine="0"/>
              <w:jc w:val="center"/>
            </w:pPr>
            <w:r>
              <w:rPr>
                <w:i/>
              </w:rPr>
              <w:t>[Место для скриншота: Отказ 7-Zip при словаре 3840 МБ: недостаточно памяти]</w:t>
            </w:r>
          </w:p>
        </w:tc>
      </w:tr>
    </w:tbl>
    <w:p>
      <w:pPr>
        <w:pStyle w:val="Мояподпись"/>
        <w:spacing w:after="140"/>
      </w:pPr>
      <w:r>
        <w:t>Скриншот 8 — Отказ 7-Zip при словаре 3840 МБ: недостаточно памяти</w:t>
      </w:r>
    </w:p>
    <w:p>
      <w:bookmarkStart w:id="810" w:name="lab3_10"/>
      <w:pPr>
        <w:pStyle w:val="Heading1"/>
        <w:pageBreakBefore/>
      </w:pPr>
      <w:r>
        <w:t>Задание 4. Максимальное сжатие из командной строки</w:t>
      </w:r>
      <w:bookmarkEnd w:id="810"/>
    </w:p>
    <w:p>
      <w:pPr>
        <w:pStyle w:val="Мойтекст"/>
        <w:spacing w:after="100"/>
      </w:pPr>
      <w:r>
        <w:t>Каталоги 450389PIC и 450389VID упакованы по отдельности консольной версией 7-Zip с максимальным уровнем сжатия. Команды выполняются из родительского каталога, чтобы готовые архивы находились вне исходных папок. Параметр -mx=9 задаёт максимальный уровень, -m0=LZMA2 выбирает алгоритм.</w:t>
      </w:r>
    </w:p>
    <w:p>
      <w:pPr>
        <w:pStyle w:val="Мойтекст"/>
        <w:spacing w:before="80" w:after="100"/>
        <w:ind w:firstLine="0" w:left="0"/>
      </w:pPr>
      <w:r>
        <w:rPr>
          <w:rFonts w:ascii="Courier New" w:hAnsi="Courier New"/>
          <w:sz w:val="16"/>
        </w:rPr>
        <w:t>"C:\Program Files\7-Zip\7z.exe" a -t7z -m0=LZMA2 -mx=9 "450389PIC_max.7z" ".\450389PIC\"</w:t>
      </w:r>
    </w:p>
    <w:p>
      <w:pPr>
        <w:pStyle w:val="Мойтекст"/>
        <w:spacing w:before="80" w:after="100"/>
        <w:ind w:firstLine="0" w:left="0"/>
      </w:pPr>
      <w:r>
        <w:rPr>
          <w:rFonts w:ascii="Courier New" w:hAnsi="Courier New"/>
          <w:sz w:val="16"/>
        </w:rPr>
        <w:t>"C:\Program Files\7-Zip\7z.exe" a -t7z -m0=LZMA2 -mx=9 "450389VID_max.7z" ".\450389VID\"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31"/>
        <w:gridCol w:w="1871"/>
        <w:gridCol w:w="1871"/>
        <w:gridCol w:w="1814"/>
        <w:gridCol w:w="1701"/>
      </w:tblGrid>
      <w:tr>
        <w:trPr>
          <w:cantSplit/>
          <w:tblHeader/>
        </w:trPr>
        <w:tc>
          <w:tcPr>
            <w:tcW w:type="dxa" w:w="1531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Каталог</w:t>
            </w:r>
          </w:p>
        </w:tc>
        <w:tc>
          <w:tcPr>
            <w:tcW w:type="dxa" w:w="1871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Оригинал, байт</w:t>
            </w:r>
          </w:p>
        </w:tc>
        <w:tc>
          <w:tcPr>
            <w:tcW w:type="dxa" w:w="1871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Архив, байт</w:t>
            </w:r>
          </w:p>
        </w:tc>
        <w:tc>
          <w:tcPr>
            <w:tcW w:type="dxa" w:w="1814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Архив / оригинал, %</w:t>
            </w:r>
          </w:p>
        </w:tc>
        <w:tc>
          <w:tcPr>
            <w:tcW w:type="dxa" w:w="1701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Уменьшение, %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450389PIC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24 649 578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23 217 366</w:t>
            </w:r>
          </w:p>
        </w:tc>
        <w:tc>
          <w:tcPr>
            <w:tcW w:type="dxa" w:w="181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94,19</w:t>
            </w:r>
          </w:p>
        </w:tc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5,81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450389VID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21 529 482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21 466 448</w:t>
            </w:r>
          </w:p>
        </w:tc>
        <w:tc>
          <w:tcPr>
            <w:tcW w:type="dxa" w:w="181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99,71</w:t>
            </w:r>
          </w:p>
        </w:tc>
        <w:tc>
          <w:tcPr>
            <w:tcW w:type="dxa" w:w="170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0,29</w:t>
            </w:r>
          </w:p>
        </w:tc>
      </w:tr>
    </w:tbl>
    <w:p>
      <w:pPr>
        <w:pStyle w:val="Мойтекст"/>
        <w:spacing w:after="100"/>
      </w:pPr>
      <w:r>
        <w:t>По сравнению с нормальным уровнем LZMA2 из задания 2 архив PIC стал на 6 байт больше, а VID — на 183 байта меньше. Для этих наборов максимальный уровень почти не улучшил результат. JPEG и MP4 уже используют сжатие; повторная упаковка даёт небольшой выигрыш.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rHeight w:val="1984"/>
        </w:trPr>
        <w:tc>
          <w:tcPr>
            <w:tcW w:type="dxa" w:w="9355"/>
            <w:vAlign w:val="center"/>
          </w:tcPr>
          <w:p>
            <w:pPr>
              <w:pStyle w:val="Мойтекст"/>
              <w:keepNext/>
              <w:ind w:firstLine="0"/>
              <w:jc w:val="center"/>
            </w:pPr>
            <w:r>
              <w:rPr>
                <w:i/>
              </w:rPr>
              <w:t>[Место для скриншота: Команда и результат максимального сжатия 450389PIC в CMD]</w:t>
            </w:r>
          </w:p>
        </w:tc>
      </w:tr>
    </w:tbl>
    <w:p>
      <w:pPr>
        <w:pStyle w:val="Мояподпись"/>
        <w:spacing w:after="140"/>
      </w:pPr>
      <w:r>
        <w:t>Скриншот 9 — Команда и результат максимального сжатия 450389PIC в 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rHeight w:val="1984"/>
        </w:trPr>
        <w:tc>
          <w:tcPr>
            <w:tcW w:type="dxa" w:w="9355"/>
            <w:vAlign w:val="center"/>
          </w:tcPr>
          <w:p>
            <w:pPr>
              <w:pStyle w:val="Мойтекст"/>
              <w:keepNext/>
              <w:ind w:firstLine="0"/>
              <w:jc w:val="center"/>
            </w:pPr>
            <w:r>
              <w:rPr>
                <w:i/>
              </w:rPr>
              <w:t>[Место для скриншота: Команда и результат максимального сжатия 450389VID в CMD]</w:t>
            </w:r>
          </w:p>
        </w:tc>
      </w:tr>
    </w:tbl>
    <w:p>
      <w:pPr>
        <w:pStyle w:val="Мояподпись"/>
        <w:spacing w:after="140"/>
      </w:pPr>
      <w:r>
        <w:t>Скриншот 10 — Команда и результат максимального сжатия 450389VID в 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rHeight w:val="1984"/>
        </w:trPr>
        <w:tc>
          <w:tcPr>
            <w:tcW w:type="dxa" w:w="9355"/>
            <w:vAlign w:val="center"/>
          </w:tcPr>
          <w:p>
            <w:pPr>
              <w:pStyle w:val="Мойтекст"/>
              <w:keepNext/>
              <w:ind w:firstLine="0"/>
              <w:jc w:val="center"/>
            </w:pPr>
            <w:r>
              <w:rPr>
                <w:i/>
              </w:rPr>
              <w:t>[Место для скриншота: Архивы 450389PIC_max.7z и 450389VID_max.7z в FAR, режим «Детальный»]</w:t>
            </w:r>
          </w:p>
        </w:tc>
      </w:tr>
    </w:tbl>
    <w:p>
      <w:pPr>
        <w:pStyle w:val="Мояподпись"/>
        <w:spacing w:after="140"/>
      </w:pPr>
      <w:r>
        <w:t>Скриншот 11 — Архивы 450389PIC_max.7z и 450389VID_max.7z в FAR, режим «Детальный»</w:t>
      </w:r>
    </w:p>
    <w:p>
      <w:bookmarkStart w:id="811" w:name="lab3_11"/>
      <w:pPr>
        <w:pStyle w:val="Heading1"/>
        <w:pageBreakBefore/>
      </w:pPr>
      <w:r>
        <w:t>Задание 5. Solid- и SFX-архивы</w:t>
      </w:r>
      <w:bookmarkEnd w:id="811"/>
    </w:p>
    <w:p>
      <w:pPr>
        <w:pStyle w:val="Мойтекст"/>
        <w:spacing w:after="100"/>
      </w:pPr>
      <w:r>
        <w:t>Для каталога 450389SMALL созданы три архива с LZMA2 на нормальном уровне: непрерывный Solid, обычный без Solid и самораспаковывающийся SFX без Solid. Для сопоставимости SFX и обычного архива в обоих случаях непрерывное сжатие отключено. Использованы следующие команды из родительского каталога.</w:t>
      </w:r>
    </w:p>
    <w:p>
      <w:pPr>
        <w:pStyle w:val="Мойтекст"/>
        <w:spacing w:before="80" w:after="100"/>
        <w:ind w:firstLine="0" w:left="0"/>
      </w:pPr>
      <w:r>
        <w:rPr>
          <w:rFonts w:ascii="Courier New" w:hAnsi="Courier New"/>
          <w:sz w:val="16"/>
        </w:rPr>
        <w:t>"C:\Program Files\7-Zip\7z.exe" a -t7z -m0=LZMA2 -mx=5 -ms=on "450389SMALL_solid.7z" ".\450389SMALL\"</w:t>
      </w:r>
    </w:p>
    <w:p>
      <w:pPr>
        <w:pStyle w:val="Мойтекст"/>
        <w:spacing w:before="80" w:after="100"/>
        <w:ind w:firstLine="0" w:left="0"/>
      </w:pPr>
      <w:r>
        <w:rPr>
          <w:rFonts w:ascii="Courier New" w:hAnsi="Courier New"/>
          <w:sz w:val="16"/>
        </w:rPr>
        <w:t>"C:\Program Files\7-Zip\7z.exe" a -t7z -m0=LZMA2 -mx=5 -ms=off "450389SMALL обычный.7z" ".\450389SMALL\"</w:t>
      </w:r>
    </w:p>
    <w:p>
      <w:pPr>
        <w:pStyle w:val="Мойтекст"/>
        <w:spacing w:before="80" w:after="100"/>
        <w:ind w:firstLine="0" w:left="0"/>
      </w:pPr>
      <w:r>
        <w:rPr>
          <w:rFonts w:ascii="Courier New" w:hAnsi="Courier New"/>
          <w:sz w:val="16"/>
        </w:rPr>
        <w:t>"C:\Program Files\7-Zip\7z.exe" a -t7z -m0=LZMA2 -mx=5 -ms=off -sfx "450389SMALL_sfx.exe" ".\450389SMALL\"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211"/>
        <w:gridCol w:w="1984"/>
        <w:gridCol w:w="1984"/>
      </w:tblGrid>
      <w:tr>
        <w:trPr>
          <w:cantSplit/>
          <w:tblHeader/>
        </w:trPr>
        <w:tc>
          <w:tcPr>
            <w:tcW w:type="dxa" w:w="2608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Тип архива</w:t>
            </w:r>
          </w:p>
        </w:tc>
        <w:tc>
          <w:tcPr>
            <w:tcW w:type="dxa" w:w="2211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Размер, байт</w:t>
            </w:r>
          </w:p>
        </w:tc>
        <w:tc>
          <w:tcPr>
            <w:tcW w:type="dxa" w:w="1984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Размер, КБ</w:t>
            </w:r>
          </w:p>
        </w:tc>
        <w:tc>
          <w:tcPr>
            <w:tcW w:type="dxa" w:w="1984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Архив / оригинал, %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Обычный, без Solid</w:t>
            </w:r>
          </w:p>
        </w:tc>
        <w:tc>
          <w:tcPr>
            <w:tcW w:type="dxa" w:w="221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8 600 582</w:t>
            </w:r>
          </w:p>
        </w:tc>
        <w:tc>
          <w:tcPr>
            <w:tcW w:type="dxa" w:w="198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8 399,01</w:t>
            </w:r>
          </w:p>
        </w:tc>
        <w:tc>
          <w:tcPr>
            <w:tcW w:type="dxa" w:w="198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61,07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SFX, без Solid</w:t>
            </w:r>
          </w:p>
        </w:tc>
        <w:tc>
          <w:tcPr>
            <w:tcW w:type="dxa" w:w="221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8 795 142</w:t>
            </w:r>
          </w:p>
        </w:tc>
        <w:tc>
          <w:tcPr>
            <w:tcW w:type="dxa" w:w="198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8 589,01</w:t>
            </w:r>
          </w:p>
        </w:tc>
        <w:tc>
          <w:tcPr>
            <w:tcW w:type="dxa" w:w="198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62,45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Solid</w:t>
            </w:r>
          </w:p>
        </w:tc>
        <w:tc>
          <w:tcPr>
            <w:tcW w:type="dxa" w:w="221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1 508 589</w:t>
            </w:r>
          </w:p>
        </w:tc>
        <w:tc>
          <w:tcPr>
            <w:tcW w:type="dxa" w:w="198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1 473,23</w:t>
            </w:r>
          </w:p>
        </w:tc>
        <w:tc>
          <w:tcPr>
            <w:tcW w:type="dxa" w:w="198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10,71</w:t>
            </w:r>
          </w:p>
        </w:tc>
      </w:tr>
    </w:tbl>
    <w:p>
      <w:pPr>
        <w:pStyle w:val="Мойтекст"/>
        <w:spacing w:after="100"/>
      </w:pPr>
      <w:r>
        <w:t>Solid-архив — самый маленький: 1 508 589 байт. При непрерывном сжатии общие фрагменты разных файлов могут использоваться совместно. Обычный архив сжимает файлы независимо, поэтому для этого набора его размер значительно больше.</w:t>
      </w:r>
    </w:p>
    <w:p>
      <w:pPr>
        <w:pStyle w:val="Мойтекст"/>
        <w:spacing w:after="100"/>
      </w:pPr>
      <w:r>
        <w:t>SFX больше обычного архива на 194 560 байт, или 190 КБ. Разница соответствует добавленному модулю самораспаковки. Преимущество SFX — извлечение файлов без установленного архиватора. Недостатки — дополнительный размер и зависимость исполняемого модуля от платформы: созданный .exe предназначен для Windows.</w:t>
      </w:r>
    </w:p>
    <w:p>
      <w:pPr>
        <w:pStyle w:val="Мойтекст"/>
        <w:spacing w:after="100"/>
      </w:pPr>
      <w:r>
        <w:t>Преимущество Solid — лучшее сжатие набора похожих файлов. Главный недостаток — для извлечения отдельного файла может потребоваться обработать предшествующие данные внутри блока; изменение содержимого также может потребовать повторного сжатия блока. Обычный архив удобнее для независимого доступа к отдельным файлам.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rHeight w:val="1417"/>
        </w:trPr>
        <w:tc>
          <w:tcPr>
            <w:tcW w:type="dxa" w:w="9355"/>
            <w:vAlign w:val="center"/>
          </w:tcPr>
          <w:p>
            <w:pPr>
              <w:pStyle w:val="Мойтекст"/>
              <w:keepNext/>
              <w:ind w:firstLine="0"/>
              <w:jc w:val="center"/>
            </w:pPr>
            <w:r>
              <w:rPr>
                <w:i/>
              </w:rPr>
              <w:t>[Место для скриншота: Создание Solid-архива: команда и результат в CMD]</w:t>
            </w:r>
          </w:p>
        </w:tc>
      </w:tr>
    </w:tbl>
    <w:p>
      <w:pPr>
        <w:pStyle w:val="Мояподпись"/>
        <w:spacing w:after="140"/>
      </w:pPr>
      <w:r>
        <w:t>Скриншот 12 — Создание Solid-архива: команда и результат в 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rHeight w:val="1417"/>
        </w:trPr>
        <w:tc>
          <w:tcPr>
            <w:tcW w:type="dxa" w:w="9355"/>
            <w:vAlign w:val="center"/>
          </w:tcPr>
          <w:p>
            <w:pPr>
              <w:pStyle w:val="Мойтекст"/>
              <w:keepNext/>
              <w:ind w:firstLine="0"/>
              <w:jc w:val="center"/>
            </w:pPr>
            <w:r>
              <w:rPr>
                <w:i/>
              </w:rPr>
              <w:t>[Место для скриншота: Создание обычного архива: команда и результат в CMD]</w:t>
            </w:r>
          </w:p>
        </w:tc>
      </w:tr>
    </w:tbl>
    <w:p>
      <w:pPr>
        <w:pStyle w:val="Мояподпись"/>
        <w:spacing w:after="140"/>
      </w:pPr>
      <w:r>
        <w:t>Скриншот 13 — Создание обычного архива: команда и результат в 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rHeight w:val="1417"/>
        </w:trPr>
        <w:tc>
          <w:tcPr>
            <w:tcW w:type="dxa" w:w="9355"/>
            <w:vAlign w:val="center"/>
          </w:tcPr>
          <w:p>
            <w:pPr>
              <w:pStyle w:val="Мойтекст"/>
              <w:keepNext/>
              <w:ind w:firstLine="0"/>
              <w:jc w:val="center"/>
            </w:pPr>
            <w:r>
              <w:rPr>
                <w:i/>
              </w:rPr>
              <w:t>[Место для скриншота: Создание SFX-архива: команда и результат в CMD]</w:t>
            </w:r>
          </w:p>
        </w:tc>
      </w:tr>
    </w:tbl>
    <w:p>
      <w:pPr>
        <w:pStyle w:val="Мояподпись"/>
        <w:spacing w:after="140"/>
      </w:pPr>
      <w:r>
        <w:t>Скриншот 14 — Создание SFX-архива: команда и результат в 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rHeight w:val="1417"/>
        </w:trPr>
        <w:tc>
          <w:tcPr>
            <w:tcW w:type="dxa" w:w="9355"/>
            <w:vAlign w:val="center"/>
          </w:tcPr>
          <w:p>
            <w:pPr>
              <w:pStyle w:val="Мойтекст"/>
              <w:keepNext/>
              <w:ind w:firstLine="0"/>
              <w:jc w:val="center"/>
            </w:pPr>
            <w:r>
              <w:rPr>
                <w:i/>
              </w:rPr>
              <w:t>[Место для скриншота: Все три архива SMALL в FAR, режим «Детальный»]</w:t>
            </w:r>
          </w:p>
        </w:tc>
      </w:tr>
    </w:tbl>
    <w:p>
      <w:pPr>
        <w:pStyle w:val="Мояподпись"/>
        <w:spacing w:after="140"/>
      </w:pPr>
      <w:r>
        <w:t>Скриншот 15 — Все три архива SMALL в FAR, режим «Детальный»</w:t>
      </w:r>
    </w:p>
    <w:p>
      <w:bookmarkStart w:id="812" w:name="lab3_12"/>
      <w:pPr>
        <w:pStyle w:val="Heading1"/>
        <w:pageBreakBefore/>
      </w:pPr>
      <w:r>
        <w:t>Задание 6. Ручное сжатие RLE и Хаффмана</w:t>
      </w:r>
      <w:bookmarkEnd w:id="812"/>
    </w:p>
    <w:p>
      <w:pPr>
        <w:pStyle w:val="Мойтекст"/>
        <w:spacing w:after="100"/>
      </w:pPr>
      <w:r>
        <w:t>Исходная строка: «Садовщикова София Ивановна». В ней 26 символов, включая два пробела. Регистр учитывается: И и и, С и с являются разными символами. Для учебного расчёта принят однобайтовый исходный текст в Windows-1251 без служебных заголовков: 26 × 8 = 208 бит, или 26 байт.</w:t>
      </w:r>
    </w:p>
    <w:p>
      <w:bookmarkStart w:id="813" w:name="lab3_13"/>
      <w:pPr>
        <w:pStyle w:val="Heading2"/>
      </w:pPr>
      <w:r>
        <w:t>6.1. Кодирование RLE</w:t>
      </w:r>
      <w:bookmarkEnd w:id="813"/>
    </w:p>
    <w:p>
      <w:pPr>
        <w:pStyle w:val="Мойтекст"/>
        <w:spacing w:after="100"/>
      </w:pPr>
      <w:r>
        <w:t>RLE заменяет последовательность одинаковых подряд символов парой «символ — число повторений». В данном ФИО соседних одинаковых символов нет, поэтому получаются 26 серий длины 1. Обозначение ␠ ниже соответствует одному обычному пробелу, а не дополнительному символу исходной строки.</w:t>
      </w:r>
    </w:p>
    <w:p>
      <w:pPr>
        <w:pStyle w:val="Мойтекст"/>
        <w:spacing w:before="80" w:after="100"/>
        <w:ind w:firstLine="0" w:left="0"/>
      </w:pPr>
      <w:r>
        <w:rPr>
          <w:rFonts w:ascii="Courier New" w:hAnsi="Courier New"/>
          <w:sz w:val="16"/>
        </w:rPr>
        <w:t>С1а1д1о1в1щ1и1к1о1в1а1␠1С1о1ф1и1я1␠1И1в1а1н1о1в1н1а1</w:t>
      </w:r>
    </w:p>
    <w:p>
      <w:pPr>
        <w:pStyle w:val="Мойтекст"/>
        <w:spacing w:after="100"/>
      </w:pPr>
      <w:r>
        <w:t>В выбранном представлении символ и счётчик занимают по одному байту. Объём результата: 26 × (1 + 1) = 52 байта, или 416 бит. Коэффициент: 52 / 26 × 100 % = 200 %. Вместо сжатия произошло увеличение объёма вдвое. Это вывод для указанного формата RLE; другие реализации могут отдельно обрабатывать одиночные символы.</w:t>
      </w:r>
    </w:p>
    <w:p>
      <w:bookmarkStart w:id="814" w:name="lab3_14"/>
      <w:pPr>
        <w:pStyle w:val="Heading2"/>
      </w:pPr>
      <w:r>
        <w:t>6.2. Кодирование Хаффмана</w:t>
      </w:r>
      <w:bookmarkEnd w:id="814"/>
    </w:p>
    <w:p>
      <w:pPr>
        <w:pStyle w:val="Мойтекст"/>
        <w:spacing w:after="100"/>
      </w:pPr>
      <w:r>
        <w:t>Сначала подсчитаны частоты всех символов. Для построения дерева на каждом шаге объединяются два узла с наименьшими частотами. При равных частотах возможны разные, одинаково эффективные деревья. Ниже приведён один допустимый порядок объединений:</w:t>
      </w:r>
    </w:p>
    <w:p>
      <w:pPr>
        <w:pStyle w:val="Мойтекст"/>
        <w:spacing w:before="80" w:after="100"/>
        <w:ind w:firstLine="0" w:left="0"/>
      </w:pPr>
      <w:r>
        <w:rPr>
          <w:rFonts w:ascii="Courier New" w:hAnsi="Courier New"/>
          <w:sz w:val="16"/>
        </w:rPr>
        <w:t>А = И(1) + д(1) = 2</w:t>
        <w:br/>
        <w:t>Б = к(1) + ф(1) = 2</w:t>
        <w:br/>
        <w:t>В = щ(1) + я(1) = 2</w:t>
        <w:br/>
        <w:t>Г = пробел(2) + С(2) = 4</w:t>
        <w:br/>
        <w:t>Д = и(2) + н(2) = 4</w:t>
        <w:br/>
        <w:t>Е = А(2) + Б(2) = 4</w:t>
        <w:br/>
        <w:t>Ж = В(2) + а(4) = 6</w:t>
        <w:br/>
        <w:t>З = в(4) + о(4) = 8</w:t>
        <w:br/>
        <w:t>К = Г(4) + Д(4) = 8</w:t>
        <w:br/>
        <w:t>Л = Е(4) + Ж(6) = 10</w:t>
        <w:br/>
        <w:t>М = З(8) + К(8) = 16</w:t>
        <w:br/>
        <w:t>Корень = Л(10) + М(16) = 26</w:t>
      </w:r>
    </w:p>
    <w:p>
      <w:pPr>
        <w:pStyle w:val="Мойтекст"/>
        <w:spacing w:after="100"/>
      </w:pPr>
      <w:r>
        <w:t>Левой ветви назначен 0, правой — 1. Путь от корня до символа задаёт его код. Более частые символы а, в и о получили трёхбитовые коды, остальные — четырёхбитовые.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31"/>
        <w:gridCol w:w="1531"/>
        <w:gridCol w:w="1984"/>
        <w:gridCol w:w="1871"/>
        <w:gridCol w:w="1871"/>
      </w:tblGrid>
      <w:tr>
        <w:trPr>
          <w:cantSplit/>
          <w:tblHeader/>
        </w:trPr>
        <w:tc>
          <w:tcPr>
            <w:tcW w:type="dxa" w:w="1531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Символ</w:t>
            </w:r>
          </w:p>
        </w:tc>
        <w:tc>
          <w:tcPr>
            <w:tcW w:type="dxa" w:w="1531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Частота</w:t>
            </w:r>
          </w:p>
        </w:tc>
        <w:tc>
          <w:tcPr>
            <w:tcW w:type="dxa" w:w="1984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Код</w:t>
            </w:r>
          </w:p>
        </w:tc>
        <w:tc>
          <w:tcPr>
            <w:tcW w:type="dxa" w:w="1871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Длина кода, бит</w:t>
            </w:r>
          </w:p>
        </w:tc>
        <w:tc>
          <w:tcPr>
            <w:tcW w:type="dxa" w:w="1871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Всего бит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Пробел</w:t>
            </w:r>
          </w:p>
        </w:tc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1100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И</w:t>
            </w:r>
          </w:p>
        </w:tc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0000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С</w:t>
            </w:r>
          </w:p>
        </w:tc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1101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а</w:t>
            </w:r>
          </w:p>
        </w:tc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011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в</w:t>
            </w:r>
          </w:p>
        </w:tc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д</w:t>
            </w:r>
          </w:p>
        </w:tc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0001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и</w:t>
            </w:r>
          </w:p>
        </w:tc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1110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к</w:t>
            </w:r>
          </w:p>
        </w:tc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0010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н</w:t>
            </w:r>
          </w:p>
        </w:tc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1111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о</w:t>
            </w:r>
          </w:p>
        </w:tc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101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ф</w:t>
            </w:r>
          </w:p>
        </w:tc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0011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щ</w:t>
            </w:r>
          </w:p>
        </w:tc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0100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я</w:t>
            </w:r>
          </w:p>
        </w:tc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0101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Итого</w:t>
            </w:r>
          </w:p>
        </w:tc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98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92</w:t>
            </w:r>
          </w:p>
        </w:tc>
      </w:tr>
    </w:tbl>
    <w:p>
      <w:pPr>
        <w:pStyle w:val="Мойтекст"/>
        <w:spacing w:after="100"/>
      </w:pPr>
      <w:r>
        <w:t>Подстановка кодов в исходную строку даёт следующую последовательность. Пробелы между кодами и переводы строк добавлены для наглядности и в размер битовой последовательности не входят; 1100 кодирует настоящий пробел между частями ФИО.</w:t>
      </w:r>
    </w:p>
    <w:p>
      <w:pPr>
        <w:pStyle w:val="Мойтекст"/>
        <w:spacing w:before="80" w:after="100"/>
        <w:ind w:firstLine="0" w:left="0"/>
      </w:pPr>
      <w:r>
        <w:rPr>
          <w:rFonts w:ascii="Courier New" w:hAnsi="Courier New"/>
          <w:sz w:val="16"/>
        </w:rPr>
        <w:t>1101 011 0001 101 100 0100 1110 0010 101 100 011</w:t>
        <w:br/>
        <w:t>1100</w:t>
        <w:br/>
        <w:t>1101 101 0011 1110 0101</w:t>
        <w:br/>
        <w:t>1100</w:t>
        <w:br/>
        <w:t>0000 100 011 1111 101 100 1111 011</w:t>
      </w:r>
    </w:p>
    <w:p>
      <w:pPr>
        <w:pStyle w:val="Мойтекст"/>
        <w:spacing w:after="100"/>
      </w:pPr>
      <w:r>
        <w:t>Объём полезных данных: 3 × 4 × 3 + 4 × 2 × 4 + 6 × 1 × 4 = 36 + 32 + 24 = 92 бита. Коэффициент: 92 / 208 × 100 % = 44,23 %. Уменьшение объёма полезных данных: 55,77 %. При сохранении целыми байтами требуются 12 байт, или 96 бит, включая четыре бита дополнения; коэффициент тогда равен 12 / 26 × 100 % = 46,15 %.</w:t>
      </w:r>
    </w:p>
    <w:p>
      <w:pPr>
        <w:pStyle w:val="Мойтекст"/>
        <w:spacing w:after="100"/>
      </w:pPr>
      <w:r>
        <w:t>Таблица кодов и служебные данные декодирования в эти размеры не включены. Для короткой строки их хранение может сделать итоговый файл больше исходного. Если исходный текст хранится в UTF-8 без BOM, он занимает 50 байт (24 кириллических символа по два байта и два пробела по одному); коэффициенты относительно такого оригинала будут другими. В данном сравнении последовательно используется Windows-1251.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1531"/>
        <w:gridCol w:w="1587"/>
        <w:gridCol w:w="2551"/>
      </w:tblGrid>
      <w:tr>
        <w:trPr>
          <w:cantSplit/>
          <w:tblHeader/>
        </w:trPr>
        <w:tc>
          <w:tcPr>
            <w:tcW w:type="dxa" w:w="3118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Представление</w:t>
            </w:r>
          </w:p>
        </w:tc>
        <w:tc>
          <w:tcPr>
            <w:tcW w:type="dxa" w:w="1531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Объём, бит</w:t>
            </w:r>
          </w:p>
        </w:tc>
        <w:tc>
          <w:tcPr>
            <w:tcW w:type="dxa" w:w="1587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Объём, байт</w:t>
            </w:r>
          </w:p>
        </w:tc>
        <w:tc>
          <w:tcPr>
            <w:tcW w:type="dxa" w:w="2551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Результат / оригинал, %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Оригинал Windows-1251</w:t>
            </w:r>
          </w:p>
        </w:tc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208</w:t>
            </w:r>
          </w:p>
        </w:tc>
        <w:tc>
          <w:tcPr>
            <w:tcW w:type="dxa" w:w="158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255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100,00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RLE: символ + счётчик</w:t>
            </w:r>
          </w:p>
        </w:tc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416</w:t>
            </w:r>
          </w:p>
        </w:tc>
        <w:tc>
          <w:tcPr>
            <w:tcW w:type="dxa" w:w="158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52</w:t>
            </w:r>
          </w:p>
        </w:tc>
        <w:tc>
          <w:tcPr>
            <w:tcW w:type="dxa" w:w="255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200,00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Хаффман: полезные биты</w:t>
            </w:r>
          </w:p>
        </w:tc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92</w:t>
            </w:r>
          </w:p>
        </w:tc>
        <w:tc>
          <w:tcPr>
            <w:tcW w:type="dxa" w:w="158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11,5</w:t>
            </w:r>
          </w:p>
        </w:tc>
        <w:tc>
          <w:tcPr>
            <w:tcW w:type="dxa" w:w="255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44,23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Хаффман: с дополнением</w:t>
            </w:r>
          </w:p>
        </w:tc>
        <w:tc>
          <w:tcPr>
            <w:tcW w:type="dxa" w:w="153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96</w:t>
            </w:r>
          </w:p>
        </w:tc>
        <w:tc>
          <w:tcPr>
            <w:tcW w:type="dxa" w:w="158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551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46,15</w:t>
            </w:r>
          </w:p>
        </w:tc>
      </w:tr>
    </w:tbl>
    <w:p>
      <w:pPr>
        <w:pStyle w:val="Мойтекст"/>
        <w:spacing w:after="100"/>
      </w:pPr>
      <w:r>
        <w:t>Вывод: выбранный RLE не подходит для данного ФИО из-за отсутствия серий одинаковых соседних символов. Хаффман уменьшает объём полезной последовательности за счёт более коротких кодов для частых символов; выигрыш готового файла зависит от способа хранения таблицы кодов и заголовков.</w:t>
      </w:r>
    </w:p>
    <w:p>
      <w:bookmarkStart w:id="815" w:name="lab3_15"/>
      <w:pPr>
        <w:pStyle w:val="Heading1"/>
        <w:pageBreakBefore/>
      </w:pPr>
      <w:r>
        <w:t>Выводы</w:t>
      </w:r>
      <w:bookmarkEnd w:id="815"/>
    </w:p>
    <w:p>
      <w:pPr>
        <w:pStyle w:val="Мойтекст"/>
        <w:spacing w:after="100"/>
      </w:pPr>
      <w:r>
        <w:t>По минимальному размеру архива LZMA2 оказался лучшим для DOC, VID, PRG и SMALL; для TXT LZMA2 и PPMd дали одинаковый результат. Для PIC наименьший размер показал PPMd. Для уже сжатых изображений и видео дополнительный выигрыш невелик, а некоторые методы увеличивают размер.</w:t>
      </w:r>
    </w:p>
    <w:p>
      <w:pPr>
        <w:pStyle w:val="Мойтекст"/>
        <w:spacing w:after="100"/>
      </w:pPr>
      <w:r>
        <w:t>Выбор метода зависит не только от размера: для SMALL преимущество LZMA2 сопровождается существенно большим временем. Значения памяти в работе являются оценками настроек, поэтому по ним нельзя делать вывод о фактически занятой памяти во время каждого запуска.</w:t>
      </w:r>
    </w:p>
    <w:p>
      <w:pPr>
        <w:pStyle w:val="Мойтекст"/>
        <w:spacing w:after="100"/>
      </w:pPr>
      <w:r>
        <w:t>Увеличение словаря с 16 до 128 МБ не улучшило сжатие TXT; максимальный словарь оказался недоступен по памяти. Максимальный уровень сжатия почти не изменил размеры PIC и VID. Для SMALL наименьший размер дал Solid, а SFX увеличил размер обычного архива на 190 КБ. Для ФИО выбранный RLE увеличил объём, тогда как Хаффман сократил полезную последовательность до 92 бит без учёта таблицы кодов.</w:t>
      </w:r>
    </w:p>
    <w:p>
      <w:bookmarkStart w:id="816" w:name="lab3_16"/>
      <w:pPr>
        <w:pStyle w:val="Heading1"/>
      </w:pPr>
      <w:r>
        <w:t>Архивы для проверки</w:t>
      </w:r>
      <w:bookmarkEnd w:id="816"/>
    </w:p>
    <w:p>
      <w:pPr>
        <w:pStyle w:val="Мойтекст"/>
        <w:spacing w:after="100"/>
      </w:pPr>
      <w:r>
        <w:t>По условию требуется загрузить самый маленький архив каждого каталога в облачное хранилище и предоставить доступ преподавателю. Сами архивы и ссылки на них пока не предоставлены; ниже подготовлен список для заполнения. Для TXT выбран PPMd как один из двух методов с одинаковым минимальным размером.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1247"/>
        <w:gridCol w:w="3572"/>
        <w:gridCol w:w="2494"/>
      </w:tblGrid>
      <w:tr>
        <w:trPr>
          <w:cantSplit/>
          <w:tblHeader/>
        </w:trPr>
        <w:tc>
          <w:tcPr>
            <w:tcW w:type="dxa" w:w="1474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Каталог</w:t>
            </w:r>
          </w:p>
        </w:tc>
        <w:tc>
          <w:tcPr>
            <w:tcW w:type="dxa" w:w="1247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572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Рекомендуемое имя архива</w:t>
            </w:r>
          </w:p>
        </w:tc>
        <w:tc>
          <w:tcPr>
            <w:tcW w:type="dxa" w:w="2494"/>
            <w:vAlign w:val="center"/>
            <w:shd w:fill="E8EEF5"/>
          </w:tcPr>
          <w:p>
            <w:pPr>
              <w:pStyle w:val="Мойтекст"/>
              <w:keepNext/>
              <w:spacing w:before="80" w:after="80" w:line="240" w:lineRule="auto"/>
              <w:ind w:firstLine="0" w:left="0"/>
            </w:pPr>
            <w:r>
              <w:rPr>
                <w:b/>
                <w:sz w:val="18"/>
              </w:rPr>
              <w:t>Ссылка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450389TXT</w:t>
            </w:r>
          </w:p>
        </w:tc>
        <w:tc>
          <w:tcPr>
            <w:tcW w:type="dxa" w:w="124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PPMd</w:t>
            </w:r>
          </w:p>
        </w:tc>
        <w:tc>
          <w:tcPr>
            <w:tcW w:type="dxa" w:w="3572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450389TXT_PPMd.7z</w:t>
            </w:r>
          </w:p>
        </w:tc>
        <w:tc>
          <w:tcPr>
            <w:tcW w:type="dxa" w:w="249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[Добавить ссылку]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450389DOC</w:t>
            </w:r>
          </w:p>
        </w:tc>
        <w:tc>
          <w:tcPr>
            <w:tcW w:type="dxa" w:w="124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LZMA2</w:t>
            </w:r>
          </w:p>
        </w:tc>
        <w:tc>
          <w:tcPr>
            <w:tcW w:type="dxa" w:w="3572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450389DOC_LZMA2.7z</w:t>
            </w:r>
          </w:p>
        </w:tc>
        <w:tc>
          <w:tcPr>
            <w:tcW w:type="dxa" w:w="249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[Добавить ссылку]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450389PIC</w:t>
            </w:r>
          </w:p>
        </w:tc>
        <w:tc>
          <w:tcPr>
            <w:tcW w:type="dxa" w:w="124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PPMd</w:t>
            </w:r>
          </w:p>
        </w:tc>
        <w:tc>
          <w:tcPr>
            <w:tcW w:type="dxa" w:w="3572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450389PIC_PPMd.7z</w:t>
            </w:r>
          </w:p>
        </w:tc>
        <w:tc>
          <w:tcPr>
            <w:tcW w:type="dxa" w:w="249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[Добавить ссылку]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450389VID</w:t>
            </w:r>
          </w:p>
        </w:tc>
        <w:tc>
          <w:tcPr>
            <w:tcW w:type="dxa" w:w="124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LZMA2</w:t>
            </w:r>
          </w:p>
        </w:tc>
        <w:tc>
          <w:tcPr>
            <w:tcW w:type="dxa" w:w="3572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450389VID_LZMA2.7z</w:t>
            </w:r>
          </w:p>
        </w:tc>
        <w:tc>
          <w:tcPr>
            <w:tcW w:type="dxa" w:w="249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[Добавить ссылку]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450389PRG</w:t>
            </w:r>
          </w:p>
        </w:tc>
        <w:tc>
          <w:tcPr>
            <w:tcW w:type="dxa" w:w="124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LZMA2</w:t>
            </w:r>
          </w:p>
        </w:tc>
        <w:tc>
          <w:tcPr>
            <w:tcW w:type="dxa" w:w="3572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450389PRG_LZMA2.7z</w:t>
            </w:r>
          </w:p>
        </w:tc>
        <w:tc>
          <w:tcPr>
            <w:tcW w:type="dxa" w:w="249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[Добавить ссылку]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450389SMALL</w:t>
            </w:r>
          </w:p>
        </w:tc>
        <w:tc>
          <w:tcPr>
            <w:tcW w:type="dxa" w:w="1247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LZMA2</w:t>
            </w:r>
          </w:p>
        </w:tc>
        <w:tc>
          <w:tcPr>
            <w:tcW w:type="dxa" w:w="3572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450389SMALL_LZMA2.7z</w:t>
            </w:r>
          </w:p>
        </w:tc>
        <w:tc>
          <w:tcPr>
            <w:tcW w:type="dxa" w:w="2494"/>
            <w:vAlign w:val="center"/>
          </w:tcPr>
          <w:p>
            <w:pPr>
              <w:pStyle w:val="Мойтекст"/>
              <w:keepNext w:val="0"/>
              <w:spacing w:before="80" w:after="80" w:line="240" w:lineRule="auto"/>
              <w:ind w:firstLine="0" w:left="0"/>
            </w:pPr>
            <w:r>
              <w:rPr>
                <w:b w:val="0"/>
                <w:sz w:val="18"/>
              </w:rPr>
              <w:t>[Добавить ссылку]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lvlJc w:val="left"/>
    </w:lvl>
    <w:lvl w:ilvl="1">
      <w:start w:val="1"/>
      <w:numFmt w:val="bullet"/>
      <w:lvlText w:val="•"/>
      <w:lvlJc w:val="left"/>
    </w:lvl>
    <w:lvl w:ilvl="2">
      <w:start w:val="1"/>
      <w:numFmt w:val="bullet"/>
      <w:lvlText w:val="•"/>
      <w:lvlJc w:val="left"/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Мойтекст"/>
    <w:next w:val="Мойтекст"/>
    <w:link w:val="Heading1Char"/>
    <w:uiPriority w:val="9"/>
    <w:qFormat/>
    <w:rsid w:val="00FC693F"/>
    <w:pPr>
      <w:keepNext/>
      <w:spacing w:line="360" w:lineRule="auto" w:before="200" w:after="100"/>
      <w:ind w:left="567" w:firstLine="0"/>
      <w:jc w:val="left"/>
      <w:outlineLvl w:val="0"/>
    </w:pPr>
    <w:rPr>
      <w:rFonts w:ascii="Arial" w:hAnsi="Arial" w:eastAsia="Arial"/>
      <w:b/>
      <w:sz w:val="28"/>
      <w:u w:val="single"/>
    </w:rPr>
  </w:style>
  <w:style w:type="paragraph" w:styleId="Heading2">
    <w:name w:val="heading 2"/>
    <w:basedOn w:val="Мойтекст"/>
    <w:next w:val="Мойтекст"/>
    <w:link w:val="Heading2Char"/>
    <w:uiPriority w:val="9"/>
    <w:unhideWhenUsed/>
    <w:qFormat/>
    <w:rsid w:val="00FC693F"/>
    <w:pPr>
      <w:keepNext/>
      <w:spacing w:line="240" w:lineRule="auto" w:before="200" w:after="100"/>
      <w:ind w:left="567" w:firstLine="0"/>
      <w:jc w:val="left"/>
      <w:outlineLvl w:val="1"/>
    </w:pPr>
    <w:rPr>
      <w:rFonts w:ascii="Arial" w:hAnsi="Arial" w:eastAsia="Arial"/>
      <w:b/>
      <w:sz w:val="24"/>
      <w:u w:val="none"/>
    </w:rPr>
  </w:style>
  <w:style w:type="paragraph" w:styleId="Heading3">
    <w:name w:val="heading 3"/>
    <w:basedOn w:val="Мойтекст"/>
    <w:next w:val="Мойтекст"/>
    <w:link w:val="Heading3Char"/>
    <w:uiPriority w:val="9"/>
    <w:unhideWhenUsed/>
    <w:qFormat/>
    <w:rsid w:val="00FC693F"/>
    <w:pPr>
      <w:keepNext/>
      <w:spacing w:line="240" w:lineRule="auto" w:before="200" w:after="100"/>
      <w:ind w:left="567" w:firstLine="0"/>
      <w:jc w:val="left"/>
      <w:outlineLvl w:val="1"/>
    </w:pPr>
    <w:rPr>
      <w:rFonts w:ascii="Arial" w:hAnsi="Arial" w:eastAsia="Arial"/>
      <w:b/>
      <w:sz w:val="20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Мойтекст">
    <w:name w:val="Мой текст"/>
    <w:pPr>
      <w:spacing w:line="240" w:lineRule="auto" w:before="0" w:after="0"/>
      <w:ind w:left="0" w:firstLine="567"/>
      <w:jc w:val="left"/>
      <w:outlineLvl w:val="9"/>
    </w:pPr>
    <w:rPr>
      <w:rFonts w:ascii="Times New Roman" w:hAnsi="Times New Roman" w:eastAsia="Times New Roman"/>
      <w:b w:val="0"/>
      <w:sz w:val="20"/>
      <w:u w:val="none"/>
    </w:rPr>
  </w:style>
  <w:style w:type="paragraph" w:customStyle="1" w:styleId="Мойзаголовок">
    <w:name w:val="Мой заголовок"/>
    <w:basedOn w:val="Мойтекст"/>
    <w:next w:val="Мойтекст"/>
    <w:pPr>
      <w:keepNext/>
      <w:spacing w:line="360" w:lineRule="auto" w:before="200" w:after="100"/>
      <w:ind w:left="567" w:firstLine="0"/>
      <w:jc w:val="left"/>
      <w:outlineLvl w:val="0"/>
    </w:pPr>
    <w:rPr>
      <w:rFonts w:ascii="Arial" w:hAnsi="Arial" w:eastAsia="Arial"/>
      <w:b/>
      <w:sz w:val="28"/>
      <w:u w:val="single"/>
    </w:rPr>
  </w:style>
  <w:style w:type="paragraph" w:customStyle="1" w:styleId="Мойподзаголовок">
    <w:name w:val="Мой подзаголовок"/>
    <w:basedOn w:val="Мойтекст"/>
    <w:next w:val="Мойтекст"/>
    <w:pPr>
      <w:keepNext/>
      <w:spacing w:line="240" w:lineRule="auto" w:before="200" w:after="100"/>
      <w:ind w:left="567" w:firstLine="0"/>
      <w:jc w:val="left"/>
      <w:outlineLvl w:val="1"/>
    </w:pPr>
    <w:rPr>
      <w:rFonts w:ascii="Arial" w:hAnsi="Arial" w:eastAsia="Arial"/>
      <w:b/>
      <w:sz w:val="24"/>
      <w:u w:val="none"/>
    </w:rPr>
  </w:style>
  <w:style w:type="paragraph" w:customStyle="1" w:styleId="Мойподподзаголовок">
    <w:name w:val="Мой подподзаголовок"/>
    <w:basedOn w:val="Мойтекст"/>
    <w:next w:val="Мойтекст"/>
    <w:pPr>
      <w:keepNext/>
      <w:spacing w:line="240" w:lineRule="auto" w:before="200" w:after="100"/>
      <w:ind w:left="567" w:firstLine="0"/>
      <w:jc w:val="left"/>
      <w:outlineLvl w:val="1"/>
    </w:pPr>
    <w:rPr>
      <w:rFonts w:ascii="Arial" w:hAnsi="Arial" w:eastAsia="Arial"/>
      <w:b/>
      <w:sz w:val="20"/>
      <w:u w:val="none"/>
    </w:rPr>
  </w:style>
  <w:style w:type="paragraph" w:customStyle="1" w:styleId="Мояподпись">
    <w:name w:val="Моя подпись"/>
    <w:basedOn w:val="Мойтекст"/>
    <w:next w:val="Мойтекст"/>
    <w:pPr>
      <w:spacing w:line="240" w:lineRule="auto" w:before="0" w:after="0"/>
      <w:ind w:left="0" w:firstLine="0"/>
      <w:jc w:val="center"/>
      <w:outlineLvl w:val="9"/>
    </w:pPr>
    <w:rPr>
      <w:rFonts w:ascii="Times New Roman" w:hAnsi="Times New Roman" w:eastAsia="Times New Roman"/>
      <w:b/>
      <w:sz w:val="16"/>
      <w:u w:val="none"/>
    </w:rPr>
  </w:style>
  <w:style w:type="paragraph" w:customStyle="1" w:styleId="Мойсписок">
    <w:name w:val="Мой список"/>
    <w:basedOn w:val="Мойтекст"/>
    <w:next w:val="Мойтекст"/>
    <w:pPr>
      <w:spacing w:line="240" w:lineRule="auto" w:before="0" w:after="0"/>
      <w:ind w:left="2268" w:hanging="283"/>
      <w:jc w:val="left"/>
      <w:outlineLvl w:val="9"/>
      <w:numPr>
        <w:ilvl w:val="2"/>
        <w:numId w:val="10"/>
      </w:numPr>
    </w:pPr>
    <w:rPr>
      <w:rFonts w:ascii="Times New Roman" w:hAnsi="Times New Roman" w:eastAsia="Times New Roman"/>
      <w:b w:val="0"/>
      <w:sz w:val="20"/>
      <w:u w:val="non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