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A4" w:rsidRDefault="00AE3FA4" w:rsidP="00AE3FA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</w:pPr>
      <w:r w:rsidRPr="00AE3FA4"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>Toilet collection at the Box Office</w:t>
      </w:r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 </w:t>
      </w:r>
    </w:p>
    <w:p w:rsidR="00AE3FA4" w:rsidRPr="00AE3FA4" w:rsidRDefault="00AE3FA4" w:rsidP="00AE3FA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</w:pPr>
      <w:r>
        <w:rPr>
          <w:rFonts w:ascii="Comic Sans MS" w:eastAsia="Times New Roman" w:hAnsi="Comic Sans MS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3820795"/>
            <wp:effectExtent l="19050" t="0" r="2540" b="0"/>
            <wp:docPr id="1" name="Picture 0" descr="toilet-ek-prem-katha-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ilet-ek-prem-katha-PT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Shahrukh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Khan and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Anushka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Sharma Starrer "Jab Harry Met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Sejal"'s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disappointing performance has affected the box office a lot but "Toilet: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Ek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Prem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Katha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" ends all the expectations of the viewers. The film released on 11 August has collection good amount at box office. Though it has received mixed reviews of reviewers.</w:t>
      </w:r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br/>
        <w:t xml:space="preserve">Due to being a different subject, viewers have a craze to watch the film, and on the first day it was noticed on the film's collection. The film has a business of Rs 13.10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crore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on the first day of its release. </w:t>
      </w:r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br/>
        <w:t xml:space="preserve">It has also been said that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has not taken his fee in it but he is going to share the profits. In such a case, if the film gets the benefit of the long weekend then it is </w:t>
      </w:r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lastRenderedPageBreak/>
        <w:t xml:space="preserve">expected to earn up to 110-115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crores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. It happens, for </w:t>
      </w:r>
      <w:proofErr w:type="spellStart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</w:t>
      </w:r>
      <w:proofErr w:type="spellEnd"/>
      <w:r w:rsidRPr="00AE3FA4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Kumar, who has long been waiting for a hit film, it will be as good as gold.</w:t>
      </w:r>
    </w:p>
    <w:p w:rsidR="00EE36E4" w:rsidRPr="00AE3FA4" w:rsidRDefault="00AE3FA4">
      <w:pPr>
        <w:rPr>
          <w:rFonts w:ascii="Comic Sans MS" w:hAnsi="Comic Sans MS"/>
          <w:sz w:val="32"/>
          <w:szCs w:val="32"/>
        </w:rPr>
      </w:pPr>
    </w:p>
    <w:sectPr w:rsidR="00EE36E4" w:rsidRPr="00AE3FA4" w:rsidSect="0005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3FA4"/>
    <w:rsid w:val="00004A3D"/>
    <w:rsid w:val="000507A4"/>
    <w:rsid w:val="00655CFA"/>
    <w:rsid w:val="00AE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2017-08-13T14:05:00Z</dcterms:created>
  <dcterms:modified xsi:type="dcterms:W3CDTF">2017-08-13T14:10:00Z</dcterms:modified>
</cp:coreProperties>
</file>