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29160"/>
                            <a:ext cx="5603400" cy="1152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6480"/>
                              <a:gd name="textAreaBottom" fmla="*/ 684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3400" cy="1260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08_977610627">
            <w:r>
              <w:rPr>
                <w:rStyle w:val="IndexLink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0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2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4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Размер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6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Составление бинарного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8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Результат отработки системы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20_977610627">
            <w:r>
              <w:rPr>
                <w:rStyle w:val="IndexLink"/>
              </w:rPr>
              <w:t>Задание 2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5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3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Алгоритм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7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Код линейного поиска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9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Таблица с замерами</w:t>
              <w:tab/>
              <w:t>8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31_977610627">
            <w:r>
              <w:rPr>
                <w:rStyle w:val="IndexLink"/>
              </w:rPr>
              <w:t>Задание 3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33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485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Таблица смещений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Heading1"/>
        <w:rPr/>
      </w:pPr>
      <w:bookmarkStart w:id="1" w:name="__RefHeading___Toc208_977610627"/>
      <w:bookmarkStart w:id="2" w:name="_Toc208925915"/>
      <w:bookmarkEnd w:id="1"/>
      <w:r>
        <w:rPr/>
        <w:t>Задание 1</w:t>
      </w:r>
      <w:bookmarkEnd w:id="2"/>
    </w:p>
    <w:p>
      <w:pPr>
        <w:pStyle w:val="Heading2"/>
        <w:rPr/>
      </w:pPr>
      <w:bookmarkStart w:id="3" w:name="__RefHeading___Toc210_977610627"/>
      <w:bookmarkEnd w:id="3"/>
      <w:r>
        <w:rPr>
          <w:sz w:val="28"/>
          <w:szCs w:val="28"/>
        </w:rPr>
        <w:tab/>
      </w:r>
      <w:bookmarkStart w:id="4" w:name="_Toc208925916"/>
      <w:r>
        <w:rPr/>
        <w:t>Постановка задачи.</w:t>
      </w:r>
      <w:bookmarkEnd w:id="4"/>
    </w:p>
    <w:p>
      <w:pPr>
        <w:pStyle w:val="text"/>
        <w:rPr/>
      </w:pPr>
      <w:r>
        <w:rPr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>
      <w:pPr>
        <w:pStyle w:val="Heading2"/>
        <w:rPr/>
      </w:pPr>
      <w:bookmarkStart w:id="5" w:name="__RefHeading___Toc212_977610627"/>
      <w:bookmarkEnd w:id="5"/>
      <w:r>
        <w:rPr>
          <w:sz w:val="28"/>
          <w:szCs w:val="28"/>
        </w:rPr>
        <w:tab/>
      </w:r>
      <w:bookmarkStart w:id="6" w:name="_Toc208925917"/>
      <w:r>
        <w:rPr/>
        <w:t>Структура файла</w:t>
      </w:r>
      <w:bookmarkEnd w:id="6"/>
    </w:p>
    <w:p>
      <w:pPr>
        <w:pStyle w:val="text"/>
        <w:rPr/>
      </w:pPr>
      <w:r>
        <w:rPr/>
        <w:t>Файл состоит из записей следующего вида: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 xml:space="preserve">Число –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_64 </w:t>
      </w:r>
    </w:p>
    <w:p>
      <w:pPr>
        <w:pStyle w:val="text"/>
        <w:rPr/>
      </w:pPr>
      <w:r>
        <w:rPr/>
        <w:t>Автор – строка вида  “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Xxxxxx</w:t>
      </w:r>
      <w:r>
        <w:rPr/>
        <w:t>…” от 10 до 15 символов</w:t>
      </w:r>
    </w:p>
    <w:p>
      <w:pPr>
        <w:pStyle w:val="text"/>
        <w:rPr/>
      </w:pPr>
      <w:r>
        <w:rPr>
          <w:lang w:val="en-US"/>
        </w:rPr>
        <w:t>Escape</w:t>
      </w:r>
      <w:r>
        <w:rPr/>
        <w:t xml:space="preserve"> </w:t>
      </w:r>
      <w:r>
        <w:rPr>
          <w:lang w:val="en-US"/>
        </w:rPr>
        <w:t>character</w:t>
      </w:r>
      <w:r>
        <w:rPr/>
        <w:t xml:space="preserve"> – символ ‘\0’</w:t>
      </w:r>
    </w:p>
    <w:p>
      <w:pPr>
        <w:pStyle w:val="text"/>
        <w:rPr/>
      </w:pPr>
      <w:r>
        <w:rPr/>
        <w:t>Название книги – строка вида “</w:t>
      </w:r>
      <w:r>
        <w:rPr>
          <w:lang w:val="en-US"/>
        </w:rPr>
        <w:t>Xxxxxx</w:t>
      </w:r>
      <w:r>
        <w:rPr/>
        <w:t>…” от 10 до 25 символов</w:t>
      </w:r>
    </w:p>
    <w:p>
      <w:pPr>
        <w:pStyle w:val="text"/>
        <w:rPr>
          <w:lang w:val="en-US"/>
        </w:rPr>
      </w:pPr>
      <w:r>
        <w:rPr>
          <w:lang w:val="en-US"/>
        </w:rPr>
        <w:t xml:space="preserve">Escape character – </w:t>
      </w:r>
      <w:r>
        <w:rPr/>
        <w:t>символ</w:t>
      </w:r>
      <w:r>
        <w:rPr>
          <w:lang w:val="en-US"/>
        </w:rPr>
        <w:t xml:space="preserve"> ‘\0’</w:t>
      </w:r>
    </w:p>
    <w:p>
      <w:pPr>
        <w:pStyle w:val="Heading2"/>
        <w:rPr>
          <w:lang w:val="en-US"/>
        </w:rPr>
      </w:pPr>
      <w:bookmarkStart w:id="7" w:name="__RefHeading___Toc214_977610627"/>
      <w:bookmarkEnd w:id="7"/>
      <w:r>
        <w:rPr>
          <w:lang w:val="en-US"/>
        </w:rPr>
        <w:tab/>
      </w:r>
      <w:bookmarkStart w:id="8" w:name="_Toc208925918"/>
      <w:r>
        <w:rPr/>
        <w:t>Размер</w:t>
      </w:r>
      <w:r>
        <w:rPr>
          <w:lang w:val="en-US"/>
        </w:rPr>
        <w:t xml:space="preserve"> </w:t>
      </w:r>
      <w:r>
        <w:rPr/>
        <w:t>файла</w:t>
      </w:r>
      <w:bookmarkEnd w:id="8"/>
    </w:p>
    <w:p>
      <w:pPr>
        <w:pStyle w:val="text"/>
        <w:rPr/>
      </w:pPr>
      <w:r>
        <w:rPr/>
        <w:t xml:space="preserve">8 - число </w:t>
      </w:r>
      <w:r>
        <w:rPr>
          <w:lang w:val="en-US"/>
        </w:rPr>
        <w:t>u</w:t>
      </w:r>
      <w:r>
        <w:rPr/>
        <w:t>_</w:t>
      </w:r>
      <w:r>
        <w:rPr>
          <w:lang w:val="en-US"/>
        </w:rPr>
        <w:t>i</w:t>
      </w:r>
      <w:r>
        <w:rPr/>
        <w:t>64;</w:t>
      </w:r>
    </w:p>
    <w:p>
      <w:pPr>
        <w:pStyle w:val="text"/>
        <w:rPr/>
      </w:pPr>
      <w:r>
        <w:rPr/>
        <w:t>20 - 40 байт на автора + название;</w:t>
      </w:r>
    </w:p>
    <w:p>
      <w:pPr>
        <w:pStyle w:val="text"/>
        <w:rPr/>
      </w:pPr>
      <w:r>
        <w:rPr/>
        <w:t>2 байта - символ выхода из последовательности;</w:t>
      </w:r>
    </w:p>
    <w:p>
      <w:pPr>
        <w:pStyle w:val="text"/>
        <w:rPr/>
      </w:pPr>
      <w:r>
        <w:rPr/>
        <w:t>В итоге, 30-50 байт на 1 книгу.</w:t>
      </w:r>
    </w:p>
    <w:p>
      <w:pPr>
        <w:pStyle w:val="Heading2"/>
        <w:ind w:hanging="0"/>
        <w:rPr/>
      </w:pPr>
      <w:bookmarkStart w:id="9" w:name="__RefHeading___Toc216_977610627"/>
      <w:bookmarkEnd w:id="9"/>
      <w:r>
        <w:rPr/>
        <w:tab/>
      </w:r>
      <w:bookmarkStart w:id="10" w:name="_Toc208925919"/>
      <w:r>
        <w:rPr/>
        <w:t>Составление бинарного файла</w:t>
      </w:r>
      <w:bookmarkEnd w:id="10"/>
    </w:p>
    <w:p>
      <w:pPr>
        <w:pStyle w:val="text"/>
        <w:rPr/>
      </w:pPr>
      <w:r>
        <w:rPr/>
        <w:t>Структура для описания книги:</w:t>
      </w:r>
    </w:p>
    <w:p>
      <w:pPr>
        <w:pStyle w:val="text"/>
        <w:rPr/>
      </w:pPr>
      <w:r>
        <w:rPr>
          <w:lang w:val="en-US"/>
        </w:rPr>
        <w:tab/>
      </w:r>
      <w:r>
        <w:rPr/>
        <w:drawing>
          <wp:inline distT="0" distB="0" distL="0" distR="0">
            <wp:extent cx="5853430" cy="2453640"/>
            <wp:effectExtent l="0" t="0" r="0" b="0"/>
            <wp:docPr id="5" name="Image2 Copy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1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случайной генерации одной книги:</w:t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940425" cy="3031490"/>
            <wp:effectExtent l="0" t="0" r="0" b="0"/>
            <wp:docPr id="6" name="Image2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создания бинарного файла с данными:</w:t>
        <w:tab/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382895" cy="2475865"/>
            <wp:effectExtent l="0" t="0" r="0" b="0"/>
            <wp:docPr id="7" name="Image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Функция считывания информации о всех книгах в файле: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676900" cy="6648450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"/>
        <w:rPr/>
      </w:pPr>
      <w:r>
        <w:rPr/>
        <w:t>Функция main: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5724525" cy="195262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_RefHeading___Toc218_977610627"/>
      <w:bookmarkEnd w:id="11"/>
      <w:r>
        <w:rPr/>
        <w:tab/>
        <w:t>Результат отработки системы</w:t>
      </w:r>
    </w:p>
    <w:p>
      <w:pPr>
        <w:pStyle w:val="text"/>
        <w:rPr/>
      </w:pPr>
      <w:r>
        <w:rPr/>
        <w:t>Вывод в консоль: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219700" cy="2076450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Содержимое файла:</w:t>
      </w:r>
    </w:p>
    <w:p>
      <w:pPr>
        <w:pStyle w:val="Heading1"/>
        <w:rPr/>
      </w:pPr>
      <w:bookmarkStart w:id="12" w:name="__RefHeading___Toc220_977610627"/>
      <w:bookmarkEnd w:id="12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4414520" cy="3767455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2</w:t>
      </w:r>
    </w:p>
    <w:p>
      <w:pPr>
        <w:pStyle w:val="Heading2"/>
        <w:rPr/>
      </w:pPr>
      <w:bookmarkStart w:id="13" w:name="__RefHeading___Toc225_977610627"/>
      <w:bookmarkEnd w:id="13"/>
      <w:r>
        <w:rPr/>
        <w:tab/>
        <w:t>Постановка задачи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Разработать программу поиска записи по ключу в бинарном файле с применением алгоритма линейного поиска. 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Провести практическую оценку времени выполнения поиска на файле объемом 100, 1000, 10 000 записей. </w:t>
      </w:r>
    </w:p>
    <w:p>
      <w:pPr>
        <w:pStyle w:val="text"/>
        <w:numPr>
          <w:ilvl w:val="0"/>
          <w:numId w:val="1"/>
        </w:numPr>
        <w:rPr/>
      </w:pPr>
      <w:r>
        <w:rPr/>
        <w:t>Составить таблицу с указанием результатов замера времени</w:t>
      </w:r>
    </w:p>
    <w:p>
      <w:pPr>
        <w:pStyle w:val="Heading2"/>
        <w:rPr/>
      </w:pPr>
      <w:bookmarkStart w:id="14" w:name="__RefHeading___Toc223_977610627"/>
      <w:bookmarkEnd w:id="14"/>
      <w:r>
        <w:rPr/>
        <w:tab/>
        <w:t>Алгоритм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алг </w:t>
            </w:r>
            <w:r>
              <w:rPr>
                <w:i/>
                <w:iCs/>
              </w:rPr>
              <w:t>Линейный поиск (</w:t>
            </w:r>
            <w:r>
              <w:rPr>
                <w:b/>
                <w:bCs/>
                <w:i/>
                <w:iCs/>
              </w:rPr>
              <w:t xml:space="preserve">арг </w:t>
            </w:r>
            <w:r>
              <w:rPr>
                <w:i/>
                <w:iCs/>
              </w:rPr>
              <w:t xml:space="preserve">цел key, </w:t>
            </w:r>
            <w:r>
              <w:rPr>
                <w:b/>
                <w:bCs/>
                <w:i/>
                <w:iCs/>
              </w:rPr>
              <w:t xml:space="preserve">рез </w:t>
            </w:r>
            <w:r>
              <w:rPr>
                <w:i/>
                <w:iCs/>
              </w:rPr>
              <w:t>лит s)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нач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пока </w:t>
            </w:r>
            <w:r>
              <w:rPr>
                <w:i/>
                <w:iCs/>
              </w:rPr>
              <w:t>файл не закончился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>нач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цел </w:t>
            </w:r>
            <w:r>
              <w:rPr>
                <w:i/>
                <w:iCs/>
              </w:rPr>
              <w:t>reg_num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ввод </w:t>
            </w:r>
            <w:r>
              <w:rPr>
                <w:i/>
                <w:iCs/>
              </w:rPr>
              <w:t>reg_num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лит</w:t>
            </w:r>
            <w:r>
              <w:rPr>
                <w:i/>
                <w:iCs/>
              </w:rPr>
              <w:t xml:space="preserve"> name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ввод</w:t>
            </w:r>
            <w:r>
              <w:rPr>
                <w:i/>
                <w:iCs/>
              </w:rPr>
              <w:t xml:space="preserve"> name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если </w:t>
            </w:r>
            <w:r>
              <w:rPr>
                <w:i/>
                <w:iCs/>
              </w:rPr>
              <w:t>reg_num = key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нач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  <w:t>s:= name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кон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>кон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>s:= ""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кон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Heading2"/>
        <w:rPr/>
      </w:pPr>
      <w:bookmarkStart w:id="15" w:name="__RefHeading___Toc227_977610627"/>
      <w:bookmarkEnd w:id="15"/>
      <w:r>
        <w:rPr/>
        <w:tab/>
        <w:t>Код линейного поиска</w:t>
      </w:r>
    </w:p>
    <w:p>
      <w:pPr>
        <w:pStyle w:val="text"/>
        <w:rPr/>
      </w:pPr>
      <w:r>
        <w:rPr/>
        <w:t>Для начала, изменим структуру Book, чтобы ее метод print поддерживал «несуществующую» книгу: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640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линейного поиска: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172075" cy="1466850"/>
            <wp:effectExtent l="0" t="0" r="0" b="0"/>
            <wp:wrapTopAndBottom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1694815</wp:posOffset>
            </wp:positionV>
            <wp:extent cx="5124450" cy="2559685"/>
            <wp:effectExtent l="0" t="0" r="0" b="0"/>
            <wp:wrapTopAndBottom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main с замером времени:</w:t>
      </w:r>
    </w:p>
    <w:p>
      <w:pPr>
        <w:pStyle w:val="text"/>
        <w:rPr/>
      </w:pPr>
      <w:r>
        <w:rPr/>
        <w:t>Вывод в консоль для 100 книг: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124450" cy="1295400"/>
            <wp:effectExtent l="0" t="0" r="0" b="0"/>
            <wp:wrapTopAndBottom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 в консоль для 1000 книг: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086350" cy="1285875"/>
            <wp:effectExtent l="0" t="0" r="0" b="0"/>
            <wp:wrapTopAndBottom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 в консоль для 10000 книг:</w:t>
      </w:r>
    </w:p>
    <w:p>
      <w:pPr>
        <w:pStyle w:val="Heading2"/>
        <w:rPr/>
      </w:pPr>
      <w:bookmarkStart w:id="16" w:name="__RefHeading___Toc229_977610627"/>
      <w:bookmarkEnd w:id="16"/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191125" cy="1314450"/>
            <wp:effectExtent l="0" t="0" r="0" b="0"/>
            <wp:wrapTopAndBottom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Таблица с замерами</w:t>
      </w:r>
    </w:p>
    <w:p>
      <w:pPr>
        <w:pStyle w:val="text"/>
        <w:rPr/>
      </w:pPr>
      <w:r>
        <w:rPr/>
        <w:t>Для худшего случая:</w:t>
      </w:r>
    </w:p>
    <w:tbl>
      <w:tblPr>
        <w:tblW w:w="81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0"/>
        <w:gridCol w:w="1440"/>
        <w:gridCol w:w="1440"/>
        <w:gridCol w:w="1620"/>
        <w:gridCol w:w="1980"/>
      </w:tblGrid>
      <w:tr>
        <w:trPr/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Кол-во книг</w:t>
            </w:r>
          </w:p>
        </w:tc>
        <w:tc>
          <w:tcPr>
            <w:tcW w:w="4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Замеры (ms)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В среднем(ms)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0.083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0.058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0.056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0.066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0.615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0.615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0.564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0.598</w:t>
            </w:r>
          </w:p>
        </w:tc>
      </w:tr>
      <w:tr>
        <w:trPr>
          <w:trHeight w:val="294" w:hRule="atLeas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6.963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6.669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6.889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6.840</w:t>
            </w:r>
          </w:p>
        </w:tc>
      </w:tr>
    </w:tbl>
    <w:p>
      <w:pPr>
        <w:pStyle w:val="Heading1"/>
        <w:rPr/>
      </w:pPr>
      <w:bookmarkStart w:id="17" w:name="__RefHeading___Toc231_977610627"/>
      <w:bookmarkEnd w:id="17"/>
      <w:r>
        <w:rPr/>
        <w:t>Задание 3</w:t>
      </w:r>
    </w:p>
    <w:p>
      <w:pPr>
        <w:pStyle w:val="Heading2"/>
        <w:rPr/>
      </w:pPr>
      <w:bookmarkStart w:id="18" w:name="__RefHeading___Toc233_977610627"/>
      <w:bookmarkEnd w:id="18"/>
      <w:r>
        <w:rPr/>
        <w:tab/>
        <w:t>Постановка задачи</w:t>
      </w:r>
    </w:p>
    <w:p>
      <w:pPr>
        <w:pStyle w:val="text"/>
        <w:rPr/>
      </w:pPr>
      <w:r>
        <w:rPr/>
        <w:t>Поиск записи в файле с применением дополнительной структуры данных, сформированной в оперативной памяти.</w:t>
      </w:r>
    </w:p>
    <w:p>
      <w:pPr>
        <w:pStyle w:val="Heading2"/>
        <w:rPr/>
      </w:pPr>
      <w:bookmarkStart w:id="19" w:name="__RefHeading___Toc485_2664379012"/>
      <w:bookmarkEnd w:id="19"/>
      <w:r>
        <w:rPr/>
        <w:tab/>
      </w:r>
      <w:r>
        <w:rPr/>
        <w:t>Таблица смещений</w:t>
      </w:r>
    </w:p>
    <w:p>
      <w:pPr>
        <w:pStyle w:val="text"/>
        <w:rPr/>
      </w:pPr>
      <w:r>
        <w:rPr/>
        <w:t xml:space="preserve">Таблица смещений реализована как вектор «ячеек». Ячейка, в свою очередь, является структурой с двумя полями — номер ISBN, выполняющий роль ключа, и </w:t>
      </w:r>
      <w:r>
        <w:rPr/>
        <w:t>поле offset, хранящее номер байта, с которого начинаются автор и название книги по этому ключу.</w:t>
      </w:r>
    </w:p>
    <w:p>
      <w:pPr>
        <w:pStyle w:val="text"/>
        <w:rPr/>
      </w:pPr>
      <w:r>
        <w:rPr/>
        <w:t>Доступ к записи будет происходить через std::seekg(offset), который перенесет указатель на offset-ый байт в файле.</w:t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LibreOffice/24.2.7.2$Linux_X86_64 LibreOffice_project/420$Build-2</Application>
  <AppVersion>15.0000</AppVersion>
  <Pages>9</Pages>
  <Words>479</Words>
  <Characters>2770</Characters>
  <CharactersWithSpaces>3234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2025-09-17T23:14:43Z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