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2400"/>
                            <a:ext cx="5603400" cy="828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8800 w 3176640"/>
                              <a:gd name="textAreaTop" fmla="*/ 0 h 4680"/>
                              <a:gd name="textAreaBottom" fmla="*/ 6840 h 468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3400" cy="936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8800 w 3176640"/>
                              <a:gd name="textAreaTop" fmla="*/ 0 h 5400"/>
                              <a:gd name="textAreaBottom" fmla="*/ 7560 h 5400"/>
                            </a:gdLst>
                            <a:ahLst/>
                            <a:rect l="textAreaLeft" t="textAreaTop" r="textAreaRight" b="textAreaBottom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_977610627"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36_3947847501">
            <w:r>
              <w:rPr>
                <w:rStyle w:val="IndexLink"/>
              </w:rPr>
              <w:t>Ход работы</w:t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40_394784750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lib.hpp</w:t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123_3947847501"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463_3947847501">
            <w:r>
              <w:rPr>
                <w:rStyle w:val="IndexLink"/>
              </w:rPr>
              <w:t>Subscription.hpp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44_394784750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HashTable.hpp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46_3947847501">
            <w:r>
              <w:rPr>
                <w:rStyle w:val="IndexLink"/>
              </w:rPr>
              <w:t>Структура HashTable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125_3947847501">
            <w:r>
              <w:rPr>
                <w:rStyle w:val="IndexLink"/>
              </w:rPr>
              <w:t>Метод рехэширования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127_3947847501">
            <w:r>
              <w:rPr>
                <w:rStyle w:val="IndexLink"/>
              </w:rPr>
              <w:t>Методы вставки</w:t>
              <w:tab/>
              <w:t>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129_3947847501">
            <w:r>
              <w:rPr>
                <w:rStyle w:val="IndexLink"/>
              </w:rPr>
              <w:t>Метод поиска по ключу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131_3947847501">
            <w:r>
              <w:rPr>
                <w:rStyle w:val="IndexLink"/>
              </w:rPr>
              <w:t>Метод удаления по ключу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133_3947847501">
            <w:r>
              <w:rPr>
                <w:rStyle w:val="IndexLink"/>
              </w:rPr>
              <w:t>Методы печати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135_3947847501">
            <w:r>
              <w:rPr>
                <w:rStyle w:val="IndexLink"/>
              </w:rPr>
              <w:t>main.cpp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55_3947847501">
            <w:r>
              <w:rPr>
                <w:rStyle w:val="IndexLink"/>
              </w:rPr>
              <w:t>Функция main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57_3947847501">
            <w:r>
              <w:rPr>
                <w:rStyle w:val="IndexLink"/>
              </w:rPr>
              <w:t>Функция тестирования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59_3947847501">
            <w:r>
              <w:rPr>
                <w:rStyle w:val="IndexLink"/>
              </w:rPr>
              <w:t>Функция меню выбора действия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61_3947847501">
            <w:r>
              <w:rPr>
                <w:rStyle w:val="IndexLink"/>
              </w:rPr>
              <w:t>Функция пользовательского интерфейса коммандной строки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65_3947847501">
            <w:r>
              <w:rPr>
                <w:rStyle w:val="IndexLink"/>
              </w:rPr>
              <w:t>Результат работы функции тестирования</w:t>
              <w:tab/>
              <w:t>11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5467_3947847501">
            <w:r>
              <w:rPr>
                <w:rStyle w:val="IndexLink"/>
              </w:rPr>
              <w:t>Примеры отработки программы с пользовательским интерфейсом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38_3947847501">
            <w:r>
              <w:rPr>
                <w:rStyle w:val="IndexLink"/>
              </w:rPr>
              <w:t>Вывод</w:t>
              <w:tab/>
              <w:t>14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515_2664379012">
            <w:r>
              <w:rPr>
                <w:rStyle w:val="IndexLink"/>
              </w:rPr>
              <w:t>Список литературы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</w:r>
    </w:p>
    <w:p>
      <w:pPr>
        <w:pStyle w:val="Body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освоить приёмы хеширования и эффективного поиска элементов множества.</w:t>
      </w:r>
    </w:p>
    <w:p>
      <w:pPr>
        <w:pStyle w:val="Body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приложение, которое использует хеш-таблицу (пары «ключ – хеш») для организации прямого доступа к элементам динамического множества полезных данных</w:t>
      </w:r>
    </w:p>
    <w:p>
      <w:pPr>
        <w:pStyle w:val="Heading1"/>
        <w:rPr/>
      </w:pPr>
      <w:bookmarkStart w:id="1" w:name="__RefHeading___Toc210_977610627"/>
      <w:bookmarkStart w:id="2" w:name="_Toc208925916"/>
      <w:bookmarkEnd w:id="1"/>
      <w:r>
        <w:rPr/>
        <w:t>Постановка задачи.</w:t>
      </w:r>
      <w:bookmarkEnd w:id="2"/>
    </w:p>
    <w:p>
      <w:pPr>
        <w:pStyle w:val="BodyText"/>
        <w:rPr/>
      </w:pPr>
      <w:r>
        <w:rPr/>
        <w:tab/>
      </w:r>
      <w:r>
        <w:rPr>
          <w:szCs w:val="28"/>
        </w:rPr>
        <w:t xml:space="preserve">Открытая адресация (квадратичное пробирование) </w:t>
      </w:r>
    </w:p>
    <w:p>
      <w:pPr>
        <w:pStyle w:val="BodyText"/>
        <w:rPr/>
      </w:pPr>
      <w:r>
        <w:rPr/>
        <w:tab/>
        <w:t>Читательский абонемент: номер читательского - целое пятизначное число, ФИО, адрес</w:t>
      </w:r>
    </w:p>
    <w:p>
      <w:pPr>
        <w:pStyle w:val="Heading1"/>
        <w:rPr/>
      </w:pPr>
      <w:bookmarkStart w:id="3" w:name="__RefHeading___Toc136_3947847501"/>
      <w:bookmarkEnd w:id="3"/>
      <w:r>
        <w:rPr/>
        <w:t>Ход работы</w:t>
      </w:r>
    </w:p>
    <w:p>
      <w:pPr>
        <w:pStyle w:val="Heading2"/>
        <w:rPr/>
      </w:pPr>
      <w:bookmarkStart w:id="4" w:name="__RefHeading___Toc140_3947847501"/>
      <w:bookmarkEnd w:id="4"/>
      <w:r>
        <w:rPr/>
        <w:tab/>
        <w:t>lib.hpp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&lt;cstring&gt;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&lt;cstdlib&gt;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&lt;iostream&gt;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&lt;vector&gt;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&lt;fstream&gt;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&lt;ios&gt;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&lt;string&gt;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&lt;random&gt;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&lt;chrono&gt;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&lt;array&gt;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&lt;algorithm&gt;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&lt;queue&gt;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&lt;termios.h&gt;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C6500"/>
                <w:u w:val="none"/>
              </w:rPr>
            </w:pPr>
            <w:r>
              <w:rPr>
                <w:b w:val="false"/>
                <w:i w:val="false"/>
                <w:color w:val="9C6500"/>
                <w:sz w:val="28"/>
                <w:szCs w:val="28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3D7B7B"/>
                <w:sz w:val="28"/>
                <w:szCs w:val="28"/>
                <w:u w:val="none"/>
                <w:shd w:fill="auto" w:val="clear"/>
                <w:lang w:val="zxx"/>
              </w:rPr>
              <w:t>&lt;unistd.h&gt;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u w:val="none"/>
              </w:rPr>
            </w:pPr>
            <w:r>
              <w:rPr>
                <w:b/>
                <w:i w:val="false"/>
                <w:color w:val="008000"/>
                <w:sz w:val="28"/>
                <w:szCs w:val="28"/>
                <w:u w:val="none"/>
                <w:shd w:fill="auto" w:val="clear"/>
                <w:lang w:val="zxx"/>
              </w:rPr>
              <w:t>typedef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B00040"/>
                <w:sz w:val="28"/>
                <w:szCs w:val="28"/>
                <w:u w:val="none"/>
                <w:shd w:fill="auto" w:val="clear"/>
                <w:lang w:val="zxx"/>
              </w:rPr>
              <w:t>unsigned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u;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u w:val="none"/>
              </w:rPr>
            </w:pPr>
            <w:r>
              <w:rPr>
                <w:b/>
                <w:i w:val="false"/>
                <w:color w:val="008000"/>
                <w:sz w:val="28"/>
                <w:szCs w:val="28"/>
                <w:u w:val="none"/>
                <w:shd w:fill="auto" w:val="clear"/>
                <w:lang w:val="zxx"/>
              </w:rPr>
              <w:t>typedef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std</w:t>
            </w:r>
            <w:r>
              <w:rPr>
                <w:b w:val="false"/>
                <w:i w:val="false"/>
                <w:color w:val="666666"/>
                <w:sz w:val="28"/>
                <w:szCs w:val="28"/>
                <w:u w:val="none"/>
                <w:shd w:fill="auto" w:val="clear"/>
                <w:lang w:val="zxx"/>
              </w:rPr>
              <w:t>::</w:t>
            </w:r>
            <w:r>
              <w:rPr>
                <w:b w:val="false"/>
                <w:i w:val="false"/>
                <w:color w:val="B00040"/>
                <w:sz w:val="28"/>
                <w:szCs w:val="28"/>
                <w:u w:val="none"/>
                <w:shd w:fill="auto" w:val="clear"/>
                <w:lang w:val="zxx"/>
              </w:rPr>
              <w:t>uint16_t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ui16;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u w:val="none"/>
              </w:rPr>
            </w:pPr>
            <w:r>
              <w:rPr>
                <w:b/>
                <w:i w:val="false"/>
                <w:color w:val="008000"/>
                <w:sz w:val="28"/>
                <w:szCs w:val="28"/>
                <w:u w:val="none"/>
                <w:shd w:fill="auto" w:val="clear"/>
                <w:lang w:val="zxx"/>
              </w:rPr>
              <w:t>typedef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std</w:t>
            </w:r>
            <w:r>
              <w:rPr>
                <w:b w:val="false"/>
                <w:i w:val="false"/>
                <w:color w:val="666666"/>
                <w:sz w:val="28"/>
                <w:szCs w:val="28"/>
                <w:u w:val="none"/>
                <w:shd w:fill="auto" w:val="clear"/>
                <w:lang w:val="zxx"/>
              </w:rPr>
              <w:t>::</w:t>
            </w:r>
            <w:r>
              <w:rPr>
                <w:b w:val="false"/>
                <w:i w:val="false"/>
                <w:color w:val="B00040"/>
                <w:sz w:val="28"/>
                <w:szCs w:val="28"/>
                <w:u w:val="none"/>
                <w:shd w:fill="auto" w:val="clear"/>
                <w:lang w:val="zxx"/>
              </w:rPr>
              <w:t>uint32_t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ui32;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BBBBBB"/>
                <w:u w:val="none"/>
              </w:rPr>
            </w:pPr>
            <w:r>
              <w:rPr>
                <w:b/>
                <w:i w:val="false"/>
                <w:color w:val="008000"/>
                <w:sz w:val="28"/>
                <w:szCs w:val="28"/>
                <w:u w:val="none"/>
                <w:shd w:fill="auto" w:val="clear"/>
                <w:lang w:val="zxx"/>
              </w:rPr>
              <w:t>typedef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std</w:t>
            </w:r>
            <w:r>
              <w:rPr>
                <w:b w:val="false"/>
                <w:i w:val="false"/>
                <w:color w:val="666666"/>
                <w:sz w:val="28"/>
                <w:szCs w:val="28"/>
                <w:u w:val="none"/>
                <w:shd w:fill="auto" w:val="clear"/>
                <w:lang w:val="zxx"/>
              </w:rPr>
              <w:t>::</w:t>
            </w:r>
            <w:r>
              <w:rPr>
                <w:b w:val="false"/>
                <w:i w:val="false"/>
                <w:color w:val="B00040"/>
                <w:sz w:val="28"/>
                <w:szCs w:val="28"/>
                <w:u w:val="none"/>
                <w:shd w:fill="auto" w:val="clear"/>
                <w:lang w:val="zxx"/>
              </w:rPr>
              <w:t>uint64_t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ui64;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8"/>
                <w:szCs w:val="28"/>
                <w:u w:val="none"/>
                <w:shd w:fill="auto" w:val="clear"/>
                <w:lang w:val="zxx"/>
              </w:rPr>
            </w:pPr>
            <w:r>
              <w:rPr>
                <w:b/>
                <w:i w:val="false"/>
                <w:color w:val="008000"/>
                <w:sz w:val="28"/>
                <w:szCs w:val="28"/>
                <w:u w:val="none"/>
                <w:shd w:fill="auto" w:val="clear"/>
                <w:lang w:val="zxx"/>
              </w:rPr>
              <w:t>typedef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std</w:t>
            </w:r>
            <w:r>
              <w:rPr>
                <w:b w:val="false"/>
                <w:i w:val="false"/>
                <w:color w:val="666666"/>
                <w:sz w:val="28"/>
                <w:szCs w:val="28"/>
                <w:u w:val="none"/>
                <w:shd w:fill="auto" w:val="clear"/>
                <w:lang w:val="zxx"/>
              </w:rPr>
              <w:t>::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string</w:t>
            </w:r>
            <w:r>
              <w:rPr>
                <w:b w:val="false"/>
                <w:i w:val="false"/>
                <w:color w:val="BBBBBB"/>
                <w:sz w:val="28"/>
                <w:szCs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000000"/>
                <w:sz w:val="28"/>
                <w:szCs w:val="28"/>
                <w:u w:val="none"/>
                <w:shd w:fill="auto" w:val="clear"/>
                <w:lang w:val="zxx"/>
              </w:rPr>
              <w:t>string;</w:t>
            </w:r>
          </w:p>
        </w:tc>
      </w:tr>
    </w:tbl>
    <w:p>
      <w:pPr>
        <w:pStyle w:val="Heading2"/>
        <w:rPr/>
      </w:pPr>
      <w:bookmarkStart w:id="5" w:name="__RefHeading___Toc5123_3947847501"/>
      <w:bookmarkEnd w:id="5"/>
      <w:r>
        <w:rPr/>
        <w:tab/>
      </w:r>
      <w:r>
        <w:br w:type="page"/>
      </w:r>
    </w:p>
    <w:p>
      <w:pPr>
        <w:pStyle w:val="Heading2"/>
        <w:rPr/>
      </w:pPr>
      <w:bookmarkStart w:id="6" w:name="__RefHeading___Toc5463_3947847501"/>
      <w:bookmarkEnd w:id="6"/>
      <w:r>
        <w:rPr/>
        <w:t>Subscription.hpp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hd w:fill="F8F8F8" w:val="clear"/>
              <w:rPr>
                <w:b w:val="false"/>
                <w:i/>
                <w:color w:val="928374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"lib.hpp"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struct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Subscription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{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number;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string full_name;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string address;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bool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valid;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static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Subscription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generate_random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const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std::string characters 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"ABCDEFGHIJKLMNOPQRSTUVWXYZabcdefghijklmnopqrstuvwxyz0123456789"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std::random_device rd; std::mt19937_64 gk(rd());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std::uniform_int_distribution&lt;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&gt; num_gen(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10000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99999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std::uniform_int_distribution&lt;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size_t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&gt; char_gen(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 characters.size()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-1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 gen name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string name 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address 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name.push_back(characters[char_gen(gk)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26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]);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name.push_back(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'.'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name.push_back(characters[char_gen(gk)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26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]);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name.push_back(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'.'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name.push_back(characters[char_gen(gk)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26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]);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; i &lt;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7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+ rand()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 ++i)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name += characters[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26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+ char_gen(gk)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26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];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 gen address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; i &lt;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+ rand() %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 ++i)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address += characters[char_gen(gk)];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26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Subscription(num_gen(gk), name, address);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29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Subscription() {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-&gt;valid =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false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 }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31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Subscription(ui32 number, string full_name, string address) {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-&gt;number = number;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-&gt;full_name = full_name;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-&gt;address = address;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-&gt;valid =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true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((number &lt;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10000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) || (number &gt;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99999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) || (full_name ==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) || (address ==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))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-&gt;valid =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false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;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40 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print() {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"#"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number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 registered to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full_name 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",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address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shd w:fill="F8F8F8" w:val="clear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};</w:t>
            </w:r>
          </w:p>
        </w:tc>
      </w:tr>
    </w:tbl>
    <w:p>
      <w:pPr>
        <w:pStyle w:val="Heading2"/>
        <w:rPr/>
      </w:pPr>
      <w:bookmarkStart w:id="7" w:name="__RefHeading___Toc144_3947847501"/>
      <w:bookmarkEnd w:id="7"/>
      <w:r>
        <w:rPr/>
        <w:tab/>
        <w:t>HashTable.hpp</w:t>
      </w:r>
    </w:p>
    <w:p>
      <w:pPr>
        <w:pStyle w:val="Heading3"/>
        <w:rPr/>
      </w:pPr>
      <w:bookmarkStart w:id="8" w:name="__RefHeading___Toc146_3947847501"/>
      <w:bookmarkEnd w:id="8"/>
      <w:r>
        <w:rPr/>
        <w:t>Структура HashTable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struct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HashTable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c, d;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capacity;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num_of_elements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std::vector&lt;Subscription&gt; table;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 iteration trait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auto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begin()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const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{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table.begin();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auto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end()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const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{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table.end();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HashTable() {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capacity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50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  make c and d coprime with capacity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 = capacity -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d = capacity +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 = std::vector(capacity, Subscription());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HashTable(ui32 init_len) {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capacity = init_len *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;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 = std::vector(capacity, Subscription());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 = capacity -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d = capacity +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(num_of_elements &lt; init_len)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-&gt;insert(Subscription::generate_random(),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false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26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hashFunction(ui32 number)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number % capacity;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9" w:name="__RefHeading___Toc5125_3947847501"/>
      <w:bookmarkEnd w:id="9"/>
      <w:r>
        <w:rPr/>
        <w:t xml:space="preserve">Метод </w:t>
      </w:r>
      <w:r>
        <w:rPr/>
        <w:t>рехэширования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rehash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capacity *=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2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c = capacity -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d = capacity +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std::vector&lt;Subscription&gt; new_table(capacity, Subscription());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ui32 hash_key;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auto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entry : table)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hash_key = hashFunction(entry.number);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(new_table[hash_key].valid)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(new_table[hash_key].valid)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    hash_key = hashFunction(hash_key + c * ++i + d * i*i);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new_table[hash_key] = entry;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 = move(new_table);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"Rehashed successfully.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New capacity: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-&gt;table.size()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</w:tc>
      </w:tr>
    </w:tbl>
    <w:p>
      <w:pPr>
        <w:pStyle w:val="Heading3"/>
        <w:rPr/>
      </w:pPr>
      <w:bookmarkStart w:id="10" w:name="__RefHeading___Toc5127_3947847501"/>
      <w:bookmarkEnd w:id="10"/>
      <w:r>
        <w:rPr/>
        <w:t xml:space="preserve">Методы </w:t>
      </w:r>
      <w:r>
        <w:rPr/>
        <w:t>вставки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1</w:t>
            </w: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insert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(Subscription hashed_entry,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bool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not_initializing =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true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hash_key = hashFunction(hashed_entry.number);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(!hashed_entry.valid)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"Tried to hash invalid subscription: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hashed_entry.print();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(++num_of_elements &gt; capacity *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0.7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"Element limit exceeded. Rehashing.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rehash();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(table[hash_key].valid)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(not_initializing)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"Trying to prevent hash collision at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hash_key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(table[hash_key].valid)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hash_key = hashFunction(hash_key + c * ++i + d * i*i);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"Found free key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hash_key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else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(table[hash_key].valid)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hash_key = hashFunction(hash_key + c * ++i + d * i*i);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29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table[hash_key] = hashed_entry;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(not_initializing)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hashed_entry.print();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"Successfully inserted at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hash_key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36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insert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(ui32 number, string full_name, string address,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bool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not_initializing =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true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hash_key = hashFunction(number);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Subscription hashed_entry = Subscription(number, full_name, address);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-&gt;insert(hashed_entry, not_initializing);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1" w:name="__RefHeading___Toc5129_3947847501"/>
      <w:bookmarkEnd w:id="11"/>
      <w:r>
        <w:rPr/>
        <w:t>Метод поиска по ключу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Subscription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find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(ui32 key)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hash_key = hashFunction(key);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Subscription found = table[hash_key];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(found.valid &amp;&amp; found.number == key)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found;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(i &lt;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hash_key = hashFunction(hash_key + c * ++i + d * i*i);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found = table[hash_key];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((found.valid) &amp;&amp; (found.number == key))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found;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"Can't find entry with this key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Subscription();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2" w:name="__RefHeading___Toc5131_3947847501"/>
      <w:bookmarkEnd w:id="12"/>
      <w:r>
        <w:rPr/>
        <w:t>Метод удаления по ключу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del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(ui32 key)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hash_key = hashFunction(key);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Subscription found = table[hash_key];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(found.valid &amp;&amp; found.number == key)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table[hash_key].print();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"Successfully deleted from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hash_key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table[hash_key] = Subscription();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num_of_elements--;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(i &lt;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hash_key = hashFunction(hash_key + c * ++i + d * i*i);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found = table[hash_key];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((found.valid) &amp;&amp; (found.number == key))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table[hash_key].print();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"Successfully deleted from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hash_key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table[hash_key] = Subscription();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num_of_elements--;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"Can't find entry with this key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3" w:name="__RefHeading___Toc5133_3947847501"/>
      <w:bookmarkEnd w:id="13"/>
      <w:r>
        <w:rPr/>
        <w:t>Методы печати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print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auto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entry : *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(entry.valid)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entry.print();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print_full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 = 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 i &lt; table.size(); ++i)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Subscription entry =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this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-&gt;table[i];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(entry.valid)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std::cout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&lt;&lt;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"Hash_key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i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":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"#"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entry.number 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 registered to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entry.full_name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", 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entry.address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_RefHeading___Toc5135_3947847501"/>
      <w:bookmarkEnd w:id="14"/>
      <w:r>
        <w:rPr/>
        <w:t>main.cpp</w:t>
      </w:r>
    </w:p>
    <w:p>
      <w:pPr>
        <w:pStyle w:val="Heading3"/>
        <w:rPr/>
      </w:pPr>
      <w:bookmarkStart w:id="15" w:name="__RefHeading___Toc5455_3947847501"/>
      <w:bookmarkEnd w:id="15"/>
      <w:r>
        <w:rPr/>
        <w:t>Функция main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/>
                <w:color w:val="928374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"lib.hpp"</w:t>
            </w:r>
          </w:p>
          <w:p>
            <w:pPr>
              <w:pStyle w:val="TableContents"/>
              <w:rPr>
                <w:b w:val="false"/>
                <w:i/>
                <w:color w:val="928374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#include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"HashTable.hpp"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char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user_selection_menu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cli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test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int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main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cli();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>// test();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6" w:name="__RefHeading___Toc5457_3947847501"/>
      <w:bookmarkEnd w:id="16"/>
      <w:r>
        <w:rPr/>
        <w:t xml:space="preserve">Функция </w:t>
      </w:r>
      <w:r>
        <w:rPr/>
        <w:t>тестирования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test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HashTable table(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table.print_full();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for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auto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entry: table.table)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(!entry.valid)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continue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table.del(entry.number);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table.print_full();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78208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"B.B.Bbbbb"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"8fj54Qj060"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);  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42312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"C.C.Ashdghas"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"128hd382s"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10001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"B.B.Bbbbobby"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"74328kfds"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10001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"T.D.Deriuaasdsa"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"534634634"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99999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"V.G.D.Ajdfsjkakisdfjaksf"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"a"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table.insert(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32154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"john"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,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"4104d32m4-2134d02d32d9023_2934*1230-f34832"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table.print_full();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table.find(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32154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table.find(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99999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table.find(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10001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string(</w:t>
            </w:r>
            <w:r>
              <w:rPr>
                <w:b w:val="false"/>
                <w:i w:val="false"/>
                <w:color w:val="8F3F71"/>
                <w:sz w:val="24"/>
                <w:szCs w:val="24"/>
                <w:u w:val="none"/>
                <w:shd w:fill="auto" w:val="clear"/>
                <w:lang w:val="zxx"/>
              </w:rPr>
              <w:t>30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,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'-'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&lt;&lt; std::endl;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7" w:name="__RefHeading___Toc5459_3947847501"/>
      <w:bookmarkEnd w:id="17"/>
      <w:r>
        <w:rPr/>
        <w:t xml:space="preserve">Функция </w:t>
      </w:r>
      <w:r>
        <w:rPr/>
        <w:t>меню выбора действия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char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user_selection_menu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0. Exit program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\t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"1. Insert element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"2. Delete element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\t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"3. Find element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"4. Print HashTable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\t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"5. Print HashTable with hash info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"Choose what you want to do: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\t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char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input;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std::cin &gt;&gt; input;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'0'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&lt;= input &amp;&amp; input &lt;=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'5'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input;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else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"No such option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user_selection_menu();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8" w:name="__RefHeading___Toc5461_3947847501"/>
      <w:bookmarkEnd w:id="18"/>
      <w:r>
        <w:rPr/>
        <w:t xml:space="preserve">Функция </w:t>
      </w:r>
      <w:r>
        <w:rPr/>
        <w:t>пользовательского интерфейса коммандной строки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8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v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oid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427B58"/>
                <w:sz w:val="24"/>
                <w:szCs w:val="24"/>
                <w:u w:val="none"/>
                <w:shd w:fill="auto" w:val="clear"/>
                <w:lang w:val="zxx"/>
              </w:rPr>
              <w:t>cli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ui32 init_len;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"Enter amount of numbers to initialize HashTable with: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(!(std::cin &gt;&gt; init_len))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6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HashTable table(init_len);</w:t>
            </w:r>
          </w:p>
          <w:p>
            <w:pPr>
              <w:pStyle w:val="TableContents"/>
              <w:rPr>
                <w:b w:val="false"/>
                <w:i w:val="false"/>
                <w:color w:val="auto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"Table created succesfully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; </w:t>
            </w:r>
          </w:p>
          <w:p>
            <w:pPr>
              <w:pStyle w:val="TableContents"/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9  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while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true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Subscription found;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ui32 key;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string name, address;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char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selected_option = user_selection_menu();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switch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(selected_option) {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'0'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return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'1'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19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"Enter key, name of owner and address (separated by spaces) to insert: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std::cin &gt;&gt; key &gt;&gt; name &gt;&gt; address;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table.insert(key, name, address);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'2'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"Enter key to delete: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std::cin &gt;&gt; key;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table.del(key);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'3'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29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"Enter key to find: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std::cin &gt;&gt; key;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found = table.find(key);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if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(!found.valid)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std::cout &lt;&lt;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 xml:space="preserve">"Found entry: </w:t>
            </w:r>
            <w:r>
              <w:rPr>
                <w:b w:val="false"/>
                <w:i w:val="false"/>
                <w:color w:val="AF3A03"/>
                <w:sz w:val="24"/>
                <w:szCs w:val="24"/>
                <w:u w:val="none"/>
                <w:shd w:fill="auto" w:val="clear"/>
                <w:lang w:val="zxx"/>
              </w:rPr>
              <w:t>\n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"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found.print();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36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37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'4'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38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table.print();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39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40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case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</w:t>
            </w:r>
            <w:r>
              <w:rPr>
                <w:b w:val="false"/>
                <w:i w:val="false"/>
                <w:color w:val="79740E"/>
                <w:sz w:val="24"/>
                <w:szCs w:val="24"/>
                <w:u w:val="none"/>
                <w:shd w:fill="auto" w:val="clear"/>
                <w:lang w:val="zxx"/>
              </w:rPr>
              <w:t>'5'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: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41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table.print_full();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42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        </w:t>
            </w:r>
            <w:r>
              <w:rPr>
                <w:b w:val="false"/>
                <w:i w:val="false"/>
                <w:color w:val="9D0006"/>
                <w:sz w:val="24"/>
                <w:szCs w:val="24"/>
                <w:u w:val="none"/>
                <w:shd w:fill="auto" w:val="clear"/>
                <w:lang w:val="zxx"/>
              </w:rPr>
              <w:t>break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;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43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u w:val="none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44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 xml:space="preserve">    }</w:t>
            </w:r>
          </w:p>
          <w:p>
            <w:pPr>
              <w:pStyle w:val="TableContents"/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</w:pPr>
            <w:r>
              <w:rPr>
                <w:b w:val="false"/>
                <w:i w:val="false"/>
                <w:color w:val="928374"/>
                <w:sz w:val="24"/>
                <w:szCs w:val="24"/>
                <w:u w:val="none"/>
                <w:shd w:fill="auto" w:val="clear"/>
                <w:lang w:val="zxx"/>
              </w:rPr>
              <w:t xml:space="preserve">45  </w:t>
            </w:r>
            <w:r>
              <w:rPr>
                <w:b w:val="false"/>
                <w:i w:val="false"/>
                <w:color w:val="000000"/>
                <w:sz w:val="24"/>
                <w:szCs w:val="24"/>
                <w:u w:val="none"/>
                <w:shd w:fill="auto" w:val="clear"/>
                <w:lang w:val="zxx"/>
              </w:rPr>
              <w:t>}</w:t>
            </w:r>
          </w:p>
        </w:tc>
      </w:tr>
    </w:tbl>
    <w:p>
      <w:pPr>
        <w:pStyle w:val="Heading3"/>
        <w:rPr/>
      </w:pPr>
      <w:bookmarkStart w:id="19" w:name="__RefHeading___Toc5465_3947847501"/>
      <w:bookmarkEnd w:id="19"/>
      <w:r>
        <w:rPr/>
        <w:t xml:space="preserve">Результат работы функции </w:t>
      </w:r>
      <w:r>
        <w:rPr/>
        <w:t>тестирования</w:t>
      </w:r>
      <w:r>
        <w:rPr/>
        <w:drawing>
          <wp:inline distT="0" distB="0" distL="0" distR="0">
            <wp:extent cx="5940425" cy="866965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0" w:name="__RefHeading___Toc5467_3947847501"/>
      <w:bookmarkEnd w:id="20"/>
      <w:r>
        <w:rPr/>
        <w:t>П</w:t>
      </w:r>
      <w:r>
        <w:rPr/>
        <w:t>ример</w:t>
      </w:r>
      <w:r>
        <w:rPr/>
        <w:t xml:space="preserve">ы </w:t>
      </w:r>
      <w:r>
        <w:rPr/>
        <w:t>отработки программы с пользовательским интерфейсом</w:t>
      </w:r>
    </w:p>
    <w:p>
      <w:pPr>
        <w:pStyle w:val="Normal"/>
        <w:rPr/>
      </w:pPr>
      <w:r>
        <w:rPr/>
        <w:tab/>
        <w:t>Удаление, вывод и выход из программы:</w:t>
      </w:r>
    </w:p>
    <w:p>
      <w:pPr>
        <w:pStyle w:val="Normal"/>
        <w:rPr/>
      </w:pPr>
      <w:r>
        <w:rPr/>
        <w:drawing>
          <wp:inline distT="0" distB="0" distL="0" distR="0">
            <wp:extent cx="5029200" cy="674814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Вставка и поиск:</w:t>
      </w:r>
    </w:p>
    <w:p>
      <w:pPr>
        <w:pStyle w:val="Normal"/>
        <w:rPr/>
      </w:pPr>
      <w:r>
        <w:rPr/>
        <w:drawing>
          <wp:inline distT="0" distB="0" distL="0" distR="0">
            <wp:extent cx="5029200" cy="801941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21" w:name="__RefHeading___Toc138_3947847501"/>
      <w:bookmarkEnd w:id="21"/>
      <w:r>
        <w:rPr/>
        <w:t>Вывод</w:t>
      </w:r>
    </w:p>
    <w:p>
      <w:pPr>
        <w:pStyle w:val="text"/>
        <w:rPr/>
      </w:pPr>
      <w:r>
        <w:rPr/>
        <w:tab/>
        <w:t xml:space="preserve">В ходе данной работы я </w:t>
      </w:r>
      <w:r>
        <w:rPr>
          <w:color w:themeColor="text1" w:val="000000"/>
          <w:szCs w:val="28"/>
        </w:rPr>
        <w:t>освоил приёмы хеширования и эффективного поиска элементов множества.</w:t>
      </w:r>
    </w:p>
    <w:p>
      <w:pPr>
        <w:pStyle w:val="Heading1"/>
        <w:rPr/>
      </w:pPr>
      <w:bookmarkStart w:id="22" w:name="__RefHeading___Toc515_2664379012"/>
      <w:bookmarkEnd w:id="22"/>
      <w:r>
        <w:rPr/>
        <w:t xml:space="preserve">Список литературы </w:t>
      </w:r>
    </w:p>
    <w:p>
      <w:pPr>
        <w:pStyle w:val="text"/>
        <w:rPr/>
      </w:pPr>
      <w:r>
        <w:rPr/>
        <w:tab/>
        <w:t xml:space="preserve">1. Документация по языку С++ [Электронный ресурс]. URL: https://cppreference. com/ (дата обращения: 11.09.2025). </w:t>
      </w:r>
    </w:p>
    <w:p>
      <w:pPr>
        <w:pStyle w:val="text"/>
        <w:rPr/>
      </w:pPr>
      <w:r>
        <w:rPr/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>
      <w:pPr>
        <w:pStyle w:val="text"/>
        <w:rPr/>
      </w:pPr>
      <w:r>
        <w:rPr/>
        <w:tab/>
        <w:t xml:space="preserve">3. Керниган Б., Ритчи Д. Язык программирования Си / Керниган Б., Ритчи Д., 3- е изд., 1988. </w:t>
      </w:r>
    </w:p>
    <w:p>
      <w:pPr>
        <w:pStyle w:val="text"/>
        <w:rPr/>
      </w:pPr>
      <w:r>
        <w:rPr/>
        <w:tab/>
        <w:t>4. Страуструп Б. Программирование. Принципы и практика с использованием C+ + / Страуструп Б., 2-е изд., 2016.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Times new roman" w:hAnsi="Times new roman" w:eastAsia="" w:cs="" w:cstheme="majorBidi" w:eastAsiaTheme="majorEastAsia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Times new roman" w:hAnsi="Times new roman" w:eastAsia="" w:cs="" w:cstheme="majorBidi" w:eastAsiaTheme="majorEastAsia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Times new roman" w:hAnsi="Times new roman" w:eastAsia="" w:cs="" w:cstheme="majorBidi" w:eastAsiaTheme="majorEastAsia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sz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ibliography1">
    <w:name w:val="Bibliography 1"/>
    <w:basedOn w:val="Index"/>
    <w:qFormat/>
    <w:pPr>
      <w:tabs>
        <w:tab w:val="clear" w:pos="708"/>
        <w:tab w:val="right" w:pos="9355" w:leader="dot"/>
      </w:tabs>
      <w:ind w:hanging="0" w:left="0"/>
    </w:pPr>
    <w:rPr/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Application>LibreOffice/24.2.7.2$Linux_X86_64 LibreOffice_project/420$Build-2</Application>
  <AppVersion>15.0000</AppVersion>
  <Pages>14</Pages>
  <Words>1619</Words>
  <Characters>9139</Characters>
  <CharactersWithSpaces>12739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2025-09-25T23:00:59Z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