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ТЕОРЕТИЧЕСКАЯ ЧАСТЬ ДИПЛОМНОЙ РАБОТЫ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на тему: «Разработка мобильного приложения для обучения программированию с элементами искусственного интеллекта»</w:t>
      </w:r>
    </w:p>
    <w:p/>
    <w:p/>
    <w:p>
      <w:pPr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Проект: CodeMentor AI</w:t>
      </w:r>
    </w:p>
    <w:p>
      <w:pPr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Исполнитель: __________________________</w:t>
      </w:r>
    </w:p>
    <w:p>
      <w:pPr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Руководитель: _________________________</w:t>
      </w:r>
    </w:p>
    <w:p>
      <w:pPr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Город: _______________________________</w:t>
      </w:r>
    </w:p>
    <w:p>
      <w:pPr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Год: 2026</w:t>
      </w:r>
    </w:p>
    <w:p>
      <w:r>
        <w:br w:type="page"/>
      </w:r>
    </w:p>
    <w:p>
      <w:pPr>
        <w:pStyle w:val="Heading1"/>
        <w:spacing w:line="360" w:lineRule="auto" w:after="12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ОГЛАВЛЕНИЕ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Введение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Глава 1. Теоретические основы разработки мобильного приложения для обучения программированию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1.1. Роль цифровых образовательных технологий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1.2. Особенности обучения начинающих программистов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1.3. Мобильное обучение и микроконтент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1.4. Интерактивная практика и тестовый контроль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1.5. Искусственный интеллект как учебный наставник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1.6. Проектирование пользовательского интерфейса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1.7. Выбор технологий для реализации приложения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1.8. Требования к безопасности, надежности и расширяемости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Выводы по главе 1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Список использованных источников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Примечание: после открытия документа в Microsoft Word оглавление можно заменить автоматическим оглавлением через вкладку «Ссылки».</w:t>
      </w:r>
    </w:p>
    <w:p>
      <w:r>
        <w:br w:type="page"/>
      </w:r>
    </w:p>
    <w:p>
      <w:pPr>
        <w:pStyle w:val="Heading1"/>
        <w:spacing w:line="360" w:lineRule="auto" w:after="12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ГЛАВА 1. ТЕОРЕТИЧЕСКИЕ ОСНОВЫ РАЗРАБОТКИ МОБИЛЬНОГО ПРИЛОЖЕНИЯ ДЛЯ ОБУЧЕНИЯ ПРОГРАММИРОВАНИЮ</w:t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1.1. Введение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«Введение» ключевым является аспект «актуальность цифрового обучения».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Современное образование постепенно переходит от статичных материалов к интерактивным цифровым средам, где теория, практика и обратная связь объединяются в едином сценарии.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1.2. Постановка проблемы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«Постановка проблемы» ключевым является аспект «трудности начинающих программистов».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Начинающий пользователь сталкивается не только с новым синтаксисом, но и с необходимостью мыслить алгоритмически, поэтому ему требуется последовательная поддержка.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1.3. Цель и задачи теоретического исследования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«Цель и задачи теоретического исследования» ключевым является аспект «методическая рамка».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Теоретическая часть определяет, какие педагогические и технические принципы должны лежать в основе приложения CodeMentor AI.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1.4. Цифровизация образовательного процесса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«Цифровизация образовательного процесса» ключевым является аспект «роль цифровых инструментов».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Цифровые инструменты делают обучение более доступным, измеримым и гибким по сравнению с полностью традиционным форматом.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1. Основные преимущества цифрового формата обучения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Преимущество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Содержание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Доступность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Материалы доступны пользователю в удобное время.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Интерактивность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Пользователь выполняет задания и получает ответ системы.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Измеримость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Прогресс фиксируется через уроки, тесты и XP.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Гибкость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Маршрут расширяется новыми темами и заданиями.</w:t>
            </w:r>
          </w:p>
        </w:tc>
      </w:tr>
    </w:tbl>
    <w:p/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1.5. Мобильное обучение как форма самостоятельной подготовки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«Мобильное обучение как форма самостоятельной подготовки» ключевым является аспект «mobile learning».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Мобильное обучение строится вокруг коротких учебных сессий и постоянного доступа к материалам, что важно для повторения базовых понятий программирования.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1.6. Микрообучение и короткие учебные блоки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«Микрообучение и короткие учебные блоки» ключевым является аспект «microlearning».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Микрообучение предполагает деление сложной темы на небольшие смысловые единицы, каждая из которых имеет конкретную цель и проверяемый результат.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1.7. Особенности изучения программирования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«Особенности изучения программирования» ключевым является аспект «когнитивная нагрузка».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Программирование требует одновременного понимания языка, алгоритма и результата выполнения кода, что повышает нагрузку на новичка.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1.8. Формирование алгоритмического мышления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«Формирование алгоритмического мышления» ключевым является аспект «алгоритмы».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Алгоритмическое мышление проявляется в способности описывать задачу последовательностью шагов и проверять корректность каждого шага.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1.9. Роль практических заданий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«Роль практических заданий» ключевым является аспект «практика».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Практические задания переводят знания из пассивной формы в активную и позволяют увидеть связь между синтаксисом и поведением программы.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1.10. Обратная связь в обучении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«Обратная связь в обучении» ключевым является аспект «feedback».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Быстрая обратная связь снижает неопределенность, помогает исправлять ошибки и поддерживает мотивацию обучающегося.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2. Формы обратной связи в CodeMentor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Форма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Проверка ответа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Сообщает, верно ли выполнено задание.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Пояснение к тесту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Объясняет правильный вариант.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ИИ-наставник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Дает текстовое объяснение ошибки или темы.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Прогресс и XP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Показывают результативность обучения.</w:t>
            </w:r>
          </w:p>
        </w:tc>
      </w:tr>
    </w:tbl>
    <w:p/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1.11. Геймификация учебного процесса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«Геймификация учебного процесса» ключевым является аспект «XP и достижения».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Геймификация использует элементы прогресса, наград и серий занятий для повышения вовлеченности без замены образовательной цели развлечением.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1.12. Персонализация учебного маршрута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«Персонализация учебного маршрута» ключевым является аспект «адаптация».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Персонализация позволяет рекомендовать следующий шаг на основании текущего прогресса пользователя и уровня освоения материала.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1.13. Справочная база знаний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«Справочная база знаний» ключевым является аспект «термины».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Справочник терминов выполняет роль компактной базы знаний, к которой пользователь может обращаться во время изучения уроков и решения заданий.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1.14. Тестовый контроль знаний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«Тестовый контроль знаний» ключевым является аспект «тестирование».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Тесты позволяют проверить понимание понятий и дают простой способ отметить завершение учебного блока.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1.15. Искусственный интеллект в образовательных системах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«Искусственный интеллект в образовательных системах» ключевым является аспект «AI tutoring».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Искусственный интеллект в образовании применяется для объяснения сложных тем, генерации подсказок и поддержки индивидуального темпа обучения.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3. Возможности ИИ-наставника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Возможность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Объяснение ошибок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Разбор типовых ошибок Python.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Пояснение терминов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Определение, синтаксис и пример.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Генерация задания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Предложение тренировочного упражнения.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Рекомендации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Подсказка следующего шага.</w:t>
            </w:r>
          </w:p>
        </w:tc>
      </w:tr>
    </w:tbl>
    <w:p/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1.16. Интеллектуальный наставник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«Интеллектуальный наставник» ключевым является аспект «ИИ-наставник».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Учебный наставник должен отвечать не только правильным решением, но и объяснением причин, чтобы пользователь мог перенести знание на новые задачи.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1.17. Локальная имитация ИИ в прототипе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«Локальная имитация ИИ в прототипе» ключевым является аспект «локальный прототип».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дипломном прототипе допустимо использовать локальную модель поведения наставника, которая анализирует ключевые слова и возвращает подготовленные ответы.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1.18. Обработка типовых ошибок программирования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«Обработка типовых ошибок программирования» ключевым является аспект «debugging».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Ошибки являются естественной частью обучения программированию, поэтому приложение должно объяснять их как источник диагностической информации.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1.19. Проектирование учебного контента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«Проектирование учебного контента» ключевым является аспект «структура урока».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Качественный учебный контент должен включать цель, объяснение, пример кода, практическое закрепление и краткую проверку понимания.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1.20. Пользовательский интерфейс образовательного приложения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«Пользовательский интерфейс образовательного приложения» ключевым является аспект «UX».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Интерфейс учебного приложения должен помогать сосредоточиться на задании, а не заставлять пользователя разбираться в сложной навигации.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1.21. Принципы визуальной строгости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«Принципы визуальной строгости» ключевым является аспект «дизайн».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Строгий дизайн дипломного приложения предполагает ясную иерархию, умеренную цветовую палитру, читаемую типографику и отсутствие лишнего декора.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1.22. Навигационная структура приложения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«Навигационная структура приложения» ключевым является аспект «нижняя навигация».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Нижняя навигация удобна для мобильных сценариев, так как основные разделы остаются доступными одним нажатием.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1.23. Модель данных учебного приложения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«Модель данных учебного приложения» ключевым является аспект «данные».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Модель данных связывает уроки, примеры кода, вопросы теста, практические задания, термины и пользовательский прогресс.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1.24. Локальное хранение прогресса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«Локальное хранение прогресса» ключевым является аспект «SharedPreferences».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Локальное хранение позволяет демонстрационному приложению работать автономно и сохранять состояние без регистрации и серверной части.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4. Основные сущности модели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Сущность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Роль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Lesson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Структура урока, теория, примеры и тест.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PracticeTask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Практическое задание и правильный ответ.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Term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Термин справочника, синтаксис и пример.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ChatMessage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Сообщение пользователя или наставника.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Achievement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Учебное достижение и прогресс.</w:t>
            </w:r>
          </w:p>
        </w:tc>
      </w:tr>
    </w:tbl>
    <w:p/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1.25. Кроссплатформенная разработка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«Кроссплатформенная разработка» ключевым является аспект «Flutter».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Кроссплатформенный подход снижает объем дублирующей разработки и позволяет использовать одну кодовую базу для нескольких платформ.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1.26. Язык Dart в структуре проекта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«Язык Dart в структуре проекта» ключевым является аспект «Dart».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Dart используется для описания интерфейса, логики переходов, моделей данных и локальной обработки пользовательского ввода.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1.27. Material Design 3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«Material Design 3» ключевым является аспект «компоненты интерфейса».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Material Design 3 предоставляет готовые принципы построения компонентов, состояний, карточек, кнопок и навигационных элементов.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1.28. Сравнение с существующими аналогами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«Сравнение с существующими аналогами» ключевым является аспект «аналоги».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Анализ аналогов показывает, что большинство обучающих приложений имеют уроки и практику, но не всегда дают понятную помощь при ошибках.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5. Сравнение CodeMentor AI с аналогами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Критерий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Типовые аналоги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CodeMentor AI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Уроки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Есть в большинстве решений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Короткие уроки с тестами.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Практика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Часто ограничена подпиской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Локальные задания для самопроверки.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Справочник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 всегда выделен отдельно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Отдельная база терминов.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ИИ-помощник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Зависит от сервера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Локальная имитация в прототипе.</w:t>
            </w:r>
          </w:p>
        </w:tc>
      </w:tr>
    </w:tbl>
    <w:p/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1.29. Требования к надежности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«Требования к надежности» ключевым является аспект «надежность».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Надежность образовательного приложения выражается в стабильном запуске, корректной навигации, сохранении прогресса и обработке пустого ввода.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1.30. Требования к безопасности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«Требования к безопасности» ключевым является аспект «безопасность».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прототипе безопасность обеспечивается минимизацией собираемых данных и отсутствием передачи персональной информации на сервер.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6. Риски и способы их снижения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Риск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Способ снижения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Потеря прогресса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Локальное сохранение состояния.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Сложная навигация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Нижняя панель с разделами.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Непонятные ошибки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ИИ-наставник и справочник.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Перегрузка интерфейса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Краткие карточки и визуальная иерархия.</w:t>
            </w:r>
          </w:p>
        </w:tc>
      </w:tr>
    </w:tbl>
    <w:p/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1.31. Расширяемость архитектуры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«Расширяемость архитектуры» ключевым является аспект «масштабируемость».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Архитектура должна позволять добавлять новые уроки, практические задания, термины и внешний ИИ-сервис без полного переписывания приложения.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1.32. Ограничения прототипа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«Ограничения прототипа» ключевым является аспект «ограничения».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Любой прототип имеет ограничения: отсутствие реального API ИИ, ограниченный набор заданий и локальное хранение данных.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1.33. Перспективы подключения внешней языковой модели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«Перспективы подключения внешней языковой модели» ключевым является аспект «LLM API».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дальнейшем локальную логику наставника можно заменить запросами к языковой модели через сервисный слой и REST API.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1.34. Методика проверки работоспособности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«Методика проверки работоспособности» ключевым является аспект «тестирование».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Проверка приложения должна включать запуск, переходы между разделами, открытие уроков, прохождение тестов, поиск терминов и работу чата.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7. Сценарии тестирования прототипа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Сценарий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Открытие урока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Переход на экран выбранного урока.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Прохождение теста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Отображение результата и начисление XP.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Поиск термина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Фильтрация списка по запросу.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Сообщение ИИ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Структурированный ответ наставника.</w:t>
            </w:r>
          </w:p>
        </w:tc>
      </w:tr>
    </w:tbl>
    <w:p/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1.35. Критерии оценки результата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«Критерии оценки результата» ключевым является аспект «критерии».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Результат считается успешным, если приложение решает заявленную учебную задачу и демонстрирует все основные пользовательские сценарии.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1.36. Связь теории с практической реализацией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«Связь теории с практической реализацией» ключевым является аспект «практическая часть».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Теоретические положения отражаются в CodeMentor AI: уроки реализуют микрообучение, практика обеспечивает закрепление, а наставник дает обратную связь.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1.37. Выводы по теоретической главе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«Выводы по теоретической главе» ключевым является аспект «итоги».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Проведенный анализ подтверждает целесообразность разработки мобильного приложения для обучения программированию с элементами искусственного интеллекта.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1.38. Терминологический аппарат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«Терминологический аппарат» ключевым является аспект «понятийная база».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Единый терминологический аппарат нужен, чтобы пользователь и разработчик одинаково понимали назначение модулей, функций и учебных сущностей.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1.39. Педагогическая ценность проекта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«Педагогическая ценность проекта» ключевым является аспект «образовательный эффект».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Ценность проекта заключается в сочетании объяснения, действия и обратной связи, что соответствует потребностям начинающего обучающегося.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1.40. Практическая значимость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«Практическая значимость» ключевым является аспект «значимость».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значимость состоит в возможности использовать приложение как демонстрационный учебный инструмент и основу для дальнейшего развития платформы.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r>
        <w:br w:type="page"/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1.41. Итоговое обоснование выбора 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темы «Итоговое обоснование выбора темы» ключевым является аспект «обоснование». В контексте дипломной работы этот аспект рассматривается не изолированно, а как часть единой образовательной среды, где пользователь получает теоретическое объяснение, видит пример и выполняет действие. Такой подход важен потому, что обучение программированию требует постепенного перехода от понимания отдельных команд к самостоятельному решению задач. Приложение CodeMentor AI проектируется именно как среда, где каждый модуль поддерживает этот переход.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Выбранная тема объединяет актуальные направления: мобильную разработку, цифровое обучение, основы программирования и применение элементов искусственного интеллекта. В учебном приложении данный принцип проявляется через разделение материала на понятные блоки, использование кратких формулировок, демонстрацию кода и наличие проверки. Если пользователь видит только теорию, материал быстро становится абстрактным. Если же теория сопровождается практикой и подсказкой, формируется более устойчивое понимание. Поэтому теоретическая модель проекта опирается на связку «объяснение — пример — действие — обратная связь».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разработки важно учитывать не только содержание, но и способ его предъявления. Мобильный экран ограничивает объем информации, поэтому интерфейс должен показывать главное и не перегружать пользователя второстепенными элементами. Для CodeMentor AI это означает применение карточек, вкладок, нижней навигации, кратких учебных текстов и визуальных индикаторов прогресса. Строгость интерфейса в данном случае связана с удобством, а не с декоративностью.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реализация этого положения может быть выражена в нескольких требованиях: материал должен быть структурирован, переходы между разделами должны быть предсказуемыми, ошибки пользователя должны объясняться простым языком, а прогресс должен сохраняться между сеансами. Выполнение этих требований повышает доверие к приложению и делает его пригодным для демонстрации в рамках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аспект формирует теоретическую основу для проектных решений. Он определяет, почему в приложении нужны уроки, тренажер, справочник, система прогресса и ИИ-наставник. Каждый из этих компонентов решает отдельную задачу, но вместе они создают цельный учебный сценарий для начинающего пользователя.</w:t>
      </w:r>
    </w:p>
    <w:p>
      <w:pPr>
        <w:pStyle w:val="Heading1"/>
        <w:spacing w:line="360" w:lineRule="auto" w:after="12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СПИСОК ИСПОЛЬЗОВАННЫХ ИСТОЧНИКОВ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Официальная документация Flutter. URL: https://docs.flutter.dev/ (дата обращения: 21.05.2026).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Официальная документация Dart. URL: https://dart.dev/docs (дата обращения: 21.05.2026).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Официальная документация Python 3. URL: https://docs.python.org/3/ (дата обращения: 21.05.2026).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Material Design 3. URL: https://m3.material.io/ (дата обращения: 21.05.2026).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Пакет shared_preferences для Flutter. URL: https://pub.dev/packages/shared_preferences (дата обращения: 21.05.2026).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6. Sommerville I. Software Engineering. Pearson Education.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7. Pressman R. Software Engineering: A Practitioner’s Approach. McGraw-Hill.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8. Nielsen J. Usability Engineering. Morgan Kaufmann.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9. Russell S., Norvig P. Artificial Intelligence: A Modern Approach. Pearson.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10. Mayer R. Multimedia Learning. Cambridge University Press.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20"/>
      </w:rPr>
      <w:t>CodeMentor AI. Теоретическая часть дипломной работы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