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BF08" w14:textId="77777777" w:rsidR="00455BB9" w:rsidRDefault="00000000">
      <w:pPr>
        <w:pStyle w:val="Textoindependiente"/>
        <w:tabs>
          <w:tab w:val="left" w:pos="6923"/>
        </w:tabs>
        <w:ind w:left="-92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F398BE8">
          <v:group id="_x0000_s2059" style="width:85.05pt;height:1in;mso-position-horizontal-relative:char;mso-position-vertical-relative:line" coordsize="1701,1440">
            <v:rect id="_x0000_s2061" style="position:absolute;width:1701;height:1440" fillcolor="#33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style="position:absolute;width:1701;height:1440" filled="f" stroked="f">
              <v:textbox inset="0,0,0,0">
                <w:txbxContent>
                  <w:p w14:paraId="6FF81688" w14:textId="77777777" w:rsidR="00455BB9" w:rsidRDefault="00455BB9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1B853FB1" w14:textId="77777777" w:rsidR="00455BB9" w:rsidRDefault="00455BB9">
                    <w:pPr>
                      <w:spacing w:before="10"/>
                      <w:rPr>
                        <w:rFonts w:ascii="Times New Roman"/>
                        <w:sz w:val="34"/>
                      </w:rPr>
                    </w:pPr>
                  </w:p>
                  <w:p w14:paraId="61E92C82" w14:textId="77777777" w:rsidR="00455BB9" w:rsidRDefault="00000000">
                    <w:pPr>
                      <w:ind w:left="764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grapa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11"/>
        </w:rPr>
        <w:drawing>
          <wp:inline distT="0" distB="0" distL="0" distR="0" wp14:anchorId="6DB92ECD" wp14:editId="74456169">
            <wp:extent cx="1388393" cy="5059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393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955C" w14:textId="77777777" w:rsidR="00455BB9" w:rsidRDefault="00000000">
      <w:pPr>
        <w:spacing w:before="69"/>
        <w:ind w:left="2281" w:right="2337"/>
        <w:jc w:val="center"/>
        <w:rPr>
          <w:sz w:val="40"/>
        </w:rPr>
      </w:pPr>
      <w:r>
        <w:rPr>
          <w:rFonts w:ascii="Arial" w:hAnsi="Arial"/>
          <w:b/>
          <w:sz w:val="40"/>
        </w:rPr>
        <w:t>Prueba</w:t>
      </w:r>
      <w:r>
        <w:rPr>
          <w:rFonts w:ascii="Arial" w:hAnsi="Arial"/>
          <w:b/>
          <w:spacing w:val="-8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6"/>
          <w:sz w:val="40"/>
        </w:rPr>
        <w:t xml:space="preserve"> </w:t>
      </w:r>
      <w:r>
        <w:rPr>
          <w:rFonts w:ascii="Arial" w:hAnsi="Arial"/>
          <w:b/>
          <w:sz w:val="40"/>
        </w:rPr>
        <w:t>Síntesis</w:t>
      </w:r>
      <w:r>
        <w:rPr>
          <w:rFonts w:ascii="Arial" w:hAnsi="Arial"/>
          <w:b/>
          <w:spacing w:val="-7"/>
          <w:sz w:val="40"/>
        </w:rPr>
        <w:t xml:space="preserve"> </w:t>
      </w:r>
      <w:r>
        <w:rPr>
          <w:sz w:val="40"/>
        </w:rPr>
        <w:t>2018/19-2</w:t>
      </w:r>
    </w:p>
    <w:p w14:paraId="38F4C336" w14:textId="77777777" w:rsidR="00455BB9" w:rsidRDefault="00455BB9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455BB9" w14:paraId="4B0EF215" w14:textId="77777777">
        <w:trPr>
          <w:trHeight w:val="561"/>
        </w:trPr>
        <w:tc>
          <w:tcPr>
            <w:tcW w:w="6024" w:type="dxa"/>
          </w:tcPr>
          <w:p w14:paraId="20F1D1D3" w14:textId="77777777" w:rsidR="00455BB9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780B5202" w14:textId="77777777" w:rsidR="00455BB9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65560611" w14:textId="77777777" w:rsidR="00455BB9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033B762" w14:textId="77777777" w:rsidR="00455BB9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455BB9" w14:paraId="4D76058A" w14:textId="77777777">
        <w:trPr>
          <w:trHeight w:val="276"/>
        </w:trPr>
        <w:tc>
          <w:tcPr>
            <w:tcW w:w="6024" w:type="dxa"/>
          </w:tcPr>
          <w:p w14:paraId="1769F469" w14:textId="77777777" w:rsidR="00455BB9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56D21F62" w14:textId="77777777" w:rsidR="00455BB9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560AD821" w14:textId="77777777" w:rsidR="00455BB9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08/06/2019</w:t>
            </w:r>
          </w:p>
        </w:tc>
        <w:tc>
          <w:tcPr>
            <w:tcW w:w="1276" w:type="dxa"/>
          </w:tcPr>
          <w:p w14:paraId="7912488B" w14:textId="77777777" w:rsidR="00455BB9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43BF6184" w14:textId="77777777" w:rsidR="00455BB9" w:rsidRDefault="00455BB9">
      <w:pPr>
        <w:pStyle w:val="Textoindependiente"/>
      </w:pPr>
    </w:p>
    <w:p w14:paraId="200CCB63" w14:textId="77777777" w:rsidR="00455BB9" w:rsidRDefault="00455BB9">
      <w:pPr>
        <w:pStyle w:val="Textoindependiente"/>
      </w:pPr>
    </w:p>
    <w:p w14:paraId="25E364EA" w14:textId="77777777" w:rsidR="00455BB9" w:rsidRDefault="00455BB9">
      <w:pPr>
        <w:pStyle w:val="Textoindependiente"/>
      </w:pPr>
    </w:p>
    <w:p w14:paraId="1FA33795" w14:textId="77777777" w:rsidR="00455BB9" w:rsidRDefault="00455BB9">
      <w:pPr>
        <w:pStyle w:val="Textoindependiente"/>
        <w:spacing w:before="5"/>
        <w:rPr>
          <w:sz w:val="22"/>
        </w:rPr>
      </w:pPr>
    </w:p>
    <w:p w14:paraId="5398090C" w14:textId="77777777" w:rsidR="00455BB9" w:rsidRDefault="00455BB9">
      <w:pPr>
        <w:sectPr w:rsidR="00455BB9">
          <w:footerReference w:type="default" r:id="rId8"/>
          <w:type w:val="continuous"/>
          <w:pgSz w:w="11910" w:h="16840"/>
          <w:pgMar w:top="0" w:right="860" w:bottom="940" w:left="920" w:header="720" w:footer="746" w:gutter="0"/>
          <w:pgNumType w:start="1"/>
          <w:cols w:space="720"/>
        </w:sectPr>
      </w:pPr>
    </w:p>
    <w:p w14:paraId="0A9FFADD" w14:textId="77777777" w:rsidR="00455BB9" w:rsidRDefault="00000000">
      <w:pPr>
        <w:pStyle w:val="Ttulo"/>
      </w:pPr>
      <w:r>
        <w:pict w14:anchorId="24B6EB90">
          <v:group id="_x0000_s2056" style="position:absolute;left:0;text-align:left;margin-left:51.85pt;margin-top:-26.5pt;width:491.7pt;height:89.2pt;z-index:-16275456;mso-position-horizontal-relative:page" coordorigin="1037,-530" coordsize="9834,17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1037;top:-530;width:9834;height:1784">
              <v:imagedata r:id="rId9" o:title=""/>
            </v:shape>
            <v:line id="_x0000_s2057" style="position:absolute" from="10838,1227" to="10848,1227" strokeweight=".48pt"/>
            <w10:wrap anchorx="page"/>
          </v:group>
        </w:pict>
      </w:r>
      <w:r>
        <w:t></w:t>
      </w:r>
      <w:r>
        <w:t></w:t>
      </w:r>
      <w:r>
        <w:t></w:t>
      </w:r>
      <w:r>
        <w:t></w:t>
      </w:r>
      <w:r>
        <w:t></w:t>
      </w:r>
      <w:r>
        <w:t></w:t>
      </w:r>
      <w:r>
        <w:t></w:t>
      </w:r>
      <w:r>
        <w:t></w:t>
      </w:r>
      <w:r>
        <w:t></w:t>
      </w:r>
      <w:r>
        <w:t></w:t>
      </w:r>
      <w:r>
        <w:t></w:t>
      </w:r>
      <w:r>
        <w:t></w:t>
      </w:r>
      <w:r>
        <w:t></w:t>
      </w:r>
      <w:r>
        <w:t></w:t>
      </w:r>
      <w:r>
        <w:t></w:t>
      </w:r>
      <w:r>
        <w:t></w:t>
      </w:r>
      <w:r>
        <w:t></w:t>
      </w:r>
      <w:r>
        <w:t></w:t>
      </w:r>
      <w:r>
        <w:t></w:t>
      </w:r>
      <w:r>
        <w:t></w:t>
      </w:r>
      <w:r>
        <w:t></w:t>
      </w:r>
    </w:p>
    <w:p w14:paraId="36679A2C" w14:textId="77777777" w:rsidR="00455BB9" w:rsidRDefault="00000000">
      <w:pPr>
        <w:pStyle w:val="Ttulo2"/>
        <w:spacing w:before="4"/>
        <w:ind w:left="1561" w:firstLine="0"/>
      </w:pPr>
      <w:r>
        <w:t>75.570</w:t>
      </w:r>
      <w:r>
        <w:rPr>
          <w:spacing w:val="-3"/>
        </w:rPr>
        <w:t xml:space="preserve"> </w:t>
      </w:r>
      <w:r>
        <w:t>08</w:t>
      </w:r>
      <w:r>
        <w:rPr>
          <w:spacing w:val="-2"/>
        </w:rPr>
        <w:t xml:space="preserve"> </w:t>
      </w:r>
      <w:r>
        <w:t>06</w:t>
      </w:r>
      <w:r>
        <w:rPr>
          <w:spacing w:val="-2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PV</w:t>
      </w:r>
    </w:p>
    <w:p w14:paraId="3F925211" w14:textId="77777777" w:rsidR="00455BB9" w:rsidRDefault="00000000">
      <w:pPr>
        <w:pStyle w:val="Textoindependiente"/>
        <w:spacing w:before="5"/>
        <w:rPr>
          <w:rFonts w:ascii="Arial"/>
          <w:b/>
        </w:rPr>
      </w:pPr>
      <w:r>
        <w:br w:type="column"/>
      </w:r>
    </w:p>
    <w:p w14:paraId="6B6325F9" w14:textId="77777777" w:rsidR="00455BB9" w:rsidRDefault="00000000">
      <w:pPr>
        <w:ind w:left="425" w:right="334"/>
        <w:jc w:val="center"/>
        <w:rPr>
          <w:sz w:val="16"/>
        </w:rPr>
      </w:pPr>
      <w:r>
        <w:rPr>
          <w:sz w:val="16"/>
        </w:rPr>
        <w:t>Espacio para la etiqueta identificativa con el código</w:t>
      </w:r>
      <w:r>
        <w:rPr>
          <w:spacing w:val="-42"/>
          <w:sz w:val="16"/>
        </w:rPr>
        <w:t xml:space="preserve"> </w:t>
      </w:r>
      <w:r>
        <w:rPr>
          <w:sz w:val="16"/>
        </w:rPr>
        <w:t>personal</w:t>
      </w:r>
      <w:r>
        <w:rPr>
          <w:spacing w:val="-1"/>
          <w:sz w:val="16"/>
        </w:rPr>
        <w:t xml:space="preserve"> </w:t>
      </w:r>
      <w:r>
        <w:rPr>
          <w:sz w:val="16"/>
        </w:rPr>
        <w:t>del estudiante.</w:t>
      </w:r>
    </w:p>
    <w:p w14:paraId="55B4AC74" w14:textId="77777777" w:rsidR="00455BB9" w:rsidRDefault="00000000">
      <w:pPr>
        <w:spacing w:line="183" w:lineRule="exact"/>
        <w:ind w:left="1965" w:right="1876"/>
        <w:jc w:val="center"/>
        <w:rPr>
          <w:sz w:val="16"/>
        </w:rPr>
      </w:pPr>
      <w:r>
        <w:rPr>
          <w:sz w:val="16"/>
        </w:rPr>
        <w:t>Prueba</w:t>
      </w:r>
    </w:p>
    <w:p w14:paraId="0F48C6AB" w14:textId="77777777" w:rsidR="00455BB9" w:rsidRDefault="00455BB9">
      <w:pPr>
        <w:spacing w:line="183" w:lineRule="exact"/>
        <w:jc w:val="center"/>
        <w:rPr>
          <w:sz w:val="16"/>
        </w:rPr>
        <w:sectPr w:rsidR="00455BB9">
          <w:type w:val="continuous"/>
          <w:pgSz w:w="11910" w:h="16840"/>
          <w:pgMar w:top="0" w:right="860" w:bottom="940" w:left="920" w:header="720" w:footer="720" w:gutter="0"/>
          <w:cols w:num="2" w:space="720" w:equalWidth="0">
            <w:col w:w="4429" w:space="1304"/>
            <w:col w:w="4397"/>
          </w:cols>
        </w:sectPr>
      </w:pPr>
    </w:p>
    <w:p w14:paraId="75FA5081" w14:textId="77777777" w:rsidR="00455BB9" w:rsidRDefault="00000000">
      <w:pPr>
        <w:pStyle w:val="Textoindependiente"/>
      </w:pPr>
      <w:r>
        <w:pict w14:anchorId="1877B4E1">
          <v:rect id="_x0000_s2055" style="position:absolute;margin-left:508pt;margin-top:.2pt;width:87pt;height:1in;z-index:15729664;mso-position-horizontal-relative:page;mso-position-vertical-relative:page" fillcolor="#333" stroked="f">
            <w10:wrap anchorx="page" anchory="page"/>
          </v:rect>
        </w:pict>
      </w:r>
    </w:p>
    <w:p w14:paraId="1EEF6285" w14:textId="77777777" w:rsidR="00455BB9" w:rsidRDefault="00455BB9">
      <w:pPr>
        <w:pStyle w:val="Textoindependiente"/>
      </w:pPr>
    </w:p>
    <w:p w14:paraId="60A35351" w14:textId="77777777" w:rsidR="00455BB9" w:rsidRDefault="00455BB9">
      <w:pPr>
        <w:pStyle w:val="Textoindependiente"/>
      </w:pPr>
    </w:p>
    <w:p w14:paraId="74C043CF" w14:textId="77777777" w:rsidR="00455BB9" w:rsidRDefault="00455BB9">
      <w:pPr>
        <w:pStyle w:val="Textoindependiente"/>
        <w:spacing w:before="9" w:after="1"/>
        <w:rPr>
          <w:sz w:val="18"/>
        </w:rPr>
      </w:pPr>
    </w:p>
    <w:p w14:paraId="0EF63FEF" w14:textId="77777777" w:rsidR="00455BB9" w:rsidRDefault="00000000">
      <w:pPr>
        <w:pStyle w:val="Textoindependiente"/>
        <w:ind w:left="101"/>
      </w:pPr>
      <w:r>
        <w:pict w14:anchorId="405566EC">
          <v:group id="_x0000_s2052" style="width:489.45pt;height:68.4pt;mso-position-horizontal-relative:char;mso-position-vertical-relative:line" coordsize="9789,1368">
            <v:shape id="_x0000_s2054" type="#_x0000_t202" style="position:absolute;left:1814;top:4;width:7970;height:1359" filled="f" strokeweight=".16936mm">
              <v:textbox inset="0,0,0,0">
                <w:txbxContent>
                  <w:p w14:paraId="2156ED29" w14:textId="77777777" w:rsidR="00455BB9" w:rsidRDefault="00000000">
                    <w:pPr>
                      <w:spacing w:before="241"/>
                      <w:ind w:left="593" w:right="593" w:firstLine="1"/>
                      <w:jc w:val="center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</w:rPr>
                      <w:t>Esta prueba sólo la pueden realizar los</w:t>
                    </w:r>
                    <w:r>
                      <w:rPr>
                        <w:rFonts w:ascii="Arial" w:hAnsi="Arial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estudiantes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han</w:t>
                    </w:r>
                    <w:r>
                      <w:rPr>
                        <w:rFonts w:ascii="Arial" w:hAns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aprobado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Continua</w:t>
                    </w:r>
                  </w:p>
                </w:txbxContent>
              </v:textbox>
            </v:shape>
            <v:shape id="_x0000_s2053" type="#_x0000_t202" style="position:absolute;left:4;top:4;width:1810;height:1359" filled="f" strokeweight=".48pt">
              <v:textbox inset="0,0,0,0">
                <w:txbxContent>
                  <w:p w14:paraId="6E8989A6" w14:textId="77777777" w:rsidR="00455BB9" w:rsidRDefault="00000000">
                    <w:pPr>
                      <w:spacing w:line="1242" w:lineRule="exact"/>
                      <w:ind w:left="449"/>
                      <w:rPr>
                        <w:rFonts w:ascii="Arial"/>
                        <w:i/>
                        <w:sz w:val="108"/>
                      </w:rPr>
                    </w:pPr>
                    <w:r>
                      <w:rPr>
                        <w:rFonts w:ascii="Arial"/>
                        <w:i/>
                        <w:sz w:val="108"/>
                      </w:rPr>
                      <w:t>!!!</w:t>
                    </w:r>
                  </w:p>
                </w:txbxContent>
              </v:textbox>
            </v:shape>
            <w10:anchorlock/>
          </v:group>
        </w:pict>
      </w:r>
    </w:p>
    <w:p w14:paraId="17FF5E50" w14:textId="77777777" w:rsidR="00455BB9" w:rsidRDefault="00455BB9">
      <w:pPr>
        <w:pStyle w:val="Textoindependiente"/>
        <w:spacing w:before="8"/>
        <w:rPr>
          <w:sz w:val="11"/>
        </w:rPr>
      </w:pPr>
    </w:p>
    <w:p w14:paraId="3AD1D62A" w14:textId="77777777" w:rsidR="00455BB9" w:rsidRDefault="00000000">
      <w:pPr>
        <w:pStyle w:val="Ttulo1"/>
        <w:tabs>
          <w:tab w:val="left" w:pos="9883"/>
        </w:tabs>
        <w:rPr>
          <w:u w:val="none"/>
        </w:rPr>
      </w:pPr>
      <w:r>
        <w:t>Ficha</w:t>
      </w:r>
      <w:r>
        <w:rPr>
          <w:spacing w:val="-1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tab/>
      </w:r>
    </w:p>
    <w:p w14:paraId="1F11DE74" w14:textId="77777777" w:rsidR="00455BB9" w:rsidRDefault="00455BB9">
      <w:pPr>
        <w:pStyle w:val="Textoindependiente"/>
        <w:rPr>
          <w:rFonts w:ascii="Arial"/>
          <w:b/>
          <w:sz w:val="19"/>
        </w:rPr>
      </w:pPr>
    </w:p>
    <w:p w14:paraId="0B8FCFC7" w14:textId="77777777" w:rsidR="00455BB9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99" w:line="350" w:lineRule="auto"/>
        <w:ind w:right="1280"/>
      </w:pPr>
      <w:r>
        <w:t>Comprueba que el código y el nombre de la asignatura corresponden a la asignatura</w:t>
      </w:r>
      <w:r>
        <w:rPr>
          <w:spacing w:val="-59"/>
        </w:rPr>
        <w:t xml:space="preserve"> </w:t>
      </w:r>
      <w:r>
        <w:t>matriculada.</w:t>
      </w:r>
    </w:p>
    <w:p w14:paraId="2722AB49" w14:textId="77777777" w:rsidR="00455BB9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10"/>
      </w:pPr>
      <w:r>
        <w:t>Debes</w:t>
      </w:r>
      <w:r>
        <w:rPr>
          <w:spacing w:val="-1"/>
        </w:rPr>
        <w:t xml:space="preserve"> </w:t>
      </w:r>
      <w:r>
        <w:t>pegar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sola</w:t>
      </w:r>
      <w:r>
        <w:rPr>
          <w:spacing w:val="-1"/>
        </w:rPr>
        <w:t xml:space="preserve"> </w:t>
      </w:r>
      <w:r>
        <w:t>etiqueta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estudiante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correspondiente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hoja.</w:t>
      </w:r>
    </w:p>
    <w:p w14:paraId="7811C684" w14:textId="77777777" w:rsidR="00455BB9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126"/>
      </w:pP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añadir</w:t>
      </w:r>
      <w:r>
        <w:rPr>
          <w:spacing w:val="-1"/>
        </w:rPr>
        <w:t xml:space="preserve"> </w:t>
      </w:r>
      <w:r>
        <w:t>hojas</w:t>
      </w:r>
      <w:r>
        <w:rPr>
          <w:spacing w:val="-1"/>
        </w:rPr>
        <w:t xml:space="preserve"> </w:t>
      </w:r>
      <w:r>
        <w:t>adicionales,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lápiz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rotulador</w:t>
      </w:r>
      <w:r>
        <w:rPr>
          <w:spacing w:val="-1"/>
        </w:rPr>
        <w:t xml:space="preserve"> </w:t>
      </w:r>
      <w:r>
        <w:t>grueso.</w:t>
      </w:r>
    </w:p>
    <w:p w14:paraId="5CF99C3B" w14:textId="77777777" w:rsidR="00455BB9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  <w:tab w:val="left" w:pos="4461"/>
        </w:tabs>
        <w:spacing w:before="125"/>
        <w:ind w:hanging="359"/>
      </w:pPr>
      <w:r>
        <w:t>Tiempo</w:t>
      </w:r>
      <w:r>
        <w:rPr>
          <w:spacing w:val="-1"/>
        </w:rPr>
        <w:t xml:space="preserve"> </w:t>
      </w:r>
      <w:r>
        <w:t>total:</w:t>
      </w:r>
      <w:r>
        <w:rPr>
          <w:spacing w:val="60"/>
        </w:rPr>
        <w:t xml:space="preserve"> </w:t>
      </w:r>
      <w:r>
        <w:rPr>
          <w:rFonts w:ascii="Arial" w:hAnsi="Arial"/>
          <w:b/>
        </w:rPr>
        <w:t>1 hora</w:t>
      </w:r>
      <w:r>
        <w:rPr>
          <w:rFonts w:ascii="Arial" w:hAnsi="Arial"/>
          <w:b/>
        </w:rPr>
        <w:tab/>
      </w:r>
      <w:r>
        <w:t>Valor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pregunta:</w:t>
      </w:r>
    </w:p>
    <w:p w14:paraId="6EEB5B06" w14:textId="77777777" w:rsidR="00455BB9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129" w:line="355" w:lineRule="auto"/>
        <w:ind w:right="382"/>
      </w:pPr>
      <w:r>
        <w:t>En el caso de que los estudiantes puedan consultar algún material durante la prueba, ¿cuáles</w:t>
      </w:r>
      <w:r>
        <w:rPr>
          <w:spacing w:val="-59"/>
        </w:rPr>
        <w:t xml:space="preserve"> </w:t>
      </w:r>
      <w:r>
        <w:t>son?:</w:t>
      </w:r>
    </w:p>
    <w:p w14:paraId="560FDBFB" w14:textId="77777777" w:rsidR="00455BB9" w:rsidRDefault="00000000">
      <w:pPr>
        <w:spacing w:before="15"/>
        <w:ind w:left="571"/>
        <w:rPr>
          <w:rFonts w:ascii="Arial"/>
          <w:b/>
        </w:rPr>
      </w:pPr>
      <w:proofErr w:type="gramStart"/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calculadora,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tipo?</w:t>
      </w:r>
      <w:proofErr w:type="gramEnd"/>
      <w:r>
        <w:rPr>
          <w:spacing w:val="-2"/>
        </w:rPr>
        <w:t xml:space="preserve"> </w:t>
      </w:r>
      <w:r>
        <w:rPr>
          <w:rFonts w:ascii="Arial"/>
          <w:b/>
        </w:rPr>
        <w:t>NINGUNA</w:t>
      </w:r>
    </w:p>
    <w:p w14:paraId="39770E1E" w14:textId="77777777" w:rsidR="00455BB9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131"/>
        <w:ind w:hanging="359"/>
        <w:rPr>
          <w:rFonts w:ascii="Arial" w:hAnsi="Arial"/>
          <w:b/>
        </w:rPr>
      </w:pP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preguntas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test:</w:t>
      </w:r>
      <w:r>
        <w:rPr>
          <w:spacing w:val="-1"/>
        </w:rPr>
        <w:t xml:space="preserve"> </w:t>
      </w:r>
      <w:r>
        <w:t>¿descuentan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respuestas</w:t>
      </w:r>
      <w:r>
        <w:rPr>
          <w:spacing w:val="-1"/>
        </w:rPr>
        <w:t xml:space="preserve"> </w:t>
      </w:r>
      <w:r>
        <w:t>erróneas?</w:t>
      </w:r>
      <w:r>
        <w:rPr>
          <w:spacing w:val="60"/>
        </w:rPr>
        <w:t xml:space="preserve"> </w:t>
      </w:r>
      <w:r>
        <w:rPr>
          <w:rFonts w:ascii="Arial" w:hAnsi="Arial"/>
          <w:b/>
        </w:rPr>
        <w:t>NO</w:t>
      </w:r>
    </w:p>
    <w:p w14:paraId="276557E3" w14:textId="77777777" w:rsidR="00455BB9" w:rsidRDefault="00000000">
      <w:pPr>
        <w:spacing w:before="134"/>
        <w:ind w:left="571"/>
      </w:pPr>
      <w:r>
        <w:t>¿Cuánto?</w:t>
      </w:r>
    </w:p>
    <w:p w14:paraId="75E961C6" w14:textId="77777777" w:rsidR="00455BB9" w:rsidRDefault="00000000">
      <w:pPr>
        <w:pStyle w:val="Prrafodelista"/>
        <w:numPr>
          <w:ilvl w:val="0"/>
          <w:numId w:val="4"/>
        </w:numPr>
        <w:tabs>
          <w:tab w:val="left" w:pos="571"/>
          <w:tab w:val="left" w:pos="572"/>
        </w:tabs>
        <w:spacing w:before="131"/>
        <w:ind w:hanging="359"/>
      </w:pPr>
      <w:r>
        <w:t>Indicaciones</w:t>
      </w:r>
      <w:r>
        <w:rPr>
          <w:spacing w:val="-2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prueba</w:t>
      </w:r>
    </w:p>
    <w:p w14:paraId="1558DF9E" w14:textId="77777777" w:rsidR="00455BB9" w:rsidRDefault="00455BB9">
      <w:pPr>
        <w:sectPr w:rsidR="00455BB9">
          <w:type w:val="continuous"/>
          <w:pgSz w:w="11910" w:h="16840"/>
          <w:pgMar w:top="0" w:right="860" w:bottom="940" w:left="920" w:header="720" w:footer="720" w:gutter="0"/>
          <w:cols w:space="720"/>
        </w:sectPr>
      </w:pPr>
    </w:p>
    <w:p w14:paraId="0D877F74" w14:textId="77777777" w:rsidR="00455BB9" w:rsidRDefault="00455BB9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455BB9" w14:paraId="264C1907" w14:textId="77777777">
        <w:trPr>
          <w:trHeight w:val="561"/>
        </w:trPr>
        <w:tc>
          <w:tcPr>
            <w:tcW w:w="6024" w:type="dxa"/>
          </w:tcPr>
          <w:p w14:paraId="22312A75" w14:textId="77777777" w:rsidR="00455BB9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53368F83" w14:textId="77777777" w:rsidR="00455BB9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6F2C7997" w14:textId="77777777" w:rsidR="00455BB9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1841905E" w14:textId="77777777" w:rsidR="00455BB9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455BB9" w14:paraId="7C2F16E0" w14:textId="77777777">
        <w:trPr>
          <w:trHeight w:val="276"/>
        </w:trPr>
        <w:tc>
          <w:tcPr>
            <w:tcW w:w="6024" w:type="dxa"/>
          </w:tcPr>
          <w:p w14:paraId="5068E1D5" w14:textId="77777777" w:rsidR="00455BB9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62AC7C5F" w14:textId="77777777" w:rsidR="00455BB9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0E2C3A1B" w14:textId="77777777" w:rsidR="00455BB9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08/06/2019</w:t>
            </w:r>
          </w:p>
        </w:tc>
        <w:tc>
          <w:tcPr>
            <w:tcW w:w="1276" w:type="dxa"/>
          </w:tcPr>
          <w:p w14:paraId="51BDDF5F" w14:textId="77777777" w:rsidR="00455BB9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358D87A3" w14:textId="77777777" w:rsidR="00455BB9" w:rsidRDefault="00455BB9">
      <w:pPr>
        <w:pStyle w:val="Textoindependiente"/>
      </w:pPr>
    </w:p>
    <w:p w14:paraId="11994039" w14:textId="77777777" w:rsidR="00455BB9" w:rsidRDefault="00455BB9">
      <w:pPr>
        <w:pStyle w:val="Textoindependiente"/>
      </w:pPr>
    </w:p>
    <w:p w14:paraId="3F41938A" w14:textId="77777777" w:rsidR="00455BB9" w:rsidRDefault="00455BB9">
      <w:pPr>
        <w:pStyle w:val="Textoindependiente"/>
      </w:pPr>
    </w:p>
    <w:p w14:paraId="51C5DDE3" w14:textId="77777777" w:rsidR="00455BB9" w:rsidRDefault="00455BB9">
      <w:pPr>
        <w:pStyle w:val="Textoindependiente"/>
      </w:pPr>
    </w:p>
    <w:p w14:paraId="2EDE359E" w14:textId="77777777" w:rsidR="00455BB9" w:rsidRDefault="00455BB9">
      <w:pPr>
        <w:pStyle w:val="Textoindependiente"/>
        <w:spacing w:before="8"/>
        <w:rPr>
          <w:sz w:val="22"/>
        </w:rPr>
      </w:pPr>
    </w:p>
    <w:p w14:paraId="1DBBB44F" w14:textId="77777777" w:rsidR="00455BB9" w:rsidRDefault="00000000">
      <w:pPr>
        <w:pStyle w:val="Ttulo1"/>
        <w:spacing w:after="19"/>
        <w:rPr>
          <w:u w:val="none"/>
        </w:rPr>
      </w:pPr>
      <w:r>
        <w:rPr>
          <w:u w:val="none"/>
        </w:rPr>
        <w:t>Enunciados</w:t>
      </w:r>
    </w:p>
    <w:p w14:paraId="4501003C" w14:textId="77777777" w:rsidR="00455BB9" w:rsidRDefault="00000000">
      <w:pPr>
        <w:pStyle w:val="Textoindependiente"/>
        <w:spacing w:line="20" w:lineRule="exact"/>
        <w:ind w:left="18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A7CE8FC">
          <v:group id="_x0000_s2050" style="width:485pt;height:.75pt;mso-position-horizontal-relative:char;mso-position-vertical-relative:line" coordsize="9700,15">
            <v:rect id="_x0000_s2051" style="position:absolute;width:9700;height:15" fillcolor="black" stroked="f"/>
            <w10:anchorlock/>
          </v:group>
        </w:pict>
      </w:r>
    </w:p>
    <w:p w14:paraId="5272C6DA" w14:textId="77777777" w:rsidR="00455BB9" w:rsidRDefault="00455BB9">
      <w:pPr>
        <w:pStyle w:val="Textoindependiente"/>
        <w:rPr>
          <w:rFonts w:ascii="Arial"/>
          <w:b/>
        </w:rPr>
      </w:pPr>
    </w:p>
    <w:p w14:paraId="184376DC" w14:textId="77777777" w:rsidR="00455BB9" w:rsidRDefault="00455BB9">
      <w:pPr>
        <w:pStyle w:val="Textoindependiente"/>
        <w:rPr>
          <w:rFonts w:ascii="Arial"/>
          <w:b/>
          <w:sz w:val="17"/>
        </w:rPr>
      </w:pPr>
    </w:p>
    <w:p w14:paraId="6F338B58" w14:textId="77777777" w:rsidR="00455BB9" w:rsidRDefault="00000000">
      <w:pPr>
        <w:pStyle w:val="Ttulo2"/>
        <w:spacing w:before="94"/>
        <w:ind w:left="214" w:firstLine="0"/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  <w:r>
        <w:rPr>
          <w:spacing w:val="-1"/>
          <w:u w:val="thick"/>
        </w:rPr>
        <w:t xml:space="preserve"> </w:t>
      </w:r>
      <w:r>
        <w:rPr>
          <w:u w:val="thick"/>
        </w:rPr>
        <w:t>(1.5 puntos</w:t>
      </w:r>
      <w:r>
        <w:rPr>
          <w:spacing w:val="-1"/>
          <w:u w:val="thick"/>
        </w:rPr>
        <w:t xml:space="preserve"> </w:t>
      </w:r>
      <w:r>
        <w:rPr>
          <w:u w:val="thick"/>
        </w:rPr>
        <w:t>+ 1.5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27759C5E" w14:textId="77777777" w:rsidR="00455BB9" w:rsidRDefault="00000000">
      <w:pPr>
        <w:pStyle w:val="Textoindependiente"/>
        <w:spacing w:before="59"/>
        <w:ind w:left="214"/>
      </w:pPr>
      <w:r>
        <w:rPr>
          <w:color w:val="FF0000"/>
        </w:rPr>
        <w:t>[Criterio de valoración: Las formalizaciones deben ser correctas en todos los aspectos incluyendo la</w:t>
      </w:r>
      <w:r>
        <w:rPr>
          <w:color w:val="FF0000"/>
          <w:spacing w:val="-53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Cada frase se valora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independientemente de las otras]</w:t>
      </w:r>
    </w:p>
    <w:p w14:paraId="65FC7D1D" w14:textId="77777777" w:rsidR="00455BB9" w:rsidRDefault="00455BB9">
      <w:pPr>
        <w:pStyle w:val="Textoindependiente"/>
        <w:spacing w:before="1"/>
      </w:pPr>
    </w:p>
    <w:p w14:paraId="2258BFDE" w14:textId="77777777" w:rsidR="00455BB9" w:rsidRDefault="00000000">
      <w:pPr>
        <w:pStyle w:val="Prrafodelista"/>
        <w:numPr>
          <w:ilvl w:val="0"/>
          <w:numId w:val="3"/>
        </w:numPr>
        <w:tabs>
          <w:tab w:val="left" w:pos="448"/>
        </w:tabs>
        <w:ind w:right="2743" w:hanging="1081"/>
        <w:rPr>
          <w:sz w:val="20"/>
        </w:rPr>
      </w:pPr>
      <w:r>
        <w:rPr>
          <w:sz w:val="20"/>
        </w:rPr>
        <w:t>Utilizando los siguientes átomos, formalizad las frases que hay a continuación</w:t>
      </w:r>
      <w:r>
        <w:rPr>
          <w:spacing w:val="-53"/>
          <w:sz w:val="20"/>
        </w:rPr>
        <w:t xml:space="preserve"> </w:t>
      </w:r>
      <w:r>
        <w:rPr>
          <w:sz w:val="20"/>
        </w:rPr>
        <w:t>U:</w:t>
      </w:r>
      <w:r>
        <w:rPr>
          <w:spacing w:val="-1"/>
          <w:sz w:val="20"/>
        </w:rPr>
        <w:t xml:space="preserve"> </w:t>
      </w:r>
      <w:r>
        <w:rPr>
          <w:sz w:val="20"/>
        </w:rPr>
        <w:t>estoy en la Universidad</w:t>
      </w:r>
    </w:p>
    <w:p w14:paraId="41C56491" w14:textId="77777777" w:rsidR="00455BB9" w:rsidRDefault="00000000">
      <w:pPr>
        <w:pStyle w:val="Textoindependiente"/>
        <w:spacing w:before="1"/>
        <w:ind w:left="1293" w:right="7194"/>
      </w:pPr>
      <w:r>
        <w:t>M: estoy motivado</w:t>
      </w:r>
      <w:r>
        <w:rPr>
          <w:spacing w:val="-53"/>
        </w:rPr>
        <w:t xml:space="preserve"> </w:t>
      </w:r>
      <w:r>
        <w:t>A:</w:t>
      </w:r>
      <w:r>
        <w:rPr>
          <w:spacing w:val="-1"/>
        </w:rPr>
        <w:t xml:space="preserve"> </w:t>
      </w:r>
      <w:r>
        <w:t>aprendo</w:t>
      </w:r>
    </w:p>
    <w:p w14:paraId="4CAFDC00" w14:textId="77777777" w:rsidR="00455BB9" w:rsidRDefault="00000000">
      <w:pPr>
        <w:pStyle w:val="Textoindependiente"/>
        <w:spacing w:before="1"/>
        <w:ind w:left="1294" w:right="6759"/>
      </w:pPr>
      <w:r>
        <w:t>S: supero la asignatura</w:t>
      </w:r>
      <w:r>
        <w:rPr>
          <w:spacing w:val="-53"/>
        </w:rPr>
        <w:t xml:space="preserve"> </w:t>
      </w:r>
      <w:r>
        <w:t>T:</w:t>
      </w:r>
      <w:r>
        <w:rPr>
          <w:spacing w:val="-1"/>
        </w:rPr>
        <w:t xml:space="preserve"> </w:t>
      </w:r>
      <w:r>
        <w:t>trabajo duro</w:t>
      </w:r>
    </w:p>
    <w:p w14:paraId="1197D73A" w14:textId="77777777" w:rsidR="00455BB9" w:rsidRDefault="00000000">
      <w:pPr>
        <w:pStyle w:val="Textoindependiente"/>
        <w:spacing w:before="1"/>
        <w:ind w:left="1294"/>
      </w:pPr>
      <w:r>
        <w:t>C:</w:t>
      </w:r>
      <w:r>
        <w:rPr>
          <w:spacing w:val="1"/>
        </w:rPr>
        <w:t xml:space="preserve"> </w:t>
      </w:r>
      <w:r>
        <w:t>demuestro</w:t>
      </w:r>
      <w:r>
        <w:rPr>
          <w:spacing w:val="2"/>
        </w:rPr>
        <w:t xml:space="preserve"> </w:t>
      </w:r>
      <w:r>
        <w:t>mucha</w:t>
      </w:r>
      <w:r>
        <w:rPr>
          <w:spacing w:val="2"/>
        </w:rPr>
        <w:t xml:space="preserve"> </w:t>
      </w:r>
      <w:r>
        <w:t>constancia</w:t>
      </w:r>
    </w:p>
    <w:p w14:paraId="09287CC7" w14:textId="77777777" w:rsidR="00455BB9" w:rsidRDefault="00455BB9">
      <w:pPr>
        <w:pStyle w:val="Textoindependiente"/>
      </w:pPr>
    </w:p>
    <w:p w14:paraId="71479450" w14:textId="5BE73FFC" w:rsidR="00455BB9" w:rsidRDefault="00000000">
      <w:pPr>
        <w:pStyle w:val="Prrafodelista"/>
        <w:numPr>
          <w:ilvl w:val="1"/>
          <w:numId w:val="3"/>
        </w:numPr>
        <w:tabs>
          <w:tab w:val="left" w:pos="934"/>
        </w:tabs>
        <w:spacing w:before="1" w:line="482" w:lineRule="auto"/>
        <w:ind w:left="921" w:right="4096" w:hanging="348"/>
        <w:rPr>
          <w:sz w:val="20"/>
        </w:rPr>
      </w:pPr>
      <w:r>
        <w:rPr>
          <w:sz w:val="20"/>
        </w:rPr>
        <w:t>Para estar en la Universidad es necesario estar motivado</w:t>
      </w:r>
      <w:r>
        <w:rPr>
          <w:spacing w:val="-53"/>
          <w:sz w:val="20"/>
        </w:rPr>
        <w:t xml:space="preserve"> </w:t>
      </w:r>
    </w:p>
    <w:p w14:paraId="47F6A357" w14:textId="7F9DEDFA" w:rsidR="00455BB9" w:rsidRPr="009E4ECD" w:rsidRDefault="00000000" w:rsidP="009E4ECD">
      <w:pPr>
        <w:pStyle w:val="Prrafodelista"/>
        <w:numPr>
          <w:ilvl w:val="1"/>
          <w:numId w:val="3"/>
        </w:numPr>
        <w:tabs>
          <w:tab w:val="left" w:pos="934"/>
        </w:tabs>
        <w:spacing w:line="212" w:lineRule="exact"/>
        <w:ind w:left="933" w:hanging="361"/>
        <w:rPr>
          <w:sz w:val="20"/>
        </w:rPr>
      </w:pPr>
      <w:r>
        <w:rPr>
          <w:sz w:val="20"/>
        </w:rPr>
        <w:t>Cuando</w:t>
      </w:r>
      <w:r>
        <w:rPr>
          <w:spacing w:val="-2"/>
          <w:sz w:val="20"/>
        </w:rPr>
        <w:t xml:space="preserve"> </w:t>
      </w:r>
      <w:r>
        <w:rPr>
          <w:sz w:val="20"/>
        </w:rPr>
        <w:t>estoy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Universidad,</w:t>
      </w:r>
      <w:r>
        <w:rPr>
          <w:spacing w:val="-1"/>
          <w:sz w:val="20"/>
        </w:rPr>
        <w:t xml:space="preserve"> </w:t>
      </w:r>
      <w:r>
        <w:rPr>
          <w:sz w:val="20"/>
        </w:rPr>
        <w:t>trabajo</w:t>
      </w:r>
      <w:r>
        <w:rPr>
          <w:spacing w:val="-1"/>
          <w:sz w:val="20"/>
        </w:rPr>
        <w:t xml:space="preserve"> </w:t>
      </w:r>
      <w:r>
        <w:rPr>
          <w:sz w:val="20"/>
        </w:rPr>
        <w:t>duro</w:t>
      </w:r>
      <w:r>
        <w:rPr>
          <w:spacing w:val="-1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aprendo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demuestro</w:t>
      </w:r>
      <w:r>
        <w:rPr>
          <w:spacing w:val="-1"/>
          <w:sz w:val="20"/>
        </w:rPr>
        <w:t xml:space="preserve"> </w:t>
      </w:r>
      <w:r>
        <w:rPr>
          <w:sz w:val="20"/>
        </w:rPr>
        <w:t>mucha</w:t>
      </w:r>
      <w:r>
        <w:rPr>
          <w:spacing w:val="-1"/>
          <w:sz w:val="20"/>
        </w:rPr>
        <w:t xml:space="preserve"> </w:t>
      </w:r>
      <w:r>
        <w:rPr>
          <w:sz w:val="20"/>
        </w:rPr>
        <w:t>constancia.</w:t>
      </w:r>
    </w:p>
    <w:p w14:paraId="5BE52E13" w14:textId="77777777" w:rsidR="00455BB9" w:rsidRDefault="00455BB9">
      <w:pPr>
        <w:pStyle w:val="Textoindependiente"/>
        <w:spacing w:before="10"/>
        <w:rPr>
          <w:sz w:val="19"/>
        </w:rPr>
      </w:pPr>
    </w:p>
    <w:p w14:paraId="02257735" w14:textId="6F542965" w:rsidR="00455BB9" w:rsidRPr="009E4ECD" w:rsidRDefault="00000000">
      <w:pPr>
        <w:pStyle w:val="Prrafodelista"/>
        <w:numPr>
          <w:ilvl w:val="1"/>
          <w:numId w:val="3"/>
        </w:numPr>
        <w:tabs>
          <w:tab w:val="left" w:pos="934"/>
        </w:tabs>
        <w:spacing w:line="482" w:lineRule="auto"/>
        <w:ind w:left="933" w:right="1913"/>
        <w:rPr>
          <w:sz w:val="20"/>
        </w:rPr>
      </w:pPr>
      <w:r>
        <w:rPr>
          <w:sz w:val="20"/>
        </w:rPr>
        <w:t>Solo supero la asignatura cuando estoy motivado y demuestro mucha constancia.</w:t>
      </w:r>
      <w:r>
        <w:rPr>
          <w:spacing w:val="-53"/>
          <w:sz w:val="20"/>
        </w:rPr>
        <w:t xml:space="preserve"> </w:t>
      </w:r>
    </w:p>
    <w:p w14:paraId="6F9CB83C" w14:textId="77777777" w:rsidR="009E4ECD" w:rsidRDefault="009E4ECD" w:rsidP="009E4ECD">
      <w:pPr>
        <w:pStyle w:val="Prrafodelista"/>
        <w:tabs>
          <w:tab w:val="left" w:pos="934"/>
        </w:tabs>
        <w:spacing w:line="482" w:lineRule="auto"/>
        <w:ind w:left="933" w:right="1913" w:firstLine="0"/>
        <w:rPr>
          <w:sz w:val="20"/>
        </w:rPr>
      </w:pPr>
    </w:p>
    <w:p w14:paraId="725AD9BC" w14:textId="77777777" w:rsidR="00455BB9" w:rsidRDefault="00000000">
      <w:pPr>
        <w:pStyle w:val="Prrafodelista"/>
        <w:numPr>
          <w:ilvl w:val="0"/>
          <w:numId w:val="3"/>
        </w:numPr>
        <w:tabs>
          <w:tab w:val="left" w:pos="448"/>
        </w:tabs>
        <w:spacing w:line="212" w:lineRule="exact"/>
        <w:ind w:left="447" w:hanging="235"/>
        <w:rPr>
          <w:sz w:val="20"/>
        </w:rPr>
      </w:pPr>
      <w:r>
        <w:rPr>
          <w:sz w:val="20"/>
        </w:rPr>
        <w:t>Utilizando 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predicados,</w:t>
      </w:r>
      <w:r>
        <w:rPr>
          <w:spacing w:val="1"/>
          <w:sz w:val="20"/>
        </w:rPr>
        <w:t xml:space="preserve"> </w:t>
      </w:r>
      <w:r>
        <w:rPr>
          <w:sz w:val="20"/>
        </w:rPr>
        <w:t>formalizad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frases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hay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continuación:</w:t>
      </w:r>
    </w:p>
    <w:p w14:paraId="225FE4F5" w14:textId="77777777" w:rsidR="00455BB9" w:rsidRDefault="00000000">
      <w:pPr>
        <w:pStyle w:val="Textoindependiente"/>
        <w:spacing w:before="1"/>
        <w:ind w:left="1293" w:right="6982"/>
      </w:pPr>
      <w:r>
        <w:t>B(x): x es un bosque</w:t>
      </w:r>
      <w:r>
        <w:rPr>
          <w:spacing w:val="-53"/>
        </w:rPr>
        <w:t xml:space="preserve"> </w:t>
      </w:r>
      <w:r>
        <w:t>P(x):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público</w:t>
      </w:r>
    </w:p>
    <w:p w14:paraId="53DF4586" w14:textId="77777777" w:rsidR="00455BB9" w:rsidRDefault="00000000">
      <w:pPr>
        <w:pStyle w:val="Textoindependiente"/>
        <w:spacing w:before="1"/>
        <w:ind w:left="1293" w:right="6282"/>
      </w:pPr>
      <w:r>
        <w:t>G(x): x es un guarda forestal</w:t>
      </w:r>
      <w:r>
        <w:rPr>
          <w:spacing w:val="-53"/>
        </w:rPr>
        <w:t xml:space="preserve"> </w:t>
      </w:r>
      <w:r>
        <w:t>D(x):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disciplinado</w:t>
      </w:r>
    </w:p>
    <w:p w14:paraId="377AFA33" w14:textId="77777777" w:rsidR="00455BB9" w:rsidRDefault="00000000">
      <w:pPr>
        <w:pStyle w:val="Textoindependiente"/>
        <w:ind w:left="1293" w:right="6916"/>
      </w:pPr>
      <w:r>
        <w:t>I(x): x sufre incendios</w:t>
      </w:r>
      <w:r>
        <w:rPr>
          <w:spacing w:val="-53"/>
        </w:rPr>
        <w:t xml:space="preserve"> </w:t>
      </w:r>
      <w:r>
        <w:t>T(</w:t>
      </w:r>
      <w:proofErr w:type="spellStart"/>
      <w:proofErr w:type="gramStart"/>
      <w:r>
        <w:t>x,y</w:t>
      </w:r>
      <w:proofErr w:type="spellEnd"/>
      <w:proofErr w:type="gramEnd"/>
      <w:r>
        <w:t>):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trabaja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y</w:t>
      </w:r>
    </w:p>
    <w:p w14:paraId="03DD4C2D" w14:textId="77777777" w:rsidR="00455BB9" w:rsidRDefault="00000000">
      <w:pPr>
        <w:pStyle w:val="Textoindependiente"/>
        <w:spacing w:before="1"/>
        <w:ind w:left="1293"/>
      </w:pPr>
      <w:r>
        <w:t>a:</w:t>
      </w:r>
      <w:r>
        <w:rPr>
          <w:spacing w:val="-3"/>
        </w:rPr>
        <w:t xml:space="preserve"> </w:t>
      </w:r>
      <w:proofErr w:type="spellStart"/>
      <w:r>
        <w:t>Arboretum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Cádiz.</w:t>
      </w:r>
    </w:p>
    <w:p w14:paraId="5BBFFF10" w14:textId="77777777" w:rsidR="00455BB9" w:rsidRDefault="00455BB9">
      <w:pPr>
        <w:pStyle w:val="Textoindependiente"/>
        <w:spacing w:before="1"/>
      </w:pPr>
    </w:p>
    <w:p w14:paraId="6FA8E2CC" w14:textId="77777777" w:rsidR="00455BB9" w:rsidRDefault="00000000">
      <w:pPr>
        <w:pStyle w:val="Prrafodelista"/>
        <w:numPr>
          <w:ilvl w:val="1"/>
          <w:numId w:val="3"/>
        </w:numPr>
        <w:tabs>
          <w:tab w:val="left" w:pos="934"/>
        </w:tabs>
        <w:ind w:left="933" w:hanging="361"/>
        <w:rPr>
          <w:sz w:val="20"/>
        </w:rPr>
      </w:pP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bosques</w:t>
      </w:r>
      <w:r>
        <w:rPr>
          <w:spacing w:val="1"/>
          <w:sz w:val="20"/>
        </w:rPr>
        <w:t xml:space="preserve"> </w:t>
      </w:r>
      <w:r>
        <w:rPr>
          <w:sz w:val="20"/>
        </w:rPr>
        <w:t>donde</w:t>
      </w:r>
      <w:r>
        <w:rPr>
          <w:spacing w:val="1"/>
          <w:sz w:val="20"/>
        </w:rPr>
        <w:t xml:space="preserve"> </w:t>
      </w:r>
      <w:r>
        <w:rPr>
          <w:sz w:val="20"/>
        </w:rPr>
        <w:t>trabajan</w:t>
      </w:r>
      <w:r>
        <w:rPr>
          <w:spacing w:val="1"/>
          <w:sz w:val="20"/>
        </w:rPr>
        <w:t xml:space="preserve"> </w:t>
      </w:r>
      <w:r>
        <w:rPr>
          <w:sz w:val="20"/>
        </w:rPr>
        <w:t>guardas</w:t>
      </w:r>
      <w:r>
        <w:rPr>
          <w:spacing w:val="2"/>
          <w:sz w:val="20"/>
        </w:rPr>
        <w:t xml:space="preserve"> </w:t>
      </w:r>
      <w:r>
        <w:rPr>
          <w:sz w:val="20"/>
        </w:rPr>
        <w:t>forestales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sufren</w:t>
      </w:r>
      <w:r>
        <w:rPr>
          <w:spacing w:val="1"/>
          <w:sz w:val="20"/>
        </w:rPr>
        <w:t xml:space="preserve"> </w:t>
      </w:r>
      <w:r>
        <w:rPr>
          <w:sz w:val="20"/>
        </w:rPr>
        <w:t>incendios</w:t>
      </w:r>
    </w:p>
    <w:p w14:paraId="3D11B215" w14:textId="77777777" w:rsidR="00455BB9" w:rsidRDefault="00455BB9">
      <w:pPr>
        <w:pStyle w:val="Textoindependiente"/>
        <w:spacing w:before="6"/>
        <w:rPr>
          <w:sz w:val="21"/>
        </w:rPr>
      </w:pPr>
    </w:p>
    <w:p w14:paraId="6AE9A0C6" w14:textId="68BF8010" w:rsidR="00455BB9" w:rsidRDefault="00455BB9">
      <w:pPr>
        <w:pStyle w:val="Textoindependiente"/>
        <w:ind w:left="933"/>
      </w:pPr>
    </w:p>
    <w:p w14:paraId="1FC9C145" w14:textId="77777777" w:rsidR="00455BB9" w:rsidRDefault="00455BB9">
      <w:pPr>
        <w:pStyle w:val="Textoindependiente"/>
        <w:spacing w:before="11"/>
        <w:rPr>
          <w:sz w:val="19"/>
        </w:rPr>
      </w:pPr>
    </w:p>
    <w:p w14:paraId="1A0838EE" w14:textId="77777777" w:rsidR="00455BB9" w:rsidRDefault="00000000">
      <w:pPr>
        <w:pStyle w:val="Prrafodelista"/>
        <w:numPr>
          <w:ilvl w:val="1"/>
          <w:numId w:val="3"/>
        </w:numPr>
        <w:tabs>
          <w:tab w:val="left" w:pos="934"/>
        </w:tabs>
        <w:ind w:left="933" w:hanging="361"/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2"/>
          <w:sz w:val="20"/>
        </w:rPr>
        <w:t xml:space="preserve"> </w:t>
      </w:r>
      <w:r>
        <w:rPr>
          <w:sz w:val="20"/>
        </w:rPr>
        <w:t>bosques</w:t>
      </w:r>
      <w:r>
        <w:rPr>
          <w:spacing w:val="1"/>
          <w:sz w:val="20"/>
        </w:rPr>
        <w:t xml:space="preserve"> </w:t>
      </w:r>
      <w:r>
        <w:rPr>
          <w:sz w:val="20"/>
        </w:rPr>
        <w:t>sufrieran</w:t>
      </w:r>
      <w:r>
        <w:rPr>
          <w:spacing w:val="2"/>
          <w:sz w:val="20"/>
        </w:rPr>
        <w:t xml:space="preserve"> </w:t>
      </w:r>
      <w:r>
        <w:rPr>
          <w:sz w:val="20"/>
        </w:rPr>
        <w:t>incendios,</w:t>
      </w:r>
      <w:r>
        <w:rPr>
          <w:spacing w:val="1"/>
          <w:sz w:val="20"/>
        </w:rPr>
        <w:t xml:space="preserve"> </w:t>
      </w:r>
      <w:r>
        <w:rPr>
          <w:sz w:val="20"/>
        </w:rPr>
        <w:t>algunos</w:t>
      </w:r>
      <w:r>
        <w:rPr>
          <w:spacing w:val="1"/>
          <w:sz w:val="20"/>
        </w:rPr>
        <w:t xml:space="preserve"> </w:t>
      </w:r>
      <w:r>
        <w:rPr>
          <w:sz w:val="20"/>
        </w:rPr>
        <w:t>guardas</w:t>
      </w:r>
      <w:r>
        <w:rPr>
          <w:spacing w:val="2"/>
          <w:sz w:val="20"/>
        </w:rPr>
        <w:t xml:space="preserve"> </w:t>
      </w:r>
      <w:r>
        <w:rPr>
          <w:sz w:val="20"/>
        </w:rPr>
        <w:t>forestales</w:t>
      </w:r>
      <w:r>
        <w:rPr>
          <w:spacing w:val="1"/>
          <w:sz w:val="20"/>
        </w:rPr>
        <w:t xml:space="preserve"> </w:t>
      </w:r>
      <w:r>
        <w:rPr>
          <w:sz w:val="20"/>
        </w:rPr>
        <w:t>serían</w:t>
      </w:r>
      <w:r>
        <w:rPr>
          <w:spacing w:val="2"/>
          <w:sz w:val="20"/>
        </w:rPr>
        <w:t xml:space="preserve"> </w:t>
      </w:r>
      <w:r>
        <w:rPr>
          <w:sz w:val="20"/>
        </w:rPr>
        <w:t>disciplinados.</w:t>
      </w:r>
    </w:p>
    <w:p w14:paraId="487CB32A" w14:textId="77777777" w:rsidR="00455BB9" w:rsidRDefault="00455BB9">
      <w:pPr>
        <w:pStyle w:val="Textoindependiente"/>
        <w:spacing w:before="5"/>
        <w:rPr>
          <w:sz w:val="21"/>
        </w:rPr>
      </w:pPr>
    </w:p>
    <w:p w14:paraId="72F22EA4" w14:textId="15A0C38D" w:rsidR="00455BB9" w:rsidRDefault="00455BB9">
      <w:pPr>
        <w:pStyle w:val="Textoindependiente"/>
        <w:spacing w:before="1"/>
        <w:ind w:left="933"/>
      </w:pPr>
    </w:p>
    <w:p w14:paraId="4FF4485B" w14:textId="77777777" w:rsidR="00455BB9" w:rsidRDefault="00455BB9">
      <w:pPr>
        <w:pStyle w:val="Textoindependiente"/>
        <w:spacing w:before="10"/>
        <w:rPr>
          <w:sz w:val="19"/>
        </w:rPr>
      </w:pPr>
    </w:p>
    <w:p w14:paraId="6988B1C8" w14:textId="77777777" w:rsidR="00455BB9" w:rsidRDefault="00000000">
      <w:pPr>
        <w:pStyle w:val="Prrafodelista"/>
        <w:numPr>
          <w:ilvl w:val="1"/>
          <w:numId w:val="3"/>
        </w:numPr>
        <w:tabs>
          <w:tab w:val="left" w:pos="934"/>
        </w:tabs>
        <w:ind w:left="933" w:hanging="361"/>
        <w:rPr>
          <w:sz w:val="20"/>
        </w:rPr>
      </w:pP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Arboretum</w:t>
      </w:r>
      <w:proofErr w:type="spellEnd"/>
      <w:r>
        <w:rPr>
          <w:sz w:val="20"/>
        </w:rPr>
        <w:t xml:space="preserve"> de</w:t>
      </w:r>
      <w:r>
        <w:rPr>
          <w:spacing w:val="-1"/>
          <w:sz w:val="20"/>
        </w:rPr>
        <w:t xml:space="preserve"> </w:t>
      </w:r>
      <w:r>
        <w:rPr>
          <w:sz w:val="20"/>
        </w:rPr>
        <w:t>Cádiz es público</w:t>
      </w:r>
      <w:r>
        <w:rPr>
          <w:spacing w:val="-1"/>
          <w:sz w:val="20"/>
        </w:rPr>
        <w:t xml:space="preserve"> </w:t>
      </w:r>
      <w:r>
        <w:rPr>
          <w:sz w:val="20"/>
        </w:rPr>
        <w:t>pero ningún</w:t>
      </w:r>
      <w:r>
        <w:rPr>
          <w:spacing w:val="-1"/>
          <w:sz w:val="20"/>
        </w:rPr>
        <w:t xml:space="preserve"> </w:t>
      </w:r>
      <w:r>
        <w:rPr>
          <w:sz w:val="20"/>
        </w:rPr>
        <w:t>guarda forestal</w:t>
      </w:r>
      <w:r>
        <w:rPr>
          <w:spacing w:val="1"/>
          <w:sz w:val="20"/>
        </w:rPr>
        <w:t xml:space="preserve"> </w:t>
      </w:r>
      <w:r>
        <w:rPr>
          <w:sz w:val="20"/>
        </w:rPr>
        <w:t>trabaja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él.</w:t>
      </w:r>
    </w:p>
    <w:p w14:paraId="3C1946FC" w14:textId="77777777" w:rsidR="00455BB9" w:rsidRDefault="00455BB9">
      <w:pPr>
        <w:pStyle w:val="Textoindependiente"/>
        <w:spacing w:before="3"/>
      </w:pPr>
    </w:p>
    <w:p w14:paraId="0F8406F9" w14:textId="77777777" w:rsidR="00455BB9" w:rsidRDefault="00455BB9">
      <w:pPr>
        <w:sectPr w:rsidR="00455BB9">
          <w:headerReference w:type="default" r:id="rId10"/>
          <w:footerReference w:type="default" r:id="rId11"/>
          <w:pgSz w:w="11910" w:h="16840"/>
          <w:pgMar w:top="1980" w:right="860" w:bottom="940" w:left="920" w:header="4" w:footer="746" w:gutter="0"/>
          <w:cols w:space="720"/>
        </w:sectPr>
      </w:pPr>
    </w:p>
    <w:p w14:paraId="570C2BF0" w14:textId="77777777" w:rsidR="00455BB9" w:rsidRDefault="00455BB9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455BB9" w14:paraId="67CECAC0" w14:textId="77777777">
        <w:trPr>
          <w:trHeight w:val="561"/>
        </w:trPr>
        <w:tc>
          <w:tcPr>
            <w:tcW w:w="6024" w:type="dxa"/>
          </w:tcPr>
          <w:p w14:paraId="08FE79D9" w14:textId="77777777" w:rsidR="00455BB9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25951D46" w14:textId="77777777" w:rsidR="00455BB9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6490DD0B" w14:textId="77777777" w:rsidR="00455BB9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247CEE4D" w14:textId="77777777" w:rsidR="00455BB9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455BB9" w14:paraId="6657EEB1" w14:textId="77777777">
        <w:trPr>
          <w:trHeight w:val="276"/>
        </w:trPr>
        <w:tc>
          <w:tcPr>
            <w:tcW w:w="6024" w:type="dxa"/>
          </w:tcPr>
          <w:p w14:paraId="03450C3C" w14:textId="77777777" w:rsidR="00455BB9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0AF2FD2B" w14:textId="77777777" w:rsidR="00455BB9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26E703E9" w14:textId="77777777" w:rsidR="00455BB9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08/06/2019</w:t>
            </w:r>
          </w:p>
        </w:tc>
        <w:tc>
          <w:tcPr>
            <w:tcW w:w="1276" w:type="dxa"/>
          </w:tcPr>
          <w:p w14:paraId="078DCF57" w14:textId="77777777" w:rsidR="00455BB9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566CF9B1" w14:textId="77777777" w:rsidR="00455BB9" w:rsidRDefault="00455BB9">
      <w:pPr>
        <w:pStyle w:val="Textoindependiente"/>
        <w:spacing w:before="9"/>
        <w:rPr>
          <w:sz w:val="13"/>
        </w:rPr>
      </w:pPr>
    </w:p>
    <w:p w14:paraId="2DB3E759" w14:textId="77777777" w:rsidR="00455BB9" w:rsidRDefault="00000000">
      <w:pPr>
        <w:spacing w:before="52"/>
        <w:ind w:left="214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  <w:u w:val="single"/>
        </w:rPr>
        <w:t>Actividad</w:t>
      </w:r>
      <w:r>
        <w:rPr>
          <w:rFonts w:ascii="Calibri"/>
          <w:b/>
          <w:i/>
          <w:spacing w:val="-4"/>
          <w:sz w:val="24"/>
          <w:u w:val="single"/>
        </w:rPr>
        <w:t xml:space="preserve"> </w:t>
      </w:r>
      <w:r>
        <w:rPr>
          <w:rFonts w:ascii="Calibri"/>
          <w:b/>
          <w:i/>
          <w:sz w:val="24"/>
          <w:u w:val="single"/>
        </w:rPr>
        <w:t>2</w:t>
      </w:r>
      <w:r>
        <w:rPr>
          <w:rFonts w:ascii="Calibri"/>
          <w:b/>
          <w:i/>
          <w:spacing w:val="49"/>
          <w:sz w:val="24"/>
          <w:u w:val="single"/>
        </w:rPr>
        <w:t xml:space="preserve"> </w:t>
      </w:r>
      <w:r>
        <w:rPr>
          <w:rFonts w:ascii="Calibri"/>
          <w:b/>
          <w:i/>
          <w:sz w:val="24"/>
          <w:u w:val="single"/>
        </w:rPr>
        <w:t>(2.5</w:t>
      </w:r>
      <w:r>
        <w:rPr>
          <w:rFonts w:ascii="Calibri"/>
          <w:b/>
          <w:i/>
          <w:spacing w:val="-3"/>
          <w:sz w:val="24"/>
          <w:u w:val="single"/>
        </w:rPr>
        <w:t xml:space="preserve"> </w:t>
      </w:r>
      <w:r>
        <w:rPr>
          <w:rFonts w:ascii="Calibri"/>
          <w:b/>
          <w:i/>
          <w:sz w:val="24"/>
          <w:u w:val="single"/>
        </w:rPr>
        <w:t>o</w:t>
      </w:r>
      <w:r>
        <w:rPr>
          <w:rFonts w:ascii="Calibri"/>
          <w:b/>
          <w:i/>
          <w:spacing w:val="-4"/>
          <w:sz w:val="24"/>
          <w:u w:val="single"/>
        </w:rPr>
        <w:t xml:space="preserve"> </w:t>
      </w:r>
      <w:r>
        <w:rPr>
          <w:rFonts w:ascii="Calibri"/>
          <w:b/>
          <w:i/>
          <w:sz w:val="24"/>
          <w:u w:val="single"/>
        </w:rPr>
        <w:t>1.5</w:t>
      </w:r>
      <w:r>
        <w:rPr>
          <w:rFonts w:ascii="Calibri"/>
          <w:b/>
          <w:i/>
          <w:spacing w:val="-3"/>
          <w:sz w:val="24"/>
          <w:u w:val="single"/>
        </w:rPr>
        <w:t xml:space="preserve"> </w:t>
      </w:r>
      <w:r>
        <w:rPr>
          <w:rFonts w:ascii="Calibri"/>
          <w:b/>
          <w:i/>
          <w:sz w:val="24"/>
          <w:u w:val="single"/>
        </w:rPr>
        <w:t>puntos)</w:t>
      </w:r>
    </w:p>
    <w:p w14:paraId="69BF1852" w14:textId="77777777" w:rsidR="00455BB9" w:rsidRDefault="00000000">
      <w:pPr>
        <w:pStyle w:val="Textoindependiente"/>
        <w:spacing w:before="59"/>
        <w:ind w:left="213"/>
      </w:pPr>
      <w:r>
        <w:rPr>
          <w:color w:val="FF0000"/>
        </w:rPr>
        <w:t>[Criterio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inválida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(0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puntos)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cualquier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deducción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contenga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aplicación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incorrecta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alguna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regla]</w:t>
      </w:r>
    </w:p>
    <w:p w14:paraId="6314FD92" w14:textId="77777777" w:rsidR="00455BB9" w:rsidRDefault="00455BB9">
      <w:pPr>
        <w:pStyle w:val="Textoindependiente"/>
        <w:spacing w:before="1"/>
      </w:pPr>
    </w:p>
    <w:p w14:paraId="3750A694" w14:textId="77777777" w:rsidR="00455BB9" w:rsidRDefault="00000000">
      <w:pPr>
        <w:pStyle w:val="Textoindependiente"/>
        <w:ind w:left="214" w:right="342" w:hanging="1"/>
      </w:pPr>
      <w:r>
        <w:t>Demostrad, utilizando la deducción natural, que el siguiente razonamiento es correcto. Si la deducción es</w:t>
      </w:r>
      <w:r>
        <w:rPr>
          <w:spacing w:val="-53"/>
        </w:rPr>
        <w:t xml:space="preserve"> </w:t>
      </w:r>
      <w:r>
        <w:t xml:space="preserve">correcta y no utilizáis reglas derivadas obtendréis 2.5 puntos. Si la deducción es </w:t>
      </w:r>
      <w:proofErr w:type="gramStart"/>
      <w:r>
        <w:t>correcta</w:t>
      </w:r>
      <w:proofErr w:type="gramEnd"/>
      <w:r>
        <w:t xml:space="preserve"> pero utilizáis</w:t>
      </w:r>
      <w:r>
        <w:rPr>
          <w:spacing w:val="1"/>
        </w:rPr>
        <w:t xml:space="preserve"> </w:t>
      </w:r>
      <w:r>
        <w:t>reglas derivadas obtendréis 1.5 puntos. En ningún caso podéis utilizar equivalentes deductivos. Si hacéis</w:t>
      </w:r>
      <w:r>
        <w:rPr>
          <w:spacing w:val="-5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 una demostración</w:t>
      </w:r>
      <w:r>
        <w:rPr>
          <w:spacing w:val="-1"/>
        </w:rPr>
        <w:t xml:space="preserve"> </w:t>
      </w:r>
      <w:r>
        <w:t>y alguna es incorrecta</w:t>
      </w:r>
      <w:r>
        <w:rPr>
          <w:spacing w:val="-1"/>
        </w:rPr>
        <w:t xml:space="preserve"> </w:t>
      </w:r>
      <w:r>
        <w:t>no obtendréis ningún punto.</w:t>
      </w:r>
    </w:p>
    <w:p w14:paraId="2C133BC2" w14:textId="77777777" w:rsidR="00455BB9" w:rsidRDefault="00455BB9">
      <w:pPr>
        <w:pStyle w:val="Textoindependiente"/>
        <w:spacing w:before="4"/>
      </w:pPr>
    </w:p>
    <w:p w14:paraId="78E83998" w14:textId="77777777" w:rsidR="00455BB9" w:rsidRDefault="00000000">
      <w:pPr>
        <w:pStyle w:val="Textoindependiente"/>
        <w:ind w:left="214"/>
      </w:pPr>
      <w:r>
        <w:t>A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5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5"/>
        </w:rPr>
        <w:t xml:space="preserve"> </w:t>
      </w:r>
      <w:r>
        <w:t>C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rPr>
          <w:rFonts w:ascii="Symbol" w:hAnsi="Symbol"/>
        </w:rPr>
        <w:t></w:t>
      </w:r>
      <w:r>
        <w:t xml:space="preserve">C </w:t>
      </w:r>
      <w:r>
        <w:rPr>
          <w:rFonts w:ascii="Symbol" w:hAnsi="Symbol"/>
        </w:rPr>
        <w:t></w:t>
      </w:r>
      <w:r>
        <w:rPr>
          <w:rFonts w:ascii="Symbol" w:hAnsi="Symbol"/>
        </w:rPr>
        <w:t></w:t>
      </w:r>
      <w:r>
        <w:t>A</w:t>
      </w:r>
      <w:r>
        <w:rPr>
          <w:spacing w:val="-1"/>
        </w:rPr>
        <w:t xml:space="preserve"> </w: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13"/>
        </w:rPr>
        <w:t xml:space="preserve"> </w:t>
      </w:r>
      <w:r>
        <w:t xml:space="preserve">D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6"/>
        </w:rPr>
        <w:t xml:space="preserve"> </w:t>
      </w:r>
      <w:r>
        <w:t>(B</w:t>
      </w:r>
      <w:r>
        <w:rPr>
          <w:rFonts w:ascii="Symbol" w:hAnsi="Symbol"/>
        </w:rPr>
        <w:t></w:t>
      </w:r>
      <w:r>
        <w:rPr>
          <w:rFonts w:ascii="Symbol" w:hAnsi="Symbol"/>
        </w:rPr>
        <w:t></w:t>
      </w:r>
      <w:r>
        <w:t>A)</w:t>
      </w:r>
    </w:p>
    <w:p w14:paraId="7FF67E4A" w14:textId="77777777" w:rsidR="00455BB9" w:rsidRDefault="00455BB9">
      <w:pPr>
        <w:pStyle w:val="Textoindependiente"/>
      </w:pPr>
    </w:p>
    <w:p w14:paraId="2E57E9AD" w14:textId="77777777" w:rsidR="00455BB9" w:rsidRDefault="00455BB9">
      <w:pPr>
        <w:pStyle w:val="Textoindependiente"/>
        <w:spacing w:before="1"/>
      </w:pPr>
    </w:p>
    <w:p w14:paraId="7AE0D9D0" w14:textId="77777777" w:rsidR="00455BB9" w:rsidRDefault="00455BB9">
      <w:pPr>
        <w:spacing w:line="225" w:lineRule="exact"/>
        <w:rPr>
          <w:sz w:val="20"/>
        </w:rPr>
        <w:sectPr w:rsidR="00455BB9">
          <w:pgSz w:w="11910" w:h="16840"/>
          <w:pgMar w:top="1980" w:right="860" w:bottom="940" w:left="920" w:header="4" w:footer="746" w:gutter="0"/>
          <w:cols w:space="720"/>
        </w:sectPr>
      </w:pPr>
    </w:p>
    <w:p w14:paraId="1F110783" w14:textId="77777777" w:rsidR="00455BB9" w:rsidRDefault="00455BB9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455BB9" w14:paraId="6078D747" w14:textId="77777777">
        <w:trPr>
          <w:trHeight w:val="561"/>
        </w:trPr>
        <w:tc>
          <w:tcPr>
            <w:tcW w:w="6024" w:type="dxa"/>
          </w:tcPr>
          <w:p w14:paraId="6B59E54F" w14:textId="77777777" w:rsidR="00455BB9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72BEF4CB" w14:textId="77777777" w:rsidR="00455BB9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22C1FB92" w14:textId="77777777" w:rsidR="00455BB9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06DCD234" w14:textId="77777777" w:rsidR="00455BB9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455BB9" w14:paraId="35B47E69" w14:textId="77777777">
        <w:trPr>
          <w:trHeight w:val="276"/>
        </w:trPr>
        <w:tc>
          <w:tcPr>
            <w:tcW w:w="6024" w:type="dxa"/>
          </w:tcPr>
          <w:p w14:paraId="16E79616" w14:textId="77777777" w:rsidR="00455BB9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4D7594EC" w14:textId="77777777" w:rsidR="00455BB9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2DEEDCA" w14:textId="77777777" w:rsidR="00455BB9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08/06/2019</w:t>
            </w:r>
          </w:p>
        </w:tc>
        <w:tc>
          <w:tcPr>
            <w:tcW w:w="1276" w:type="dxa"/>
          </w:tcPr>
          <w:p w14:paraId="2D551FDF" w14:textId="77777777" w:rsidR="00455BB9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68625829" w14:textId="77777777" w:rsidR="00455BB9" w:rsidRDefault="00455BB9">
      <w:pPr>
        <w:pStyle w:val="Textoindependiente"/>
      </w:pPr>
    </w:p>
    <w:p w14:paraId="1FDD0AD1" w14:textId="77777777" w:rsidR="00455BB9" w:rsidRDefault="00455BB9">
      <w:pPr>
        <w:pStyle w:val="Textoindependiente"/>
        <w:spacing w:before="5"/>
        <w:rPr>
          <w:sz w:val="19"/>
        </w:rPr>
      </w:pPr>
    </w:p>
    <w:p w14:paraId="7DF4B94E" w14:textId="77777777" w:rsidR="00455BB9" w:rsidRDefault="00000000">
      <w:pPr>
        <w:pStyle w:val="Ttulo2"/>
        <w:spacing w:before="1"/>
        <w:ind w:left="214" w:firstLine="0"/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  <w:r>
        <w:rPr>
          <w:spacing w:val="-1"/>
          <w:u w:val="thick"/>
        </w:rPr>
        <w:t xml:space="preserve"> </w:t>
      </w:r>
      <w:r>
        <w:rPr>
          <w:u w:val="thick"/>
        </w:rPr>
        <w:t>(2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3075ED2F" w14:textId="77777777" w:rsidR="00455BB9" w:rsidRDefault="00000000">
      <w:pPr>
        <w:pStyle w:val="Textoindependiente"/>
        <w:spacing w:before="59"/>
        <w:ind w:left="213"/>
      </w:pPr>
      <w:r>
        <w:rPr>
          <w:color w:val="FF0000"/>
        </w:rPr>
        <w:t>[Criterio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serán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inválidas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respuestas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incorrectas,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contradictorias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ininteligibles.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pregunta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 valora independientemente de las otras]</w:t>
      </w:r>
    </w:p>
    <w:p w14:paraId="3718E3B0" w14:textId="77777777" w:rsidR="00455BB9" w:rsidRDefault="00455BB9">
      <w:pPr>
        <w:pStyle w:val="Textoindependiente"/>
        <w:spacing w:before="1"/>
      </w:pPr>
    </w:p>
    <w:p w14:paraId="50E3B8F1" w14:textId="77777777" w:rsidR="00455BB9" w:rsidRDefault="00000000">
      <w:pPr>
        <w:pStyle w:val="Textoindependiente"/>
        <w:ind w:left="213"/>
      </w:pPr>
      <w:r>
        <w:t>Considerad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tabla de</w:t>
      </w:r>
      <w:r>
        <w:rPr>
          <w:spacing w:val="-1"/>
        </w:rPr>
        <w:t xml:space="preserve"> </w:t>
      </w:r>
      <w:r>
        <w:t>verdad:</w:t>
      </w:r>
    </w:p>
    <w:p w14:paraId="4B3AE5DE" w14:textId="77777777" w:rsidR="00455BB9" w:rsidRDefault="00455BB9">
      <w:pPr>
        <w:pStyle w:val="Textoindependiente"/>
        <w:spacing w:before="2" w:after="1"/>
      </w:pPr>
    </w:p>
    <w:tbl>
      <w:tblPr>
        <w:tblStyle w:val="TableNormal"/>
        <w:tblW w:w="0" w:type="auto"/>
        <w:tblInd w:w="2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7"/>
        <w:gridCol w:w="1397"/>
        <w:gridCol w:w="1397"/>
        <w:gridCol w:w="1397"/>
      </w:tblGrid>
      <w:tr w:rsidR="00455BB9" w14:paraId="64E9CC83" w14:textId="77777777">
        <w:trPr>
          <w:trHeight w:val="230"/>
        </w:trPr>
        <w:tc>
          <w:tcPr>
            <w:tcW w:w="1397" w:type="dxa"/>
          </w:tcPr>
          <w:p w14:paraId="2D915A34" w14:textId="77777777" w:rsidR="00455BB9" w:rsidRDefault="00000000">
            <w:pPr>
              <w:pStyle w:val="TableParagraph"/>
              <w:spacing w:line="210" w:lineRule="exact"/>
              <w:ind w:left="574" w:right="566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1</w:t>
            </w:r>
          </w:p>
        </w:tc>
        <w:tc>
          <w:tcPr>
            <w:tcW w:w="1397" w:type="dxa"/>
          </w:tcPr>
          <w:p w14:paraId="3C3E4D97" w14:textId="77777777" w:rsidR="00455BB9" w:rsidRDefault="00000000">
            <w:pPr>
              <w:pStyle w:val="TableParagraph"/>
              <w:spacing w:line="210" w:lineRule="exact"/>
              <w:ind w:left="594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1397" w:type="dxa"/>
          </w:tcPr>
          <w:p w14:paraId="3D336562" w14:textId="77777777" w:rsidR="00455BB9" w:rsidRDefault="00000000">
            <w:pPr>
              <w:pStyle w:val="TableParagraph"/>
              <w:spacing w:line="210" w:lineRule="exact"/>
              <w:ind w:left="573" w:right="566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1397" w:type="dxa"/>
          </w:tcPr>
          <w:p w14:paraId="77C53E09" w14:textId="77777777" w:rsidR="00455BB9" w:rsidRDefault="00000000">
            <w:pPr>
              <w:pStyle w:val="TableParagraph"/>
              <w:spacing w:line="210" w:lineRule="exact"/>
              <w:ind w:left="594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z w:val="20"/>
                <w:vertAlign w:val="subscript"/>
              </w:rPr>
              <w:t>4</w:t>
            </w:r>
          </w:p>
        </w:tc>
      </w:tr>
      <w:tr w:rsidR="00455BB9" w14:paraId="03F9175E" w14:textId="77777777">
        <w:trPr>
          <w:trHeight w:val="230"/>
        </w:trPr>
        <w:tc>
          <w:tcPr>
            <w:tcW w:w="1397" w:type="dxa"/>
          </w:tcPr>
          <w:p w14:paraId="7857B77F" w14:textId="77777777" w:rsidR="00455BB9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58277148" w14:textId="77777777" w:rsidR="00455BB9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7C31B197" w14:textId="77777777" w:rsidR="00455BB9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1976F747" w14:textId="77777777" w:rsidR="00455BB9" w:rsidRDefault="00000000">
            <w:pPr>
              <w:pStyle w:val="TableParagraph"/>
              <w:spacing w:line="210" w:lineRule="exact"/>
              <w:ind w:left="630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455BB9" w14:paraId="1F6C5086" w14:textId="77777777">
        <w:trPr>
          <w:trHeight w:val="230"/>
        </w:trPr>
        <w:tc>
          <w:tcPr>
            <w:tcW w:w="1397" w:type="dxa"/>
          </w:tcPr>
          <w:p w14:paraId="060229F3" w14:textId="77777777" w:rsidR="00455BB9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1C0FF69E" w14:textId="77777777" w:rsidR="00455BB9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2B74CCBD" w14:textId="77777777" w:rsidR="00455BB9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3ADF311F" w14:textId="77777777" w:rsidR="00455BB9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55BB9" w14:paraId="7FBEEC8D" w14:textId="77777777">
        <w:trPr>
          <w:trHeight w:val="230"/>
        </w:trPr>
        <w:tc>
          <w:tcPr>
            <w:tcW w:w="1397" w:type="dxa"/>
          </w:tcPr>
          <w:p w14:paraId="1959EB7D" w14:textId="77777777" w:rsidR="00455BB9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29ABE6D7" w14:textId="77777777" w:rsidR="00455BB9" w:rsidRDefault="00000000">
            <w:pPr>
              <w:pStyle w:val="TableParagraph"/>
              <w:spacing w:line="210" w:lineRule="exact"/>
              <w:ind w:left="631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42C38412" w14:textId="77777777" w:rsidR="00455BB9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61AE88B2" w14:textId="77777777" w:rsidR="00455BB9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55BB9" w14:paraId="5A90B2DD" w14:textId="77777777">
        <w:trPr>
          <w:trHeight w:val="229"/>
        </w:trPr>
        <w:tc>
          <w:tcPr>
            <w:tcW w:w="1397" w:type="dxa"/>
          </w:tcPr>
          <w:p w14:paraId="5A85DFE5" w14:textId="77777777" w:rsidR="00455BB9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5CEB4C00" w14:textId="77777777" w:rsidR="00455BB9" w:rsidRDefault="00000000">
            <w:pPr>
              <w:pStyle w:val="TableParagraph"/>
              <w:spacing w:line="210" w:lineRule="exact"/>
              <w:ind w:left="630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49CF86D9" w14:textId="77777777" w:rsidR="00455BB9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39750D6C" w14:textId="77777777" w:rsidR="00455BB9" w:rsidRDefault="00000000">
            <w:pPr>
              <w:pStyle w:val="TableParagraph"/>
              <w:spacing w:line="210" w:lineRule="exact"/>
              <w:ind w:left="630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455BB9" w14:paraId="33455A85" w14:textId="77777777">
        <w:trPr>
          <w:trHeight w:val="230"/>
        </w:trPr>
        <w:tc>
          <w:tcPr>
            <w:tcW w:w="1397" w:type="dxa"/>
          </w:tcPr>
          <w:p w14:paraId="7C2A9ED3" w14:textId="77777777" w:rsidR="00455BB9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0A1BFCFE" w14:textId="77777777" w:rsidR="00455BB9" w:rsidRDefault="00000000">
            <w:pPr>
              <w:pStyle w:val="TableParagraph"/>
              <w:spacing w:line="210" w:lineRule="exact"/>
              <w:ind w:left="630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6EC544F5" w14:textId="77777777" w:rsidR="00455BB9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20F35D0C" w14:textId="77777777" w:rsidR="00455BB9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55BB9" w14:paraId="4BB7390B" w14:textId="77777777">
        <w:trPr>
          <w:trHeight w:val="230"/>
        </w:trPr>
        <w:tc>
          <w:tcPr>
            <w:tcW w:w="1397" w:type="dxa"/>
          </w:tcPr>
          <w:p w14:paraId="06AE6CE6" w14:textId="77777777" w:rsidR="00455BB9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6C945917" w14:textId="77777777" w:rsidR="00455BB9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122AC7A3" w14:textId="77777777" w:rsidR="00455BB9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0E396A7F" w14:textId="77777777" w:rsidR="00455BB9" w:rsidRDefault="00000000">
            <w:pPr>
              <w:pStyle w:val="TableParagraph"/>
              <w:spacing w:line="210" w:lineRule="exact"/>
              <w:ind w:left="63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55BB9" w14:paraId="04975A10" w14:textId="77777777">
        <w:trPr>
          <w:trHeight w:val="230"/>
        </w:trPr>
        <w:tc>
          <w:tcPr>
            <w:tcW w:w="1397" w:type="dxa"/>
          </w:tcPr>
          <w:p w14:paraId="4F142998" w14:textId="77777777" w:rsidR="00455BB9" w:rsidRDefault="00000000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397" w:type="dxa"/>
          </w:tcPr>
          <w:p w14:paraId="538C9AD0" w14:textId="77777777" w:rsidR="00455BB9" w:rsidRDefault="00000000">
            <w:pPr>
              <w:pStyle w:val="TableParagraph"/>
              <w:spacing w:line="210" w:lineRule="exact"/>
              <w:ind w:left="630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541BFB4C" w14:textId="77777777" w:rsidR="00455BB9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5084755D" w14:textId="77777777" w:rsidR="00455BB9" w:rsidRDefault="00000000">
            <w:pPr>
              <w:pStyle w:val="TableParagraph"/>
              <w:spacing w:line="210" w:lineRule="exact"/>
              <w:ind w:left="630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455BB9" w14:paraId="534361DB" w14:textId="77777777">
        <w:trPr>
          <w:trHeight w:val="230"/>
        </w:trPr>
        <w:tc>
          <w:tcPr>
            <w:tcW w:w="1397" w:type="dxa"/>
          </w:tcPr>
          <w:p w14:paraId="3D66D328" w14:textId="77777777" w:rsidR="00455BB9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2CBF79FA" w14:textId="77777777" w:rsidR="00455BB9" w:rsidRDefault="00000000">
            <w:pPr>
              <w:pStyle w:val="TableParagraph"/>
              <w:spacing w:line="210" w:lineRule="exact"/>
              <w:ind w:left="630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48B73A7F" w14:textId="77777777" w:rsidR="00455BB9" w:rsidRDefault="00000000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1397" w:type="dxa"/>
          </w:tcPr>
          <w:p w14:paraId="384BE956" w14:textId="77777777" w:rsidR="00455BB9" w:rsidRDefault="00000000">
            <w:pPr>
              <w:pStyle w:val="TableParagraph"/>
              <w:spacing w:line="210" w:lineRule="exact"/>
              <w:ind w:left="630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</w:tbl>
    <w:p w14:paraId="5B0DF1B0" w14:textId="77777777" w:rsidR="00455BB9" w:rsidRDefault="00455BB9">
      <w:pPr>
        <w:pStyle w:val="Textoindependiente"/>
        <w:rPr>
          <w:sz w:val="22"/>
        </w:rPr>
      </w:pPr>
    </w:p>
    <w:p w14:paraId="40FDD2B1" w14:textId="77777777" w:rsidR="00455BB9" w:rsidRDefault="00455BB9">
      <w:pPr>
        <w:pStyle w:val="Textoindependiente"/>
        <w:spacing w:before="10"/>
        <w:rPr>
          <w:sz w:val="17"/>
        </w:rPr>
      </w:pPr>
    </w:p>
    <w:p w14:paraId="64889D66" w14:textId="77777777" w:rsidR="00455BB9" w:rsidRDefault="00000000">
      <w:pPr>
        <w:pStyle w:val="Textoindependiente"/>
        <w:ind w:left="214"/>
      </w:pPr>
      <w:r>
        <w:t>Elegid la</w:t>
      </w:r>
      <w:r>
        <w:rPr>
          <w:spacing w:val="1"/>
        </w:rPr>
        <w:t xml:space="preserve"> </w:t>
      </w:r>
      <w:r>
        <w:t>respuesta correcta</w:t>
      </w:r>
      <w:r>
        <w:rPr>
          <w:spacing w:val="1"/>
        </w:rPr>
        <w:t xml:space="preserve"> </w:t>
      </w:r>
      <w:r>
        <w:t>para 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 las</w:t>
      </w:r>
      <w:r>
        <w:rPr>
          <w:spacing w:val="1"/>
        </w:rPr>
        <w:t xml:space="preserve"> </w:t>
      </w:r>
      <w:r>
        <w:t>siguientes preguntas.</w:t>
      </w:r>
    </w:p>
    <w:p w14:paraId="680B4EBC" w14:textId="77777777" w:rsidR="00455BB9" w:rsidRDefault="00455BB9">
      <w:pPr>
        <w:pStyle w:val="Textoindependiente"/>
        <w:spacing w:before="1"/>
        <w:rPr>
          <w:sz w:val="21"/>
        </w:rPr>
      </w:pPr>
    </w:p>
    <w:p w14:paraId="14D865BB" w14:textId="77777777" w:rsidR="00455BB9" w:rsidRPr="009E4ECD" w:rsidRDefault="00000000">
      <w:pPr>
        <w:pStyle w:val="Prrafodelista"/>
        <w:numPr>
          <w:ilvl w:val="0"/>
          <w:numId w:val="2"/>
        </w:numPr>
        <w:tabs>
          <w:tab w:val="left" w:pos="923"/>
        </w:tabs>
        <w:spacing w:before="1"/>
        <w:ind w:right="285" w:hanging="361"/>
        <w:rPr>
          <w:sz w:val="20"/>
        </w:rPr>
      </w:pPr>
      <w:r w:rsidRPr="009E4ECD">
        <w:rPr>
          <w:sz w:val="20"/>
        </w:rPr>
        <w:t>Si se aplica el método de resolución para determinar la validez del razonamiento E</w:t>
      </w:r>
      <w:r w:rsidRPr="009E4ECD">
        <w:rPr>
          <w:sz w:val="20"/>
          <w:vertAlign w:val="subscript"/>
        </w:rPr>
        <w:t>1</w:t>
      </w:r>
      <w:r w:rsidRPr="009E4ECD">
        <w:rPr>
          <w:sz w:val="20"/>
        </w:rPr>
        <w:t>, E</w:t>
      </w:r>
      <w:r w:rsidRPr="009E4ECD">
        <w:rPr>
          <w:sz w:val="20"/>
          <w:vertAlign w:val="subscript"/>
        </w:rPr>
        <w:t>2</w:t>
      </w:r>
      <w:r w:rsidRPr="009E4ECD">
        <w:rPr>
          <w:sz w:val="20"/>
        </w:rPr>
        <w:t>, E</w:t>
      </w:r>
      <w:r w:rsidRPr="009E4ECD">
        <w:rPr>
          <w:sz w:val="20"/>
          <w:vertAlign w:val="subscript"/>
        </w:rPr>
        <w:t>3</w:t>
      </w:r>
      <w:r w:rsidRPr="009E4ECD">
        <w:rPr>
          <w:sz w:val="20"/>
        </w:rPr>
        <w:t xml:space="preserve"> </w:t>
      </w:r>
      <w:r w:rsidRPr="009E4ECD">
        <w:rPr>
          <w:rFonts w:ascii="Symbol" w:hAnsi="Symbol"/>
          <w:sz w:val="20"/>
        </w:rPr>
        <w:t></w:t>
      </w:r>
      <w:r w:rsidRPr="009E4ECD">
        <w:rPr>
          <w:sz w:val="20"/>
        </w:rPr>
        <w:t>E</w:t>
      </w:r>
      <w:r w:rsidRPr="009E4ECD">
        <w:rPr>
          <w:sz w:val="20"/>
          <w:vertAlign w:val="subscript"/>
        </w:rPr>
        <w:t>4,</w:t>
      </w:r>
      <w:r w:rsidRPr="009E4ECD">
        <w:rPr>
          <w:sz w:val="20"/>
        </w:rPr>
        <w:t xml:space="preserve"> ¿se</w:t>
      </w:r>
      <w:r w:rsidRPr="009E4ECD">
        <w:rPr>
          <w:spacing w:val="-53"/>
          <w:sz w:val="20"/>
        </w:rPr>
        <w:t xml:space="preserve"> </w:t>
      </w:r>
      <w:r w:rsidRPr="009E4ECD">
        <w:rPr>
          <w:sz w:val="20"/>
        </w:rPr>
        <w:t>llegará</w:t>
      </w:r>
      <w:r w:rsidRPr="009E4ECD">
        <w:rPr>
          <w:spacing w:val="-1"/>
          <w:sz w:val="20"/>
        </w:rPr>
        <w:t xml:space="preserve"> </w:t>
      </w:r>
      <w:r w:rsidRPr="009E4ECD">
        <w:rPr>
          <w:sz w:val="20"/>
        </w:rPr>
        <w:t>a obtener la cláusula vacía?</w:t>
      </w:r>
    </w:p>
    <w:p w14:paraId="4CC36BD5" w14:textId="77777777" w:rsidR="00455BB9" w:rsidRPr="00CD2980" w:rsidRDefault="00000000">
      <w:pPr>
        <w:pStyle w:val="Ttulo2"/>
        <w:numPr>
          <w:ilvl w:val="1"/>
          <w:numId w:val="2"/>
        </w:numPr>
        <w:tabs>
          <w:tab w:val="left" w:pos="1990"/>
        </w:tabs>
        <w:spacing w:before="64" w:line="230" w:lineRule="exact"/>
        <w:rPr>
          <w:b w:val="0"/>
          <w:bCs w:val="0"/>
          <w:highlight w:val="yellow"/>
        </w:rPr>
      </w:pPr>
      <w:r w:rsidRPr="00CD2980">
        <w:rPr>
          <w:b w:val="0"/>
          <w:bCs w:val="0"/>
          <w:highlight w:val="yellow"/>
        </w:rPr>
        <w:t>Seguro</w:t>
      </w:r>
      <w:r w:rsidRPr="00CD2980">
        <w:rPr>
          <w:b w:val="0"/>
          <w:bCs w:val="0"/>
          <w:spacing w:val="-2"/>
          <w:highlight w:val="yellow"/>
        </w:rPr>
        <w:t xml:space="preserve"> </w:t>
      </w:r>
      <w:r w:rsidRPr="00CD2980">
        <w:rPr>
          <w:b w:val="0"/>
          <w:bCs w:val="0"/>
          <w:highlight w:val="yellow"/>
        </w:rPr>
        <w:t>que</w:t>
      </w:r>
      <w:r w:rsidRPr="00CD2980">
        <w:rPr>
          <w:b w:val="0"/>
          <w:bCs w:val="0"/>
          <w:spacing w:val="-2"/>
          <w:highlight w:val="yellow"/>
        </w:rPr>
        <w:t xml:space="preserve"> </w:t>
      </w:r>
      <w:r w:rsidRPr="00CD2980">
        <w:rPr>
          <w:b w:val="0"/>
          <w:bCs w:val="0"/>
          <w:highlight w:val="yellow"/>
        </w:rPr>
        <w:t>se</w:t>
      </w:r>
      <w:r w:rsidRPr="00CD2980">
        <w:rPr>
          <w:b w:val="0"/>
          <w:bCs w:val="0"/>
          <w:spacing w:val="-2"/>
          <w:highlight w:val="yellow"/>
        </w:rPr>
        <w:t xml:space="preserve"> </w:t>
      </w:r>
      <w:r w:rsidRPr="00CD2980">
        <w:rPr>
          <w:b w:val="0"/>
          <w:bCs w:val="0"/>
          <w:highlight w:val="yellow"/>
        </w:rPr>
        <w:t>obtendrá</w:t>
      </w:r>
      <w:r w:rsidRPr="00CD2980">
        <w:rPr>
          <w:b w:val="0"/>
          <w:bCs w:val="0"/>
          <w:spacing w:val="-2"/>
          <w:highlight w:val="yellow"/>
        </w:rPr>
        <w:t xml:space="preserve"> </w:t>
      </w:r>
      <w:r w:rsidRPr="00CD2980">
        <w:rPr>
          <w:b w:val="0"/>
          <w:bCs w:val="0"/>
          <w:highlight w:val="yellow"/>
        </w:rPr>
        <w:t>la</w:t>
      </w:r>
      <w:r w:rsidRPr="00CD2980">
        <w:rPr>
          <w:b w:val="0"/>
          <w:bCs w:val="0"/>
          <w:spacing w:val="-1"/>
          <w:highlight w:val="yellow"/>
        </w:rPr>
        <w:t xml:space="preserve"> </w:t>
      </w:r>
      <w:r w:rsidRPr="00CD2980">
        <w:rPr>
          <w:b w:val="0"/>
          <w:bCs w:val="0"/>
          <w:highlight w:val="yellow"/>
        </w:rPr>
        <w:t>cláusula</w:t>
      </w:r>
      <w:r w:rsidRPr="00CD2980">
        <w:rPr>
          <w:b w:val="0"/>
          <w:bCs w:val="0"/>
          <w:spacing w:val="-2"/>
          <w:highlight w:val="yellow"/>
        </w:rPr>
        <w:t xml:space="preserve"> </w:t>
      </w:r>
      <w:r w:rsidRPr="00CD2980">
        <w:rPr>
          <w:b w:val="0"/>
          <w:bCs w:val="0"/>
          <w:highlight w:val="yellow"/>
        </w:rPr>
        <w:t>vacía</w:t>
      </w:r>
    </w:p>
    <w:p w14:paraId="000CAD5D" w14:textId="77777777" w:rsidR="00455BB9" w:rsidRPr="009E4ECD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line="230" w:lineRule="exact"/>
        <w:rPr>
          <w:sz w:val="20"/>
        </w:rPr>
      </w:pPr>
      <w:r w:rsidRPr="009E4ECD">
        <w:rPr>
          <w:sz w:val="20"/>
        </w:rPr>
        <w:t>Es posible pero no seguro que se obtenga</w:t>
      </w:r>
      <w:r w:rsidRPr="009E4ECD">
        <w:rPr>
          <w:spacing w:val="1"/>
          <w:sz w:val="20"/>
        </w:rPr>
        <w:t xml:space="preserve"> </w:t>
      </w:r>
      <w:r w:rsidRPr="009E4ECD">
        <w:rPr>
          <w:sz w:val="20"/>
        </w:rPr>
        <w:t>la cláusula vacía</w:t>
      </w:r>
    </w:p>
    <w:p w14:paraId="01637A3E" w14:textId="1B214E75" w:rsidR="00455BB9" w:rsidRPr="009E4ECD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line="480" w:lineRule="auto"/>
        <w:ind w:left="934" w:right="4021" w:firstLine="695"/>
        <w:rPr>
          <w:sz w:val="20"/>
        </w:rPr>
      </w:pPr>
      <w:r w:rsidRPr="009E4ECD">
        <w:rPr>
          <w:sz w:val="20"/>
        </w:rPr>
        <w:t>Es imposible que se obtenga la cláusula vacía</w:t>
      </w:r>
      <w:r w:rsidRPr="009E4ECD">
        <w:rPr>
          <w:spacing w:val="-53"/>
          <w:sz w:val="20"/>
        </w:rPr>
        <w:t xml:space="preserve"> </w:t>
      </w:r>
      <w:r w:rsidRPr="009E4ECD">
        <w:rPr>
          <w:sz w:val="20"/>
        </w:rPr>
        <w:t xml:space="preserve">Justificación: </w:t>
      </w:r>
      <w:r w:rsidR="00EE17B9" w:rsidRPr="00EE17B9">
        <w:rPr>
          <w:color w:val="4F81BD" w:themeColor="accent1"/>
          <w:sz w:val="20"/>
        </w:rPr>
        <w:t>Razonamiento es correcto</w:t>
      </w:r>
      <w:r w:rsidR="00EE17B9">
        <w:rPr>
          <w:sz w:val="20"/>
        </w:rPr>
        <w:t>.</w:t>
      </w:r>
    </w:p>
    <w:p w14:paraId="60554B81" w14:textId="77777777" w:rsidR="00455BB9" w:rsidRPr="009E4ECD" w:rsidRDefault="00000000">
      <w:pPr>
        <w:pStyle w:val="Prrafodelista"/>
        <w:numPr>
          <w:ilvl w:val="0"/>
          <w:numId w:val="2"/>
        </w:numPr>
        <w:tabs>
          <w:tab w:val="left" w:pos="923"/>
        </w:tabs>
        <w:spacing w:before="11"/>
        <w:ind w:left="933" w:right="364" w:hanging="360"/>
        <w:rPr>
          <w:sz w:val="20"/>
        </w:rPr>
      </w:pPr>
      <w:r w:rsidRPr="009E4ECD">
        <w:rPr>
          <w:sz w:val="20"/>
        </w:rPr>
        <w:t>Si se aplica el método de resolución a las cláusulas obtenidas de E</w:t>
      </w:r>
      <w:r w:rsidRPr="009E4ECD">
        <w:rPr>
          <w:sz w:val="20"/>
          <w:vertAlign w:val="subscript"/>
        </w:rPr>
        <w:t>1</w:t>
      </w:r>
      <w:r w:rsidRPr="009E4ECD">
        <w:rPr>
          <w:sz w:val="20"/>
        </w:rPr>
        <w:t>, E</w:t>
      </w:r>
      <w:r w:rsidRPr="009E4ECD">
        <w:rPr>
          <w:sz w:val="20"/>
          <w:vertAlign w:val="subscript"/>
        </w:rPr>
        <w:t>2</w:t>
      </w:r>
      <w:r w:rsidRPr="009E4ECD">
        <w:rPr>
          <w:sz w:val="20"/>
        </w:rPr>
        <w:t>, E</w:t>
      </w:r>
      <w:r w:rsidRPr="009E4ECD">
        <w:rPr>
          <w:sz w:val="20"/>
          <w:vertAlign w:val="subscript"/>
        </w:rPr>
        <w:t>3</w:t>
      </w:r>
      <w:r w:rsidRPr="009E4ECD">
        <w:rPr>
          <w:sz w:val="20"/>
        </w:rPr>
        <w:t xml:space="preserve"> ¿se llegará a obtener la</w:t>
      </w:r>
      <w:r w:rsidRPr="009E4ECD">
        <w:rPr>
          <w:spacing w:val="-53"/>
          <w:sz w:val="20"/>
        </w:rPr>
        <w:t xml:space="preserve"> </w:t>
      </w:r>
      <w:r w:rsidRPr="009E4ECD">
        <w:rPr>
          <w:sz w:val="20"/>
        </w:rPr>
        <w:t>cláusula vacía?</w:t>
      </w:r>
    </w:p>
    <w:p w14:paraId="433E7716" w14:textId="77777777" w:rsidR="00455BB9" w:rsidRPr="009E4ECD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before="61"/>
        <w:rPr>
          <w:sz w:val="20"/>
        </w:rPr>
      </w:pPr>
      <w:r w:rsidRPr="009E4ECD">
        <w:rPr>
          <w:sz w:val="20"/>
        </w:rPr>
        <w:t>Seguro que</w:t>
      </w:r>
      <w:r w:rsidRPr="009E4ECD">
        <w:rPr>
          <w:spacing w:val="1"/>
          <w:sz w:val="20"/>
        </w:rPr>
        <w:t xml:space="preserve"> </w:t>
      </w:r>
      <w:r w:rsidRPr="009E4ECD">
        <w:rPr>
          <w:sz w:val="20"/>
        </w:rPr>
        <w:t>se obtendrá</w:t>
      </w:r>
      <w:r w:rsidRPr="009E4ECD">
        <w:rPr>
          <w:spacing w:val="1"/>
          <w:sz w:val="20"/>
        </w:rPr>
        <w:t xml:space="preserve"> </w:t>
      </w:r>
      <w:r w:rsidRPr="009E4ECD">
        <w:rPr>
          <w:sz w:val="20"/>
        </w:rPr>
        <w:t>la</w:t>
      </w:r>
      <w:r w:rsidRPr="009E4ECD">
        <w:rPr>
          <w:spacing w:val="1"/>
          <w:sz w:val="20"/>
        </w:rPr>
        <w:t xml:space="preserve"> </w:t>
      </w:r>
      <w:r w:rsidRPr="009E4ECD">
        <w:rPr>
          <w:sz w:val="20"/>
        </w:rPr>
        <w:t>cláusula vacía</w:t>
      </w:r>
    </w:p>
    <w:p w14:paraId="4E6B6062" w14:textId="77777777" w:rsidR="00455BB9" w:rsidRPr="009E4ECD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before="1"/>
        <w:rPr>
          <w:sz w:val="20"/>
        </w:rPr>
      </w:pPr>
      <w:r w:rsidRPr="009E4ECD">
        <w:rPr>
          <w:sz w:val="20"/>
        </w:rPr>
        <w:t>Es posible pero no seguro que se obtenga</w:t>
      </w:r>
      <w:r w:rsidRPr="009E4ECD">
        <w:rPr>
          <w:spacing w:val="1"/>
          <w:sz w:val="20"/>
        </w:rPr>
        <w:t xml:space="preserve"> </w:t>
      </w:r>
      <w:r w:rsidRPr="009E4ECD">
        <w:rPr>
          <w:sz w:val="20"/>
        </w:rPr>
        <w:t>la cláusula vacía</w:t>
      </w:r>
    </w:p>
    <w:p w14:paraId="085D5DD5" w14:textId="77777777" w:rsidR="00455BB9" w:rsidRPr="00CD2980" w:rsidRDefault="00000000">
      <w:pPr>
        <w:pStyle w:val="Ttulo2"/>
        <w:numPr>
          <w:ilvl w:val="1"/>
          <w:numId w:val="2"/>
        </w:numPr>
        <w:tabs>
          <w:tab w:val="left" w:pos="1990"/>
        </w:tabs>
        <w:spacing w:before="5"/>
        <w:rPr>
          <w:b w:val="0"/>
          <w:bCs w:val="0"/>
          <w:highlight w:val="yellow"/>
        </w:rPr>
      </w:pPr>
      <w:r w:rsidRPr="00CD2980">
        <w:rPr>
          <w:b w:val="0"/>
          <w:bCs w:val="0"/>
          <w:highlight w:val="yellow"/>
        </w:rPr>
        <w:t>Es</w:t>
      </w:r>
      <w:r w:rsidRPr="00CD2980">
        <w:rPr>
          <w:b w:val="0"/>
          <w:bCs w:val="0"/>
          <w:spacing w:val="-5"/>
          <w:highlight w:val="yellow"/>
        </w:rPr>
        <w:t xml:space="preserve"> </w:t>
      </w:r>
      <w:r w:rsidRPr="00CD2980">
        <w:rPr>
          <w:b w:val="0"/>
          <w:bCs w:val="0"/>
          <w:highlight w:val="yellow"/>
        </w:rPr>
        <w:t>imposible</w:t>
      </w:r>
      <w:r w:rsidRPr="00CD2980">
        <w:rPr>
          <w:b w:val="0"/>
          <w:bCs w:val="0"/>
          <w:spacing w:val="-3"/>
          <w:highlight w:val="yellow"/>
        </w:rPr>
        <w:t xml:space="preserve"> </w:t>
      </w:r>
      <w:r w:rsidRPr="00CD2980">
        <w:rPr>
          <w:b w:val="0"/>
          <w:bCs w:val="0"/>
          <w:highlight w:val="yellow"/>
        </w:rPr>
        <w:t>que</w:t>
      </w:r>
      <w:r w:rsidRPr="00CD2980">
        <w:rPr>
          <w:b w:val="0"/>
          <w:bCs w:val="0"/>
          <w:spacing w:val="-3"/>
          <w:highlight w:val="yellow"/>
        </w:rPr>
        <w:t xml:space="preserve"> </w:t>
      </w:r>
      <w:r w:rsidRPr="00CD2980">
        <w:rPr>
          <w:b w:val="0"/>
          <w:bCs w:val="0"/>
          <w:highlight w:val="yellow"/>
        </w:rPr>
        <w:t>se</w:t>
      </w:r>
      <w:r w:rsidRPr="00CD2980">
        <w:rPr>
          <w:b w:val="0"/>
          <w:bCs w:val="0"/>
          <w:spacing w:val="-4"/>
          <w:highlight w:val="yellow"/>
        </w:rPr>
        <w:t xml:space="preserve"> </w:t>
      </w:r>
      <w:r w:rsidRPr="00CD2980">
        <w:rPr>
          <w:b w:val="0"/>
          <w:bCs w:val="0"/>
          <w:highlight w:val="yellow"/>
        </w:rPr>
        <w:t>obtenga</w:t>
      </w:r>
      <w:r w:rsidRPr="00CD2980">
        <w:rPr>
          <w:b w:val="0"/>
          <w:bCs w:val="0"/>
          <w:spacing w:val="-3"/>
          <w:highlight w:val="yellow"/>
        </w:rPr>
        <w:t xml:space="preserve"> </w:t>
      </w:r>
      <w:r w:rsidRPr="00CD2980">
        <w:rPr>
          <w:b w:val="0"/>
          <w:bCs w:val="0"/>
          <w:highlight w:val="yellow"/>
        </w:rPr>
        <w:t>la</w:t>
      </w:r>
      <w:r w:rsidRPr="00CD2980">
        <w:rPr>
          <w:b w:val="0"/>
          <w:bCs w:val="0"/>
          <w:spacing w:val="-3"/>
          <w:highlight w:val="yellow"/>
        </w:rPr>
        <w:t xml:space="preserve"> </w:t>
      </w:r>
      <w:r w:rsidRPr="00CD2980">
        <w:rPr>
          <w:b w:val="0"/>
          <w:bCs w:val="0"/>
          <w:highlight w:val="yellow"/>
        </w:rPr>
        <w:t>cláusula</w:t>
      </w:r>
      <w:r w:rsidRPr="00CD2980">
        <w:rPr>
          <w:b w:val="0"/>
          <w:bCs w:val="0"/>
          <w:spacing w:val="-4"/>
          <w:highlight w:val="yellow"/>
        </w:rPr>
        <w:t xml:space="preserve"> </w:t>
      </w:r>
      <w:r w:rsidRPr="00CD2980">
        <w:rPr>
          <w:b w:val="0"/>
          <w:bCs w:val="0"/>
          <w:highlight w:val="yellow"/>
        </w:rPr>
        <w:t>vacía</w:t>
      </w:r>
    </w:p>
    <w:p w14:paraId="00E559C6" w14:textId="77777777" w:rsidR="00455BB9" w:rsidRPr="009E4ECD" w:rsidRDefault="00455BB9">
      <w:pPr>
        <w:pStyle w:val="Textoindependiente"/>
        <w:spacing w:before="3"/>
        <w:rPr>
          <w:rFonts w:ascii="Arial"/>
        </w:rPr>
      </w:pPr>
    </w:p>
    <w:p w14:paraId="79B1A68A" w14:textId="4E1BA35F" w:rsidR="00455BB9" w:rsidRPr="009E4ECD" w:rsidRDefault="00000000">
      <w:pPr>
        <w:pStyle w:val="Textoindependiente"/>
        <w:ind w:left="933"/>
      </w:pPr>
      <w:r w:rsidRPr="009E4ECD">
        <w:t>Justificación:</w:t>
      </w:r>
      <w:r w:rsidRPr="009E4ECD">
        <w:rPr>
          <w:spacing w:val="-1"/>
        </w:rPr>
        <w:t xml:space="preserve"> </w:t>
      </w:r>
      <w:r w:rsidR="00F11FD4" w:rsidRPr="00EE17B9">
        <w:rPr>
          <w:color w:val="4F81BD" w:themeColor="accent1"/>
          <w:spacing w:val="-1"/>
        </w:rPr>
        <w:t>El conjunto es consistente.</w:t>
      </w:r>
    </w:p>
    <w:p w14:paraId="2F4F0362" w14:textId="77777777" w:rsidR="00455BB9" w:rsidRPr="009E4ECD" w:rsidRDefault="00455BB9">
      <w:pPr>
        <w:pStyle w:val="Textoindependiente"/>
        <w:spacing w:before="1"/>
        <w:rPr>
          <w:sz w:val="21"/>
        </w:rPr>
      </w:pPr>
    </w:p>
    <w:p w14:paraId="05418060" w14:textId="77777777" w:rsidR="00455BB9" w:rsidRPr="009E4ECD" w:rsidRDefault="00000000">
      <w:pPr>
        <w:pStyle w:val="Prrafodelista"/>
        <w:numPr>
          <w:ilvl w:val="0"/>
          <w:numId w:val="2"/>
        </w:numPr>
        <w:tabs>
          <w:tab w:val="left" w:pos="923"/>
        </w:tabs>
        <w:ind w:left="922"/>
        <w:rPr>
          <w:sz w:val="20"/>
        </w:rPr>
      </w:pPr>
      <w:r w:rsidRPr="009E4ECD">
        <w:rPr>
          <w:sz w:val="20"/>
        </w:rPr>
        <w:t>¿Son consistentes las premisas del razonamiento E</w:t>
      </w:r>
      <w:r w:rsidRPr="009E4ECD">
        <w:rPr>
          <w:sz w:val="20"/>
          <w:vertAlign w:val="subscript"/>
        </w:rPr>
        <w:t>1</w:t>
      </w:r>
      <w:r w:rsidRPr="009E4ECD">
        <w:rPr>
          <w:sz w:val="20"/>
        </w:rPr>
        <w:t>,</w:t>
      </w:r>
      <w:r w:rsidRPr="009E4ECD">
        <w:rPr>
          <w:spacing w:val="-1"/>
          <w:sz w:val="20"/>
        </w:rPr>
        <w:t xml:space="preserve"> </w:t>
      </w:r>
      <w:r w:rsidRPr="009E4ECD">
        <w:rPr>
          <w:sz w:val="20"/>
        </w:rPr>
        <w:t>E</w:t>
      </w:r>
      <w:r w:rsidRPr="009E4ECD">
        <w:rPr>
          <w:sz w:val="20"/>
          <w:vertAlign w:val="subscript"/>
        </w:rPr>
        <w:t>2</w:t>
      </w:r>
      <w:r w:rsidRPr="009E4ECD">
        <w:rPr>
          <w:sz w:val="20"/>
        </w:rPr>
        <w:t>,</w:t>
      </w:r>
      <w:r w:rsidRPr="009E4ECD">
        <w:rPr>
          <w:spacing w:val="-1"/>
          <w:sz w:val="20"/>
        </w:rPr>
        <w:t xml:space="preserve"> </w:t>
      </w:r>
      <w:r w:rsidRPr="009E4ECD">
        <w:rPr>
          <w:sz w:val="20"/>
        </w:rPr>
        <w:t>E</w:t>
      </w:r>
      <w:r w:rsidRPr="009E4ECD">
        <w:rPr>
          <w:sz w:val="20"/>
          <w:vertAlign w:val="subscript"/>
        </w:rPr>
        <w:t>3</w:t>
      </w:r>
      <w:r w:rsidRPr="009E4ECD">
        <w:rPr>
          <w:spacing w:val="-1"/>
          <w:sz w:val="20"/>
        </w:rPr>
        <w:t xml:space="preserve"> </w:t>
      </w:r>
      <w:r w:rsidRPr="009E4ECD">
        <w:rPr>
          <w:rFonts w:ascii="Symbol" w:hAnsi="Symbol"/>
          <w:sz w:val="20"/>
        </w:rPr>
        <w:t></w:t>
      </w:r>
      <w:r w:rsidRPr="009E4ECD">
        <w:rPr>
          <w:rFonts w:ascii="Times New Roman" w:hAnsi="Times New Roman"/>
          <w:spacing w:val="5"/>
          <w:sz w:val="20"/>
        </w:rPr>
        <w:t xml:space="preserve"> </w:t>
      </w:r>
      <w:r w:rsidRPr="009E4ECD">
        <w:rPr>
          <w:sz w:val="20"/>
        </w:rPr>
        <w:t>E</w:t>
      </w:r>
      <w:r w:rsidRPr="009E4ECD">
        <w:rPr>
          <w:sz w:val="20"/>
          <w:vertAlign w:val="subscript"/>
        </w:rPr>
        <w:t>4</w:t>
      </w:r>
      <w:r w:rsidRPr="009E4ECD">
        <w:rPr>
          <w:sz w:val="20"/>
        </w:rPr>
        <w:t>?</w:t>
      </w:r>
    </w:p>
    <w:p w14:paraId="3CE69813" w14:textId="77777777" w:rsidR="00455BB9" w:rsidRPr="00A8129D" w:rsidRDefault="00000000">
      <w:pPr>
        <w:pStyle w:val="Ttulo2"/>
        <w:numPr>
          <w:ilvl w:val="1"/>
          <w:numId w:val="2"/>
        </w:numPr>
        <w:tabs>
          <w:tab w:val="left" w:pos="1990"/>
        </w:tabs>
        <w:spacing w:before="64" w:line="230" w:lineRule="exact"/>
        <w:rPr>
          <w:b w:val="0"/>
          <w:bCs w:val="0"/>
          <w:highlight w:val="yellow"/>
        </w:rPr>
      </w:pPr>
      <w:r w:rsidRPr="00A8129D">
        <w:rPr>
          <w:b w:val="0"/>
          <w:bCs w:val="0"/>
          <w:highlight w:val="yellow"/>
        </w:rPr>
        <w:t>Sí,</w:t>
      </w:r>
      <w:r w:rsidRPr="00A8129D">
        <w:rPr>
          <w:b w:val="0"/>
          <w:bCs w:val="0"/>
          <w:spacing w:val="-4"/>
          <w:highlight w:val="yellow"/>
        </w:rPr>
        <w:t xml:space="preserve"> </w:t>
      </w:r>
      <w:r w:rsidRPr="00A8129D">
        <w:rPr>
          <w:b w:val="0"/>
          <w:bCs w:val="0"/>
          <w:highlight w:val="yellow"/>
        </w:rPr>
        <w:t>son</w:t>
      </w:r>
      <w:r w:rsidRPr="00A8129D">
        <w:rPr>
          <w:b w:val="0"/>
          <w:bCs w:val="0"/>
          <w:spacing w:val="-4"/>
          <w:highlight w:val="yellow"/>
        </w:rPr>
        <w:t xml:space="preserve"> </w:t>
      </w:r>
      <w:r w:rsidRPr="00A8129D">
        <w:rPr>
          <w:b w:val="0"/>
          <w:bCs w:val="0"/>
          <w:highlight w:val="yellow"/>
        </w:rPr>
        <w:t>consistentes</w:t>
      </w:r>
    </w:p>
    <w:p w14:paraId="7564E964" w14:textId="77777777" w:rsidR="00455BB9" w:rsidRPr="009E4ECD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line="230" w:lineRule="exact"/>
        <w:rPr>
          <w:sz w:val="20"/>
        </w:rPr>
      </w:pPr>
      <w:r w:rsidRPr="009E4ECD">
        <w:rPr>
          <w:sz w:val="20"/>
        </w:rPr>
        <w:t>No, no</w:t>
      </w:r>
      <w:r w:rsidRPr="009E4ECD">
        <w:rPr>
          <w:spacing w:val="1"/>
          <w:sz w:val="20"/>
        </w:rPr>
        <w:t xml:space="preserve"> </w:t>
      </w:r>
      <w:r w:rsidRPr="009E4ECD">
        <w:rPr>
          <w:sz w:val="20"/>
        </w:rPr>
        <w:t>son</w:t>
      </w:r>
      <w:r w:rsidRPr="009E4ECD">
        <w:rPr>
          <w:spacing w:val="1"/>
          <w:sz w:val="20"/>
        </w:rPr>
        <w:t xml:space="preserve"> </w:t>
      </w:r>
      <w:r w:rsidRPr="009E4ECD">
        <w:rPr>
          <w:sz w:val="20"/>
        </w:rPr>
        <w:t>consistentes</w:t>
      </w:r>
    </w:p>
    <w:p w14:paraId="3B5A8F06" w14:textId="77777777" w:rsidR="00455BB9" w:rsidRPr="009E4ECD" w:rsidRDefault="00000000">
      <w:pPr>
        <w:pStyle w:val="Prrafodelista"/>
        <w:numPr>
          <w:ilvl w:val="1"/>
          <w:numId w:val="2"/>
        </w:numPr>
        <w:tabs>
          <w:tab w:val="left" w:pos="1990"/>
        </w:tabs>
        <w:rPr>
          <w:sz w:val="20"/>
        </w:rPr>
      </w:pPr>
      <w:r w:rsidRPr="009E4ECD">
        <w:rPr>
          <w:sz w:val="20"/>
        </w:rPr>
        <w:t>No se</w:t>
      </w:r>
      <w:r w:rsidRPr="009E4ECD">
        <w:rPr>
          <w:spacing w:val="1"/>
          <w:sz w:val="20"/>
        </w:rPr>
        <w:t xml:space="preserve"> </w:t>
      </w:r>
      <w:r w:rsidRPr="009E4ECD">
        <w:rPr>
          <w:sz w:val="20"/>
        </w:rPr>
        <w:t>puede</w:t>
      </w:r>
      <w:r w:rsidRPr="009E4ECD">
        <w:rPr>
          <w:spacing w:val="1"/>
          <w:sz w:val="20"/>
        </w:rPr>
        <w:t xml:space="preserve"> </w:t>
      </w:r>
      <w:r w:rsidRPr="009E4ECD">
        <w:rPr>
          <w:sz w:val="20"/>
        </w:rPr>
        <w:t>saber</w:t>
      </w:r>
    </w:p>
    <w:p w14:paraId="1C2DB006" w14:textId="77777777" w:rsidR="00455BB9" w:rsidRPr="009E4ECD" w:rsidRDefault="00455BB9">
      <w:pPr>
        <w:pStyle w:val="Textoindependiente"/>
        <w:spacing w:before="1"/>
      </w:pPr>
    </w:p>
    <w:p w14:paraId="1FC69DAA" w14:textId="62B86299" w:rsidR="00455BB9" w:rsidRPr="009E4ECD" w:rsidRDefault="00000000">
      <w:pPr>
        <w:pStyle w:val="Textoindependiente"/>
        <w:ind w:left="933"/>
      </w:pPr>
      <w:r w:rsidRPr="009E4ECD">
        <w:t>Justificación:</w:t>
      </w:r>
      <w:r w:rsidRPr="009E4ECD">
        <w:rPr>
          <w:spacing w:val="-1"/>
        </w:rPr>
        <w:t xml:space="preserve"> </w:t>
      </w:r>
      <w:r w:rsidR="007A7CB3" w:rsidRPr="00EE17B9">
        <w:rPr>
          <w:color w:val="4F81BD" w:themeColor="accent1"/>
          <w:spacing w:val="-1"/>
        </w:rPr>
        <w:t>Existen interpretaciones que las hacen todas ciertas simultáneamente.</w:t>
      </w:r>
    </w:p>
    <w:p w14:paraId="219B412D" w14:textId="77777777" w:rsidR="00455BB9" w:rsidRPr="009E4ECD" w:rsidRDefault="00455BB9">
      <w:pPr>
        <w:pStyle w:val="Textoindependiente"/>
        <w:spacing w:before="10"/>
      </w:pPr>
    </w:p>
    <w:p w14:paraId="5C201A96" w14:textId="77777777" w:rsidR="00455BB9" w:rsidRPr="009E4ECD" w:rsidRDefault="00000000">
      <w:pPr>
        <w:pStyle w:val="Prrafodelista"/>
        <w:numPr>
          <w:ilvl w:val="0"/>
          <w:numId w:val="2"/>
        </w:numPr>
        <w:tabs>
          <w:tab w:val="left" w:pos="923"/>
        </w:tabs>
        <w:ind w:left="922"/>
        <w:rPr>
          <w:sz w:val="20"/>
        </w:rPr>
      </w:pPr>
      <w:r w:rsidRPr="009E4ECD">
        <w:rPr>
          <w:sz w:val="20"/>
        </w:rPr>
        <w:t>¿Es cierta alguna</w:t>
      </w:r>
      <w:r w:rsidRPr="009E4ECD">
        <w:rPr>
          <w:spacing w:val="1"/>
          <w:sz w:val="20"/>
        </w:rPr>
        <w:t xml:space="preserve"> </w:t>
      </w:r>
      <w:r w:rsidRPr="009E4ECD">
        <w:rPr>
          <w:sz w:val="20"/>
        </w:rPr>
        <w:t>de las siguientes</w:t>
      </w:r>
      <w:r w:rsidRPr="009E4ECD">
        <w:rPr>
          <w:spacing w:val="1"/>
          <w:sz w:val="20"/>
        </w:rPr>
        <w:t xml:space="preserve"> </w:t>
      </w:r>
      <w:r w:rsidRPr="009E4ECD">
        <w:rPr>
          <w:sz w:val="20"/>
        </w:rPr>
        <w:t>afirmaciones? ¿Cuál/Cuales?</w:t>
      </w:r>
    </w:p>
    <w:p w14:paraId="56A8D205" w14:textId="77777777" w:rsidR="00455BB9" w:rsidRPr="007A7CB3" w:rsidRDefault="00000000">
      <w:pPr>
        <w:pStyle w:val="Ttulo2"/>
        <w:numPr>
          <w:ilvl w:val="1"/>
          <w:numId w:val="2"/>
        </w:numPr>
        <w:tabs>
          <w:tab w:val="left" w:pos="1990"/>
        </w:tabs>
        <w:spacing w:before="66"/>
        <w:rPr>
          <w:b w:val="0"/>
          <w:bCs w:val="0"/>
          <w:highlight w:val="yellow"/>
        </w:rPr>
      </w:pPr>
      <w:r w:rsidRPr="007A7CB3">
        <w:rPr>
          <w:b w:val="0"/>
          <w:bCs w:val="0"/>
          <w:highlight w:val="yellow"/>
        </w:rPr>
        <w:t>E1 |- E2</w:t>
      </w:r>
    </w:p>
    <w:p w14:paraId="258DE861" w14:textId="77777777" w:rsidR="00455BB9" w:rsidRPr="009E4ECD" w:rsidRDefault="00000000">
      <w:pPr>
        <w:pStyle w:val="Prrafodelista"/>
        <w:numPr>
          <w:ilvl w:val="1"/>
          <w:numId w:val="2"/>
        </w:numPr>
        <w:tabs>
          <w:tab w:val="left" w:pos="1990"/>
        </w:tabs>
        <w:spacing w:before="59"/>
        <w:rPr>
          <w:sz w:val="20"/>
        </w:rPr>
      </w:pPr>
      <w:r w:rsidRPr="009E4ECD">
        <w:rPr>
          <w:sz w:val="20"/>
        </w:rPr>
        <w:t>E2</w:t>
      </w:r>
      <w:r w:rsidRPr="009E4ECD">
        <w:rPr>
          <w:spacing w:val="-1"/>
          <w:sz w:val="20"/>
        </w:rPr>
        <w:t xml:space="preserve"> </w:t>
      </w:r>
      <w:r w:rsidRPr="009E4ECD">
        <w:rPr>
          <w:sz w:val="20"/>
        </w:rPr>
        <w:t>|-</w:t>
      </w:r>
      <w:r w:rsidRPr="009E4ECD">
        <w:rPr>
          <w:spacing w:val="-1"/>
          <w:sz w:val="20"/>
        </w:rPr>
        <w:t xml:space="preserve"> </w:t>
      </w:r>
      <w:r w:rsidRPr="009E4ECD">
        <w:rPr>
          <w:sz w:val="20"/>
        </w:rPr>
        <w:t>E3</w:t>
      </w:r>
    </w:p>
    <w:p w14:paraId="50188D8E" w14:textId="77777777" w:rsidR="00455BB9" w:rsidRPr="009E4ECD" w:rsidRDefault="00455BB9">
      <w:pPr>
        <w:pStyle w:val="Textoindependiente"/>
        <w:spacing w:before="3"/>
        <w:rPr>
          <w:sz w:val="25"/>
        </w:rPr>
      </w:pPr>
    </w:p>
    <w:p w14:paraId="3F0DAAA8" w14:textId="1967147D" w:rsidR="00455BB9" w:rsidRDefault="00000000" w:rsidP="007A7CB3">
      <w:pPr>
        <w:pStyle w:val="Textoindependiente"/>
        <w:ind w:left="921"/>
        <w:sectPr w:rsidR="00455BB9">
          <w:pgSz w:w="11910" w:h="16840"/>
          <w:pgMar w:top="1980" w:right="860" w:bottom="940" w:left="920" w:header="4" w:footer="746" w:gutter="0"/>
          <w:cols w:space="720"/>
        </w:sectPr>
      </w:pPr>
      <w:r w:rsidRPr="009E4ECD">
        <w:t>Justificación:</w:t>
      </w:r>
      <w:r w:rsidRPr="009E4ECD">
        <w:rPr>
          <w:spacing w:val="-3"/>
        </w:rPr>
        <w:t xml:space="preserve"> </w:t>
      </w:r>
      <w:r w:rsidR="007A7CB3">
        <w:rPr>
          <w:spacing w:val="-3"/>
        </w:rPr>
        <w:t xml:space="preserve">  </w:t>
      </w:r>
      <w:r w:rsidR="007A7CB3" w:rsidRPr="00EE17B9">
        <w:rPr>
          <w:color w:val="4F81BD" w:themeColor="accent1"/>
          <w:spacing w:val="-3"/>
        </w:rPr>
        <w:t>Si E1 es verdadero, E2 también lo es.</w:t>
      </w:r>
    </w:p>
    <w:p w14:paraId="0A58C31B" w14:textId="77777777" w:rsidR="00455BB9" w:rsidRDefault="00455BB9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455BB9" w14:paraId="04E18FD0" w14:textId="77777777">
        <w:trPr>
          <w:trHeight w:val="561"/>
        </w:trPr>
        <w:tc>
          <w:tcPr>
            <w:tcW w:w="6024" w:type="dxa"/>
          </w:tcPr>
          <w:p w14:paraId="0A418EA5" w14:textId="77777777" w:rsidR="00455BB9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100A0D63" w14:textId="77777777" w:rsidR="00455BB9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6CB04057" w14:textId="77777777" w:rsidR="00455BB9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40A13E58" w14:textId="77777777" w:rsidR="00455BB9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455BB9" w14:paraId="557C1BA4" w14:textId="77777777">
        <w:trPr>
          <w:trHeight w:val="276"/>
        </w:trPr>
        <w:tc>
          <w:tcPr>
            <w:tcW w:w="6024" w:type="dxa"/>
          </w:tcPr>
          <w:p w14:paraId="5C56C9DF" w14:textId="77777777" w:rsidR="00455BB9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088B4968" w14:textId="77777777" w:rsidR="00455BB9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628BC2A4" w14:textId="77777777" w:rsidR="00455BB9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08/06/2019</w:t>
            </w:r>
          </w:p>
        </w:tc>
        <w:tc>
          <w:tcPr>
            <w:tcW w:w="1276" w:type="dxa"/>
          </w:tcPr>
          <w:p w14:paraId="26B6FFB2" w14:textId="77777777" w:rsidR="00455BB9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153D4377" w14:textId="77777777" w:rsidR="00455BB9" w:rsidRDefault="00455BB9">
      <w:pPr>
        <w:pStyle w:val="Textoindependiente"/>
      </w:pPr>
    </w:p>
    <w:p w14:paraId="6A51DA62" w14:textId="77777777" w:rsidR="00455BB9" w:rsidRDefault="00455BB9">
      <w:pPr>
        <w:pStyle w:val="Textoindependiente"/>
        <w:spacing w:before="6"/>
        <w:rPr>
          <w:sz w:val="18"/>
        </w:rPr>
      </w:pPr>
    </w:p>
    <w:p w14:paraId="6133DD9B" w14:textId="77777777" w:rsidR="00455BB9" w:rsidRDefault="00000000">
      <w:pPr>
        <w:pStyle w:val="Ttulo2"/>
        <w:ind w:left="214" w:firstLine="0"/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  <w:r>
        <w:rPr>
          <w:spacing w:val="-1"/>
          <w:u w:val="thick"/>
        </w:rPr>
        <w:t xml:space="preserve"> </w:t>
      </w:r>
      <w:r>
        <w:rPr>
          <w:u w:val="thick"/>
        </w:rPr>
        <w:t>(2.5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1DC974C1" w14:textId="77777777" w:rsidR="00455BB9" w:rsidRDefault="00455BB9">
      <w:pPr>
        <w:pStyle w:val="Textoindependiente"/>
        <w:spacing w:before="8"/>
        <w:rPr>
          <w:rFonts w:ascii="Arial"/>
          <w:b/>
          <w:sz w:val="27"/>
        </w:rPr>
      </w:pPr>
    </w:p>
    <w:p w14:paraId="5490C3BD" w14:textId="77777777" w:rsidR="00455BB9" w:rsidRDefault="00000000">
      <w:pPr>
        <w:spacing w:before="94" w:line="244" w:lineRule="auto"/>
        <w:ind w:left="214" w:right="31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Elegid uno de los dos problemas que tenéis a continuación. </w:t>
      </w:r>
      <w:r>
        <w:rPr>
          <w:sz w:val="20"/>
        </w:rPr>
        <w:t>Si los resolvéis los dos la calificación será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menor. </w:t>
      </w:r>
      <w:r>
        <w:rPr>
          <w:rFonts w:ascii="Arial" w:hAnsi="Arial"/>
          <w:b/>
          <w:sz w:val="20"/>
        </w:rPr>
        <w:t>INDICAD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CLARAMENTE CUÁL 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EL EJERCICIO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ELEGÍS.</w:t>
      </w:r>
    </w:p>
    <w:p w14:paraId="50B20945" w14:textId="77777777" w:rsidR="00455BB9" w:rsidRDefault="00455BB9">
      <w:pPr>
        <w:pStyle w:val="Textoindependiente"/>
        <w:spacing w:before="1"/>
        <w:rPr>
          <w:rFonts w:ascii="Arial"/>
          <w:b/>
        </w:rPr>
      </w:pPr>
    </w:p>
    <w:p w14:paraId="591A6D36" w14:textId="77777777" w:rsidR="00455BB9" w:rsidRDefault="00000000">
      <w:pPr>
        <w:pStyle w:val="Prrafodelista"/>
        <w:numPr>
          <w:ilvl w:val="0"/>
          <w:numId w:val="1"/>
        </w:numPr>
        <w:tabs>
          <w:tab w:val="left" w:pos="923"/>
        </w:tabs>
        <w:spacing w:before="1" w:line="244" w:lineRule="auto"/>
        <w:ind w:left="933" w:right="385" w:hanging="360"/>
        <w:rPr>
          <w:rFonts w:ascii="Arial" w:hAnsi="Arial"/>
          <w:b/>
          <w:sz w:val="20"/>
        </w:rPr>
      </w:pPr>
      <w:r>
        <w:rPr>
          <w:sz w:val="20"/>
        </w:rPr>
        <w:t>Un razonamiento ha dado</w:t>
      </w:r>
      <w:r>
        <w:rPr>
          <w:spacing w:val="1"/>
          <w:sz w:val="20"/>
        </w:rPr>
        <w:t xml:space="preserve"> </w:t>
      </w:r>
      <w:r>
        <w:rPr>
          <w:sz w:val="20"/>
        </w:rPr>
        <w:t>lugar al siguiente conjunto</w:t>
      </w:r>
      <w:r>
        <w:rPr>
          <w:spacing w:val="1"/>
          <w:sz w:val="20"/>
        </w:rPr>
        <w:t xml:space="preserve"> </w:t>
      </w:r>
      <w:r>
        <w:rPr>
          <w:sz w:val="20"/>
        </w:rPr>
        <w:t>de cláusulas. Aplicad</w:t>
      </w:r>
      <w:r>
        <w:rPr>
          <w:spacing w:val="1"/>
          <w:sz w:val="20"/>
        </w:rPr>
        <w:t xml:space="preserve"> </w:t>
      </w:r>
      <w:r>
        <w:rPr>
          <w:sz w:val="20"/>
        </w:rPr>
        <w:t>el método de resolución</w:t>
      </w:r>
      <w:r>
        <w:rPr>
          <w:spacing w:val="-52"/>
          <w:sz w:val="20"/>
        </w:rPr>
        <w:t xml:space="preserve"> </w:t>
      </w:r>
      <w:r>
        <w:rPr>
          <w:sz w:val="20"/>
        </w:rPr>
        <w:t xml:space="preserve">con la </w:t>
      </w:r>
      <w:r>
        <w:rPr>
          <w:sz w:val="20"/>
          <w:u w:val="single"/>
        </w:rPr>
        <w:t>estrategia del conjunto de apoyo</w:t>
      </w:r>
      <w:r>
        <w:rPr>
          <w:sz w:val="20"/>
        </w:rPr>
        <w:t xml:space="preserve"> para determinar si es correcto o no. La última cláusula (en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negrita) se ha obtenido de la negación de la conclusión. </w:t>
      </w:r>
      <w:r>
        <w:rPr>
          <w:rFonts w:ascii="Arial" w:hAnsi="Arial"/>
          <w:b/>
          <w:sz w:val="20"/>
        </w:rPr>
        <w:t>Eliminad siempre el literal de más a la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derecha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 la cláusula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troncal.</w:t>
      </w:r>
    </w:p>
    <w:p w14:paraId="65DCA5F4" w14:textId="77777777" w:rsidR="00455BB9" w:rsidRDefault="00000000">
      <w:pPr>
        <w:pStyle w:val="Textoindependiente"/>
        <w:spacing w:line="222" w:lineRule="exact"/>
        <w:ind w:left="933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 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 penalizará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-1.25 puntos]</w:t>
      </w:r>
    </w:p>
    <w:p w14:paraId="5CD76CB6" w14:textId="77777777" w:rsidR="00455BB9" w:rsidRDefault="00455BB9">
      <w:pPr>
        <w:pStyle w:val="Textoindependiente"/>
        <w:rPr>
          <w:sz w:val="22"/>
        </w:rPr>
      </w:pPr>
    </w:p>
    <w:p w14:paraId="4F72719C" w14:textId="77777777" w:rsidR="00455BB9" w:rsidRDefault="00000000">
      <w:pPr>
        <w:tabs>
          <w:tab w:val="left" w:pos="3048"/>
          <w:tab w:val="left" w:pos="5856"/>
          <w:tab w:val="left" w:pos="6749"/>
        </w:tabs>
        <w:ind w:left="921"/>
      </w:pP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59"/>
        </w:rPr>
        <w:t xml:space="preserve"> </w:t>
      </w:r>
      <w:r>
        <w:rPr>
          <w:rFonts w:ascii="Symbol" w:hAnsi="Symbol"/>
        </w:rPr>
        <w:t></w:t>
      </w:r>
      <w:proofErr w:type="gramEnd"/>
      <w:r>
        <w:t>A(x)</w:t>
      </w:r>
      <w:r>
        <w:rPr>
          <w:rFonts w:ascii="Symbol" w:hAnsi="Symbol"/>
        </w:rPr>
        <w:t></w:t>
      </w:r>
      <w:r>
        <w:t>B(a),</w:t>
      </w:r>
      <w:r>
        <w:tab/>
      </w:r>
      <w:r>
        <w:rPr>
          <w:rFonts w:ascii="Symbol" w:hAnsi="Symbol"/>
        </w:rPr>
        <w:t></w:t>
      </w:r>
      <w:r>
        <w:t>B(y)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A(f(y))</w:t>
      </w:r>
      <w:r>
        <w:rPr>
          <w:rFonts w:ascii="Symbol" w:hAnsi="Symbol"/>
        </w:rPr>
        <w:t></w:t>
      </w:r>
      <w:r>
        <w:t>C(</w:t>
      </w:r>
      <w:proofErr w:type="spellStart"/>
      <w:r>
        <w:t>y,f</w:t>
      </w:r>
      <w:proofErr w:type="spellEnd"/>
      <w:r>
        <w:t>(y)),</w:t>
      </w:r>
      <w:r>
        <w:tab/>
        <w:t>A(z),</w:t>
      </w:r>
      <w:r>
        <w:tab/>
      </w:r>
      <w:r>
        <w:rPr>
          <w:rFonts w:ascii="Symbol" w:hAnsi="Symbol"/>
        </w:rPr>
        <w:t></w:t>
      </w:r>
      <w:r>
        <w:rPr>
          <w:rFonts w:ascii="Arial" w:hAnsi="Arial"/>
          <w:b/>
        </w:rPr>
        <w:t>C(</w:t>
      </w:r>
      <w:proofErr w:type="spellStart"/>
      <w:r>
        <w:rPr>
          <w:rFonts w:ascii="Arial" w:hAnsi="Arial"/>
          <w:b/>
        </w:rPr>
        <w:t>z,w</w:t>
      </w:r>
      <w:proofErr w:type="spellEnd"/>
      <w:r>
        <w:rPr>
          <w:rFonts w:ascii="Arial" w:hAnsi="Arial"/>
          <w:b/>
        </w:rPr>
        <w:t>)</w:t>
      </w:r>
      <w:r>
        <w:rPr>
          <w:rFonts w:ascii="Arial" w:hAnsi="Arial"/>
          <w:b/>
          <w:spacing w:val="-1"/>
        </w:rPr>
        <w:t xml:space="preserve"> </w:t>
      </w:r>
      <w:r>
        <w:t>}</w:t>
      </w:r>
    </w:p>
    <w:p w14:paraId="747D524C" w14:textId="77777777" w:rsidR="00455BB9" w:rsidRDefault="00455BB9">
      <w:pPr>
        <w:pStyle w:val="Textoindependiente"/>
      </w:pPr>
    </w:p>
    <w:p w14:paraId="06CB2BA5" w14:textId="77777777" w:rsidR="00455BB9" w:rsidRDefault="00455BB9">
      <w:pPr>
        <w:pStyle w:val="Textoindependiente"/>
        <w:spacing w:before="11"/>
        <w:rPr>
          <w:sz w:val="21"/>
        </w:rPr>
      </w:pPr>
    </w:p>
    <w:p w14:paraId="3A04BED5" w14:textId="77777777" w:rsidR="00455BB9" w:rsidRDefault="00455BB9">
      <w:pPr>
        <w:pStyle w:val="Textoindependiente"/>
        <w:spacing w:before="1"/>
      </w:pPr>
    </w:p>
    <w:p w14:paraId="6319B137" w14:textId="77777777" w:rsidR="00455BB9" w:rsidRDefault="00000000">
      <w:pPr>
        <w:pStyle w:val="Prrafodelista"/>
        <w:numPr>
          <w:ilvl w:val="0"/>
          <w:numId w:val="1"/>
        </w:numPr>
        <w:tabs>
          <w:tab w:val="left" w:pos="923"/>
        </w:tabs>
        <w:ind w:left="933" w:right="774" w:hanging="360"/>
        <w:rPr>
          <w:sz w:val="20"/>
        </w:rPr>
      </w:pPr>
      <w:r>
        <w:rPr>
          <w:sz w:val="20"/>
        </w:rPr>
        <w:t>Utilizad la deducción natural para demostrar que el siguiente razonamiento es correcto. Podéis</w:t>
      </w:r>
      <w:r>
        <w:rPr>
          <w:spacing w:val="-53"/>
          <w:sz w:val="20"/>
        </w:rPr>
        <w:t xml:space="preserve"> </w:t>
      </w:r>
      <w:r>
        <w:rPr>
          <w:sz w:val="20"/>
        </w:rPr>
        <w:t>utilizar</w:t>
      </w:r>
      <w:r>
        <w:rPr>
          <w:spacing w:val="-1"/>
          <w:sz w:val="20"/>
        </w:rPr>
        <w:t xml:space="preserve"> </w:t>
      </w:r>
      <w:r>
        <w:rPr>
          <w:sz w:val="20"/>
        </w:rPr>
        <w:t>reglas derivadas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equivalentes deductivos.</w:t>
      </w:r>
    </w:p>
    <w:p w14:paraId="6BB081E4" w14:textId="77777777" w:rsidR="00455BB9" w:rsidRDefault="00000000">
      <w:pPr>
        <w:pStyle w:val="Textoindependiente"/>
        <w:spacing w:before="1"/>
        <w:ind w:left="933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 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 penalizará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-1.25 puntos]</w:t>
      </w:r>
    </w:p>
    <w:p w14:paraId="6D73EBC8" w14:textId="77777777" w:rsidR="00455BB9" w:rsidRDefault="00455BB9">
      <w:pPr>
        <w:pStyle w:val="Textoindependiente"/>
        <w:spacing w:before="2"/>
      </w:pPr>
    </w:p>
    <w:p w14:paraId="13293D7D" w14:textId="77777777" w:rsidR="00455BB9" w:rsidRDefault="00000000">
      <w:pPr>
        <w:pStyle w:val="Textoindependiente"/>
        <w:tabs>
          <w:tab w:val="left" w:pos="3581"/>
        </w:tabs>
        <w:spacing w:before="1"/>
        <w:ind w:left="921"/>
      </w:pPr>
      <w:r>
        <w:rPr>
          <w:rFonts w:ascii="Symbol" w:hAnsi="Symbol"/>
        </w:rPr>
        <w:t></w:t>
      </w:r>
      <w:r>
        <w:t>x{P(x)</w:t>
      </w:r>
      <w:r>
        <w:rPr>
          <w:rFonts w:ascii="Symbol" w:hAnsi="Symbol"/>
        </w:rPr>
        <w:t></w:t>
      </w:r>
      <w:r>
        <w:rPr>
          <w:rFonts w:ascii="Symbol" w:hAnsi="Symbol"/>
        </w:rPr>
        <w:t></w:t>
      </w:r>
      <w:r>
        <w:t>y[R(y)</w:t>
      </w:r>
      <w:r>
        <w:rPr>
          <w:rFonts w:ascii="Symbol" w:hAnsi="Symbol"/>
        </w:rPr>
        <w:t></w:t>
      </w:r>
      <w:r>
        <w:t>T(</w:t>
      </w:r>
      <w:proofErr w:type="spellStart"/>
      <w:proofErr w:type="gramStart"/>
      <w:r>
        <w:t>x,y</w:t>
      </w:r>
      <w:proofErr w:type="spellEnd"/>
      <w:proofErr w:type="gramEnd"/>
      <w:r>
        <w:t>)]},</w:t>
      </w:r>
      <w:r>
        <w:tab/>
      </w:r>
      <w:r>
        <w:rPr>
          <w:rFonts w:ascii="Symbol" w:hAnsi="Symbol"/>
        </w:rPr>
        <w:t></w:t>
      </w:r>
      <w:r>
        <w:t>y[R(y)</w:t>
      </w:r>
      <w:r>
        <w:rPr>
          <w:rFonts w:ascii="Symbol" w:hAnsi="Symbol"/>
        </w:rPr>
        <w:t></w:t>
      </w:r>
      <w:r>
        <w:rPr>
          <w:rFonts w:ascii="Symbol" w:hAnsi="Symbol"/>
        </w:rPr>
        <w:t></w:t>
      </w:r>
      <w:r>
        <w:t>T(</w:t>
      </w:r>
      <w:proofErr w:type="spellStart"/>
      <w:r>
        <w:t>a,y</w:t>
      </w:r>
      <w:proofErr w:type="spellEnd"/>
      <w:r>
        <w:t>)]</w:t>
      </w:r>
      <w:r>
        <w:rPr>
          <w:spacing w:val="50"/>
        </w:rPr>
        <w:t xml:space="preserve"> </w: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56"/>
        </w:rPr>
        <w:t xml:space="preserve"> </w:t>
      </w:r>
      <w:r>
        <w:rPr>
          <w:rFonts w:ascii="Symbol" w:hAnsi="Symbol"/>
        </w:rPr>
        <w:t></w:t>
      </w:r>
      <w:proofErr w:type="spellStart"/>
      <w:r>
        <w:t>x</w:t>
      </w:r>
      <w:r>
        <w:rPr>
          <w:rFonts w:ascii="Symbol" w:hAnsi="Symbol"/>
        </w:rPr>
        <w:t></w:t>
      </w:r>
      <w:r>
        <w:t>P</w:t>
      </w:r>
      <w:proofErr w:type="spellEnd"/>
      <w:r>
        <w:t>(x)</w:t>
      </w:r>
    </w:p>
    <w:p w14:paraId="30289231" w14:textId="77777777" w:rsidR="00455BB9" w:rsidRDefault="00455BB9">
      <w:pPr>
        <w:pStyle w:val="Textoindependiente"/>
        <w:spacing w:before="10"/>
        <w:rPr>
          <w:sz w:val="19"/>
        </w:rPr>
      </w:pPr>
    </w:p>
    <w:p w14:paraId="1F7D3AF8" w14:textId="77777777" w:rsidR="00455BB9" w:rsidRDefault="00000000">
      <w:pPr>
        <w:pStyle w:val="Textoindependiente"/>
        <w:ind w:left="922"/>
      </w:pPr>
      <w:r>
        <w:t>Ayuda: suponed la negación de la conclusión y aplicadle De Morgan. Eliminad el cuantificador de la</w:t>
      </w:r>
      <w:r>
        <w:rPr>
          <w:spacing w:val="-53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premisa.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eliminéis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cuantificadores</w:t>
      </w:r>
      <w:r>
        <w:rPr>
          <w:spacing w:val="1"/>
        </w:rPr>
        <w:t xml:space="preserve"> </w:t>
      </w:r>
      <w:r>
        <w:t>universales</w:t>
      </w:r>
      <w:r>
        <w:rPr>
          <w:spacing w:val="2"/>
        </w:rPr>
        <w:t xml:space="preserve"> </w:t>
      </w:r>
      <w:r>
        <w:t>pensad</w:t>
      </w:r>
      <w:r>
        <w:rPr>
          <w:spacing w:val="1"/>
        </w:rPr>
        <w:t xml:space="preserve"> </w:t>
      </w:r>
      <w:r>
        <w:t>cuál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término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conveniente</w:t>
      </w:r>
      <w:r>
        <w:rPr>
          <w:spacing w:val="-1"/>
        </w:rPr>
        <w:t xml:space="preserve"> </w:t>
      </w:r>
      <w:r>
        <w:t>para sustituir la variable…</w:t>
      </w:r>
    </w:p>
    <w:p w14:paraId="224BF56B" w14:textId="77777777" w:rsidR="00455BB9" w:rsidRDefault="00455BB9">
      <w:pPr>
        <w:pStyle w:val="Textoindependiente"/>
        <w:spacing w:before="4"/>
      </w:pPr>
    </w:p>
    <w:p w14:paraId="5BF1C426" w14:textId="77777777" w:rsidR="00455BB9" w:rsidRDefault="00455BB9">
      <w:pPr>
        <w:spacing w:line="225" w:lineRule="exact"/>
        <w:rPr>
          <w:sz w:val="20"/>
        </w:rPr>
        <w:sectPr w:rsidR="00455BB9">
          <w:pgSz w:w="11910" w:h="16840"/>
          <w:pgMar w:top="1980" w:right="860" w:bottom="940" w:left="920" w:header="4" w:footer="746" w:gutter="0"/>
          <w:cols w:space="720"/>
        </w:sectPr>
      </w:pPr>
    </w:p>
    <w:p w14:paraId="64FED60C" w14:textId="77777777" w:rsidR="00455BB9" w:rsidRDefault="00455BB9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455BB9" w14:paraId="2886B1C9" w14:textId="77777777">
        <w:trPr>
          <w:trHeight w:val="561"/>
        </w:trPr>
        <w:tc>
          <w:tcPr>
            <w:tcW w:w="6024" w:type="dxa"/>
          </w:tcPr>
          <w:p w14:paraId="1F6667F2" w14:textId="77777777" w:rsidR="00455BB9" w:rsidRDefault="00000000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6AE83BC" w14:textId="77777777" w:rsidR="00455BB9" w:rsidRDefault="00000000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60008E73" w14:textId="77777777" w:rsidR="00455BB9" w:rsidRDefault="00000000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1065B2BD" w14:textId="77777777" w:rsidR="00455BB9" w:rsidRDefault="00000000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455BB9" w14:paraId="1EFA796D" w14:textId="77777777">
        <w:trPr>
          <w:trHeight w:val="276"/>
        </w:trPr>
        <w:tc>
          <w:tcPr>
            <w:tcW w:w="6024" w:type="dxa"/>
          </w:tcPr>
          <w:p w14:paraId="525F3D8A" w14:textId="77777777" w:rsidR="00455BB9" w:rsidRDefault="00000000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2AC8C8F3" w14:textId="77777777" w:rsidR="00455BB9" w:rsidRDefault="00000000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73D1E8BE" w14:textId="77777777" w:rsidR="00455BB9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08/06/2019</w:t>
            </w:r>
          </w:p>
        </w:tc>
        <w:tc>
          <w:tcPr>
            <w:tcW w:w="1276" w:type="dxa"/>
          </w:tcPr>
          <w:p w14:paraId="56DAB264" w14:textId="77777777" w:rsidR="00455BB9" w:rsidRDefault="00000000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5AB4FA5E" w14:textId="77777777" w:rsidR="00E05447" w:rsidRDefault="00E05447"/>
    <w:sectPr w:rsidR="00E05447">
      <w:pgSz w:w="11910" w:h="16840"/>
      <w:pgMar w:top="1980" w:right="860" w:bottom="940" w:left="920" w:header="4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E2BE8" w14:textId="77777777" w:rsidR="00615C32" w:rsidRDefault="00615C32">
      <w:r>
        <w:separator/>
      </w:r>
    </w:p>
  </w:endnote>
  <w:endnote w:type="continuationSeparator" w:id="0">
    <w:p w14:paraId="4F2F564E" w14:textId="77777777" w:rsidR="00615C32" w:rsidRDefault="0061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C44A9" w14:textId="77777777" w:rsidR="00455BB9" w:rsidRDefault="00000000">
    <w:pPr>
      <w:pStyle w:val="Textoindependiente"/>
      <w:spacing w:line="14" w:lineRule="auto"/>
    </w:pPr>
    <w:r>
      <w:pict w14:anchorId="2864DF8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6.75pt;margin-top:793.7pt;width:66.85pt;height:13.2pt;z-index:-16276992;mso-position-horizontal-relative:page;mso-position-vertical-relative:page" filled="f" stroked="f">
          <v:textbox inset="0,0,0,0">
            <w:txbxContent>
              <w:p w14:paraId="274CCC95" w14:textId="77777777" w:rsidR="00455BB9" w:rsidRDefault="00000000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3346" w14:textId="77777777" w:rsidR="00455BB9" w:rsidRDefault="00000000">
    <w:pPr>
      <w:pStyle w:val="Textoindependiente"/>
      <w:spacing w:line="14" w:lineRule="auto"/>
    </w:pPr>
    <w:r>
      <w:pict w14:anchorId="5C09686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75pt;margin-top:793.7pt;width:66.85pt;height:13.2pt;z-index:-16274432;mso-position-horizontal-relative:page;mso-position-vertical-relative:page" filled="f" stroked="f">
          <v:textbox inset="0,0,0,0">
            <w:txbxContent>
              <w:p w14:paraId="5BA185D0" w14:textId="77777777" w:rsidR="00455BB9" w:rsidRDefault="00000000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80F2A" w14:textId="77777777" w:rsidR="00615C32" w:rsidRDefault="00615C32">
      <w:r>
        <w:separator/>
      </w:r>
    </w:p>
  </w:footnote>
  <w:footnote w:type="continuationSeparator" w:id="0">
    <w:p w14:paraId="6BEDA788" w14:textId="77777777" w:rsidR="00615C32" w:rsidRDefault="00615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F332" w14:textId="77777777" w:rsidR="00455BB9" w:rsidRDefault="00000000">
    <w:pPr>
      <w:pStyle w:val="Textoindependiente"/>
      <w:spacing w:line="14" w:lineRule="auto"/>
    </w:pPr>
    <w:r>
      <w:pict w14:anchorId="40DFFD35">
        <v:rect id="_x0000_s1028" style="position:absolute;margin-left:0;margin-top:.2pt;width:85pt;height:1in;z-index:-16276480;mso-position-horizontal-relative:page;mso-position-vertical-relative:page" fillcolor="#333" stroked="f">
          <w10:wrap anchorx="page" anchory="page"/>
        </v:rect>
      </w:pict>
    </w:r>
    <w:r>
      <w:pict w14:anchorId="6C01B8D0">
        <v:rect id="_x0000_s1027" style="position:absolute;margin-left:508pt;margin-top:.2pt;width:87pt;height:1in;z-index:-16275968;mso-position-horizontal-relative:page;mso-position-vertical-relative:page" fillcolor="#333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041024" behindDoc="1" locked="0" layoutInCell="1" allowOverlap="1" wp14:anchorId="191BE63F" wp14:editId="5E5CBAE7">
          <wp:simplePos x="0" y="0"/>
          <wp:positionH relativeFrom="page">
            <wp:posOffset>4980432</wp:posOffset>
          </wp:positionH>
          <wp:positionV relativeFrom="page">
            <wp:posOffset>340613</wp:posOffset>
          </wp:positionV>
          <wp:extent cx="1384211" cy="50444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4211" cy="504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67B1CB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9.55pt;margin-top:76.35pt;width:276.2pt;height:24.35pt;z-index:-16274944;mso-position-horizontal-relative:page;mso-position-vertical-relative:page" filled="f" stroked="f">
          <v:textbox inset="0,0,0,0">
            <w:txbxContent>
              <w:p w14:paraId="712245AD" w14:textId="77777777" w:rsidR="00455BB9" w:rsidRDefault="00000000">
                <w:pPr>
                  <w:spacing w:before="6"/>
                  <w:ind w:left="20"/>
                  <w:rPr>
                    <w:sz w:val="40"/>
                  </w:rPr>
                </w:pPr>
                <w:r>
                  <w:rPr>
                    <w:rFonts w:ascii="Arial" w:hAnsi="Arial"/>
                    <w:b/>
                    <w:sz w:val="40"/>
                  </w:rPr>
                  <w:t>Prueba</w:t>
                </w:r>
                <w:r>
                  <w:rPr>
                    <w:rFonts w:ascii="Arial" w:hAnsi="Arial"/>
                    <w:b/>
                    <w:spacing w:val="-9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de</w:t>
                </w:r>
                <w:r>
                  <w:rPr>
                    <w:rFonts w:ascii="Arial" w:hAnsi="Arial"/>
                    <w:b/>
                    <w:spacing w:val="-8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Síntesis</w:t>
                </w:r>
                <w:r>
                  <w:rPr>
                    <w:rFonts w:ascii="Arial" w:hAnsi="Arial"/>
                    <w:b/>
                    <w:spacing w:val="-9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2018/19-2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502"/>
    <w:multiLevelType w:val="hybridMultilevel"/>
    <w:tmpl w:val="893C481E"/>
    <w:lvl w:ilvl="0" w:tplc="322E5FFA">
      <w:start w:val="1"/>
      <w:numFmt w:val="upperLetter"/>
      <w:lvlText w:val="%1)"/>
      <w:lvlJc w:val="left"/>
      <w:pPr>
        <w:ind w:left="934" w:hanging="348"/>
        <w:jc w:val="left"/>
      </w:pPr>
      <w:rPr>
        <w:rFonts w:hint="default"/>
        <w:b/>
        <w:bCs/>
        <w:w w:val="100"/>
        <w:lang w:val="es-ES" w:eastAsia="en-US" w:bidi="ar-SA"/>
      </w:rPr>
    </w:lvl>
    <w:lvl w:ilvl="1" w:tplc="9778593C">
      <w:numFmt w:val="bullet"/>
      <w:lvlText w:val="•"/>
      <w:lvlJc w:val="left"/>
      <w:pPr>
        <w:ind w:left="1858" w:hanging="348"/>
      </w:pPr>
      <w:rPr>
        <w:rFonts w:hint="default"/>
        <w:lang w:val="es-ES" w:eastAsia="en-US" w:bidi="ar-SA"/>
      </w:rPr>
    </w:lvl>
    <w:lvl w:ilvl="2" w:tplc="E2F6B488">
      <w:numFmt w:val="bullet"/>
      <w:lvlText w:val="•"/>
      <w:lvlJc w:val="left"/>
      <w:pPr>
        <w:ind w:left="2776" w:hanging="348"/>
      </w:pPr>
      <w:rPr>
        <w:rFonts w:hint="default"/>
        <w:lang w:val="es-ES" w:eastAsia="en-US" w:bidi="ar-SA"/>
      </w:rPr>
    </w:lvl>
    <w:lvl w:ilvl="3" w:tplc="7C0A1EEC">
      <w:numFmt w:val="bullet"/>
      <w:lvlText w:val="•"/>
      <w:lvlJc w:val="left"/>
      <w:pPr>
        <w:ind w:left="3695" w:hanging="348"/>
      </w:pPr>
      <w:rPr>
        <w:rFonts w:hint="default"/>
        <w:lang w:val="es-ES" w:eastAsia="en-US" w:bidi="ar-SA"/>
      </w:rPr>
    </w:lvl>
    <w:lvl w:ilvl="4" w:tplc="9BB608E0">
      <w:numFmt w:val="bullet"/>
      <w:lvlText w:val="•"/>
      <w:lvlJc w:val="left"/>
      <w:pPr>
        <w:ind w:left="4613" w:hanging="348"/>
      </w:pPr>
      <w:rPr>
        <w:rFonts w:hint="default"/>
        <w:lang w:val="es-ES" w:eastAsia="en-US" w:bidi="ar-SA"/>
      </w:rPr>
    </w:lvl>
    <w:lvl w:ilvl="5" w:tplc="B4164C0E">
      <w:numFmt w:val="bullet"/>
      <w:lvlText w:val="•"/>
      <w:lvlJc w:val="left"/>
      <w:pPr>
        <w:ind w:left="5532" w:hanging="348"/>
      </w:pPr>
      <w:rPr>
        <w:rFonts w:hint="default"/>
        <w:lang w:val="es-ES" w:eastAsia="en-US" w:bidi="ar-SA"/>
      </w:rPr>
    </w:lvl>
    <w:lvl w:ilvl="6" w:tplc="10284CD8">
      <w:numFmt w:val="bullet"/>
      <w:lvlText w:val="•"/>
      <w:lvlJc w:val="left"/>
      <w:pPr>
        <w:ind w:left="6450" w:hanging="348"/>
      </w:pPr>
      <w:rPr>
        <w:rFonts w:hint="default"/>
        <w:lang w:val="es-ES" w:eastAsia="en-US" w:bidi="ar-SA"/>
      </w:rPr>
    </w:lvl>
    <w:lvl w:ilvl="7" w:tplc="702232DE">
      <w:numFmt w:val="bullet"/>
      <w:lvlText w:val="•"/>
      <w:lvlJc w:val="left"/>
      <w:pPr>
        <w:ind w:left="7369" w:hanging="348"/>
      </w:pPr>
      <w:rPr>
        <w:rFonts w:hint="default"/>
        <w:lang w:val="es-ES" w:eastAsia="en-US" w:bidi="ar-SA"/>
      </w:rPr>
    </w:lvl>
    <w:lvl w:ilvl="8" w:tplc="DD325E58">
      <w:numFmt w:val="bullet"/>
      <w:lvlText w:val="•"/>
      <w:lvlJc w:val="left"/>
      <w:pPr>
        <w:ind w:left="8287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6F1A0380"/>
    <w:multiLevelType w:val="hybridMultilevel"/>
    <w:tmpl w:val="3F482786"/>
    <w:lvl w:ilvl="0" w:tplc="6826055A">
      <w:start w:val="1"/>
      <w:numFmt w:val="decimal"/>
      <w:lvlText w:val="%1."/>
      <w:lvlJc w:val="left"/>
      <w:pPr>
        <w:ind w:left="934" w:hanging="349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829E535A">
      <w:start w:val="1"/>
      <w:numFmt w:val="lowerLetter"/>
      <w:lvlText w:val="%2)"/>
      <w:lvlJc w:val="left"/>
      <w:pPr>
        <w:ind w:left="1989" w:hanging="360"/>
        <w:jc w:val="left"/>
      </w:pPr>
      <w:rPr>
        <w:rFonts w:hint="default"/>
        <w:b/>
        <w:bCs/>
        <w:color w:val="auto"/>
        <w:spacing w:val="-1"/>
        <w:w w:val="100"/>
        <w:lang w:val="es-ES" w:eastAsia="en-US" w:bidi="ar-SA"/>
      </w:rPr>
    </w:lvl>
    <w:lvl w:ilvl="2" w:tplc="3E7EBF2C">
      <w:numFmt w:val="bullet"/>
      <w:lvlText w:val="•"/>
      <w:lvlJc w:val="left"/>
      <w:pPr>
        <w:ind w:left="2884" w:hanging="360"/>
      </w:pPr>
      <w:rPr>
        <w:rFonts w:hint="default"/>
        <w:lang w:val="es-ES" w:eastAsia="en-US" w:bidi="ar-SA"/>
      </w:rPr>
    </w:lvl>
    <w:lvl w:ilvl="3" w:tplc="B70269DA">
      <w:numFmt w:val="bullet"/>
      <w:lvlText w:val="•"/>
      <w:lvlJc w:val="left"/>
      <w:pPr>
        <w:ind w:left="3789" w:hanging="360"/>
      </w:pPr>
      <w:rPr>
        <w:rFonts w:hint="default"/>
        <w:lang w:val="es-ES" w:eastAsia="en-US" w:bidi="ar-SA"/>
      </w:rPr>
    </w:lvl>
    <w:lvl w:ilvl="4" w:tplc="435ED53E">
      <w:numFmt w:val="bullet"/>
      <w:lvlText w:val="•"/>
      <w:lvlJc w:val="left"/>
      <w:pPr>
        <w:ind w:left="4694" w:hanging="360"/>
      </w:pPr>
      <w:rPr>
        <w:rFonts w:hint="default"/>
        <w:lang w:val="es-ES" w:eastAsia="en-US" w:bidi="ar-SA"/>
      </w:rPr>
    </w:lvl>
    <w:lvl w:ilvl="5" w:tplc="687A67D0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6" w:tplc="F94471D0">
      <w:numFmt w:val="bullet"/>
      <w:lvlText w:val="•"/>
      <w:lvlJc w:val="left"/>
      <w:pPr>
        <w:ind w:left="6504" w:hanging="360"/>
      </w:pPr>
      <w:rPr>
        <w:rFonts w:hint="default"/>
        <w:lang w:val="es-ES" w:eastAsia="en-US" w:bidi="ar-SA"/>
      </w:rPr>
    </w:lvl>
    <w:lvl w:ilvl="7" w:tplc="DA86E464">
      <w:numFmt w:val="bullet"/>
      <w:lvlText w:val="•"/>
      <w:lvlJc w:val="left"/>
      <w:pPr>
        <w:ind w:left="7409" w:hanging="360"/>
      </w:pPr>
      <w:rPr>
        <w:rFonts w:hint="default"/>
        <w:lang w:val="es-ES" w:eastAsia="en-US" w:bidi="ar-SA"/>
      </w:rPr>
    </w:lvl>
    <w:lvl w:ilvl="8" w:tplc="8822E9E8">
      <w:numFmt w:val="bullet"/>
      <w:lvlText w:val="•"/>
      <w:lvlJc w:val="left"/>
      <w:pPr>
        <w:ind w:left="831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23E7BCC"/>
    <w:multiLevelType w:val="hybridMultilevel"/>
    <w:tmpl w:val="41CCB408"/>
    <w:lvl w:ilvl="0" w:tplc="401CF1AC">
      <w:numFmt w:val="bullet"/>
      <w:lvlText w:val=""/>
      <w:lvlJc w:val="left"/>
      <w:pPr>
        <w:ind w:left="571" w:hanging="358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D61EDF90">
      <w:numFmt w:val="bullet"/>
      <w:lvlText w:val="•"/>
      <w:lvlJc w:val="left"/>
      <w:pPr>
        <w:ind w:left="1534" w:hanging="358"/>
      </w:pPr>
      <w:rPr>
        <w:rFonts w:hint="default"/>
        <w:lang w:val="es-ES" w:eastAsia="en-US" w:bidi="ar-SA"/>
      </w:rPr>
    </w:lvl>
    <w:lvl w:ilvl="2" w:tplc="29203C94">
      <w:numFmt w:val="bullet"/>
      <w:lvlText w:val="•"/>
      <w:lvlJc w:val="left"/>
      <w:pPr>
        <w:ind w:left="2488" w:hanging="358"/>
      </w:pPr>
      <w:rPr>
        <w:rFonts w:hint="default"/>
        <w:lang w:val="es-ES" w:eastAsia="en-US" w:bidi="ar-SA"/>
      </w:rPr>
    </w:lvl>
    <w:lvl w:ilvl="3" w:tplc="675009CC">
      <w:numFmt w:val="bullet"/>
      <w:lvlText w:val="•"/>
      <w:lvlJc w:val="left"/>
      <w:pPr>
        <w:ind w:left="3443" w:hanging="358"/>
      </w:pPr>
      <w:rPr>
        <w:rFonts w:hint="default"/>
        <w:lang w:val="es-ES" w:eastAsia="en-US" w:bidi="ar-SA"/>
      </w:rPr>
    </w:lvl>
    <w:lvl w:ilvl="4" w:tplc="2E084C0A">
      <w:numFmt w:val="bullet"/>
      <w:lvlText w:val="•"/>
      <w:lvlJc w:val="left"/>
      <w:pPr>
        <w:ind w:left="4397" w:hanging="358"/>
      </w:pPr>
      <w:rPr>
        <w:rFonts w:hint="default"/>
        <w:lang w:val="es-ES" w:eastAsia="en-US" w:bidi="ar-SA"/>
      </w:rPr>
    </w:lvl>
    <w:lvl w:ilvl="5" w:tplc="A3B296F6">
      <w:numFmt w:val="bullet"/>
      <w:lvlText w:val="•"/>
      <w:lvlJc w:val="left"/>
      <w:pPr>
        <w:ind w:left="5352" w:hanging="358"/>
      </w:pPr>
      <w:rPr>
        <w:rFonts w:hint="default"/>
        <w:lang w:val="es-ES" w:eastAsia="en-US" w:bidi="ar-SA"/>
      </w:rPr>
    </w:lvl>
    <w:lvl w:ilvl="6" w:tplc="04E63054">
      <w:numFmt w:val="bullet"/>
      <w:lvlText w:val="•"/>
      <w:lvlJc w:val="left"/>
      <w:pPr>
        <w:ind w:left="6306" w:hanging="358"/>
      </w:pPr>
      <w:rPr>
        <w:rFonts w:hint="default"/>
        <w:lang w:val="es-ES" w:eastAsia="en-US" w:bidi="ar-SA"/>
      </w:rPr>
    </w:lvl>
    <w:lvl w:ilvl="7" w:tplc="68E0EB60">
      <w:numFmt w:val="bullet"/>
      <w:lvlText w:val="•"/>
      <w:lvlJc w:val="left"/>
      <w:pPr>
        <w:ind w:left="7261" w:hanging="358"/>
      </w:pPr>
      <w:rPr>
        <w:rFonts w:hint="default"/>
        <w:lang w:val="es-ES" w:eastAsia="en-US" w:bidi="ar-SA"/>
      </w:rPr>
    </w:lvl>
    <w:lvl w:ilvl="8" w:tplc="6AD00BAE">
      <w:numFmt w:val="bullet"/>
      <w:lvlText w:val="•"/>
      <w:lvlJc w:val="left"/>
      <w:pPr>
        <w:ind w:left="8215" w:hanging="358"/>
      </w:pPr>
      <w:rPr>
        <w:rFonts w:hint="default"/>
        <w:lang w:val="es-ES" w:eastAsia="en-US" w:bidi="ar-SA"/>
      </w:rPr>
    </w:lvl>
  </w:abstractNum>
  <w:abstractNum w:abstractNumId="3" w15:restartNumberingAfterBreak="0">
    <w:nsid w:val="73C647B1"/>
    <w:multiLevelType w:val="hybridMultilevel"/>
    <w:tmpl w:val="4BD6CD4A"/>
    <w:lvl w:ilvl="0" w:tplc="2892E992">
      <w:start w:val="1"/>
      <w:numFmt w:val="lowerLetter"/>
      <w:lvlText w:val="%1)"/>
      <w:lvlJc w:val="left"/>
      <w:pPr>
        <w:ind w:left="1294" w:hanging="234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372875AE">
      <w:start w:val="1"/>
      <w:numFmt w:val="decimal"/>
      <w:lvlText w:val="%2)"/>
      <w:lvlJc w:val="left"/>
      <w:pPr>
        <w:ind w:left="922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2" w:tplc="2B5E0A5C">
      <w:numFmt w:val="bullet"/>
      <w:lvlText w:val="•"/>
      <w:lvlJc w:val="left"/>
      <w:pPr>
        <w:ind w:left="1300" w:hanging="360"/>
      </w:pPr>
      <w:rPr>
        <w:rFonts w:hint="default"/>
        <w:lang w:val="es-ES" w:eastAsia="en-US" w:bidi="ar-SA"/>
      </w:rPr>
    </w:lvl>
    <w:lvl w:ilvl="3" w:tplc="DAEAE526">
      <w:numFmt w:val="bullet"/>
      <w:lvlText w:val="•"/>
      <w:lvlJc w:val="left"/>
      <w:pPr>
        <w:ind w:left="2403" w:hanging="360"/>
      </w:pPr>
      <w:rPr>
        <w:rFonts w:hint="default"/>
        <w:lang w:val="es-ES" w:eastAsia="en-US" w:bidi="ar-SA"/>
      </w:rPr>
    </w:lvl>
    <w:lvl w:ilvl="4" w:tplc="972A94A4">
      <w:numFmt w:val="bullet"/>
      <w:lvlText w:val="•"/>
      <w:lvlJc w:val="left"/>
      <w:pPr>
        <w:ind w:left="3506" w:hanging="360"/>
      </w:pPr>
      <w:rPr>
        <w:rFonts w:hint="default"/>
        <w:lang w:val="es-ES" w:eastAsia="en-US" w:bidi="ar-SA"/>
      </w:rPr>
    </w:lvl>
    <w:lvl w:ilvl="5" w:tplc="CA0812BA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 w:tplc="F108743E">
      <w:numFmt w:val="bullet"/>
      <w:lvlText w:val="•"/>
      <w:lvlJc w:val="left"/>
      <w:pPr>
        <w:ind w:left="5712" w:hanging="360"/>
      </w:pPr>
      <w:rPr>
        <w:rFonts w:hint="default"/>
        <w:lang w:val="es-ES" w:eastAsia="en-US" w:bidi="ar-SA"/>
      </w:rPr>
    </w:lvl>
    <w:lvl w:ilvl="7" w:tplc="0EB6D2FC">
      <w:numFmt w:val="bullet"/>
      <w:lvlText w:val="•"/>
      <w:lvlJc w:val="left"/>
      <w:pPr>
        <w:ind w:left="6815" w:hanging="360"/>
      </w:pPr>
      <w:rPr>
        <w:rFonts w:hint="default"/>
        <w:lang w:val="es-ES" w:eastAsia="en-US" w:bidi="ar-SA"/>
      </w:rPr>
    </w:lvl>
    <w:lvl w:ilvl="8" w:tplc="BF92FC78">
      <w:numFmt w:val="bullet"/>
      <w:lvlText w:val="•"/>
      <w:lvlJc w:val="left"/>
      <w:pPr>
        <w:ind w:left="7918" w:hanging="360"/>
      </w:pPr>
      <w:rPr>
        <w:rFonts w:hint="default"/>
        <w:lang w:val="es-ES" w:eastAsia="en-US" w:bidi="ar-SA"/>
      </w:rPr>
    </w:lvl>
  </w:abstractNum>
  <w:num w:numId="1" w16cid:durableId="1435905029">
    <w:abstractNumId w:val="0"/>
  </w:num>
  <w:num w:numId="2" w16cid:durableId="1841651218">
    <w:abstractNumId w:val="1"/>
  </w:num>
  <w:num w:numId="3" w16cid:durableId="183173266">
    <w:abstractNumId w:val="3"/>
  </w:num>
  <w:num w:numId="4" w16cid:durableId="1010137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5BB9"/>
    <w:rsid w:val="00455BB9"/>
    <w:rsid w:val="00615C32"/>
    <w:rsid w:val="007A7CB3"/>
    <w:rsid w:val="009E4ECD"/>
    <w:rsid w:val="00A8129D"/>
    <w:rsid w:val="00CD2980"/>
    <w:rsid w:val="00E05447"/>
    <w:rsid w:val="00EE17B9"/>
    <w:rsid w:val="00F1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74BBF30A"/>
  <w15:docId w15:val="{7DA855D8-82AB-4206-BFEA-69A3A9B4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214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989" w:hanging="3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0"/>
      <w:ind w:left="425"/>
    </w:pPr>
    <w:rPr>
      <w:rFonts w:ascii="Symbol" w:eastAsia="Symbol" w:hAnsi="Symbol" w:cs="Symbol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98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864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- 20182_75570_080619_1_V.doc</dc:title>
  <dc:creator>Laura</dc:creator>
  <cp:lastModifiedBy>Houari Bekkay Boumaza</cp:lastModifiedBy>
  <cp:revision>8</cp:revision>
  <dcterms:created xsi:type="dcterms:W3CDTF">2023-06-22T10:49:00Z</dcterms:created>
  <dcterms:modified xsi:type="dcterms:W3CDTF">2023-06-22T11:20:00Z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2023-06-22T00:00:00Z</vt:filetime>
  </property>
</Properties>
</file>