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DC2D6" w14:textId="3275A009" w:rsidR="001E72B8" w:rsidRPr="0014341E" w:rsidRDefault="00561D1D" w:rsidP="00EB627F">
      <w:pPr>
        <w:jc w:val="center"/>
        <w:rPr>
          <w:b/>
          <w:bCs/>
          <w:sz w:val="22"/>
        </w:rPr>
      </w:pPr>
      <w:bookmarkStart w:id="0" w:name="_Hlk184856275"/>
      <w:bookmarkEnd w:id="0"/>
      <w:r w:rsidRPr="0014341E">
        <w:rPr>
          <w:b/>
          <w:bCs/>
          <w:sz w:val="22"/>
        </w:rPr>
        <w:t xml:space="preserve">Seminar </w:t>
      </w:r>
      <w:r w:rsidR="009F469C">
        <w:rPr>
          <w:rFonts w:asciiTheme="minorEastAsia" w:eastAsiaTheme="minorEastAsia" w:hAnsiTheme="minorEastAsia" w:hint="eastAsia"/>
          <w:b/>
          <w:bCs/>
          <w:sz w:val="22"/>
        </w:rPr>
        <w:t>7</w:t>
      </w:r>
    </w:p>
    <w:p w14:paraId="19785B65" w14:textId="77777777" w:rsidR="00EB627F" w:rsidRDefault="004E252D" w:rsidP="00B249A0">
      <w:pPr>
        <w:ind w:firstLineChars="2550" w:firstLine="5610"/>
        <w:jc w:val="right"/>
        <w:rPr>
          <w:rFonts w:eastAsiaTheme="minorEastAsia"/>
          <w:sz w:val="22"/>
          <w:szCs w:val="28"/>
        </w:rPr>
      </w:pPr>
      <w:r>
        <w:rPr>
          <w:rFonts w:eastAsiaTheme="minorEastAsia" w:hint="eastAsia"/>
          <w:sz w:val="22"/>
          <w:szCs w:val="28"/>
        </w:rPr>
        <w:t>Wang XingYi 2226215258</w:t>
      </w:r>
    </w:p>
    <w:p w14:paraId="3956E864" w14:textId="77777777" w:rsidR="00EC2F61" w:rsidRPr="00EC2F61" w:rsidRDefault="00EC2F61" w:rsidP="00EC2F61">
      <w:pPr>
        <w:rPr>
          <w:rFonts w:eastAsiaTheme="minorEastAsia"/>
          <w:b/>
          <w:bCs/>
          <w:sz w:val="22"/>
        </w:rPr>
      </w:pPr>
      <w:r>
        <w:rPr>
          <w:rFonts w:eastAsiaTheme="minorEastAsia" w:hint="eastAsia"/>
          <w:b/>
          <w:bCs/>
          <w:sz w:val="22"/>
        </w:rPr>
        <w:t>Topic 1</w:t>
      </w:r>
    </w:p>
    <w:p w14:paraId="5A2803EF" w14:textId="145B904C" w:rsidR="00EC2F61" w:rsidRPr="00A86D34" w:rsidRDefault="00EB627F" w:rsidP="00EC2F61">
      <w:pPr>
        <w:pStyle w:val="1"/>
        <w:rPr>
          <w:rFonts w:eastAsiaTheme="minorEastAsia"/>
        </w:rPr>
      </w:pPr>
      <w:r w:rsidRPr="0014341E">
        <w:t>Topic</w:t>
      </w:r>
      <w:r w:rsidR="001F3649">
        <w:rPr>
          <w:rFonts w:eastAsiaTheme="minorEastAsia" w:hint="eastAsia"/>
        </w:rPr>
        <w:t xml:space="preserve"> </w:t>
      </w:r>
    </w:p>
    <w:p w14:paraId="73428906" w14:textId="628070A5" w:rsidR="00E725E8" w:rsidRDefault="009F469C" w:rsidP="009F469C">
      <w:pPr>
        <w:ind w:firstLineChars="150" w:firstLine="300"/>
        <w:rPr>
          <w:rFonts w:eastAsiaTheme="minorEastAsia"/>
        </w:rPr>
      </w:pPr>
      <w:r>
        <w:rPr>
          <w:rFonts w:eastAsiaTheme="minorEastAsia" w:hint="eastAsia"/>
        </w:rPr>
        <w:t xml:space="preserve">In this topic, we are required to compare the hard-switching </w:t>
      </w:r>
      <w:r>
        <w:rPr>
          <w:rFonts w:eastAsiaTheme="minorEastAsia"/>
        </w:rPr>
        <w:t>with</w:t>
      </w:r>
      <w:r>
        <w:rPr>
          <w:rFonts w:eastAsiaTheme="minorEastAsia" w:hint="eastAsia"/>
        </w:rPr>
        <w:t xml:space="preserve"> ZVS QRC</w:t>
      </w:r>
      <w:r w:rsidR="00E725E8">
        <w:rPr>
          <w:rFonts w:eastAsiaTheme="minorEastAsia" w:hint="eastAsia"/>
        </w:rPr>
        <w:t xml:space="preserve"> (zero-voltage-switching quasi-resonant converter) on a typical buck converter.</w:t>
      </w:r>
    </w:p>
    <w:p w14:paraId="490F7465" w14:textId="5A8FA503" w:rsidR="00DB0946" w:rsidRDefault="00E725E8" w:rsidP="009F469C">
      <w:pPr>
        <w:ind w:firstLineChars="150" w:firstLine="300"/>
        <w:rPr>
          <w:rFonts w:eastAsiaTheme="minorEastAsia"/>
        </w:rPr>
      </w:pPr>
      <w:r>
        <w:rPr>
          <w:rFonts w:eastAsiaTheme="minorEastAsia" w:hint="eastAsia"/>
        </w:rPr>
        <w:t>To be more specific, for hard-switching Buck converter, we need:</w:t>
      </w:r>
    </w:p>
    <w:p w14:paraId="1719434A" w14:textId="1EE39FEA" w:rsidR="00E725E8" w:rsidRPr="00E725E8" w:rsidRDefault="00E725E8" w:rsidP="00E725E8">
      <w:pPr>
        <w:pStyle w:val="a3"/>
        <w:ind w:left="780" w:firstLineChars="0" w:firstLine="0"/>
        <w:rPr>
          <w:rFonts w:eastAsiaTheme="minorEastAsia"/>
        </w:rPr>
      </w:pPr>
      <w:r>
        <w:rPr>
          <w:rFonts w:eastAsiaTheme="minorEastAsia" w:hint="eastAsia"/>
        </w:rPr>
        <w:t>1)</w:t>
      </w:r>
      <w:r w:rsidR="002F4869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 </w:t>
      </w:r>
      <w:r w:rsidRPr="00E725E8">
        <w:rPr>
          <w:rFonts w:eastAsiaTheme="minorEastAsia"/>
        </w:rPr>
        <w:t>Observe the switching waveform of power switch Q</w:t>
      </w:r>
    </w:p>
    <w:p w14:paraId="3F37325E" w14:textId="1D7A8743" w:rsidR="00E725E8" w:rsidRPr="00E725E8" w:rsidRDefault="00E725E8" w:rsidP="00E725E8">
      <w:pPr>
        <w:pStyle w:val="a3"/>
        <w:ind w:left="780" w:firstLineChars="0" w:firstLine="0"/>
        <w:rPr>
          <w:rFonts w:eastAsiaTheme="minorEastAsia"/>
        </w:rPr>
      </w:pPr>
      <w:r>
        <w:rPr>
          <w:rFonts w:eastAsiaTheme="minorEastAsia" w:hint="eastAsia"/>
        </w:rPr>
        <w:t>2)</w:t>
      </w:r>
      <w:r w:rsidR="002F4869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 </w:t>
      </w:r>
      <w:r w:rsidRPr="00E725E8">
        <w:rPr>
          <w:rFonts w:eastAsiaTheme="minorEastAsia"/>
        </w:rPr>
        <w:t>Plot loss curve</w:t>
      </w:r>
    </w:p>
    <w:p w14:paraId="43941ABD" w14:textId="25D5A62F" w:rsidR="00E725E8" w:rsidRDefault="002F4869" w:rsidP="00E725E8">
      <w:pPr>
        <w:pStyle w:val="a3"/>
        <w:ind w:left="360" w:firstLineChars="0" w:firstLine="0"/>
        <w:jc w:val="center"/>
        <w:rPr>
          <w:sz w:val="24"/>
        </w:rPr>
      </w:pPr>
      <w:r>
        <w:rPr>
          <w:sz w:val="24"/>
        </w:rPr>
        <w:object w:dxaOrig="3387" w:dyaOrig="1880" w14:anchorId="3BDA1A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5pt;height:83pt" o:ole="">
            <v:imagedata r:id="rId7" o:title=""/>
          </v:shape>
          <o:OLEObject Type="Embed" ProgID="Visio.Drawing.15" ShapeID="_x0000_i1025" DrawAspect="Content" ObjectID="_1796135080" r:id="rId8"/>
        </w:object>
      </w:r>
    </w:p>
    <w:p w14:paraId="23D28F4A" w14:textId="00A3D21C" w:rsidR="00E725E8" w:rsidRPr="00E725E8" w:rsidRDefault="00E725E8" w:rsidP="00E725E8">
      <w:pPr>
        <w:pStyle w:val="a3"/>
        <w:ind w:left="360" w:firstLineChars="0" w:firstLine="0"/>
        <w:jc w:val="center"/>
        <w:rPr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</w:t>
      </w:r>
      <w:r w:rsidR="002F4869">
        <w:rPr>
          <w:rFonts w:eastAsiaTheme="minorEastAsia" w:hint="eastAsia"/>
          <w:sz w:val="16"/>
          <w:szCs w:val="16"/>
        </w:rPr>
        <w:t>.</w:t>
      </w:r>
      <w:r w:rsidRPr="00E725E8">
        <w:rPr>
          <w:rFonts w:eastAsia="宋体" w:hint="eastAsia"/>
          <w:sz w:val="16"/>
          <w:szCs w:val="16"/>
        </w:rPr>
        <w:t>1</w:t>
      </w:r>
      <w:r w:rsidRPr="00E725E8">
        <w:rPr>
          <w:sz w:val="16"/>
          <w:szCs w:val="16"/>
        </w:rPr>
        <w:t xml:space="preserve"> Hard-Switching Buck Converter</w:t>
      </w:r>
    </w:p>
    <w:p w14:paraId="5FCFE06C" w14:textId="77777777" w:rsidR="00E725E8" w:rsidRPr="00E725E8" w:rsidRDefault="00E725E8" w:rsidP="00E725E8">
      <w:pPr>
        <w:pStyle w:val="a3"/>
        <w:ind w:left="360" w:firstLineChars="0" w:firstLine="0"/>
        <w:jc w:val="center"/>
        <w:rPr>
          <w:sz w:val="24"/>
        </w:rPr>
      </w:pPr>
    </w:p>
    <w:p w14:paraId="44E18792" w14:textId="77777777" w:rsidR="00E725E8" w:rsidRPr="00E725E8" w:rsidRDefault="00E725E8" w:rsidP="00E725E8">
      <w:pPr>
        <w:ind w:firstLineChars="200" w:firstLine="400"/>
        <w:rPr>
          <w:rFonts w:eastAsiaTheme="minorEastAsia"/>
        </w:rPr>
      </w:pPr>
      <w:r w:rsidRPr="00E725E8">
        <w:rPr>
          <w:rFonts w:eastAsiaTheme="minorEastAsia"/>
        </w:rPr>
        <w:t>For ZVS QRC Buck converter:</w:t>
      </w:r>
    </w:p>
    <w:p w14:paraId="1B1ABAF1" w14:textId="1A963D6A" w:rsidR="00E725E8" w:rsidRPr="00E725E8" w:rsidRDefault="00E725E8" w:rsidP="00E725E8">
      <w:pPr>
        <w:pStyle w:val="a3"/>
        <w:numPr>
          <w:ilvl w:val="0"/>
          <w:numId w:val="16"/>
        </w:numPr>
        <w:ind w:firstLineChars="0"/>
        <w:rPr>
          <w:rFonts w:eastAsiaTheme="minorEastAsia"/>
        </w:rPr>
      </w:pPr>
      <w:r w:rsidRPr="00E725E8">
        <w:rPr>
          <w:rFonts w:eastAsiaTheme="minorEastAsia"/>
        </w:rPr>
        <w:t>Observe the switching waveform of power switch Q</w:t>
      </w:r>
    </w:p>
    <w:p w14:paraId="6B826D4A" w14:textId="40B18ABA" w:rsidR="00E725E8" w:rsidRPr="00E725E8" w:rsidRDefault="00E725E8" w:rsidP="00E725E8">
      <w:pPr>
        <w:pStyle w:val="a3"/>
        <w:numPr>
          <w:ilvl w:val="0"/>
          <w:numId w:val="16"/>
        </w:numPr>
        <w:ind w:firstLineChars="0"/>
        <w:rPr>
          <w:rFonts w:eastAsiaTheme="minorEastAsia"/>
        </w:rPr>
      </w:pPr>
      <w:r w:rsidRPr="00E725E8">
        <w:rPr>
          <w:rFonts w:eastAsiaTheme="minorEastAsia"/>
        </w:rPr>
        <w:t>Plot loss curve and compare with previous case</w:t>
      </w:r>
    </w:p>
    <w:p w14:paraId="05A7A380" w14:textId="3ECD232E" w:rsidR="00E725E8" w:rsidRDefault="002F4869" w:rsidP="00E725E8">
      <w:pPr>
        <w:pStyle w:val="a3"/>
        <w:ind w:left="360" w:firstLineChars="0" w:firstLine="0"/>
        <w:jc w:val="center"/>
        <w:rPr>
          <w:sz w:val="24"/>
        </w:rPr>
      </w:pPr>
      <w:r>
        <w:rPr>
          <w:sz w:val="24"/>
        </w:rPr>
        <w:object w:dxaOrig="4333" w:dyaOrig="2267" w14:anchorId="39268DC3">
          <v:shape id="_x0000_i1026" type="#_x0000_t75" style="width:183.5pt;height:104.5pt" o:ole="">
            <v:imagedata r:id="rId9" o:title=""/>
          </v:shape>
          <o:OLEObject Type="Embed" ProgID="Visio.Drawing.15" ShapeID="_x0000_i1026" DrawAspect="Content" ObjectID="_1796135081" r:id="rId10"/>
        </w:object>
      </w:r>
    </w:p>
    <w:p w14:paraId="03B56E64" w14:textId="52CE7938" w:rsidR="00E725E8" w:rsidRPr="00E725E8" w:rsidRDefault="00E725E8" w:rsidP="00E725E8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ig.2 ZVS QRC Buck Converter</w:t>
      </w:r>
    </w:p>
    <w:p w14:paraId="3DF423C6" w14:textId="7F92D5B8" w:rsidR="00DB0946" w:rsidRDefault="00DB0946" w:rsidP="00DB0946">
      <w:pPr>
        <w:pStyle w:val="1"/>
        <w:rPr>
          <w:rFonts w:eastAsiaTheme="minorEastAsia"/>
        </w:rPr>
      </w:pPr>
      <w:r w:rsidRPr="0014341E">
        <w:rPr>
          <w:rFonts w:hint="eastAsia"/>
        </w:rPr>
        <w:t>S</w:t>
      </w:r>
      <w:r w:rsidRPr="0014341E">
        <w:t>imulation Model</w:t>
      </w:r>
    </w:p>
    <w:p w14:paraId="2FF3808C" w14:textId="036851D5" w:rsidR="00E725E8" w:rsidRPr="002F4869" w:rsidRDefault="00EB627F" w:rsidP="002F4869">
      <w:pPr>
        <w:pStyle w:val="2"/>
        <w:rPr>
          <w:i/>
          <w:iCs/>
        </w:rPr>
      </w:pPr>
      <w:r w:rsidRPr="0017446D">
        <w:rPr>
          <w:rFonts w:hint="eastAsia"/>
          <w:i/>
          <w:iCs/>
        </w:rPr>
        <w:t>2</w:t>
      </w:r>
      <w:r w:rsidRPr="0017446D">
        <w:rPr>
          <w:i/>
          <w:iCs/>
        </w:rPr>
        <w:t xml:space="preserve">.1 </w:t>
      </w:r>
      <w:r w:rsidR="00E725E8">
        <w:rPr>
          <w:rFonts w:hint="eastAsia"/>
          <w:i/>
          <w:iCs/>
        </w:rPr>
        <w:t>Hard-Switching Buck Converter</w:t>
      </w:r>
    </w:p>
    <w:p w14:paraId="64DBC841" w14:textId="6DA9C3EE" w:rsidR="00E725E8" w:rsidRDefault="00E725E8" w:rsidP="002F4869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4CE8616" wp14:editId="3CEC0B88">
            <wp:extent cx="3100070" cy="2025650"/>
            <wp:effectExtent l="0" t="0" r="5080" b="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575" cy="20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F4B" w14:textId="373824F1" w:rsidR="002F4869" w:rsidRPr="002F4869" w:rsidRDefault="002F4869" w:rsidP="002F4869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3</w:t>
      </w:r>
      <w:r w:rsidRPr="00E725E8">
        <w:rPr>
          <w:sz w:val="16"/>
          <w:szCs w:val="16"/>
        </w:rPr>
        <w:t xml:space="preserve"> </w:t>
      </w:r>
      <w:r>
        <w:rPr>
          <w:rFonts w:eastAsiaTheme="minorEastAsia" w:hint="eastAsia"/>
          <w:sz w:val="16"/>
          <w:szCs w:val="16"/>
        </w:rPr>
        <w:t xml:space="preserve">Hard-Switching </w:t>
      </w:r>
      <w:r w:rsidRPr="00E725E8">
        <w:rPr>
          <w:sz w:val="16"/>
          <w:szCs w:val="16"/>
        </w:rPr>
        <w:t>Buck Converter</w:t>
      </w:r>
      <w:r>
        <w:rPr>
          <w:rFonts w:eastAsiaTheme="minorEastAsia" w:hint="eastAsia"/>
          <w:sz w:val="16"/>
          <w:szCs w:val="16"/>
        </w:rPr>
        <w:t xml:space="preserve"> Simulation Model</w:t>
      </w:r>
    </w:p>
    <w:p w14:paraId="0146444A" w14:textId="35647044" w:rsidR="002F4869" w:rsidRPr="00E725E8" w:rsidRDefault="002F4869" w:rsidP="002F4869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For hard-switching Buck converter, we built up the model above to carry out the simulations. </w:t>
      </w:r>
    </w:p>
    <w:p w14:paraId="51C26812" w14:textId="425CA2F1" w:rsidR="00F67C33" w:rsidRPr="002F4869" w:rsidRDefault="002F4869" w:rsidP="002F4869">
      <w:pPr>
        <w:pStyle w:val="2"/>
        <w:rPr>
          <w:i/>
          <w:iCs/>
        </w:rPr>
      </w:pPr>
      <w:r w:rsidRPr="0017446D">
        <w:rPr>
          <w:rFonts w:hint="eastAsia"/>
          <w:i/>
          <w:iCs/>
        </w:rPr>
        <w:t>2</w:t>
      </w:r>
      <w:r w:rsidRPr="0017446D">
        <w:rPr>
          <w:i/>
          <w:iCs/>
        </w:rPr>
        <w:t>.</w:t>
      </w:r>
      <w:r>
        <w:rPr>
          <w:rFonts w:hint="eastAsia"/>
          <w:i/>
          <w:iCs/>
        </w:rPr>
        <w:t>2</w:t>
      </w:r>
      <w:r w:rsidRPr="0017446D">
        <w:rPr>
          <w:i/>
          <w:iCs/>
        </w:rPr>
        <w:t xml:space="preserve"> </w:t>
      </w:r>
      <w:r>
        <w:rPr>
          <w:rFonts w:hint="eastAsia"/>
          <w:i/>
          <w:iCs/>
        </w:rPr>
        <w:t>ZVS QRC Buck Converter</w:t>
      </w:r>
    </w:p>
    <w:p w14:paraId="129FBB8F" w14:textId="3A49951D" w:rsidR="00E725E8" w:rsidRDefault="002F4869" w:rsidP="00BD032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3EA4F1B" wp14:editId="3EE982EB">
            <wp:extent cx="4099560" cy="2160270"/>
            <wp:effectExtent l="0" t="0" r="0" b="3810"/>
            <wp:docPr id="68176345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3457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2E5D" w14:textId="00E87D27" w:rsidR="002F4869" w:rsidRPr="002F4869" w:rsidRDefault="002F4869" w:rsidP="002F4869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 w:rsidR="003117F2">
        <w:rPr>
          <w:rFonts w:eastAsiaTheme="minorEastAsia" w:hint="eastAsia"/>
          <w:sz w:val="16"/>
          <w:szCs w:val="16"/>
        </w:rPr>
        <w:t>4 ZVS QRC Buck Converter Simulation Model</w:t>
      </w:r>
    </w:p>
    <w:p w14:paraId="5D259880" w14:textId="6503B17C" w:rsidR="00D50F84" w:rsidRPr="00CD3816" w:rsidRDefault="003F3572" w:rsidP="003F3572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>For ZVS QRC Buck converter, we added an extra parallel resonant capacitance, an anti-parallel diode, and a series resonant inductor.</w:t>
      </w:r>
    </w:p>
    <w:p w14:paraId="1ACF897B" w14:textId="77777777" w:rsidR="00EB627F" w:rsidRDefault="00EB627F" w:rsidP="0014341E">
      <w:pPr>
        <w:pStyle w:val="1"/>
        <w:rPr>
          <w:rFonts w:eastAsiaTheme="minorEastAsia"/>
        </w:rPr>
      </w:pPr>
      <w:r>
        <w:rPr>
          <w:rFonts w:hint="eastAsia"/>
        </w:rPr>
        <w:t>P</w:t>
      </w:r>
      <w:r>
        <w:t>arameter Setup</w:t>
      </w:r>
    </w:p>
    <w:p w14:paraId="4EFC031D" w14:textId="0C232FA5" w:rsidR="00C80457" w:rsidRDefault="00C80457" w:rsidP="00C80457">
      <w:pPr>
        <w:pStyle w:val="2"/>
        <w:rPr>
          <w:i/>
          <w:iCs/>
        </w:rPr>
      </w:pPr>
      <w:r>
        <w:rPr>
          <w:rFonts w:hint="eastAsia"/>
          <w:i/>
          <w:iCs/>
        </w:rPr>
        <w:t>3</w:t>
      </w:r>
      <w:r w:rsidRPr="0017446D">
        <w:rPr>
          <w:i/>
          <w:iCs/>
        </w:rPr>
        <w:t xml:space="preserve">.1 </w:t>
      </w:r>
      <w:r>
        <w:rPr>
          <w:rFonts w:hint="eastAsia"/>
          <w:i/>
          <w:iCs/>
        </w:rPr>
        <w:t>Major Parameter</w:t>
      </w:r>
    </w:p>
    <w:tbl>
      <w:tblPr>
        <w:tblStyle w:val="ac"/>
        <w:tblW w:w="4998" w:type="pct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1038"/>
        <w:gridCol w:w="1038"/>
        <w:gridCol w:w="1038"/>
        <w:gridCol w:w="1038"/>
        <w:gridCol w:w="1038"/>
        <w:gridCol w:w="1038"/>
        <w:gridCol w:w="1038"/>
      </w:tblGrid>
      <w:tr w:rsidR="003F3572" w14:paraId="1DE1BC3B" w14:textId="77777777" w:rsidTr="00685582">
        <w:trPr>
          <w:trHeight w:val="567"/>
        </w:trPr>
        <w:tc>
          <w:tcPr>
            <w:tcW w:w="625" w:type="pct"/>
            <w:vAlign w:val="center"/>
          </w:tcPr>
          <w:p w14:paraId="49C8D25D" w14:textId="77777777" w:rsidR="003F3572" w:rsidRDefault="003F3572" w:rsidP="00685582">
            <w:pPr>
              <w:rPr>
                <w:rFonts w:eastAsia="等线"/>
                <w:color w:val="000000"/>
                <w:sz w:val="22"/>
              </w:rPr>
            </w:pPr>
            <m:oMathPara>
              <m:oMath>
                <m:r>
                  <w:rPr>
                    <w:rFonts w:ascii="Cambria Math" w:eastAsia="等线" w:hAnsi="Cambria Math"/>
                    <w:color w:val="000000"/>
                    <w:sz w:val="22"/>
                  </w:rPr>
                  <m:t>L</m:t>
                </m:r>
              </m:oMath>
            </m:oMathPara>
          </w:p>
        </w:tc>
        <w:tc>
          <w:tcPr>
            <w:tcW w:w="625" w:type="pct"/>
            <w:vAlign w:val="center"/>
          </w:tcPr>
          <w:p w14:paraId="383B14E6" w14:textId="77777777" w:rsidR="003F3572" w:rsidRDefault="003F3572" w:rsidP="00685582">
            <w:pPr>
              <w:rPr>
                <w:rFonts w:ascii="Cambria Math" w:eastAsia="等线" w:hAnsi="Cambria Math"/>
                <w:i/>
                <w:color w:val="000000"/>
                <w:sz w:val="22"/>
              </w:rPr>
            </w:pPr>
            <m:oMathPara>
              <m:oMath>
                <m:r>
                  <w:rPr>
                    <w:rFonts w:ascii="Cambria Math" w:eastAsia="等线" w:hAnsi="Cambria Math"/>
                    <w:color w:val="000000"/>
                    <w:sz w:val="22"/>
                  </w:rPr>
                  <m:t>C</m:t>
                </m:r>
              </m:oMath>
            </m:oMathPara>
          </w:p>
        </w:tc>
        <w:tc>
          <w:tcPr>
            <w:tcW w:w="625" w:type="pct"/>
            <w:vAlign w:val="center"/>
          </w:tcPr>
          <w:p w14:paraId="4D9D9099" w14:textId="77777777" w:rsidR="003F3572" w:rsidRDefault="00000000" w:rsidP="00685582">
            <w:pPr>
              <w:rPr>
                <w:rFonts w:ascii="Cambria Math" w:eastAsia="等线" w:hAnsi="Cambria Math"/>
                <w:color w:val="00000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25" w:type="pct"/>
            <w:vAlign w:val="center"/>
          </w:tcPr>
          <w:p w14:paraId="30C11DA4" w14:textId="77777777" w:rsidR="003F3572" w:rsidRDefault="00000000" w:rsidP="00685582">
            <w:pPr>
              <w:rPr>
                <w:rFonts w:ascii="Cambria Math" w:eastAsia="等线" w:hAnsi="Cambria Math"/>
                <w:color w:val="00000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625" w:type="pct"/>
            <w:vAlign w:val="center"/>
          </w:tcPr>
          <w:p w14:paraId="7B9AF12B" w14:textId="77777777" w:rsidR="003F3572" w:rsidRDefault="003F3572" w:rsidP="00685582">
            <w:pPr>
              <w:rPr>
                <w:rFonts w:ascii="Cambria Math" w:eastAsia="等线" w:hAnsi="Cambria Math"/>
                <w:i/>
                <w:color w:val="000000"/>
                <w:sz w:val="22"/>
              </w:rPr>
            </w:pPr>
            <m:oMathPara>
              <m:oMath>
                <m:r>
                  <w:rPr>
                    <w:rFonts w:ascii="Cambria Math" w:eastAsia="等线" w:hAnsi="Cambria Math"/>
                    <w:color w:val="000000"/>
                    <w:sz w:val="22"/>
                  </w:rPr>
                  <m:t>R</m:t>
                </m:r>
              </m:oMath>
            </m:oMathPara>
          </w:p>
        </w:tc>
        <w:tc>
          <w:tcPr>
            <w:tcW w:w="625" w:type="pct"/>
            <w:vAlign w:val="center"/>
          </w:tcPr>
          <w:p w14:paraId="0223019A" w14:textId="77777777" w:rsidR="003F3572" w:rsidRDefault="003F3572" w:rsidP="00685582">
            <w:pPr>
              <w:rPr>
                <w:rFonts w:ascii="Cambria Math" w:eastAsia="等线" w:hAnsi="Cambria Math"/>
                <w:i/>
                <w:color w:val="000000"/>
                <w:sz w:val="22"/>
              </w:rPr>
            </w:pPr>
            <m:oMathPara>
              <m:oMath>
                <m:r>
                  <w:rPr>
                    <w:rFonts w:ascii="Cambria Math" w:eastAsia="等线" w:hAnsi="Cambria Math"/>
                    <w:color w:val="000000"/>
                    <w:sz w:val="22"/>
                  </w:rPr>
                  <m:t>D</m:t>
                </m:r>
              </m:oMath>
            </m:oMathPara>
          </w:p>
        </w:tc>
        <w:tc>
          <w:tcPr>
            <w:tcW w:w="625" w:type="pct"/>
            <w:vAlign w:val="center"/>
          </w:tcPr>
          <w:p w14:paraId="1401118B" w14:textId="77777777" w:rsidR="003F3572" w:rsidRDefault="00000000" w:rsidP="00685582">
            <w:pPr>
              <w:rPr>
                <w:rFonts w:ascii="Cambria Math" w:eastAsia="等线" w:hAnsi="Cambria Math"/>
                <w:i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625" w:type="pct"/>
            <w:vAlign w:val="center"/>
          </w:tcPr>
          <w:p w14:paraId="080AB581" w14:textId="77777777" w:rsidR="003F3572" w:rsidRDefault="00000000" w:rsidP="00685582">
            <w:pPr>
              <w:rPr>
                <w:rFonts w:ascii="Cambria Math" w:hAnsi="Cambria Math"/>
                <w:color w:val="00000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/>
                        <w:color w:val="000000"/>
                        <w:sz w:val="22"/>
                      </w:rPr>
                      <m:t>in</m:t>
                    </m:r>
                  </m:sub>
                </m:sSub>
              </m:oMath>
            </m:oMathPara>
          </w:p>
        </w:tc>
      </w:tr>
      <w:tr w:rsidR="003F3572" w14:paraId="4ECF0545" w14:textId="77777777" w:rsidTr="00685582">
        <w:trPr>
          <w:trHeight w:val="567"/>
        </w:trPr>
        <w:tc>
          <w:tcPr>
            <w:tcW w:w="625" w:type="pct"/>
          </w:tcPr>
          <w:p w14:paraId="77FED6E8" w14:textId="77777777" w:rsidR="003F3572" w:rsidRDefault="003F3572" w:rsidP="00685582">
            <w:pPr>
              <w:spacing w:line="480" w:lineRule="auto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100uH</m:t>
                </m:r>
              </m:oMath>
            </m:oMathPara>
          </w:p>
        </w:tc>
        <w:tc>
          <w:tcPr>
            <w:tcW w:w="625" w:type="pct"/>
          </w:tcPr>
          <w:p w14:paraId="06877A52" w14:textId="77777777" w:rsidR="003F3572" w:rsidRDefault="003F3572" w:rsidP="00685582">
            <w:pPr>
              <w:spacing w:line="480" w:lineRule="auto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800uF</m:t>
                </m:r>
              </m:oMath>
            </m:oMathPara>
          </w:p>
        </w:tc>
        <w:tc>
          <w:tcPr>
            <w:tcW w:w="625" w:type="pct"/>
          </w:tcPr>
          <w:p w14:paraId="166C4EF8" w14:textId="77777777" w:rsidR="003F3572" w:rsidRDefault="003F3572" w:rsidP="00685582">
            <w:pPr>
              <w:spacing w:line="480" w:lineRule="auto"/>
              <w:rPr>
                <w:rFonts w:ascii="Cambria Math" w:eastAsiaTheme="minorEastAsia" w:hAnsi="Cambria Math"/>
                <w:sz w:val="22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1.2uH</m:t>
                </m:r>
              </m:oMath>
            </m:oMathPara>
          </w:p>
        </w:tc>
        <w:tc>
          <w:tcPr>
            <w:tcW w:w="625" w:type="pct"/>
          </w:tcPr>
          <w:p w14:paraId="541E35E4" w14:textId="77777777" w:rsidR="003F3572" w:rsidRDefault="003F3572" w:rsidP="00685582">
            <w:pPr>
              <w:spacing w:line="480" w:lineRule="auto"/>
              <w:rPr>
                <w:rFonts w:ascii="Cambria Math" w:eastAsiaTheme="minorEastAsia" w:hAnsi="Cambria Math"/>
                <w:sz w:val="22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20nF</m:t>
                </m:r>
              </m:oMath>
            </m:oMathPara>
          </w:p>
        </w:tc>
        <w:tc>
          <w:tcPr>
            <w:tcW w:w="625" w:type="pct"/>
          </w:tcPr>
          <w:p w14:paraId="260655B4" w14:textId="77777777" w:rsidR="003F3572" w:rsidRDefault="003F3572" w:rsidP="00685582">
            <w:pPr>
              <w:spacing w:line="480" w:lineRule="auto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2</m:t>
                </m:r>
                <m:r>
                  <w:rPr>
                    <w:rFonts w:ascii="Cambria Math" w:eastAsiaTheme="minorEastAsia" w:hAnsi="Cambria Math" w:cs="Cambria Math"/>
                    <w:sz w:val="22"/>
                  </w:rPr>
                  <m:t>Ω</m:t>
                </m:r>
              </m:oMath>
            </m:oMathPara>
          </w:p>
        </w:tc>
        <w:tc>
          <w:tcPr>
            <w:tcW w:w="625" w:type="pct"/>
            <w:vAlign w:val="center"/>
          </w:tcPr>
          <w:p w14:paraId="5C12A71E" w14:textId="77777777" w:rsidR="003F3572" w:rsidRDefault="003F3572" w:rsidP="00685582">
            <w:pPr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0.5</m:t>
                </m:r>
              </m:oMath>
            </m:oMathPara>
          </w:p>
        </w:tc>
        <w:tc>
          <w:tcPr>
            <w:tcW w:w="625" w:type="pct"/>
          </w:tcPr>
          <w:p w14:paraId="52A203BD" w14:textId="77777777" w:rsidR="003F3572" w:rsidRDefault="003F3572" w:rsidP="00685582">
            <w:pPr>
              <w:spacing w:line="480" w:lineRule="auto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</w:rPr>
                  <m:t>500kHz</m:t>
                </m:r>
              </m:oMath>
            </m:oMathPara>
          </w:p>
        </w:tc>
        <w:tc>
          <w:tcPr>
            <w:tcW w:w="625" w:type="pct"/>
          </w:tcPr>
          <w:p w14:paraId="2C763B55" w14:textId="77777777" w:rsidR="003F3572" w:rsidRDefault="003F3572" w:rsidP="00685582">
            <w:pPr>
              <w:spacing w:line="480" w:lineRule="auto"/>
              <w:rPr>
                <w:rFonts w:ascii="Cambria Math" w:eastAsiaTheme="minorEastAsia" w:hAnsi="Cambria Math"/>
                <w:sz w:val="22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2"/>
                    <w:sz w:val="22"/>
                    <w:szCs w:val="22"/>
                  </w:rPr>
                  <m:t>20V</m:t>
                </m:r>
              </m:oMath>
            </m:oMathPara>
          </w:p>
        </w:tc>
      </w:tr>
    </w:tbl>
    <w:p w14:paraId="4C42A743" w14:textId="77777777" w:rsidR="003F3572" w:rsidRPr="003F3572" w:rsidRDefault="003F3572" w:rsidP="003F3572">
      <w:pPr>
        <w:rPr>
          <w:rFonts w:eastAsiaTheme="minorEastAsia"/>
        </w:rPr>
      </w:pPr>
    </w:p>
    <w:p w14:paraId="73ED95E4" w14:textId="476CE755" w:rsidR="003117F2" w:rsidRDefault="003117F2" w:rsidP="003117F2">
      <w:pPr>
        <w:pStyle w:val="2"/>
        <w:rPr>
          <w:i/>
          <w:iCs/>
        </w:rPr>
      </w:pPr>
      <w:r>
        <w:rPr>
          <w:rFonts w:hint="eastAsia"/>
          <w:i/>
          <w:iCs/>
        </w:rPr>
        <w:t>3</w:t>
      </w:r>
      <w:r w:rsidRPr="0017446D">
        <w:rPr>
          <w:i/>
          <w:iCs/>
        </w:rPr>
        <w:t>.</w:t>
      </w:r>
      <w:r w:rsidR="00291481">
        <w:rPr>
          <w:rFonts w:hint="eastAsia"/>
          <w:i/>
          <w:iCs/>
        </w:rPr>
        <w:t>2</w:t>
      </w:r>
      <w:r w:rsidRPr="0017446D">
        <w:rPr>
          <w:i/>
          <w:iCs/>
        </w:rPr>
        <w:t xml:space="preserve"> </w:t>
      </w:r>
      <w:r>
        <w:rPr>
          <w:rFonts w:hint="eastAsia"/>
          <w:i/>
          <w:iCs/>
        </w:rPr>
        <w:t>Device Parameter</w:t>
      </w:r>
    </w:p>
    <w:p w14:paraId="3FBED4E2" w14:textId="77777777" w:rsidR="009D7181" w:rsidRPr="009D7181" w:rsidRDefault="009D7181" w:rsidP="009D7181">
      <w:pPr>
        <w:rPr>
          <w:rFonts w:eastAsiaTheme="minorEastAsia"/>
        </w:rPr>
      </w:pPr>
    </w:p>
    <w:tbl>
      <w:tblPr>
        <w:tblStyle w:val="01"/>
        <w:tblW w:w="2814" w:type="pct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115"/>
        <w:gridCol w:w="1158"/>
        <w:gridCol w:w="1134"/>
      </w:tblGrid>
      <w:tr w:rsidR="009D7181" w:rsidRPr="007F7507" w14:paraId="4CD930E3" w14:textId="77777777" w:rsidTr="009D71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425" w:type="pct"/>
          </w:tcPr>
          <w:p w14:paraId="25A2D38D" w14:textId="37FAB0F8" w:rsidR="009D7181" w:rsidRDefault="009D7181" w:rsidP="0068558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 xml:space="preserve">Switching Device </w:t>
            </w:r>
          </w:p>
        </w:tc>
        <w:tc>
          <w:tcPr>
            <w:tcW w:w="1362" w:type="pct"/>
            <w:gridSpan w:val="2"/>
          </w:tcPr>
          <w:p w14:paraId="729A7FE4" w14:textId="6DAEEE65" w:rsidR="009D7181" w:rsidRPr="0014101B" w:rsidRDefault="009D7181" w:rsidP="0068558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Switch Type</w:t>
            </w:r>
          </w:p>
        </w:tc>
        <w:tc>
          <w:tcPr>
            <w:tcW w:w="1213" w:type="pct"/>
          </w:tcPr>
          <w:p w14:paraId="2C294C75" w14:textId="0779E0DC" w:rsidR="009D7181" w:rsidRPr="00C80457" w:rsidRDefault="009D7181" w:rsidP="0068558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Vgs</w:t>
            </w:r>
          </w:p>
        </w:tc>
      </w:tr>
      <w:tr w:rsidR="009D7181" w:rsidRPr="007F7507" w14:paraId="02734910" w14:textId="77777777" w:rsidTr="009D7181">
        <w:trPr>
          <w:jc w:val="center"/>
        </w:trPr>
        <w:tc>
          <w:tcPr>
            <w:tcW w:w="2548" w:type="pct"/>
            <w:gridSpan w:val="2"/>
          </w:tcPr>
          <w:p w14:paraId="4335441D" w14:textId="791388B9" w:rsidR="009D7181" w:rsidRDefault="009D7181" w:rsidP="0068558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 w:rsidRPr="003F3572">
              <w:rPr>
                <w:rFonts w:eastAsiaTheme="minorEastAsia"/>
                <w:szCs w:val="24"/>
              </w:rPr>
              <w:t>BSC060N10NS3</w:t>
            </w:r>
          </w:p>
        </w:tc>
        <w:tc>
          <w:tcPr>
            <w:tcW w:w="1239" w:type="pct"/>
          </w:tcPr>
          <w:p w14:paraId="6D82E998" w14:textId="23E3F7AD" w:rsidR="009D7181" w:rsidRPr="007F7507" w:rsidRDefault="009D7181" w:rsidP="003F357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NMOS</w:t>
            </w:r>
          </w:p>
        </w:tc>
        <w:tc>
          <w:tcPr>
            <w:tcW w:w="1213" w:type="pct"/>
          </w:tcPr>
          <w:p w14:paraId="52485CFC" w14:textId="7F381B5E" w:rsidR="009D7181" w:rsidRPr="007F7507" w:rsidRDefault="009D7181" w:rsidP="003F3572">
            <w:pPr>
              <w:pStyle w:val="a3"/>
              <w:ind w:firstLineChars="0" w:firstLine="0"/>
              <w:jc w:val="center"/>
              <w:rPr>
                <w:rFonts w:eastAsiaTheme="minorEastAsia"/>
                <w:szCs w:val="24"/>
              </w:rPr>
            </w:pPr>
            <w:r>
              <w:rPr>
                <w:rFonts w:eastAsiaTheme="minorEastAsia" w:hint="eastAsia"/>
                <w:szCs w:val="24"/>
              </w:rPr>
              <w:t>4.8V 5V</w:t>
            </w:r>
          </w:p>
        </w:tc>
      </w:tr>
    </w:tbl>
    <w:p w14:paraId="6FB6338B" w14:textId="77777777" w:rsidR="009D7181" w:rsidRDefault="009D7181" w:rsidP="009D7181">
      <w:pPr>
        <w:ind w:firstLineChars="200" w:firstLine="400"/>
        <w:rPr>
          <w:rFonts w:eastAsiaTheme="minorEastAsia"/>
        </w:rPr>
      </w:pPr>
    </w:p>
    <w:p w14:paraId="579126A3" w14:textId="3977E466" w:rsidR="000633A5" w:rsidRDefault="009D7181" w:rsidP="009D7181">
      <w:pPr>
        <w:ind w:firstLineChars="200" w:firstLine="400"/>
        <w:rPr>
          <w:rFonts w:eastAsiaTheme="minorEastAsia"/>
          <w:szCs w:val="24"/>
        </w:rPr>
      </w:pPr>
      <w:r>
        <w:rPr>
          <w:rFonts w:eastAsiaTheme="minorEastAsia" w:hint="eastAsia"/>
        </w:rPr>
        <w:t xml:space="preserve">For our group, we are required to use </w:t>
      </w:r>
      <w:r w:rsidRPr="003F3572">
        <w:rPr>
          <w:rFonts w:eastAsiaTheme="minorEastAsia"/>
          <w:szCs w:val="24"/>
        </w:rPr>
        <w:t>BSC060N10NS3</w:t>
      </w:r>
      <w:r>
        <w:rPr>
          <w:rFonts w:eastAsiaTheme="minorEastAsia" w:hint="eastAsia"/>
          <w:szCs w:val="24"/>
        </w:rPr>
        <w:t xml:space="preserve"> as our switching device</w:t>
      </w:r>
      <w:r w:rsidR="000633A5">
        <w:rPr>
          <w:rFonts w:eastAsiaTheme="minorEastAsia" w:hint="eastAsia"/>
          <w:szCs w:val="24"/>
        </w:rPr>
        <w:t xml:space="preserve">. It is a NMOSFET, which means it </w:t>
      </w:r>
      <w:r w:rsidR="000633A5">
        <w:rPr>
          <w:rFonts w:eastAsiaTheme="minorEastAsia"/>
          <w:szCs w:val="24"/>
        </w:rPr>
        <w:t>can</w:t>
      </w:r>
      <w:r w:rsidR="000633A5">
        <w:rPr>
          <w:rFonts w:eastAsiaTheme="minorEastAsia" w:hint="eastAsia"/>
          <w:szCs w:val="24"/>
        </w:rPr>
        <w:t xml:space="preserve"> be conducted only when the gate-to-source voltage is larger than </w:t>
      </w:r>
      <w:r w:rsidR="00CF254A">
        <w:rPr>
          <w:rFonts w:eastAsiaTheme="minorEastAsia" w:hint="eastAsia"/>
          <w:szCs w:val="24"/>
        </w:rPr>
        <w:t xml:space="preserve">the </w:t>
      </w:r>
      <w:r w:rsidR="000633A5">
        <w:rPr>
          <w:rFonts w:eastAsiaTheme="minorEastAsia" w:hint="eastAsia"/>
          <w:szCs w:val="24"/>
        </w:rPr>
        <w:t>threshold voltage.</w:t>
      </w:r>
    </w:p>
    <w:p w14:paraId="7F1274B3" w14:textId="76842D67" w:rsidR="009D7181" w:rsidRPr="009D7181" w:rsidRDefault="009D7181" w:rsidP="009D7181">
      <w:pPr>
        <w:ind w:firstLineChars="200" w:firstLine="400"/>
        <w:rPr>
          <w:rFonts w:eastAsiaTheme="minorEastAsia"/>
          <w:szCs w:val="24"/>
        </w:rPr>
      </w:pPr>
      <w:r>
        <w:rPr>
          <w:rFonts w:eastAsiaTheme="minorEastAsia" w:hint="eastAsia"/>
          <w:szCs w:val="24"/>
        </w:rPr>
        <w:t xml:space="preserve">Therefore, we need to assign an appropriate value for the magnitude of gate-source voltage. If the gate voltage is too large, it may cause extra power loss. If the gate voltage is too small, </w:t>
      </w:r>
      <w:r>
        <w:rPr>
          <w:rFonts w:eastAsiaTheme="minorEastAsia"/>
          <w:szCs w:val="24"/>
        </w:rPr>
        <w:t>it</w:t>
      </w:r>
      <w:r>
        <w:rPr>
          <w:rFonts w:eastAsiaTheme="minorEastAsia" w:hint="eastAsia"/>
          <w:szCs w:val="24"/>
        </w:rPr>
        <w:t xml:space="preserve"> may not </w:t>
      </w:r>
      <w:r>
        <w:rPr>
          <w:rFonts w:eastAsiaTheme="minorEastAsia"/>
          <w:szCs w:val="24"/>
        </w:rPr>
        <w:t>reach</w:t>
      </w:r>
      <w:r>
        <w:rPr>
          <w:rFonts w:eastAsiaTheme="minorEastAsia" w:hint="eastAsia"/>
          <w:szCs w:val="24"/>
        </w:rPr>
        <w:t xml:space="preserve"> the minimum threshold voltage for the switch to work properly.</w:t>
      </w:r>
    </w:p>
    <w:p w14:paraId="585545C2" w14:textId="5A821539" w:rsidR="009D7181" w:rsidRDefault="009D7181" w:rsidP="009D7181">
      <w:pPr>
        <w:ind w:firstLineChars="200" w:firstLine="400"/>
        <w:rPr>
          <w:rFonts w:eastAsiaTheme="minorEastAsia"/>
        </w:rPr>
      </w:pPr>
      <w:r w:rsidRPr="009D7181">
        <w:rPr>
          <w:rFonts w:eastAsiaTheme="minorEastAsia"/>
          <w:noProof/>
        </w:rPr>
        <w:lastRenderedPageBreak/>
        <w:drawing>
          <wp:inline distT="0" distB="0" distL="0" distR="0" wp14:anchorId="4B751C06" wp14:editId="4CCF8141">
            <wp:extent cx="5278120" cy="2306320"/>
            <wp:effectExtent l="0" t="0" r="0" b="0"/>
            <wp:docPr id="189707627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76274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FC4" w14:textId="255BEEC2" w:rsidR="009D7181" w:rsidRDefault="009D7181" w:rsidP="009D7181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 xml:space="preserve">5 Static Characteristics of </w:t>
      </w:r>
      <w:r w:rsidRPr="009D7181">
        <w:rPr>
          <w:rFonts w:eastAsiaTheme="minorEastAsia"/>
          <w:sz w:val="16"/>
          <w:szCs w:val="16"/>
        </w:rPr>
        <w:t>BSC060N10NS3</w:t>
      </w:r>
    </w:p>
    <w:p w14:paraId="791FE9A0" w14:textId="73B91D71" w:rsidR="00291481" w:rsidRDefault="00291481" w:rsidP="009D7181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291481">
        <w:rPr>
          <w:rFonts w:eastAsiaTheme="minorEastAsia"/>
          <w:noProof/>
          <w:sz w:val="16"/>
          <w:szCs w:val="16"/>
        </w:rPr>
        <w:drawing>
          <wp:inline distT="0" distB="0" distL="0" distR="0" wp14:anchorId="1FAB63BA" wp14:editId="49D454FE">
            <wp:extent cx="2814320" cy="2909801"/>
            <wp:effectExtent l="0" t="0" r="5080" b="5080"/>
            <wp:docPr id="1299861825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61825" name="图片 1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258" cy="29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DB50" w14:textId="65718650" w:rsidR="00291481" w:rsidRPr="00291481" w:rsidRDefault="00291481" w:rsidP="00291481">
      <w:pPr>
        <w:pStyle w:val="a3"/>
        <w:ind w:left="360" w:firstLineChars="0" w:firstLine="0"/>
        <w:jc w:val="center"/>
        <w:rPr>
          <w:rFonts w:eastAsiaTheme="minorEastAsia"/>
          <w:sz w:val="16"/>
          <w:szCs w:val="16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 xml:space="preserve">6 Transfer Characteristic Plot of </w:t>
      </w:r>
      <w:r w:rsidRPr="009D7181">
        <w:rPr>
          <w:rFonts w:eastAsiaTheme="minorEastAsia"/>
          <w:sz w:val="16"/>
          <w:szCs w:val="16"/>
        </w:rPr>
        <w:t>BSC060N10NS3</w:t>
      </w:r>
      <w:r>
        <w:rPr>
          <w:rFonts w:eastAsiaTheme="minorEastAsia" w:hint="eastAsia"/>
          <w:sz w:val="16"/>
          <w:szCs w:val="16"/>
        </w:rPr>
        <w:t xml:space="preserve"> </w:t>
      </w:r>
    </w:p>
    <w:p w14:paraId="3332C31A" w14:textId="28636AC4" w:rsidR="009D7181" w:rsidRPr="009D7181" w:rsidRDefault="009D7181" w:rsidP="00291481">
      <w:pPr>
        <w:tabs>
          <w:tab w:val="right" w:pos="8312"/>
        </w:tabs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>From Figure 5, we can see that the maximum gate threshold voltage for this device is 3.5V.</w:t>
      </w:r>
      <w:r w:rsidR="00291481">
        <w:rPr>
          <w:rFonts w:eastAsiaTheme="minorEastAsia" w:hint="eastAsia"/>
        </w:rPr>
        <w:t xml:space="preserve"> Plus Fig 6, we finally assigned 4.8V for the hard-switching converter</w:t>
      </w:r>
      <w:r w:rsidR="00DE48A4">
        <w:rPr>
          <w:rFonts w:eastAsiaTheme="minorEastAsia" w:hint="eastAsia"/>
        </w:rPr>
        <w:t xml:space="preserve"> and </w:t>
      </w:r>
      <w:r w:rsidR="00291481">
        <w:rPr>
          <w:rFonts w:eastAsiaTheme="minorEastAsia" w:hint="eastAsia"/>
        </w:rPr>
        <w:t>5V for ZVS QRC</w:t>
      </w:r>
      <w:r w:rsidR="00DE48A4">
        <w:rPr>
          <w:rFonts w:eastAsiaTheme="minorEastAsia" w:hint="eastAsia"/>
        </w:rPr>
        <w:t>.</w:t>
      </w:r>
      <w:r w:rsidR="00CF254A">
        <w:rPr>
          <w:rFonts w:eastAsiaTheme="minorEastAsia" w:hint="eastAsia"/>
        </w:rPr>
        <w:t xml:space="preserve"> We set the value of the resistor between gate and source terminal to be 5 ohm so that the charging and discharging period of the switch can be faster, and the Miller Plateau can be somewhat avoided.</w:t>
      </w:r>
      <w:r w:rsidR="00DE48A4">
        <w:rPr>
          <w:rFonts w:eastAsiaTheme="minorEastAsia" w:hint="eastAsia"/>
        </w:rPr>
        <w:t xml:space="preserve"> </w:t>
      </w:r>
    </w:p>
    <w:p w14:paraId="26D9EC1B" w14:textId="7C23C0EB" w:rsidR="00EB627F" w:rsidRDefault="00EB627F" w:rsidP="0014341E">
      <w:pPr>
        <w:pStyle w:val="1"/>
        <w:rPr>
          <w:rFonts w:eastAsiaTheme="minorEastAsia"/>
        </w:rPr>
      </w:pPr>
      <w:r>
        <w:rPr>
          <w:rFonts w:hint="eastAsia"/>
        </w:rPr>
        <w:t>S</w:t>
      </w:r>
      <w:r>
        <w:t>imulation Results</w:t>
      </w:r>
      <w:r w:rsidR="00291481">
        <w:rPr>
          <w:rFonts w:eastAsiaTheme="minorEastAsia" w:hint="eastAsia"/>
        </w:rPr>
        <w:t xml:space="preserve"> of Hard-Switching Buck Converter</w:t>
      </w:r>
    </w:p>
    <w:p w14:paraId="4789E867" w14:textId="10043FAA" w:rsidR="00AB0A30" w:rsidRDefault="00AB0A30" w:rsidP="00AB0A30">
      <w:pPr>
        <w:pStyle w:val="2"/>
        <w:rPr>
          <w:i/>
          <w:iCs/>
        </w:rPr>
      </w:pPr>
      <w:r>
        <w:rPr>
          <w:rFonts w:hint="eastAsia"/>
          <w:i/>
          <w:iCs/>
        </w:rPr>
        <w:t>4</w:t>
      </w:r>
      <w:r w:rsidRPr="0017446D">
        <w:rPr>
          <w:i/>
          <w:iCs/>
        </w:rPr>
        <w:t xml:space="preserve">.1 </w:t>
      </w:r>
      <w:r>
        <w:rPr>
          <w:rFonts w:hint="eastAsia"/>
          <w:i/>
          <w:iCs/>
        </w:rPr>
        <w:t xml:space="preserve">Theoretical </w:t>
      </w:r>
      <w:r w:rsidR="00DE48A4">
        <w:rPr>
          <w:rFonts w:hint="eastAsia"/>
          <w:i/>
          <w:iCs/>
        </w:rPr>
        <w:t>Analysis</w:t>
      </w:r>
    </w:p>
    <w:p w14:paraId="240549DD" w14:textId="0C308C29" w:rsidR="00DE48A4" w:rsidRDefault="00DE48A4" w:rsidP="00DE48A4">
      <w:pPr>
        <w:ind w:firstLineChars="200" w:firstLine="400"/>
        <w:rPr>
          <w:rFonts w:eastAsiaTheme="minorEastAsia"/>
        </w:rPr>
      </w:pPr>
      <w:bookmarkStart w:id="1" w:name="OLE_LINK15"/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Buck </w:t>
      </w:r>
      <w:r w:rsidR="00CC266F">
        <w:rPr>
          <w:rFonts w:eastAsiaTheme="minorEastAsia"/>
        </w:rPr>
        <w:t>Converter</w:t>
      </w:r>
      <w:r w:rsidR="00CC266F">
        <w:rPr>
          <w:rFonts w:eastAsiaTheme="minorEastAsia" w:hint="eastAsia"/>
        </w:rPr>
        <w:t xml:space="preserve"> is selected as the main circuit for this topic, which</w:t>
      </w:r>
      <w:r>
        <w:rPr>
          <w:rFonts w:eastAsiaTheme="minorEastAsia"/>
        </w:rPr>
        <w:t xml:space="preserve"> is commonly used for DC </w:t>
      </w:r>
      <w:r w:rsidR="00CC266F">
        <w:rPr>
          <w:rFonts w:eastAsiaTheme="minorEastAsia" w:hint="eastAsia"/>
        </w:rPr>
        <w:t>chopping</w:t>
      </w:r>
      <w:r>
        <w:rPr>
          <w:rFonts w:eastAsiaTheme="minorEastAsia"/>
        </w:rPr>
        <w:t xml:space="preserve"> by controlling the </w:t>
      </w:r>
      <w:r w:rsidR="00CC266F">
        <w:rPr>
          <w:rFonts w:eastAsiaTheme="minorEastAsia" w:hint="eastAsia"/>
        </w:rPr>
        <w:t>duty</w:t>
      </w:r>
      <w:r>
        <w:rPr>
          <w:rFonts w:eastAsiaTheme="minorEastAsia"/>
        </w:rPr>
        <w:t xml:space="preserve"> cycle </w:t>
      </w:r>
      <w:r w:rsidR="00CC266F">
        <w:rPr>
          <w:rFonts w:eastAsiaTheme="minorEastAsia" w:hint="eastAsia"/>
        </w:rPr>
        <w:t>D</w:t>
      </w:r>
      <w:r>
        <w:rPr>
          <w:rFonts w:eastAsiaTheme="minorEastAsia"/>
        </w:rPr>
        <w:t xml:space="preserve"> of the </w:t>
      </w:r>
      <w:r w:rsidR="00CC266F">
        <w:rPr>
          <w:rFonts w:eastAsiaTheme="minorEastAsia" w:hint="eastAsia"/>
        </w:rPr>
        <w:t>switching device</w:t>
      </w:r>
      <w:r>
        <w:rPr>
          <w:rFonts w:eastAsiaTheme="minorEastAsia"/>
        </w:rPr>
        <w:t xml:space="preserve"> to </w:t>
      </w:r>
      <w:r w:rsidR="00CC266F">
        <w:rPr>
          <w:rFonts w:eastAsiaTheme="minorEastAsia" w:hint="eastAsia"/>
        </w:rPr>
        <w:t>change</w:t>
      </w:r>
      <w:r>
        <w:rPr>
          <w:rFonts w:eastAsiaTheme="minorEastAsia"/>
        </w:rPr>
        <w:t xml:space="preserve"> the</w:t>
      </w:r>
      <w:r w:rsidR="00CC266F">
        <w:rPr>
          <w:rFonts w:eastAsiaTheme="minorEastAsia" w:hint="eastAsia"/>
        </w:rPr>
        <w:t xml:space="preserve"> magnitude of</w:t>
      </w:r>
      <w:r>
        <w:rPr>
          <w:rFonts w:eastAsiaTheme="minorEastAsia"/>
        </w:rPr>
        <w:t xml:space="preserve"> output voltage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</m:sub>
        </m:sSub>
      </m:oMath>
      <w:r w:rsidR="00CC266F">
        <w:rPr>
          <w:rFonts w:eastAsiaTheme="minorEastAsia" w:hint="eastAsia"/>
        </w:rPr>
        <w:t xml:space="preserve">. The </w:t>
      </w:r>
      <w:r w:rsidR="00CC266F">
        <w:rPr>
          <w:rFonts w:eastAsiaTheme="minorEastAsia"/>
        </w:rPr>
        <w:t>theoretical</w:t>
      </w:r>
      <w:r w:rsidR="00CC266F">
        <w:rPr>
          <w:rFonts w:eastAsiaTheme="minorEastAsia" w:hint="eastAsia"/>
        </w:rPr>
        <w:t xml:space="preserve"> relationship is pretty simple:</w:t>
      </w:r>
    </w:p>
    <w:p w14:paraId="79EF6ABA" w14:textId="77777777" w:rsidR="00DE48A4" w:rsidRDefault="00000000" w:rsidP="00DE48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E=DE=10V</m:t>
          </m:r>
        </m:oMath>
      </m:oMathPara>
    </w:p>
    <w:p w14:paraId="70DE560B" w14:textId="77777777" w:rsidR="00DE48A4" w:rsidRDefault="00DE48A4" w:rsidP="00DE48A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=5A</m:t>
          </m:r>
        </m:oMath>
      </m:oMathPara>
    </w:p>
    <w:bookmarkEnd w:id="1"/>
    <w:p w14:paraId="5D23B54F" w14:textId="22E13B64" w:rsidR="00DE48A4" w:rsidRDefault="00CC266F" w:rsidP="00CC266F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However, the formula above is acquired under the circumstance that power </w:t>
      </w:r>
      <w:r>
        <w:rPr>
          <w:rFonts w:eastAsiaTheme="minorEastAsia"/>
        </w:rPr>
        <w:t>switching</w:t>
      </w:r>
      <w:r>
        <w:rPr>
          <w:rFonts w:eastAsiaTheme="minorEastAsia" w:hint="eastAsia"/>
        </w:rPr>
        <w:t xml:space="preserve"> loss is totally </w:t>
      </w:r>
      <w:r>
        <w:rPr>
          <w:rFonts w:eastAsiaTheme="minorEastAsia"/>
        </w:rPr>
        <w:lastRenderedPageBreak/>
        <w:t>neglected,</w:t>
      </w:r>
      <w:r>
        <w:rPr>
          <w:rFonts w:eastAsiaTheme="minorEastAsia" w:hint="eastAsia"/>
        </w:rPr>
        <w:t xml:space="preserve"> and everything else is ideal. In </w:t>
      </w:r>
      <w:r>
        <w:rPr>
          <w:rFonts w:eastAsiaTheme="minorEastAsia"/>
        </w:rPr>
        <w:t>practical</w:t>
      </w:r>
      <w:r>
        <w:rPr>
          <w:rFonts w:eastAsiaTheme="minorEastAsia" w:hint="eastAsia"/>
        </w:rPr>
        <w:t xml:space="preserve">, the performance of </w:t>
      </w:r>
      <w:r>
        <w:rPr>
          <w:rFonts w:eastAsiaTheme="minorEastAsia"/>
        </w:rPr>
        <w:t>this</w:t>
      </w:r>
      <w:r>
        <w:rPr>
          <w:rFonts w:eastAsiaTheme="minorEastAsia" w:hint="eastAsia"/>
        </w:rPr>
        <w:t xml:space="preserve"> circuit can be seriously impacted, </w:t>
      </w:r>
      <w:r>
        <w:rPr>
          <w:rFonts w:eastAsiaTheme="minorEastAsia"/>
        </w:rPr>
        <w:t>especially</w:t>
      </w:r>
      <w:r>
        <w:rPr>
          <w:rFonts w:eastAsiaTheme="minorEastAsia" w:hint="eastAsia"/>
        </w:rPr>
        <w:t xml:space="preserve"> by the switching loss, which can be shown in Fig 7.</w:t>
      </w:r>
    </w:p>
    <w:p w14:paraId="32613E2D" w14:textId="579B09F4" w:rsidR="00CC266F" w:rsidRDefault="00CC266F" w:rsidP="00CC266F">
      <w:pPr>
        <w:ind w:firstLineChars="200" w:firstLine="40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D9CC06" wp14:editId="2B91CBB4">
            <wp:extent cx="3938270" cy="1746250"/>
            <wp:effectExtent l="0" t="0" r="508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9D42" w14:textId="0903A9E3" w:rsidR="004D1634" w:rsidRDefault="00CC266F" w:rsidP="00CF254A">
      <w:pPr>
        <w:ind w:firstLineChars="200" w:firstLine="320"/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7 The Waveform of the Switching Process for Hard-Switching</w:t>
      </w:r>
    </w:p>
    <w:p w14:paraId="56F363AB" w14:textId="0F15BA88" w:rsidR="00B81659" w:rsidRDefault="00B81659" w:rsidP="00B81659">
      <w:pPr>
        <w:pStyle w:val="2"/>
        <w:rPr>
          <w:i/>
          <w:iCs/>
        </w:rPr>
      </w:pPr>
      <w:r>
        <w:rPr>
          <w:rFonts w:hint="eastAsia"/>
          <w:i/>
          <w:iCs/>
        </w:rPr>
        <w:t>4</w:t>
      </w:r>
      <w:r w:rsidRPr="0017446D">
        <w:rPr>
          <w:i/>
          <w:iCs/>
        </w:rPr>
        <w:t>.</w:t>
      </w:r>
      <w:r>
        <w:rPr>
          <w:rFonts w:hint="eastAsia"/>
          <w:i/>
          <w:iCs/>
        </w:rPr>
        <w:t>2</w:t>
      </w:r>
      <w:r w:rsidRPr="0017446D">
        <w:rPr>
          <w:i/>
          <w:iCs/>
        </w:rPr>
        <w:t xml:space="preserve"> </w:t>
      </w:r>
      <w:r w:rsidR="00DE48A4">
        <w:rPr>
          <w:rFonts w:hint="eastAsia"/>
          <w:i/>
          <w:iCs/>
        </w:rPr>
        <w:t>Switching Waveform</w:t>
      </w:r>
    </w:p>
    <w:p w14:paraId="6D26D602" w14:textId="08F44C82" w:rsidR="009B737A" w:rsidRDefault="000633A5" w:rsidP="000633A5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Before we start, we need to first assure an </w:t>
      </w:r>
      <w:r>
        <w:rPr>
          <w:rFonts w:eastAsiaTheme="minorEastAsia"/>
        </w:rPr>
        <w:t>appropriate</w:t>
      </w:r>
      <w:r>
        <w:rPr>
          <w:rFonts w:eastAsiaTheme="minorEastAsia" w:hint="eastAsia"/>
        </w:rPr>
        <w:t xml:space="preserve"> measurement range when the circuit has been on the steady state.</w:t>
      </w:r>
    </w:p>
    <w:p w14:paraId="1A8A48CC" w14:textId="4617754D" w:rsidR="000633A5" w:rsidRDefault="000633A5" w:rsidP="000633A5">
      <w:pPr>
        <w:ind w:firstLineChars="200" w:firstLine="400"/>
        <w:rPr>
          <w:rFonts w:eastAsiaTheme="minorEastAsia"/>
        </w:rPr>
      </w:pPr>
      <w:r>
        <w:rPr>
          <w:noProof/>
        </w:rPr>
        <w:drawing>
          <wp:inline distT="0" distB="0" distL="0" distR="0" wp14:anchorId="0CFBF7D9" wp14:editId="73D13BB2">
            <wp:extent cx="4876800" cy="2160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A821" w14:textId="101A15B5" w:rsidR="000633A5" w:rsidRPr="00CC266F" w:rsidRDefault="000633A5" w:rsidP="000633A5">
      <w:pPr>
        <w:ind w:firstLineChars="200" w:firstLine="320"/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8 The Waveform of the Output Voltage</w:t>
      </w:r>
    </w:p>
    <w:p w14:paraId="7D8E4B6E" w14:textId="3D9B7C9B" w:rsidR="000633A5" w:rsidRDefault="000633A5" w:rsidP="000633A5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As shown in Fig 8, the output voltage has first experienced a </w:t>
      </w:r>
      <w:r>
        <w:rPr>
          <w:rFonts w:eastAsiaTheme="minorEastAsia"/>
        </w:rPr>
        <w:t>transient</w:t>
      </w:r>
      <w:r>
        <w:rPr>
          <w:rFonts w:eastAsiaTheme="minorEastAsia" w:hint="eastAsia"/>
        </w:rPr>
        <w:t xml:space="preserve"> oscillating period, then become steady around 10V after 18ms.</w:t>
      </w:r>
    </w:p>
    <w:p w14:paraId="295A0A83" w14:textId="7E52134F" w:rsidR="000633A5" w:rsidRDefault="000633A5" w:rsidP="000633A5">
      <w:pPr>
        <w:ind w:firstLineChars="200" w:firstLine="400"/>
        <w:rPr>
          <w:rFonts w:eastAsiaTheme="minorEastAsia"/>
        </w:rPr>
      </w:pPr>
      <w:r>
        <w:rPr>
          <w:noProof/>
        </w:rPr>
        <w:drawing>
          <wp:inline distT="0" distB="0" distL="0" distR="0" wp14:anchorId="2DBBC818" wp14:editId="59ECFDCB">
            <wp:extent cx="4998085" cy="2470150"/>
            <wp:effectExtent l="0" t="0" r="0" b="635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EDD" w14:textId="1C93A4E0" w:rsidR="000633A5" w:rsidRPr="00CC266F" w:rsidRDefault="000633A5" w:rsidP="000633A5">
      <w:pPr>
        <w:ind w:firstLineChars="200" w:firstLine="320"/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 w:rsidR="00CF254A">
        <w:rPr>
          <w:rFonts w:eastAsiaTheme="minorEastAsia" w:hint="eastAsia"/>
          <w:sz w:val="16"/>
          <w:szCs w:val="16"/>
        </w:rPr>
        <w:t>9</w:t>
      </w:r>
      <w:r>
        <w:rPr>
          <w:rFonts w:eastAsiaTheme="minorEastAsia" w:hint="eastAsia"/>
          <w:sz w:val="16"/>
          <w:szCs w:val="16"/>
        </w:rPr>
        <w:t xml:space="preserve"> The Waveform of the </w:t>
      </w:r>
      <w:r w:rsidR="00CF254A">
        <w:rPr>
          <w:rFonts w:eastAsiaTheme="minorEastAsia" w:hint="eastAsia"/>
          <w:sz w:val="16"/>
          <w:szCs w:val="16"/>
        </w:rPr>
        <w:t>Switch Current, Gate voltage and Switch Voltage</w:t>
      </w:r>
    </w:p>
    <w:p w14:paraId="606EFFE4" w14:textId="6728F1BA" w:rsidR="000633A5" w:rsidRDefault="00CF254A" w:rsidP="000633A5">
      <w:pPr>
        <w:ind w:firstLineChars="200" w:firstLine="400"/>
        <w:rPr>
          <w:rFonts w:eastAsiaTheme="minorEastAsia"/>
        </w:rPr>
      </w:pPr>
      <w:r>
        <w:rPr>
          <w:noProof/>
        </w:rPr>
        <w:lastRenderedPageBreak/>
        <w:drawing>
          <wp:inline distT="0" distB="0" distL="114300" distR="114300" wp14:anchorId="28CE49EF" wp14:editId="0CF715BE">
            <wp:extent cx="4876800" cy="216027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D7B5" w14:textId="17518DC6" w:rsidR="00CF254A" w:rsidRPr="00CC266F" w:rsidRDefault="00CF254A" w:rsidP="00CF254A">
      <w:pPr>
        <w:ind w:firstLineChars="200" w:firstLine="320"/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10 The Waveform of the Switch Voltage (blue), Output Voltage (orange) and the Inductor Current (red)</w:t>
      </w:r>
    </w:p>
    <w:p w14:paraId="5DA560AB" w14:textId="57A0277C" w:rsidR="00B81659" w:rsidRDefault="00B81659" w:rsidP="00B81659">
      <w:pPr>
        <w:pStyle w:val="2"/>
        <w:rPr>
          <w:i/>
          <w:iCs/>
        </w:rPr>
      </w:pPr>
      <w:r>
        <w:rPr>
          <w:rFonts w:hint="eastAsia"/>
          <w:i/>
          <w:iCs/>
        </w:rPr>
        <w:t>4</w:t>
      </w:r>
      <w:r w:rsidRPr="0017446D">
        <w:rPr>
          <w:i/>
          <w:iCs/>
        </w:rPr>
        <w:t>.</w:t>
      </w:r>
      <w:r>
        <w:rPr>
          <w:rFonts w:hint="eastAsia"/>
          <w:i/>
          <w:iCs/>
        </w:rPr>
        <w:t>3</w:t>
      </w:r>
      <w:r w:rsidRPr="0017446D">
        <w:rPr>
          <w:i/>
          <w:iCs/>
        </w:rPr>
        <w:t xml:space="preserve"> </w:t>
      </w:r>
      <w:r w:rsidR="00DE48A4">
        <w:rPr>
          <w:rFonts w:hint="eastAsia"/>
          <w:i/>
          <w:iCs/>
        </w:rPr>
        <w:t>Loss Curve</w:t>
      </w:r>
    </w:p>
    <w:p w14:paraId="5CD959E4" w14:textId="1A073BB3" w:rsidR="00113CD3" w:rsidRDefault="00113CD3" w:rsidP="00113CD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289EEE9" wp14:editId="301AE727">
            <wp:extent cx="3613785" cy="1800225"/>
            <wp:effectExtent l="0" t="0" r="5715" b="9525"/>
            <wp:docPr id="11" name="图片 1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表格&#10;&#10;描述已自动生成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2B3D" w14:textId="170ACC14" w:rsidR="00113CD3" w:rsidRDefault="00113CD3" w:rsidP="00113CD3">
      <w:pPr>
        <w:tabs>
          <w:tab w:val="center" w:pos="4316"/>
          <w:tab w:val="right" w:pos="8312"/>
        </w:tabs>
        <w:ind w:firstLineChars="200" w:firstLine="320"/>
        <w:jc w:val="left"/>
        <w:rPr>
          <w:rFonts w:eastAsiaTheme="minorEastAsia"/>
          <w:sz w:val="16"/>
          <w:szCs w:val="16"/>
        </w:rPr>
      </w:pPr>
      <w:r>
        <w:rPr>
          <w:sz w:val="16"/>
          <w:szCs w:val="16"/>
        </w:rPr>
        <w:tab/>
      </w: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11 The Switching voltage, switching current and switching loss curve within one period</w:t>
      </w:r>
      <w:r>
        <w:rPr>
          <w:rFonts w:eastAsiaTheme="minorEastAsia"/>
          <w:sz w:val="16"/>
          <w:szCs w:val="16"/>
        </w:rPr>
        <w:tab/>
      </w:r>
    </w:p>
    <w:p w14:paraId="0A5BE9CF" w14:textId="03255CB4" w:rsidR="00113CD3" w:rsidRDefault="00113CD3" w:rsidP="00113CD3">
      <w:pPr>
        <w:tabs>
          <w:tab w:val="center" w:pos="4316"/>
          <w:tab w:val="right" w:pos="8312"/>
        </w:tabs>
        <w:ind w:firstLineChars="200" w:firstLine="40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B622933" wp14:editId="638755A1">
            <wp:extent cx="1378585" cy="720090"/>
            <wp:effectExtent l="0" t="0" r="0" b="3810"/>
            <wp:docPr id="12" name="图片 1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5DA4" w14:textId="5E9B791E" w:rsidR="00113CD3" w:rsidRDefault="00113CD3" w:rsidP="00113CD3">
      <w:pPr>
        <w:tabs>
          <w:tab w:val="center" w:pos="4316"/>
          <w:tab w:val="right" w:pos="8312"/>
        </w:tabs>
        <w:ind w:firstLineChars="200" w:firstLine="320"/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12 Switching power loss</w:t>
      </w:r>
    </w:p>
    <w:p w14:paraId="4C71E76A" w14:textId="38435769" w:rsidR="00113CD3" w:rsidRPr="00113CD3" w:rsidRDefault="00113CD3" w:rsidP="00113CD3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>As what has been shown in Fig 11, we can see that there are overlaps areas for the switching voltage and current resulting in the switching power loss.</w:t>
      </w:r>
    </w:p>
    <w:p w14:paraId="305C1B62" w14:textId="6AD440DD" w:rsidR="00113CD3" w:rsidRPr="00E21DCA" w:rsidRDefault="00113CD3" w:rsidP="00E21DCA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The followings </w:t>
      </w:r>
      <w:r>
        <w:rPr>
          <w:rFonts w:eastAsiaTheme="minorEastAsia"/>
        </w:rPr>
        <w:t>are</w:t>
      </w:r>
      <w:r>
        <w:rPr>
          <w:rFonts w:eastAsiaTheme="minorEastAsia" w:hint="eastAsia"/>
        </w:rPr>
        <w:t xml:space="preserve"> the waveforms of the switching voltage, current and the power loss for the turning-on, on-state, turning-off and off-state periods.</w:t>
      </w:r>
    </w:p>
    <w:p w14:paraId="589355D1" w14:textId="77777777" w:rsidR="00113CD3" w:rsidRDefault="00113CD3" w:rsidP="00113CD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F93DEC2" wp14:editId="0CD85D7E">
            <wp:extent cx="3803650" cy="1724628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45" cy="17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325B" w14:textId="77777777" w:rsidR="00113CD3" w:rsidRPr="00113CD3" w:rsidRDefault="00113CD3" w:rsidP="00113CD3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13 The Switching voltage, switching current and switching loss curve for on state</w:t>
      </w:r>
    </w:p>
    <w:p w14:paraId="477EF06C" w14:textId="77777777" w:rsidR="00113CD3" w:rsidRDefault="00113CD3" w:rsidP="00113CD3">
      <w:pPr>
        <w:pStyle w:val="21"/>
        <w:spacing w:line="288" w:lineRule="auto"/>
        <w:ind w:left="48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F84D1" wp14:editId="4C55A644">
            <wp:extent cx="1371600" cy="7200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880A" w14:textId="213D024B" w:rsidR="00113CD3" w:rsidRPr="002B66FC" w:rsidRDefault="00113CD3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14 Switching Power Loss for On-State</w:t>
      </w:r>
    </w:p>
    <w:p w14:paraId="34F135E0" w14:textId="77777777" w:rsidR="00113CD3" w:rsidRDefault="00113CD3" w:rsidP="002B66FC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9CD75F" wp14:editId="2A167394">
            <wp:extent cx="3613785" cy="1800225"/>
            <wp:effectExtent l="0" t="0" r="5715" b="952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A985" w14:textId="3C14B84C" w:rsidR="00113CD3" w:rsidRPr="002B66FC" w:rsidRDefault="002B66FC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15 The Switching voltage, switching current and switching loss curve for off state</w:t>
      </w:r>
    </w:p>
    <w:p w14:paraId="0EF01050" w14:textId="77777777" w:rsidR="00113CD3" w:rsidRDefault="00113CD3" w:rsidP="002B66FC">
      <w:pPr>
        <w:pStyle w:val="21"/>
        <w:spacing w:line="288" w:lineRule="auto"/>
        <w:ind w:left="48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6B184F4" wp14:editId="6C747FBF">
            <wp:extent cx="1352550" cy="7200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2928" w14:textId="774E89B4" w:rsidR="00113CD3" w:rsidRPr="002B66FC" w:rsidRDefault="002B66FC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16 Switching Power Loss for Off-State</w:t>
      </w:r>
    </w:p>
    <w:p w14:paraId="3F33B667" w14:textId="77777777" w:rsidR="00113CD3" w:rsidRDefault="00113CD3" w:rsidP="00113CD3">
      <w:pPr>
        <w:pStyle w:val="21"/>
        <w:spacing w:line="288" w:lineRule="auto"/>
        <w:ind w:left="1200" w:hanging="72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E473EFB" wp14:editId="12F31D86">
            <wp:extent cx="3717290" cy="186352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796" cy="18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06B0" w14:textId="3462D939" w:rsidR="002B66FC" w:rsidRPr="002B66FC" w:rsidRDefault="002B66FC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17 The Switching voltage, switching current and switching loss curve for Turning On</w:t>
      </w:r>
    </w:p>
    <w:p w14:paraId="3DE96336" w14:textId="77777777" w:rsidR="00113CD3" w:rsidRDefault="00113CD3" w:rsidP="00113CD3">
      <w:pPr>
        <w:pStyle w:val="21"/>
        <w:spacing w:line="288" w:lineRule="auto"/>
        <w:ind w:left="1200" w:hanging="72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FBEE781" wp14:editId="4C22C1E0">
            <wp:extent cx="1369060" cy="7200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E7A2" w14:textId="08E9D4CA" w:rsidR="00113CD3" w:rsidRPr="002B66FC" w:rsidRDefault="002B66FC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 xml:space="preserve">18 Switching Power Loss for Turning-On </w:t>
      </w:r>
    </w:p>
    <w:p w14:paraId="67BFBBA7" w14:textId="77777777" w:rsidR="00113CD3" w:rsidRDefault="00113CD3" w:rsidP="002B66FC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5D560C9" wp14:editId="6D055580">
            <wp:extent cx="3831350" cy="2054506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31" cy="20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E829" w14:textId="7231D723" w:rsidR="00113CD3" w:rsidRPr="002B66FC" w:rsidRDefault="002B66FC" w:rsidP="002B66FC">
      <w:pPr>
        <w:jc w:val="center"/>
        <w:rPr>
          <w:rFonts w:eastAsiaTheme="minorEastAsia"/>
        </w:rPr>
      </w:pPr>
      <w:r w:rsidRPr="00E725E8">
        <w:rPr>
          <w:rFonts w:hint="eastAsia"/>
          <w:sz w:val="16"/>
          <w:szCs w:val="16"/>
        </w:rPr>
        <w:t>F</w:t>
      </w:r>
      <w:r w:rsidRPr="00E725E8">
        <w:rPr>
          <w:sz w:val="16"/>
          <w:szCs w:val="16"/>
        </w:rPr>
        <w:t>ig.</w:t>
      </w:r>
      <w:r>
        <w:rPr>
          <w:rFonts w:eastAsiaTheme="minorEastAsia" w:hint="eastAsia"/>
          <w:sz w:val="16"/>
          <w:szCs w:val="16"/>
        </w:rPr>
        <w:t>19 The Switching voltage, switching current and switching loss curve for Turning Off</w:t>
      </w:r>
    </w:p>
    <w:p w14:paraId="226D355A" w14:textId="77777777" w:rsidR="00113CD3" w:rsidRDefault="00113CD3" w:rsidP="002B66FC">
      <w:pPr>
        <w:pStyle w:val="21"/>
        <w:spacing w:line="288" w:lineRule="auto"/>
        <w:ind w:left="48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86F512B" wp14:editId="318811E1">
            <wp:extent cx="1356360" cy="7200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CBF8" w14:textId="596E06A2" w:rsidR="00511C14" w:rsidRDefault="002B66FC" w:rsidP="002B66FC">
      <w:pPr>
        <w:pStyle w:val="21"/>
        <w:spacing w:line="288" w:lineRule="auto"/>
        <w:ind w:left="480"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20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Switching Power Loss for Turning-O</w:t>
      </w:r>
      <w:r>
        <w:rPr>
          <w:rFonts w:ascii="Times New Roman" w:eastAsiaTheme="minorEastAsia" w:hAnsi="Times New Roman" w:hint="eastAsia"/>
          <w:sz w:val="16"/>
          <w:szCs w:val="16"/>
        </w:rPr>
        <w:t>ff</w:t>
      </w:r>
    </w:p>
    <w:p w14:paraId="704A92BB" w14:textId="77777777" w:rsidR="002B66FC" w:rsidRPr="002B66FC" w:rsidRDefault="002B66FC" w:rsidP="002B66FC">
      <w:pPr>
        <w:pStyle w:val="21"/>
        <w:spacing w:line="288" w:lineRule="auto"/>
        <w:ind w:left="480" w:firstLine="0"/>
        <w:jc w:val="center"/>
        <w:rPr>
          <w:rFonts w:ascii="Times New Roman" w:eastAsiaTheme="minorEastAsia" w:hAnsi="Times New Roman"/>
          <w:sz w:val="16"/>
          <w:szCs w:val="16"/>
        </w:rPr>
      </w:pPr>
    </w:p>
    <w:tbl>
      <w:tblPr>
        <w:tblStyle w:val="2-51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034"/>
        <w:gridCol w:w="1290"/>
        <w:gridCol w:w="1410"/>
        <w:gridCol w:w="1264"/>
        <w:gridCol w:w="1305"/>
        <w:gridCol w:w="1219"/>
      </w:tblGrid>
      <w:tr w:rsidR="002B66FC" w14:paraId="3FE2ADDE" w14:textId="77777777" w:rsidTr="00685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34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180EB2" w14:textId="5257C751" w:rsidR="002B66FC" w:rsidRDefault="002B66FC" w:rsidP="002B66FC">
            <w:pPr>
              <w:rPr>
                <w:rFonts w:eastAsia="宋体"/>
                <w:szCs w:val="20"/>
              </w:rPr>
            </w:pP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BF89D7A" w14:textId="3DC2C42C" w:rsidR="002B66FC" w:rsidRDefault="002B66FC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On stage loss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BBE30DA" w14:textId="77777777" w:rsidR="002B66FC" w:rsidRDefault="002B66FC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Off stage loss</w:t>
            </w:r>
          </w:p>
        </w:tc>
        <w:tc>
          <w:tcPr>
            <w:tcW w:w="126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A650BBC" w14:textId="77777777" w:rsidR="002B66FC" w:rsidRDefault="002B66FC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on loss</w:t>
            </w:r>
          </w:p>
        </w:tc>
        <w:tc>
          <w:tcPr>
            <w:tcW w:w="130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18024E9" w14:textId="77777777" w:rsidR="002B66FC" w:rsidRDefault="002B66FC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off loss</w:t>
            </w:r>
          </w:p>
        </w:tc>
        <w:tc>
          <w:tcPr>
            <w:tcW w:w="121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C14AAA0" w14:textId="77777777" w:rsidR="002B66FC" w:rsidRDefault="002B66FC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Total loss</w:t>
            </w:r>
          </w:p>
        </w:tc>
      </w:tr>
      <w:tr w:rsidR="002B66FC" w14:paraId="1A415D30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34ED4B" w14:textId="083A291D" w:rsidR="002B66FC" w:rsidRPr="002B66FC" w:rsidRDefault="002B66FC" w:rsidP="002B66FC">
            <w:pPr>
              <w:jc w:val="center"/>
              <w:rPr>
                <w:rFonts w:eastAsia="宋体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Average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8059AB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250.41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1FCE60A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alibri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5.9549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E11DD36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10.526</w:t>
            </w:r>
            <w:r>
              <w:rPr>
                <w:rFonts w:ascii="Times New Roman" w:eastAsia="宋体" w:hAnsi="Times New Roman"/>
                <w:color w:val="000000" w:themeColor="text1"/>
              </w:rPr>
              <w:t>W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E601059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6.6803</w:t>
            </w:r>
            <w:r>
              <w:rPr>
                <w:rFonts w:ascii="Times New Roman" w:eastAsia="宋体" w:hAnsi="Times New Roman"/>
                <w:color w:val="000000" w:themeColor="text1"/>
              </w:rPr>
              <w:t>W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65FF4DC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1606.4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</w:tr>
      <w:tr w:rsidR="002B66FC" w14:paraId="1356DE85" w14:textId="77777777" w:rsidTr="002B66F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shd w:val="clear" w:color="auto" w:fill="FFFFFF" w:themeFill="background1"/>
            <w:noWrap/>
            <w:vAlign w:val="center"/>
          </w:tcPr>
          <w:p w14:paraId="58A0B5EE" w14:textId="04F70A43" w:rsidR="002B66FC" w:rsidRPr="002B66FC" w:rsidRDefault="002B66FC" w:rsidP="002B66FC">
            <w:pPr>
              <w:jc w:val="center"/>
              <w:rPr>
                <w:rFonts w:eastAsia="宋体"/>
                <w:b w:val="0"/>
                <w:bCs w:val="0"/>
                <w:color w:val="auto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Integral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28704DD8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240.39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77671DE6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5.3951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49F2F6DE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2105.2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08F5754C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881.8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4BA1A57F" w14:textId="77777777" w:rsidR="002B66FC" w:rsidRDefault="002B66FC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3212.8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</w:tr>
    </w:tbl>
    <w:p w14:paraId="0DD2767B" w14:textId="2BFD53D8" w:rsidR="002B66FC" w:rsidRDefault="0070633F" w:rsidP="002B66FC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>As</w:t>
      </w:r>
      <w:r w:rsidR="002B66FC">
        <w:rPr>
          <w:rFonts w:eastAsiaTheme="minorEastAsia" w:hint="eastAsia"/>
        </w:rPr>
        <w:t xml:space="preserve"> shown in the table, we can see that </w:t>
      </w:r>
      <w:r>
        <w:rPr>
          <w:rFonts w:eastAsiaTheme="minorEastAsia"/>
        </w:rPr>
        <w:t>most of</w:t>
      </w:r>
      <w:r w:rsidR="002B66FC">
        <w:rPr>
          <w:rFonts w:eastAsiaTheme="minorEastAsia" w:hint="eastAsia"/>
        </w:rPr>
        <w:t xml:space="preserve"> the power loss is dissipated on the turning-on state and the turning-off state.</w:t>
      </w:r>
    </w:p>
    <w:p w14:paraId="4196C6EB" w14:textId="7EB730F6" w:rsidR="002B66FC" w:rsidRDefault="002B66FC" w:rsidP="002B66FC">
      <w:pPr>
        <w:pStyle w:val="1"/>
        <w:rPr>
          <w:rFonts w:eastAsiaTheme="minorEastAsia"/>
        </w:rPr>
      </w:pPr>
      <w:r>
        <w:rPr>
          <w:rFonts w:hint="eastAsia"/>
        </w:rPr>
        <w:t>S</w:t>
      </w:r>
      <w:r>
        <w:t>imulation Results</w:t>
      </w:r>
      <w:r>
        <w:rPr>
          <w:rFonts w:eastAsiaTheme="minorEastAsia" w:hint="eastAsia"/>
        </w:rPr>
        <w:t xml:space="preserve"> of </w:t>
      </w:r>
      <w:r w:rsidR="00AC6E6B">
        <w:rPr>
          <w:rFonts w:eastAsiaTheme="minorEastAsia" w:hint="eastAsia"/>
        </w:rPr>
        <w:t>Z</w:t>
      </w:r>
      <w:r>
        <w:rPr>
          <w:rFonts w:eastAsiaTheme="minorEastAsia" w:hint="eastAsia"/>
        </w:rPr>
        <w:t>VS QRC Buck Converter</w:t>
      </w:r>
    </w:p>
    <w:p w14:paraId="440138E4" w14:textId="07AB9E82" w:rsidR="002B66FC" w:rsidRDefault="002B66FC" w:rsidP="002B66FC">
      <w:pPr>
        <w:pStyle w:val="2"/>
        <w:rPr>
          <w:i/>
          <w:iCs/>
        </w:rPr>
      </w:pPr>
      <w:r>
        <w:rPr>
          <w:rFonts w:hint="eastAsia"/>
          <w:i/>
          <w:iCs/>
        </w:rPr>
        <w:t>5</w:t>
      </w:r>
      <w:r w:rsidRPr="0017446D">
        <w:rPr>
          <w:i/>
          <w:iCs/>
        </w:rPr>
        <w:t xml:space="preserve">.1 </w:t>
      </w:r>
      <w:r>
        <w:rPr>
          <w:rFonts w:hint="eastAsia"/>
          <w:i/>
          <w:iCs/>
        </w:rPr>
        <w:t>Theoretical Analysis</w:t>
      </w:r>
    </w:p>
    <w:p w14:paraId="3B2C65F3" w14:textId="068A3B03" w:rsidR="0070633F" w:rsidRDefault="0070633F" w:rsidP="0070633F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 xml:space="preserve">It is known that the </w:t>
      </w:r>
      <w:r w:rsidR="00AC6E6B">
        <w:rPr>
          <w:rFonts w:eastAsiaTheme="minorEastAsia" w:hint="eastAsia"/>
        </w:rPr>
        <w:t>ZVS QRC</w:t>
      </w:r>
      <w:r>
        <w:rPr>
          <w:rFonts w:eastAsiaTheme="minorEastAsia"/>
        </w:rPr>
        <w:t xml:space="preserve">, compared with the hard-switching circuit, </w:t>
      </w:r>
      <w:r w:rsidR="00AC6E6B">
        <w:rPr>
          <w:rFonts w:eastAsiaTheme="minorEastAsia" w:hint="eastAsia"/>
        </w:rPr>
        <w:t>has</w:t>
      </w:r>
      <w:r w:rsidR="00F62E5F">
        <w:rPr>
          <w:rFonts w:eastAsiaTheme="minorEastAsia" w:hint="eastAsia"/>
        </w:rPr>
        <w:t xml:space="preserve"> extra</w:t>
      </w:r>
      <w:r>
        <w:rPr>
          <w:rFonts w:eastAsiaTheme="minorEastAsia"/>
        </w:rPr>
        <w:t xml:space="preserve"> resonant inductance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and resonant capacitance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</w:t>
      </w:r>
      <w:r w:rsidR="00AC6E6B">
        <w:rPr>
          <w:rFonts w:eastAsiaTheme="minorEastAsia" w:hint="eastAsia"/>
        </w:rPr>
        <w:t xml:space="preserve">whose </w:t>
      </w:r>
      <w:r w:rsidRPr="00AC6E6B">
        <w:rPr>
          <w:rFonts w:eastAsiaTheme="minorEastAsia"/>
        </w:rPr>
        <w:t>value</w:t>
      </w:r>
      <w:r w:rsidR="00F62E5F">
        <w:rPr>
          <w:rFonts w:eastAsiaTheme="minorEastAsia" w:hint="eastAsia"/>
        </w:rPr>
        <w:t>s</w:t>
      </w:r>
      <w:r w:rsidRPr="00AC6E6B">
        <w:rPr>
          <w:rFonts w:eastAsiaTheme="minorEastAsia"/>
        </w:rPr>
        <w:t xml:space="preserve"> </w:t>
      </w:r>
      <w:r w:rsidR="00F62E5F">
        <w:rPr>
          <w:rFonts w:eastAsiaTheme="minorEastAsia" w:hint="eastAsia"/>
        </w:rPr>
        <w:t>are</w:t>
      </w:r>
      <w:r w:rsidRPr="00AC6E6B">
        <w:rPr>
          <w:rFonts w:eastAsiaTheme="minorEastAsia"/>
        </w:rPr>
        <w:t xml:space="preserve"> much smaller. Another difference is</w:t>
      </w:r>
      <w:r w:rsidR="00AC6E6B">
        <w:rPr>
          <w:rFonts w:eastAsiaTheme="minorEastAsia" w:hint="eastAsia"/>
        </w:rPr>
        <w:t xml:space="preserve"> </w:t>
      </w:r>
      <w:r w:rsidRPr="00AC6E6B">
        <w:rPr>
          <w:rFonts w:eastAsiaTheme="minorEastAsia"/>
        </w:rPr>
        <w:t>an</w:t>
      </w:r>
      <w:r w:rsidR="00F62E5F">
        <w:rPr>
          <w:rFonts w:eastAsiaTheme="minorEastAsia" w:hint="eastAsia"/>
        </w:rPr>
        <w:t xml:space="preserve"> extra </w:t>
      </w:r>
      <w:r w:rsidRPr="00AC6E6B">
        <w:rPr>
          <w:rFonts w:eastAsiaTheme="minorEastAsia"/>
        </w:rPr>
        <w:t>anti-parallel diode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VD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AC6E6B">
        <w:rPr>
          <w:rFonts w:eastAsiaTheme="minorEastAsia" w:hint="eastAsia"/>
        </w:rPr>
        <w:t xml:space="preserve"> across the switch</w:t>
      </w:r>
      <w:r w:rsidRPr="00AC6E6B">
        <w:rPr>
          <w:rFonts w:eastAsiaTheme="minorEastAsia"/>
        </w:rPr>
        <w:t xml:space="preserve">. When S is off, resonance </w:t>
      </w:r>
      <w:r>
        <w:rPr>
          <w:rFonts w:eastAsiaTheme="minorEastAsia"/>
        </w:rPr>
        <w:t xml:space="preserve">occurs between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and the waveforms of voltage and current in the circuit are </w:t>
      </w:r>
      <w:r w:rsidR="00AC6E6B">
        <w:rPr>
          <w:rFonts w:eastAsiaTheme="minorEastAsia" w:hint="eastAsia"/>
        </w:rPr>
        <w:t>more like</w:t>
      </w:r>
      <w:r>
        <w:rPr>
          <w:rFonts w:eastAsiaTheme="minorEastAsia"/>
        </w:rPr>
        <w:t xml:space="preserve"> sinusoidal half-waves. Th</w:t>
      </w:r>
      <w:r w:rsidR="00F62E5F">
        <w:rPr>
          <w:rFonts w:eastAsiaTheme="minorEastAsia" w:hint="eastAsia"/>
        </w:rPr>
        <w:t>is</w:t>
      </w:r>
      <w:r>
        <w:rPr>
          <w:rFonts w:eastAsiaTheme="minorEastAsia"/>
        </w:rPr>
        <w:t xml:space="preserve"> resonance </w:t>
      </w:r>
      <w:r w:rsidR="00F62E5F">
        <w:rPr>
          <w:rFonts w:eastAsiaTheme="minorEastAsia" w:hint="eastAsia"/>
        </w:rPr>
        <w:t>decreases the slope of the switching voltage and current</w:t>
      </w:r>
      <w:r>
        <w:rPr>
          <w:rFonts w:eastAsiaTheme="minorEastAsia"/>
        </w:rPr>
        <w:t xml:space="preserve">, and </w:t>
      </w:r>
      <w:r w:rsidR="00F62E5F">
        <w:rPr>
          <w:rFonts w:eastAsiaTheme="minorEastAsia" w:hint="eastAsia"/>
        </w:rPr>
        <w:t xml:space="preserve">the overlap area during the turning-on and </w:t>
      </w:r>
      <w:r w:rsidR="00F62E5F">
        <w:rPr>
          <w:rFonts w:eastAsiaTheme="minorEastAsia"/>
        </w:rPr>
        <w:t>turning</w:t>
      </w:r>
      <w:r w:rsidR="00F62E5F">
        <w:rPr>
          <w:rFonts w:eastAsiaTheme="minorEastAsia" w:hint="eastAsia"/>
        </w:rPr>
        <w:t>-off state can be avoided. Consequently, the switching power loss can be greatly reduced.</w:t>
      </w:r>
    </w:p>
    <w:p w14:paraId="7A62EB0B" w14:textId="3DB2A18C" w:rsidR="0070633F" w:rsidRPr="00F62E5F" w:rsidRDefault="00AC6E6B" w:rsidP="00F62E5F">
      <w:pPr>
        <w:ind w:firstLineChars="200" w:firstLine="40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0A8CD1C" wp14:editId="01F448B2">
            <wp:extent cx="1828486" cy="1840375"/>
            <wp:effectExtent l="0" t="0" r="635" b="7620"/>
            <wp:docPr id="6" name="图片 6" descr="C:\Users\Dell\AppData\Local\Temp\ksohtml\wpsC1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AppData\Local\Temp\ksohtml\wpsC1A.tm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548" cy="184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F7B6" w14:textId="77777777" w:rsidR="0070633F" w:rsidRDefault="0070633F" w:rsidP="0070633F">
      <w:pPr>
        <w:pStyle w:val="a7"/>
        <w:ind w:firstLine="4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4C83D8" wp14:editId="716ADF6A">
            <wp:simplePos x="0" y="0"/>
            <wp:positionH relativeFrom="column">
              <wp:posOffset>862330</wp:posOffset>
            </wp:positionH>
            <wp:positionV relativeFrom="paragraph">
              <wp:posOffset>91440</wp:posOffset>
            </wp:positionV>
            <wp:extent cx="3549650" cy="2022475"/>
            <wp:effectExtent l="0" t="0" r="0" b="0"/>
            <wp:wrapSquare wrapText="bothSides"/>
            <wp:docPr id="1265222353" name="图片 126522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2353" name="图片 1265222353"/>
                    <pic:cNvPicPr>
                      <a:picLocks noChangeAspect="1"/>
                    </pic:cNvPicPr>
                  </pic:nvPicPr>
                  <pic:blipFill>
                    <a:blip r:embed="rId30"/>
                    <a:srcRect l="53215" t="3442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3571671" cy="2022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2EDE8E" w14:textId="77777777" w:rsidR="0070633F" w:rsidRDefault="0070633F" w:rsidP="0070633F">
      <w:pPr>
        <w:pStyle w:val="a7"/>
        <w:ind w:left="1080" w:firstLine="400"/>
      </w:pPr>
    </w:p>
    <w:p w14:paraId="371CB478" w14:textId="77777777" w:rsidR="0070633F" w:rsidRDefault="0070633F" w:rsidP="0070633F">
      <w:pPr>
        <w:pStyle w:val="a7"/>
        <w:ind w:left="1080" w:firstLine="400"/>
      </w:pPr>
    </w:p>
    <w:p w14:paraId="634432FD" w14:textId="77777777" w:rsidR="0070633F" w:rsidRDefault="0070633F" w:rsidP="0070633F">
      <w:pPr>
        <w:pStyle w:val="a7"/>
        <w:ind w:left="1080" w:firstLine="400"/>
      </w:pPr>
    </w:p>
    <w:p w14:paraId="4A64F41E" w14:textId="77777777" w:rsidR="0070633F" w:rsidRDefault="0070633F" w:rsidP="0070633F">
      <w:pPr>
        <w:pStyle w:val="a7"/>
        <w:ind w:left="1080" w:firstLine="400"/>
      </w:pPr>
    </w:p>
    <w:p w14:paraId="1DF6056E" w14:textId="77777777" w:rsidR="0070633F" w:rsidRDefault="0070633F" w:rsidP="0070633F">
      <w:pPr>
        <w:pStyle w:val="a7"/>
        <w:ind w:left="1080" w:firstLine="400"/>
      </w:pPr>
    </w:p>
    <w:p w14:paraId="023B2156" w14:textId="77777777" w:rsidR="0070633F" w:rsidRDefault="0070633F" w:rsidP="0070633F">
      <w:pPr>
        <w:pStyle w:val="a7"/>
        <w:ind w:left="1080" w:firstLine="400"/>
      </w:pPr>
    </w:p>
    <w:p w14:paraId="317A8196" w14:textId="77777777" w:rsidR="0070633F" w:rsidRDefault="0070633F" w:rsidP="0070633F">
      <w:pPr>
        <w:pStyle w:val="a7"/>
        <w:ind w:left="1080" w:firstLine="400"/>
      </w:pPr>
    </w:p>
    <w:p w14:paraId="43CA2AD1" w14:textId="77777777" w:rsidR="0070633F" w:rsidRDefault="0070633F" w:rsidP="0070633F">
      <w:pPr>
        <w:pStyle w:val="a7"/>
        <w:ind w:left="1080" w:firstLine="400"/>
      </w:pPr>
    </w:p>
    <w:p w14:paraId="3DD95DCE" w14:textId="77777777" w:rsidR="0070633F" w:rsidRDefault="0070633F" w:rsidP="0070633F">
      <w:pPr>
        <w:pStyle w:val="a7"/>
        <w:ind w:left="1080" w:firstLine="400"/>
      </w:pPr>
    </w:p>
    <w:p w14:paraId="56F0856C" w14:textId="13959867" w:rsidR="0070633F" w:rsidRDefault="0070633F" w:rsidP="0070633F">
      <w:pPr>
        <w:pStyle w:val="a7"/>
        <w:ind w:firstLineChars="1300" w:firstLine="2080"/>
        <w:jc w:val="both"/>
      </w:pPr>
      <w:r>
        <w:t>a)</w:t>
      </w:r>
      <w:r w:rsidR="00E21DCA">
        <w:rPr>
          <w:rFonts w:hint="eastAsia"/>
        </w:rPr>
        <w:t xml:space="preserve"> </w:t>
      </w:r>
      <w:r>
        <w:t xml:space="preserve">Turn-off process    </w:t>
      </w:r>
      <w:r>
        <w:rPr>
          <w:rFonts w:hint="eastAsia"/>
        </w:rPr>
        <w:t xml:space="preserve">              </w:t>
      </w:r>
      <w:r>
        <w:t xml:space="preserve"> b)  Turn-on process</w:t>
      </w:r>
    </w:p>
    <w:p w14:paraId="67C4BE48" w14:textId="01C4B769" w:rsidR="00F62E5F" w:rsidRDefault="00F62E5F" w:rsidP="00F62E5F">
      <w:pPr>
        <w:ind w:firstLineChars="200" w:firstLine="320"/>
        <w:jc w:val="center"/>
        <w:rPr>
          <w:rFonts w:eastAsiaTheme="minorEastAsia"/>
          <w:sz w:val="16"/>
          <w:szCs w:val="16"/>
        </w:rPr>
      </w:pPr>
      <w:r>
        <w:rPr>
          <w:rFonts w:hint="eastAsia"/>
          <w:sz w:val="16"/>
          <w:szCs w:val="16"/>
        </w:rPr>
        <w:t>Fig.21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Theoretical Switching Waveform for ZVS QRC</w:t>
      </w:r>
    </w:p>
    <w:p w14:paraId="10AD961F" w14:textId="6A70966F" w:rsidR="0070633F" w:rsidRDefault="0070633F" w:rsidP="0070633F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 xml:space="preserve">t0 ~ t1: Before t0, switch S is on, diode VD is off,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  <m:r>
          <w:rPr>
            <w:rFonts w:ascii="Cambria Math" w:eastAsia="宋体" w:hAnsi="Cambria Math" w:cstheme="minorEastAsia" w:hint="eastAsia"/>
            <w:szCs w:val="24"/>
            <w:lang w:eastAsia="zh-Hans"/>
          </w:rPr>
          <m:t>=0</m:t>
        </m:r>
      </m:oMath>
      <w:r>
        <w:rPr>
          <w:rFonts w:eastAsia="宋体" w:cstheme="minorEastAsia" w:hint="eastAsia"/>
          <w:szCs w:val="24"/>
          <w:lang w:eastAsia="zh-Hans"/>
        </w:rPr>
        <w:t>，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  <m:r>
          <w:rPr>
            <w:rFonts w:ascii="Cambria Math" w:eastAsia="宋体" w:hAnsi="Cambria Math" w:cstheme="minorEastAsia" w:hint="eastAsia"/>
            <w:szCs w:val="24"/>
            <w:lang w:eastAsia="zh-Hans"/>
          </w:rPr>
          <m:t>=</m:t>
        </m:r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</m:t>
            </m:r>
          </m:sub>
        </m:sSub>
      </m:oMath>
      <w:r>
        <w:rPr>
          <w:rFonts w:eastAsiaTheme="minorEastAsia"/>
        </w:rPr>
        <w:t xml:space="preserve">. When S is turned off at t0, Cr slows down the </w:t>
      </w:r>
      <w:r w:rsidR="00F62E5F">
        <w:rPr>
          <w:rFonts w:eastAsiaTheme="minorEastAsia" w:hint="eastAsia"/>
        </w:rPr>
        <w:t xml:space="preserve">increment of the </w:t>
      </w:r>
      <w:r>
        <w:rPr>
          <w:rFonts w:eastAsiaTheme="minorEastAsia"/>
        </w:rPr>
        <w:t>voltage after S is turned off, so the turn-off loss of S is reduced. After S is turned off, VD is not on, and the circuit can be equivalent to Figure 22</w:t>
      </w:r>
      <w:r w:rsidR="00F62E5F">
        <w:rPr>
          <w:rFonts w:eastAsiaTheme="minorEastAsia" w:hint="eastAsia"/>
        </w:rPr>
        <w:t xml:space="preserve"> </w:t>
      </w:r>
      <w:r>
        <w:rPr>
          <w:rFonts w:eastAsiaTheme="minorEastAsia"/>
        </w:rPr>
        <w:t>a. The inductor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Lr +L charges C. Since L is large, it can be equivalent to a current source. At the same time, the voltage at both ends of VD gradually decreases until t1,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</w:rPr>
              <m:t>VD</m:t>
            </m:r>
          </m:sub>
        </m:sSub>
      </m:oMath>
      <w:r>
        <w:rPr>
          <w:rFonts w:eastAsia="宋体" w:cstheme="minorEastAsia" w:hint="eastAsia"/>
          <w:szCs w:val="24"/>
          <w:lang w:eastAsia="zh-Hans"/>
        </w:rPr>
        <w:t>=0</w:t>
      </w:r>
      <w:r>
        <w:rPr>
          <w:rFonts w:eastAsiaTheme="minorEastAsia"/>
        </w:rPr>
        <w:t>, VD is on.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The growth rate of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 xml:space="preserve"> during this period can be expressed by the following formula</w:t>
      </w:r>
      <w:r>
        <w:rPr>
          <w:rFonts w:eastAsiaTheme="minorEastAsia" w:hint="eastAsia"/>
        </w:rPr>
        <w:t>.</w:t>
      </w:r>
    </w:p>
    <w:p w14:paraId="6E64D862" w14:textId="77777777" w:rsidR="0070633F" w:rsidRDefault="00000000" w:rsidP="0070633F">
      <w:pPr>
        <w:rPr>
          <w:rFonts w:eastAsia="宋体" w:hAnsi="Cambria Math" w:cstheme="minorEastAsia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 w:cstheme="minorEastAsia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 w:cstheme="minorEastAsia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r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="宋体" w:hAnsi="Cambria Math" w:cstheme="minorEastAsia"/>
                  <w:szCs w:val="24"/>
                </w:rPr>
                <m:t>dt</m:t>
              </m:r>
            </m:den>
          </m:f>
          <m:r>
            <w:rPr>
              <w:rFonts w:ascii="Cambria Math" w:eastAsia="宋体" w:hAnsi="Cambria Math" w:cstheme="minorEastAsia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theme="minorEastAsia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eastAsia="宋体" w:hAnsi="Cambria Math" w:cstheme="minorEastAsia"/>
              <w:szCs w:val="24"/>
            </w:rPr>
            <m:t xml:space="preserve">          </m:t>
          </m:r>
        </m:oMath>
      </m:oMathPara>
    </w:p>
    <w:p w14:paraId="2DCE1F7D" w14:textId="3F78655F" w:rsidR="0070633F" w:rsidRDefault="0070633F" w:rsidP="0070633F">
      <w:pPr>
        <w:ind w:firstLineChars="200" w:firstLine="400"/>
        <w:rPr>
          <w:rFonts w:eastAsiaTheme="minorEastAsia"/>
        </w:rPr>
        <w:sectPr w:rsidR="0070633F" w:rsidSect="0070633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Theme="minorEastAsia" w:hint="eastAsia"/>
        </w:rPr>
        <w:t>t1</w:t>
      </w:r>
      <w:r>
        <w:rPr>
          <w:rFonts w:eastAsiaTheme="minorEastAsia"/>
        </w:rPr>
        <w:t xml:space="preserve"> ~ t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 xml:space="preserve">: </w:t>
      </w:r>
      <w:r w:rsidR="00F62E5F">
        <w:rPr>
          <w:rFonts w:eastAsiaTheme="minorEastAsia" w:hint="eastAsia"/>
        </w:rPr>
        <w:t>A</w:t>
      </w:r>
      <w:r>
        <w:rPr>
          <w:rFonts w:eastAsiaTheme="minorEastAsia"/>
        </w:rPr>
        <w:t xml:space="preserve">t t1, diode VD is on, inductor L continues to flow through VD, Cr, Lr,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form a resonant loop</w:t>
      </w:r>
      <w:r w:rsidR="00F62E5F">
        <w:rPr>
          <w:rFonts w:eastAsiaTheme="minorEastAsia" w:hint="eastAsia"/>
        </w:rPr>
        <w:t xml:space="preserve">. </w:t>
      </w:r>
      <w:r>
        <w:rPr>
          <w:rFonts w:eastAsiaTheme="minorEastAsia"/>
        </w:rPr>
        <w:t xml:space="preserve">During the resonance process, Lr charges Cr, </w:t>
      </w:r>
      <m:oMath>
        <m:sSub>
          <m:sSubPr>
            <m:ctrlPr>
              <w:rPr>
                <w:rFonts w:ascii="Cambria Math" w:eastAsiaTheme="minorEastAsia" w:hAnsi="Cambria Math"/>
                <w:lang w:eastAsia="zh-Han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 xml:space="preserve"> continues to rise, </w:t>
      </w:r>
      <m:oMath>
        <m:sSub>
          <m:sSubPr>
            <m:ctrlPr>
              <w:rPr>
                <w:rFonts w:ascii="Cambria Math" w:eastAsiaTheme="minorEastAsia" w:hAnsi="Cambria Math"/>
                <w:lang w:eastAsia="zh-Han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Hans"/>
              </w:rPr>
              <m:t>Lr</m:t>
            </m:r>
          </m:sub>
        </m:sSub>
      </m:oMath>
      <w:r>
        <w:rPr>
          <w:rFonts w:eastAsiaTheme="minorEastAsia"/>
        </w:rPr>
        <w:t xml:space="preserve"> continues to fall, until the moment t2, </w:t>
      </w:r>
      <m:oMath>
        <m:sSub>
          <m:sSubPr>
            <m:ctrlPr>
              <w:rPr>
                <w:rFonts w:ascii="Cambria Math" w:eastAsiaTheme="minorEastAsia" w:hAnsi="Cambria Math"/>
                <w:lang w:eastAsia="zh-Han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Hans"/>
              </w:rPr>
              <m:t>Lr</m:t>
            </m:r>
          </m:sub>
        </m:sSub>
      </m:oMath>
      <w:r>
        <w:rPr>
          <w:rFonts w:eastAsiaTheme="minorEastAsia"/>
        </w:rPr>
        <w:t xml:space="preserve"> drops to zero, </w:t>
      </w:r>
      <m:oMath>
        <m:sSub>
          <m:sSubPr>
            <m:ctrlPr>
              <w:rPr>
                <w:rFonts w:ascii="Cambria Math" w:eastAsiaTheme="minorEastAsia" w:hAnsi="Cambria Math"/>
                <w:lang w:eastAsia="zh-Han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 xml:space="preserve"> reaches the resonance peak.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64"/>
      </w:tblGrid>
      <w:tr w:rsidR="0070633F" w14:paraId="53002C1E" w14:textId="77777777" w:rsidTr="00685582">
        <w:tc>
          <w:tcPr>
            <w:tcW w:w="4261" w:type="dxa"/>
          </w:tcPr>
          <w:p w14:paraId="579AC9DD" w14:textId="77777777" w:rsidR="0070633F" w:rsidRDefault="0070633F" w:rsidP="00685582">
            <w:pPr>
              <w:ind w:firstLine="480"/>
              <w:jc w:val="center"/>
              <w:rPr>
                <w:rFonts w:eastAsia="宋体"/>
                <w:szCs w:val="24"/>
              </w:rPr>
            </w:pPr>
            <w:r>
              <w:rPr>
                <w:rFonts w:eastAsia="宋体"/>
                <w:kern w:val="2"/>
                <w:szCs w:val="24"/>
              </w:rPr>
              <w:object w:dxaOrig="2280" w:dyaOrig="1449" w14:anchorId="4C9F163D">
                <v:shape id="_x0000_i1027" type="#_x0000_t75" style="width:114pt;height:72.5pt" o:ole="">
                  <v:imagedata r:id="rId31" o:title=""/>
                </v:shape>
                <o:OLEObject Type="Embed" ProgID="PBrush" ShapeID="_x0000_i1027" DrawAspect="Content" ObjectID="_1796135082" r:id="rId32"/>
              </w:object>
            </w:r>
          </w:p>
        </w:tc>
        <w:tc>
          <w:tcPr>
            <w:tcW w:w="4261" w:type="dxa"/>
          </w:tcPr>
          <w:p w14:paraId="683EF9C0" w14:textId="77777777" w:rsidR="0070633F" w:rsidRDefault="0070633F" w:rsidP="00685582">
            <w:pPr>
              <w:ind w:firstLine="480"/>
              <w:jc w:val="center"/>
              <w:rPr>
                <w:rFonts w:eastAsia="宋体"/>
                <w:szCs w:val="24"/>
              </w:rPr>
            </w:pPr>
            <w:r>
              <w:rPr>
                <w:rFonts w:eastAsia="宋体"/>
                <w:kern w:val="2"/>
                <w:szCs w:val="24"/>
              </w:rPr>
              <w:object w:dxaOrig="2474" w:dyaOrig="1477" w14:anchorId="0E24F735">
                <v:shape id="_x0000_i1028" type="#_x0000_t75" style="width:123.5pt;height:74pt" o:ole="">
                  <v:imagedata r:id="rId33" o:title=""/>
                </v:shape>
                <o:OLEObject Type="Embed" ProgID="PBrush" ShapeID="_x0000_i1028" DrawAspect="Content" ObjectID="_1796135083" r:id="rId34"/>
              </w:object>
            </w:r>
          </w:p>
        </w:tc>
      </w:tr>
      <w:tr w:rsidR="0070633F" w14:paraId="1D52FA38" w14:textId="77777777" w:rsidTr="00685582">
        <w:tc>
          <w:tcPr>
            <w:tcW w:w="4261" w:type="dxa"/>
          </w:tcPr>
          <w:p w14:paraId="48A94DEB" w14:textId="77777777" w:rsidR="0070633F" w:rsidRDefault="00000000" w:rsidP="0070633F">
            <w:pPr>
              <w:pStyle w:val="ad"/>
              <w:widowControl w:val="0"/>
              <w:numPr>
                <w:ilvl w:val="0"/>
                <w:numId w:val="17"/>
              </w:numPr>
              <w:spacing w:before="156" w:after="156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</m:oMath>
          </w:p>
        </w:tc>
        <w:tc>
          <w:tcPr>
            <w:tcW w:w="4261" w:type="dxa"/>
          </w:tcPr>
          <w:p w14:paraId="221F141A" w14:textId="77777777" w:rsidR="0070633F" w:rsidRDefault="00000000" w:rsidP="0070633F">
            <w:pPr>
              <w:pStyle w:val="ad"/>
              <w:widowControl w:val="0"/>
              <w:numPr>
                <w:ilvl w:val="0"/>
                <w:numId w:val="17"/>
              </w:numPr>
              <w:spacing w:before="156" w:after="156"/>
              <w:rPr>
                <w:sz w:val="16"/>
                <w:szCs w:val="1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</m:oMath>
          </w:p>
        </w:tc>
      </w:tr>
      <w:tr w:rsidR="0070633F" w14:paraId="669DF96B" w14:textId="77777777" w:rsidTr="00685582">
        <w:tc>
          <w:tcPr>
            <w:tcW w:w="8522" w:type="dxa"/>
            <w:gridSpan w:val="2"/>
          </w:tcPr>
          <w:p w14:paraId="135608D8" w14:textId="0D265D4B" w:rsidR="0070633F" w:rsidRDefault="0070633F" w:rsidP="00685582">
            <w:pPr>
              <w:pStyle w:val="ad"/>
              <w:widowControl w:val="0"/>
              <w:spacing w:before="156" w:after="156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Fig.</w:t>
            </w:r>
            <w:r w:rsidR="00F62E5F">
              <w:rPr>
                <w:rFonts w:hint="eastAsia"/>
                <w:sz w:val="16"/>
                <w:szCs w:val="16"/>
              </w:rPr>
              <w:t>22</w:t>
            </w:r>
            <w:r>
              <w:rPr>
                <w:sz w:val="16"/>
                <w:szCs w:val="16"/>
              </w:rPr>
              <w:t xml:space="preserve"> ZVS QRC equivalent circuit</w:t>
            </w:r>
          </w:p>
        </w:tc>
      </w:tr>
    </w:tbl>
    <w:p w14:paraId="55766B7D" w14:textId="48E113DA" w:rsidR="0070633F" w:rsidRDefault="0070633F" w:rsidP="0070633F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 xml:space="preserve">t2 ~ t3: After t2, Cr discharges to Lr, </w:t>
      </w:r>
      <w:r w:rsidR="00F62E5F">
        <w:rPr>
          <w:rFonts w:eastAsiaTheme="minorEastAsia" w:hint="eastAsia"/>
        </w:rPr>
        <w:t xml:space="preserve">the polarity of the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 w:rsidR="00F62E5F">
        <w:rPr>
          <w:rFonts w:eastAsiaTheme="minorEastAsia" w:hint="eastAsia"/>
          <w:szCs w:val="24"/>
          <w:lang w:eastAsia="zh-Hans"/>
        </w:rPr>
        <w:t xml:space="preserve"> is changed</w:t>
      </w:r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 xml:space="preserve"> continues to decline until t3,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rPr>
          <w:rFonts w:eastAsia="宋体" w:cstheme="minorEastAsia" w:hint="eastAsia"/>
          <w:szCs w:val="24"/>
          <w:lang w:eastAsia="zh-Hans"/>
        </w:rPr>
        <w:t>=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i</m:t>
            </m:r>
          </m:sub>
        </m:sSub>
      </m:oMath>
      <w:r>
        <w:rPr>
          <w:rFonts w:eastAsiaTheme="minorEastAsia"/>
        </w:rPr>
        <w:t xml:space="preserve">, at which time,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</w:rPr>
              <m:t>L</m:t>
            </m:r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r</m:t>
            </m:r>
          </m:sub>
        </m:sSub>
      </m:oMath>
      <w:r>
        <w:rPr>
          <w:rFonts w:eastAsiaTheme="minorEastAsia"/>
        </w:rPr>
        <w:t>=0, reaching the reverse resonance peak.</w:t>
      </w:r>
    </w:p>
    <w:p w14:paraId="3B0690A6" w14:textId="50A644CC" w:rsidR="0070633F" w:rsidRDefault="0070633F" w:rsidP="0070633F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 xml:space="preserve">t3 ~ t4: After t3, Lr reversely charges Cr, and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 xml:space="preserve"> continues to decline until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rPr>
          <w:rFonts w:eastAsiaTheme="minorEastAsia"/>
        </w:rPr>
        <w:t>=0 at t4.</w:t>
      </w:r>
    </w:p>
    <w:p w14:paraId="05E7FBE9" w14:textId="15AA16E3" w:rsidR="0070633F" w:rsidRDefault="0070633F" w:rsidP="0070633F">
      <w:pPr>
        <w:ind w:firstLineChars="200" w:firstLine="400"/>
        <w:rPr>
          <w:rFonts w:eastAsiaTheme="minorEastAsia"/>
        </w:rPr>
      </w:pPr>
      <w:r>
        <w:rPr>
          <w:rFonts w:eastAsiaTheme="minorEastAsia"/>
        </w:rPr>
        <w:t>The equation of the circuit resonance process from t1 to t4 is</w:t>
      </w:r>
      <w:r w:rsidR="00F62E5F">
        <w:rPr>
          <w:rFonts w:eastAsiaTheme="minorEastAsia" w:hint="eastAsia"/>
        </w:rPr>
        <w:t>:</w:t>
      </w:r>
    </w:p>
    <w:p w14:paraId="2FB7D7B0" w14:textId="77777777" w:rsidR="0070633F" w:rsidRDefault="00000000" w:rsidP="0070633F">
      <w:pPr>
        <w:ind w:firstLineChars="200" w:firstLine="400"/>
        <w:rPr>
          <w:rFonts w:eastAsia="宋体" w:hAnsi="Cambria Math" w:cstheme="minorEastAsia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宋体" w:hAnsi="Cambria Math" w:cstheme="minorEastAsia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r</m:t>
                      </m:r>
                    </m:sub>
                  </m:sSub>
                  <m:f>
                    <m:f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fPr>
                    <m:num>
                      <m:box>
                        <m:boxPr>
                          <m:diff m:val="1"/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box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theme="minorEastAsia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theme="minorEastAsia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theme="minorEastAsia"/>
                                  <w:szCs w:val="24"/>
                                </w:rPr>
                                <m:t>Lr</m:t>
                              </m:r>
                            </m:sub>
                          </m:sSub>
                        </m:e>
                      </m:box>
                    </m:num>
                    <m:den>
                      <m:box>
                        <m:boxPr>
                          <m:diff m:val="1"/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box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dt</m:t>
                          </m:r>
                        </m:e>
                      </m:box>
                    </m:den>
                  </m:f>
                  <m:r>
                    <w:rPr>
                      <w:rFonts w:ascii="Cambria Math" w:eastAsia="宋体" w:hAnsi="Cambria Math" w:cstheme="minorEastAsia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r</m:t>
                      </m:r>
                    </m:sub>
                  </m:sSub>
                  <m:f>
                    <m:f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fPr>
                    <m:num>
                      <m:box>
                        <m:boxPr>
                          <m:diff m:val="1"/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box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theme="minorEastAsia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theme="minorEastAsia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theme="minorEastAsia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theme="minorEastAsia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theme="minorEastAsia"/>
                                      <w:szCs w:val="24"/>
                                    </w:rPr>
                                    <m:t>r</m:t>
                                  </m:r>
                                </m:sub>
                              </m:sSub>
                            </m:sub>
                          </m:sSub>
                        </m:e>
                      </m:box>
                    </m:num>
                    <m:den>
                      <m:box>
                        <m:boxPr>
                          <m:diff m:val="1"/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box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dt</m:t>
                          </m:r>
                        </m:e>
                      </m:box>
                    </m:den>
                  </m:f>
                  <m:r>
                    <w:rPr>
                      <w:rFonts w:ascii="Cambria Math" w:eastAsia="宋体" w:hAnsi="Cambria Math" w:cstheme="minor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Lr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Cr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|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t=t1</m:t>
                      </m:r>
                    </m:sub>
                  </m:s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theme="minorEastAsia"/>
                      <w:szCs w:val="24"/>
                    </w:rPr>
                    <m:t xml:space="preserve"> </m:t>
                  </m:r>
                  <m:r>
                    <w:rPr>
                      <w:rFonts w:ascii="Cambria Math" w:eastAsia="宋体" w:hAnsi="Cambria Math" w:cstheme="minorEastAsia"/>
                      <w:szCs w:val="24"/>
                    </w:rPr>
                    <m:t>，</m:t>
                  </m:r>
                  <m:r>
                    <w:rPr>
                      <w:rFonts w:ascii="Cambria Math" w:eastAsia="宋体" w:hAnsi="Cambria Math" w:cstheme="minorEastAsia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Lr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|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t=t1</m:t>
                      </m:r>
                    </m:sub>
                  </m:s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eastAsia="宋体" w:hAnsi="Cambria Math" w:cstheme="minorEastAsia"/>
                      <w:szCs w:val="24"/>
                    </w:rPr>
                    <m:t xml:space="preserve">  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，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theme="minorEastAsia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theme="minorEastAsia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</m:e>
              </m:eqArr>
              <m:r>
                <w:rPr>
                  <w:rFonts w:ascii="Cambria Math" w:eastAsia="宋体" w:hAnsi="Cambria Math" w:cstheme="minorEastAsia"/>
                  <w:szCs w:val="24"/>
                </w:rPr>
                <m:t xml:space="preserve">                                   </m:t>
              </m:r>
            </m:e>
          </m:d>
        </m:oMath>
      </m:oMathPara>
    </w:p>
    <w:p w14:paraId="3ADA3DB3" w14:textId="5FF0B9C6" w:rsidR="0070633F" w:rsidRDefault="0070633F" w:rsidP="0070633F">
      <w:pPr>
        <w:ind w:firstLine="325"/>
        <w:jc w:val="left"/>
      </w:pPr>
      <w:r>
        <w:t xml:space="preserve">t4 ~ t5: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Cr</m:t>
            </m:r>
          </m:sub>
        </m:sSub>
      </m:oMath>
      <w:r>
        <w:t xml:space="preserve"> is at zero,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</w:rPr>
              <m:t>L</m:t>
            </m:r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r</m:t>
            </m:r>
          </m:sub>
        </m:sSub>
      </m:oMath>
      <w:r>
        <w:rPr>
          <w:rFonts w:eastAsia="宋体" w:cstheme="minorEastAsia" w:hint="eastAsia"/>
          <w:szCs w:val="24"/>
          <w:lang w:eastAsia="zh-Hans"/>
        </w:rPr>
        <w:t>=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U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i</m:t>
            </m:r>
          </m:sub>
        </m:sSub>
      </m:oMath>
      <w:r>
        <w:t xml:space="preserve">, and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>
        <w:rPr>
          <w:rFonts w:eastAsia="宋体" w:hAnsi="Cambria Math" w:cstheme="minorEastAsia" w:hint="eastAsia"/>
          <w:szCs w:val="24"/>
        </w:rPr>
        <w:t xml:space="preserve"> </w:t>
      </w:r>
      <w:r>
        <w:t xml:space="preserve">decays linearly until time t5,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>
        <w:t>=0. Since the voltage at both ends of the switch S during this period is 0, S must be turned on during this period to avoid opening loss.</w:t>
      </w:r>
    </w:p>
    <w:p w14:paraId="617DCFCC" w14:textId="3ACE97DF" w:rsidR="0070633F" w:rsidRDefault="0070633F" w:rsidP="0070633F">
      <w:pPr>
        <w:ind w:firstLine="325"/>
        <w:jc w:val="left"/>
      </w:pPr>
      <w:r>
        <w:t>t5 ~ t6: S is in the on-state and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>
        <w:t xml:space="preserve"> rises linearly until t6, when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>
        <w:rPr>
          <w:rFonts w:eastAsia="宋体" w:cstheme="minorEastAsia" w:hint="eastAsia"/>
          <w:szCs w:val="24"/>
          <w:lang w:eastAsia="zh-Hans"/>
        </w:rPr>
        <w:t>=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</m:t>
            </m:r>
          </m:sub>
        </m:sSub>
      </m:oMath>
      <w:r>
        <w:t xml:space="preserve"> and VD are turned off. The current </w:t>
      </w:r>
      <m:oMath>
        <m:sSub>
          <m:sSubPr>
            <m:ctrlPr>
              <w:rPr>
                <w:rFonts w:ascii="Cambria Math" w:eastAsia="宋体" w:hAnsi="Cambria Math" w:cstheme="minorEastAsia"/>
                <w:i/>
                <w:szCs w:val="24"/>
                <w:lang w:eastAsia="zh-Hans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theme="minorEastAsia" w:hint="eastAsia"/>
                <w:szCs w:val="24"/>
                <w:lang w:eastAsia="zh-Hans"/>
              </w:rPr>
              <m:t>Lr</m:t>
            </m:r>
          </m:sub>
        </m:sSub>
      </m:oMath>
      <w:r>
        <w:rPr>
          <w:rFonts w:eastAsia="宋体" w:hAnsi="Cambria Math" w:cstheme="minorEastAsia" w:hint="eastAsia"/>
          <w:szCs w:val="24"/>
        </w:rPr>
        <w:t xml:space="preserve"> </w:t>
      </w:r>
      <w:r>
        <w:t>change rate from t1 to t6 is</w:t>
      </w:r>
    </w:p>
    <w:p w14:paraId="3299A1CC" w14:textId="77777777" w:rsidR="0070633F" w:rsidRDefault="00000000" w:rsidP="0070633F">
      <w:pPr>
        <w:ind w:firstLine="325"/>
        <w:jc w:val="left"/>
        <w:rPr>
          <w:rFonts w:eastAsia="宋体" w:hAnsi="Cambria Math" w:cstheme="minorEastAsia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 w:cstheme="minorEastAsia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 w:cstheme="minorEastAsia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eastAsia="宋体" w:hAnsi="Cambria Math" w:cstheme="minorEastAsia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 w:cstheme="minorEastAsia"/>
                          <w:szCs w:val="24"/>
                        </w:rPr>
                        <m:t>r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="宋体" w:hAnsi="Cambria Math" w:cstheme="minorEastAsia"/>
                  <w:szCs w:val="24"/>
                </w:rPr>
                <m:t>dt</m:t>
              </m:r>
            </m:den>
          </m:f>
          <m:r>
            <w:rPr>
              <w:rFonts w:ascii="Cambria Math" w:eastAsia="宋体" w:hAnsi="Cambria Math" w:cstheme="minorEastAsia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theme="minorEastAsia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theme="minorEastAsia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theme="minorEastAsia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theme="minorEastAsia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eastAsia="宋体" w:hAnsi="Cambria Math" w:cstheme="minorEastAsia"/>
              <w:szCs w:val="24"/>
            </w:rPr>
            <m:t xml:space="preserve">         </m:t>
          </m:r>
        </m:oMath>
      </m:oMathPara>
    </w:p>
    <w:p w14:paraId="5A427CB2" w14:textId="5E7F170E" w:rsidR="002B66FC" w:rsidRDefault="0070633F" w:rsidP="00315918">
      <w:pPr>
        <w:ind w:firstLine="325"/>
        <w:jc w:val="left"/>
        <w:rPr>
          <w:rFonts w:eastAsia="宋体" w:hAnsi="Cambria Math" w:cstheme="minorEastAsia"/>
          <w:szCs w:val="24"/>
        </w:rPr>
      </w:pPr>
      <w:r>
        <w:rPr>
          <w:rFonts w:eastAsia="宋体" w:hAnsi="Cambria Math" w:cstheme="minorEastAsia"/>
          <w:szCs w:val="24"/>
        </w:rPr>
        <w:t>t6 ~ t0: S is on,</w:t>
      </w:r>
      <w:r>
        <w:rPr>
          <w:rFonts w:eastAsia="宋体" w:hAnsi="Cambria Math" w:cstheme="minorEastAsia" w:hint="eastAsia"/>
          <w:szCs w:val="24"/>
        </w:rPr>
        <w:t xml:space="preserve"> and </w:t>
      </w:r>
      <w:r>
        <w:rPr>
          <w:rFonts w:eastAsia="宋体" w:hAnsi="Cambria Math" w:cstheme="minorEastAsia"/>
          <w:szCs w:val="24"/>
        </w:rPr>
        <w:t>VD is off.</w:t>
      </w:r>
    </w:p>
    <w:p w14:paraId="6BA137FB" w14:textId="77777777" w:rsidR="00755594" w:rsidRPr="00315918" w:rsidRDefault="00755594" w:rsidP="00315918">
      <w:pPr>
        <w:ind w:firstLine="325"/>
        <w:jc w:val="left"/>
        <w:rPr>
          <w:rFonts w:eastAsia="宋体" w:hAnsi="Cambria Math" w:cstheme="minorEastAsia"/>
          <w:szCs w:val="24"/>
        </w:rPr>
      </w:pPr>
    </w:p>
    <w:p w14:paraId="2E94B8A1" w14:textId="57B1FC47" w:rsidR="002B66FC" w:rsidRDefault="002B66FC" w:rsidP="002B66FC">
      <w:pPr>
        <w:pStyle w:val="2"/>
        <w:rPr>
          <w:i/>
          <w:iCs/>
        </w:rPr>
      </w:pPr>
      <w:r>
        <w:rPr>
          <w:rFonts w:hint="eastAsia"/>
          <w:i/>
          <w:iCs/>
        </w:rPr>
        <w:t>5</w:t>
      </w:r>
      <w:r w:rsidRPr="0017446D">
        <w:rPr>
          <w:i/>
          <w:iCs/>
        </w:rPr>
        <w:t>.</w:t>
      </w:r>
      <w:r>
        <w:rPr>
          <w:rFonts w:hint="eastAsia"/>
          <w:i/>
          <w:iCs/>
        </w:rPr>
        <w:t>2</w:t>
      </w:r>
      <w:r w:rsidRPr="0017446D">
        <w:rPr>
          <w:i/>
          <w:iCs/>
        </w:rPr>
        <w:t xml:space="preserve"> </w:t>
      </w:r>
      <w:r>
        <w:rPr>
          <w:rFonts w:hint="eastAsia"/>
          <w:i/>
          <w:iCs/>
        </w:rPr>
        <w:t>Switching Waveform</w:t>
      </w:r>
    </w:p>
    <w:p w14:paraId="449BC00A" w14:textId="262325C3" w:rsidR="00315918" w:rsidRDefault="00315918" w:rsidP="0031591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D6C736C" wp14:editId="3494B7F3">
            <wp:extent cx="4652010" cy="2160270"/>
            <wp:effectExtent l="0" t="0" r="11430" b="3810"/>
            <wp:docPr id="41734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48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D52" w14:textId="714274B6" w:rsidR="00315918" w:rsidRDefault="00315918" w:rsidP="00315918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23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>Output Voltage of ZVS QRC</w:t>
      </w:r>
    </w:p>
    <w:p w14:paraId="63FC502D" w14:textId="08D00B8C" w:rsidR="00755594" w:rsidRDefault="00755594" w:rsidP="00315918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057AAB7" wp14:editId="3FB74F3D">
            <wp:extent cx="4679950" cy="1296365"/>
            <wp:effectExtent l="0" t="0" r="6350" b="0"/>
            <wp:docPr id="69977937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9374" name="图片 1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439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516E" w14:textId="27D5B32F" w:rsidR="00755594" w:rsidRPr="00755594" w:rsidRDefault="00755594" w:rsidP="00755594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24 Waveform of the Load Inductor Current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9"/>
      </w:tblGrid>
      <w:tr w:rsidR="00755594" w14:paraId="7D61C6FA" w14:textId="77777777" w:rsidTr="00755594">
        <w:tc>
          <w:tcPr>
            <w:tcW w:w="4153" w:type="dxa"/>
          </w:tcPr>
          <w:p w14:paraId="619CC34F" w14:textId="77777777" w:rsidR="00755594" w:rsidRDefault="00755594" w:rsidP="00685582">
            <w:pPr>
              <w:pStyle w:val="ad"/>
              <w:widowControl w:val="0"/>
              <w:spacing w:before="156" w:after="156"/>
              <w:rPr>
                <w:bCs/>
                <w:szCs w:val="21"/>
                <w:lang w:eastAsia="zh-Han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59B00A2" wp14:editId="7E6B9CD4">
                  <wp:extent cx="2317750" cy="1350010"/>
                  <wp:effectExtent l="0" t="0" r="13970" b="6350"/>
                  <wp:docPr id="1841323325" name="图片 1" descr="图形用户界面, 表格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323325" name="图片 1" descr="图形用户界面, 表格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5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9" w:type="dxa"/>
          </w:tcPr>
          <w:p w14:paraId="55FD9C4B" w14:textId="77777777" w:rsidR="00755594" w:rsidRDefault="00755594" w:rsidP="00685582">
            <w:pPr>
              <w:pStyle w:val="ad"/>
              <w:widowControl w:val="0"/>
              <w:spacing w:before="156" w:after="156"/>
              <w:rPr>
                <w:bCs/>
                <w:szCs w:val="21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48C7AC2A" wp14:editId="2F249E07">
                  <wp:extent cx="2343150" cy="1350010"/>
                  <wp:effectExtent l="0" t="0" r="3810" b="6350"/>
                  <wp:docPr id="1559147161" name="图片 1" descr="表格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47161" name="图片 1" descr="表格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594" w14:paraId="28274551" w14:textId="77777777" w:rsidTr="00755594">
        <w:tc>
          <w:tcPr>
            <w:tcW w:w="4153" w:type="dxa"/>
          </w:tcPr>
          <w:p w14:paraId="2B1B6DF1" w14:textId="77777777" w:rsidR="00755594" w:rsidRDefault="00755594" w:rsidP="00685582">
            <w:pPr>
              <w:pStyle w:val="ad"/>
              <w:widowControl w:val="0"/>
              <w:spacing w:before="156" w:after="156"/>
              <w:rPr>
                <w:rFonts w:eastAsiaTheme="minorEastAsia"/>
                <w:kern w:val="2"/>
                <w:sz w:val="16"/>
                <w:szCs w:val="16"/>
              </w:rPr>
            </w:pPr>
            <w:r>
              <w:rPr>
                <w:rFonts w:eastAsiaTheme="minorEastAsia" w:hint="eastAsia"/>
                <w:kern w:val="2"/>
                <w:sz w:val="16"/>
                <w:szCs w:val="16"/>
              </w:rPr>
              <w:t>Output voltage</w:t>
            </w:r>
          </w:p>
        </w:tc>
        <w:tc>
          <w:tcPr>
            <w:tcW w:w="4159" w:type="dxa"/>
          </w:tcPr>
          <w:p w14:paraId="5655799C" w14:textId="77777777" w:rsidR="00755594" w:rsidRDefault="00755594" w:rsidP="00685582">
            <w:pPr>
              <w:pStyle w:val="ad"/>
              <w:widowControl w:val="0"/>
              <w:spacing w:before="156" w:after="156"/>
              <w:rPr>
                <w:rFonts w:eastAsiaTheme="minorEastAsia"/>
                <w:kern w:val="2"/>
                <w:sz w:val="16"/>
                <w:szCs w:val="16"/>
              </w:rPr>
            </w:pPr>
            <w:r>
              <w:rPr>
                <w:rFonts w:eastAsiaTheme="minorEastAsia" w:hint="eastAsia"/>
                <w:kern w:val="2"/>
                <w:sz w:val="16"/>
                <w:szCs w:val="16"/>
              </w:rPr>
              <w:t>Inductor current</w:t>
            </w:r>
          </w:p>
        </w:tc>
      </w:tr>
    </w:tbl>
    <w:p w14:paraId="0748C81C" w14:textId="3DBA6F2B" w:rsidR="00755594" w:rsidRPr="00755594" w:rsidRDefault="00755594" w:rsidP="00755594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25 Average Value of the Output Voltage and Inductor Current</w:t>
      </w:r>
    </w:p>
    <w:p w14:paraId="1DF16C88" w14:textId="25776BA6" w:rsidR="00755594" w:rsidRPr="00755594" w:rsidRDefault="00755594" w:rsidP="00755594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From Fig23, we can see that the oscillating process is greatly weaken for the ZVS QRC compared with the Hard-Switching Converter, and the </w:t>
      </w:r>
      <w:r>
        <w:rPr>
          <w:rFonts w:eastAsiaTheme="minorEastAsia"/>
        </w:rPr>
        <w:t>transient</w:t>
      </w:r>
      <w:r>
        <w:rPr>
          <w:rFonts w:eastAsiaTheme="minorEastAsia" w:hint="eastAsia"/>
        </w:rPr>
        <w:t xml:space="preserve"> period is also shortened correspondingly. In the following part, we choose one switching cycle from 3.9ms to analyze.</w:t>
      </w:r>
    </w:p>
    <w:p w14:paraId="527D5E3A" w14:textId="0E318CC0" w:rsidR="002B66FC" w:rsidRDefault="00315918" w:rsidP="00315918">
      <w:pPr>
        <w:jc w:val="center"/>
        <w:rPr>
          <w:rFonts w:eastAsiaTheme="minorEastAsia"/>
        </w:rPr>
      </w:pPr>
      <w:r w:rsidRPr="00CE0B06">
        <w:rPr>
          <w:noProof/>
        </w:rPr>
        <w:drawing>
          <wp:inline distT="0" distB="0" distL="0" distR="0" wp14:anchorId="29C00160" wp14:editId="6EFE8E87">
            <wp:extent cx="4198320" cy="4074160"/>
            <wp:effectExtent l="0" t="0" r="0" b="2540"/>
            <wp:docPr id="203776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684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4001" cy="40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BAAA" w14:textId="3804A428" w:rsidR="00315918" w:rsidRDefault="00315918" w:rsidP="00315918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</w:t>
      </w:r>
      <w:r w:rsidR="00755594">
        <w:rPr>
          <w:rFonts w:ascii="Times New Roman" w:eastAsiaTheme="minorEastAsia" w:hAnsi="Times New Roman" w:hint="eastAsia"/>
          <w:sz w:val="16"/>
          <w:szCs w:val="16"/>
        </w:rPr>
        <w:t>6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Switching </w:t>
      </w:r>
      <w:r>
        <w:rPr>
          <w:rFonts w:ascii="Times New Roman" w:eastAsiaTheme="minorEastAsia" w:hAnsi="Times New Roman" w:hint="eastAsia"/>
          <w:sz w:val="16"/>
          <w:szCs w:val="16"/>
        </w:rPr>
        <w:t>Waveform of ZVS QRC</w:t>
      </w:r>
    </w:p>
    <w:p w14:paraId="7E1AE4DC" w14:textId="758B70D6" w:rsidR="00315918" w:rsidRDefault="00315918" w:rsidP="00315918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lastRenderedPageBreak/>
        <w:t>The plot above shows the waveform of gate voltage, switch voltage, switch current, load inductor current and the voltage between the diode in the Buck converter.</w:t>
      </w:r>
    </w:p>
    <w:p w14:paraId="6981C7F2" w14:textId="3306BAA1" w:rsidR="00755594" w:rsidRDefault="00755594" w:rsidP="00315918">
      <w:pPr>
        <w:ind w:firstLineChars="200" w:firstLine="400"/>
        <w:rPr>
          <w:rFonts w:eastAsiaTheme="minorEastAsia"/>
        </w:rPr>
      </w:pPr>
      <w:r>
        <w:rPr>
          <w:rFonts w:eastAsiaTheme="minorEastAsia" w:hint="eastAsia"/>
        </w:rPr>
        <w:t xml:space="preserve">For the </w:t>
      </w:r>
      <w:r w:rsidR="0072144E">
        <w:rPr>
          <w:rFonts w:eastAsiaTheme="minorEastAsia"/>
        </w:rPr>
        <w:t>existence</w:t>
      </w:r>
      <w:r w:rsidR="0072144E">
        <w:rPr>
          <w:rFonts w:eastAsiaTheme="minorEastAsia" w:hint="eastAsia"/>
        </w:rPr>
        <w:t xml:space="preserve"> of the </w:t>
      </w:r>
      <w:r>
        <w:rPr>
          <w:rFonts w:eastAsiaTheme="minorEastAsia" w:hint="eastAsia"/>
        </w:rPr>
        <w:t>Miller Capacitance in the NMOSFET, the waveform of the gate voltage is not ideal compared to the theoretical waveform. Therefore, we defined the point when the gate voltage</w:t>
      </w:r>
      <w:r w:rsidR="0072144E">
        <w:rPr>
          <w:rFonts w:eastAsiaTheme="minorEastAsia" w:hint="eastAsia"/>
        </w:rPr>
        <w:t xml:space="preserve"> begins to drop from 5V as</w:t>
      </w:r>
      <w:r>
        <w:rPr>
          <w:rFonts w:eastAsiaTheme="minorEastAsia" w:hint="eastAsia"/>
        </w:rPr>
        <w:t xml:space="preserve"> </w:t>
      </w:r>
      <w:r w:rsidR="0072144E" w:rsidRPr="00685582">
        <w:rPr>
          <w:rFonts w:hint="eastAsia"/>
          <w:position w:val="-10"/>
        </w:rPr>
        <w:object w:dxaOrig="184" w:dyaOrig="299" w14:anchorId="195152C5">
          <v:shape id="_x0000_i1029" type="#_x0000_t75" style="width:9pt;height:15pt" o:ole="">
            <v:imagedata r:id="rId40" o:title=""/>
          </v:shape>
          <o:OLEObject Type="Embed" ProgID="Equation.AxMath" ShapeID="_x0000_i1029" DrawAspect="Content" ObjectID="_1796135084" r:id="rId41"/>
        </w:object>
      </w:r>
      <w:r w:rsidR="0072144E">
        <w:rPr>
          <w:rFonts w:eastAsiaTheme="minorEastAsia" w:hint="eastAsia"/>
        </w:rPr>
        <w:t xml:space="preserve">, the point when the diode voltage reaches zero as </w:t>
      </w:r>
      <w:r w:rsidR="0072144E" w:rsidRPr="00685582">
        <w:rPr>
          <w:rFonts w:hint="eastAsia"/>
          <w:position w:val="-10"/>
        </w:rPr>
        <w:object w:dxaOrig="172" w:dyaOrig="299" w14:anchorId="174A4A9B">
          <v:shape id="_x0000_i1030" type="#_x0000_t75" style="width:8.5pt;height:15pt" o:ole="">
            <v:imagedata r:id="rId42" o:title=""/>
          </v:shape>
          <o:OLEObject Type="Embed" ProgID="Equation.AxMath" ShapeID="_x0000_i1030" DrawAspect="Content" ObjectID="_1796135085" r:id="rId43"/>
        </w:object>
      </w:r>
      <w:r w:rsidR="0072144E">
        <w:rPr>
          <w:rFonts w:eastAsiaTheme="minorEastAsia" w:hint="eastAsia"/>
        </w:rPr>
        <w:t xml:space="preserve">, the point when the gate voltage begins to rise as </w:t>
      </w:r>
      <w:r w:rsidR="0072144E" w:rsidRPr="00685582">
        <w:rPr>
          <w:rFonts w:hint="eastAsia"/>
          <w:position w:val="-10"/>
        </w:rPr>
        <w:object w:dxaOrig="181" w:dyaOrig="299" w14:anchorId="5B2C98E5">
          <v:shape id="_x0000_i1031" type="#_x0000_t75" style="width:9pt;height:15pt" o:ole="">
            <v:imagedata r:id="rId44" o:title=""/>
          </v:shape>
          <o:OLEObject Type="Embed" ProgID="Equation.AxMath" ShapeID="_x0000_i1031" DrawAspect="Content" ObjectID="_1796135086" r:id="rId45"/>
        </w:object>
      </w:r>
      <w:r w:rsidR="0072144E">
        <w:rPr>
          <w:rFonts w:eastAsiaTheme="minorEastAsia" w:hint="eastAsia"/>
        </w:rPr>
        <w:t xml:space="preserve">, the point when the diode voltage reaches maximum as </w:t>
      </w:r>
      <w:r w:rsidR="0072144E" w:rsidRPr="00685582">
        <w:rPr>
          <w:rFonts w:hint="eastAsia"/>
          <w:position w:val="-10"/>
        </w:rPr>
        <w:object w:dxaOrig="183" w:dyaOrig="299" w14:anchorId="704BB4A1">
          <v:shape id="_x0000_i1032" type="#_x0000_t75" style="width:9pt;height:15pt" o:ole="">
            <v:imagedata r:id="rId46" o:title=""/>
          </v:shape>
          <o:OLEObject Type="Embed" ProgID="Equation.AxMath" ShapeID="_x0000_i1032" DrawAspect="Content" ObjectID="_1796135087" r:id="rId47"/>
        </w:object>
      </w:r>
      <w:r w:rsidR="0072144E">
        <w:rPr>
          <w:rFonts w:eastAsiaTheme="minorEastAsia" w:hint="eastAsia"/>
        </w:rPr>
        <w:t>.</w:t>
      </w:r>
    </w:p>
    <w:p w14:paraId="424CA38B" w14:textId="66284265" w:rsidR="0072144E" w:rsidRDefault="0072144E" w:rsidP="00315918">
      <w:pPr>
        <w:ind w:firstLineChars="200" w:firstLine="400"/>
        <w:rPr>
          <w:rFonts w:eastAsiaTheme="minorEastAsia"/>
        </w:rPr>
      </w:pPr>
      <w:r w:rsidRPr="00685582">
        <w:rPr>
          <w:rFonts w:hint="eastAsia"/>
          <w:position w:val="-10"/>
        </w:rPr>
        <w:object w:dxaOrig="450" w:dyaOrig="299" w14:anchorId="24B493A8">
          <v:shape id="_x0000_i1033" type="#_x0000_t75" style="width:22.5pt;height:15pt" o:ole="">
            <v:imagedata r:id="rId48" o:title=""/>
          </v:shape>
          <o:OLEObject Type="Embed" ProgID="Equation.AxMath" ShapeID="_x0000_i1033" DrawAspect="Content" ObjectID="_1796135088" r:id="rId49"/>
        </w:object>
      </w:r>
      <w:r>
        <w:rPr>
          <w:rFonts w:eastAsiaTheme="minorEastAsia" w:hint="eastAsia"/>
        </w:rPr>
        <w:t xml:space="preserve">: Turning-Off State; </w:t>
      </w:r>
      <w:r w:rsidRPr="00685582">
        <w:rPr>
          <w:rFonts w:hint="eastAsia"/>
          <w:position w:val="-10"/>
        </w:rPr>
        <w:object w:dxaOrig="447" w:dyaOrig="299" w14:anchorId="7C0A0FB2">
          <v:shape id="_x0000_i1034" type="#_x0000_t75" style="width:22.5pt;height:15pt" o:ole="">
            <v:imagedata r:id="rId50" o:title=""/>
          </v:shape>
          <o:OLEObject Type="Embed" ProgID="Equation.AxMath" ShapeID="_x0000_i1034" DrawAspect="Content" ObjectID="_1796135089" r:id="rId51"/>
        </w:object>
      </w:r>
      <w:r>
        <w:rPr>
          <w:rFonts w:eastAsiaTheme="minorEastAsia" w:hint="eastAsia"/>
        </w:rPr>
        <w:t xml:space="preserve">: Off State; </w:t>
      </w:r>
      <w:r w:rsidRPr="00685582">
        <w:rPr>
          <w:rFonts w:hint="eastAsia"/>
          <w:position w:val="-10"/>
        </w:rPr>
        <w:object w:dxaOrig="458" w:dyaOrig="299" w14:anchorId="2BD8C635">
          <v:shape id="_x0000_i1035" type="#_x0000_t75" style="width:23pt;height:15pt" o:ole="">
            <v:imagedata r:id="rId52" o:title=""/>
          </v:shape>
          <o:OLEObject Type="Embed" ProgID="Equation.AxMath" ShapeID="_x0000_i1035" DrawAspect="Content" ObjectID="_1796135090" r:id="rId53"/>
        </w:object>
      </w:r>
      <w:r>
        <w:rPr>
          <w:rFonts w:eastAsiaTheme="minorEastAsia" w:hint="eastAsia"/>
        </w:rPr>
        <w:t xml:space="preserve">: Turning-On State; </w:t>
      </w:r>
      <w:r w:rsidRPr="00685582">
        <w:rPr>
          <w:rFonts w:hint="eastAsia"/>
          <w:position w:val="-10"/>
        </w:rPr>
        <w:object w:dxaOrig="852" w:dyaOrig="299" w14:anchorId="68DFD1E6">
          <v:shape id="_x0000_i1036" type="#_x0000_t75" style="width:42.5pt;height:15pt" o:ole="">
            <v:imagedata r:id="rId54" o:title=""/>
          </v:shape>
          <o:OLEObject Type="Embed" ProgID="Equation.AxMath" ShapeID="_x0000_i1036" DrawAspect="Content" ObjectID="_1796135091" r:id="rId55"/>
        </w:object>
      </w:r>
      <w:r>
        <w:rPr>
          <w:rFonts w:eastAsiaTheme="minorEastAsia" w:hint="eastAsia"/>
        </w:rPr>
        <w:t>: On State.</w:t>
      </w:r>
    </w:p>
    <w:p w14:paraId="3B6D7ED3" w14:textId="55E50C2A" w:rsidR="00D56475" w:rsidRPr="0072144E" w:rsidRDefault="00D56475" w:rsidP="00315918">
      <w:pPr>
        <w:ind w:firstLineChars="200" w:firstLine="400"/>
        <w:rPr>
          <w:rFonts w:eastAsiaTheme="minorEastAsia"/>
        </w:rPr>
      </w:pPr>
    </w:p>
    <w:p w14:paraId="3514BCE1" w14:textId="4344B3FC" w:rsidR="002B66FC" w:rsidRDefault="002B66FC" w:rsidP="002B66FC">
      <w:pPr>
        <w:pStyle w:val="2"/>
        <w:rPr>
          <w:i/>
          <w:iCs/>
        </w:rPr>
      </w:pPr>
      <w:r>
        <w:rPr>
          <w:rFonts w:hint="eastAsia"/>
          <w:i/>
          <w:iCs/>
        </w:rPr>
        <w:t>5</w:t>
      </w:r>
      <w:r w:rsidRPr="0017446D">
        <w:rPr>
          <w:i/>
          <w:iCs/>
        </w:rPr>
        <w:t>.</w:t>
      </w:r>
      <w:r>
        <w:rPr>
          <w:rFonts w:hint="eastAsia"/>
          <w:i/>
          <w:iCs/>
        </w:rPr>
        <w:t>3 Loss Curve</w:t>
      </w:r>
    </w:p>
    <w:p w14:paraId="34192730" w14:textId="77777777" w:rsidR="002B66FC" w:rsidRPr="002B66FC" w:rsidRDefault="002B66FC" w:rsidP="002B66FC">
      <w:pPr>
        <w:rPr>
          <w:rFonts w:eastAsiaTheme="minorEastAsia"/>
        </w:rPr>
      </w:pPr>
    </w:p>
    <w:p w14:paraId="07EA4647" w14:textId="29B63E03" w:rsidR="002B66FC" w:rsidRDefault="0072144E" w:rsidP="0072144E">
      <w:pPr>
        <w:jc w:val="center"/>
        <w:rPr>
          <w:rFonts w:eastAsiaTheme="minorEastAsia"/>
          <w:sz w:val="16"/>
          <w:szCs w:val="16"/>
        </w:rPr>
      </w:pPr>
      <w:r>
        <w:rPr>
          <w:noProof/>
        </w:rPr>
        <w:drawing>
          <wp:inline distT="0" distB="0" distL="0" distR="0" wp14:anchorId="4F75CD89" wp14:editId="50106556">
            <wp:extent cx="4087521" cy="4068445"/>
            <wp:effectExtent l="0" t="0" r="8255" b="8255"/>
            <wp:docPr id="519075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756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3" cy="40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5F2" w14:textId="78C1013D" w:rsidR="0072144E" w:rsidRDefault="0072144E" w:rsidP="007214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27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 xml:space="preserve">Turning-Off State 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Switching </w:t>
      </w:r>
      <w:r>
        <w:rPr>
          <w:rFonts w:ascii="Times New Roman" w:eastAsiaTheme="minorEastAsia" w:hAnsi="Times New Roman" w:hint="eastAsia"/>
          <w:sz w:val="16"/>
          <w:szCs w:val="16"/>
        </w:rPr>
        <w:t>Waveform of ZVS QRC</w:t>
      </w:r>
    </w:p>
    <w:p w14:paraId="6B34542A" w14:textId="3E5074A4" w:rsidR="0072144E" w:rsidRDefault="0072144E" w:rsidP="0072144E">
      <w:pPr>
        <w:jc w:val="center"/>
        <w:rPr>
          <w:rFonts w:eastAsiaTheme="minorEastAsia"/>
          <w:sz w:val="16"/>
          <w:szCs w:val="16"/>
        </w:rPr>
      </w:pPr>
      <w:r w:rsidRPr="00110672">
        <w:rPr>
          <w:noProof/>
        </w:rPr>
        <w:drawing>
          <wp:inline distT="0" distB="0" distL="0" distR="0" wp14:anchorId="2F977CF7" wp14:editId="2BCA9930">
            <wp:extent cx="2574161" cy="1493298"/>
            <wp:effectExtent l="0" t="0" r="0" b="0"/>
            <wp:docPr id="25155021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0219" name="图片 1" descr="图形用户界面, 应用程序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9002" cy="15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A292" w14:textId="685F5906" w:rsidR="0072144E" w:rsidRDefault="0072144E" w:rsidP="007214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28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 xml:space="preserve">Turning-Off State 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Switching </w:t>
      </w:r>
      <w:r>
        <w:rPr>
          <w:rFonts w:ascii="Times New Roman" w:eastAsiaTheme="minorEastAsia" w:hAnsi="Times New Roman" w:hint="eastAsia"/>
          <w:sz w:val="16"/>
          <w:szCs w:val="16"/>
        </w:rPr>
        <w:t>Power Loss</w:t>
      </w:r>
    </w:p>
    <w:p w14:paraId="6D23AC65" w14:textId="796565E9" w:rsidR="0072144E" w:rsidRDefault="0072144E" w:rsidP="0072144E">
      <w:pPr>
        <w:jc w:val="center"/>
        <w:rPr>
          <w:rFonts w:eastAsiaTheme="minorEastAsi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203A524" wp14:editId="6AB51FF4">
            <wp:extent cx="3819525" cy="3680749"/>
            <wp:effectExtent l="0" t="0" r="0" b="0"/>
            <wp:docPr id="331135108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35108" name="图片 1" descr="图表, 折线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3526" cy="36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CDA" w14:textId="27AF9CD3" w:rsidR="0072144E" w:rsidRDefault="0072144E" w:rsidP="007214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29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 xml:space="preserve">Turning-On State 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Switching </w:t>
      </w:r>
      <w:r>
        <w:rPr>
          <w:rFonts w:ascii="Times New Roman" w:eastAsiaTheme="minorEastAsia" w:hAnsi="Times New Roman" w:hint="eastAsia"/>
          <w:sz w:val="16"/>
          <w:szCs w:val="16"/>
        </w:rPr>
        <w:t>Waveform of ZVS QRC</w:t>
      </w:r>
    </w:p>
    <w:p w14:paraId="004A6A15" w14:textId="41D46931" w:rsidR="0072144E" w:rsidRDefault="0072144E" w:rsidP="007214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110672">
        <w:rPr>
          <w:noProof/>
        </w:rPr>
        <w:drawing>
          <wp:inline distT="0" distB="0" distL="0" distR="0" wp14:anchorId="0CD4542C" wp14:editId="2BB1A121">
            <wp:extent cx="2169170" cy="1232535"/>
            <wp:effectExtent l="0" t="0" r="2540" b="5715"/>
            <wp:docPr id="16401771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711" name="图片 1" descr="图形用户界面, 应用程序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7020" cy="12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F1D1" w14:textId="77777777" w:rsid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30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 xml:space="preserve">Turning-On 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Switching </w:t>
      </w:r>
      <w:r>
        <w:rPr>
          <w:rFonts w:ascii="Times New Roman" w:eastAsiaTheme="minorEastAsia" w:hAnsi="Times New Roman" w:hint="eastAsia"/>
          <w:sz w:val="16"/>
          <w:szCs w:val="16"/>
        </w:rPr>
        <w:t>Power Loss</w:t>
      </w:r>
    </w:p>
    <w:p w14:paraId="51E9188F" w14:textId="47F81C3C" w:rsid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110672">
        <w:rPr>
          <w:noProof/>
        </w:rPr>
        <w:drawing>
          <wp:inline distT="0" distB="0" distL="0" distR="0" wp14:anchorId="5E31FF8B" wp14:editId="4CD1881C">
            <wp:extent cx="1926179" cy="1149985"/>
            <wp:effectExtent l="0" t="0" r="0" b="0"/>
            <wp:docPr id="944459452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59452" name="图片 1" descr="图形用户界面, 表格&#10;&#10;中度可信度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3642" cy="11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B9">
        <w:rPr>
          <w:noProof/>
        </w:rPr>
        <w:drawing>
          <wp:inline distT="0" distB="0" distL="0" distR="0" wp14:anchorId="145FF674" wp14:editId="50F13E76">
            <wp:extent cx="1985058" cy="1156970"/>
            <wp:effectExtent l="0" t="0" r="0" b="5080"/>
            <wp:docPr id="162568640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86409" name="图片 1" descr="图形用户界面, 应用程序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7810" cy="1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8747" w14:textId="6514F1D9" w:rsid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31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</w:t>
      </w:r>
      <w:r>
        <w:rPr>
          <w:rFonts w:ascii="Times New Roman" w:eastAsiaTheme="minorEastAsia" w:hAnsi="Times New Roman" w:hint="eastAsia"/>
          <w:sz w:val="16"/>
          <w:szCs w:val="16"/>
        </w:rPr>
        <w:t xml:space="preserve">On-State (L) and Off-State (R) 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Switching </w:t>
      </w:r>
      <w:r>
        <w:rPr>
          <w:rFonts w:ascii="Times New Roman" w:eastAsiaTheme="minorEastAsia" w:hAnsi="Times New Roman" w:hint="eastAsia"/>
          <w:sz w:val="16"/>
          <w:szCs w:val="16"/>
        </w:rPr>
        <w:t>Power Loss</w:t>
      </w:r>
    </w:p>
    <w:p w14:paraId="0D6CE6D4" w14:textId="25E00BD0" w:rsid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7A36E5">
        <w:rPr>
          <w:noProof/>
        </w:rPr>
        <w:drawing>
          <wp:inline distT="0" distB="0" distL="0" distR="0" wp14:anchorId="1F31F844" wp14:editId="16A4E922">
            <wp:extent cx="2021840" cy="1267428"/>
            <wp:effectExtent l="0" t="0" r="0" b="9525"/>
            <wp:docPr id="11343542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4280" name="图片 1" descr="图形用户界面, 应用程序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8138" cy="12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A49C" w14:textId="49357754" w:rsid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  <w:r w:rsidRPr="002B66FC">
        <w:rPr>
          <w:rFonts w:ascii="Times New Roman" w:eastAsiaTheme="minorEastAsia" w:hAnsi="Times New Roman" w:hint="eastAsia"/>
          <w:sz w:val="16"/>
          <w:szCs w:val="16"/>
        </w:rPr>
        <w:t>F</w:t>
      </w:r>
      <w:r w:rsidRPr="002B66FC">
        <w:rPr>
          <w:rFonts w:ascii="Times New Roman" w:eastAsiaTheme="minorEastAsia" w:hAnsi="Times New Roman"/>
          <w:sz w:val="16"/>
          <w:szCs w:val="16"/>
        </w:rPr>
        <w:t>ig.</w:t>
      </w:r>
      <w:r>
        <w:rPr>
          <w:rFonts w:ascii="Times New Roman" w:eastAsiaTheme="minorEastAsia" w:hAnsi="Times New Roman" w:hint="eastAsia"/>
          <w:sz w:val="16"/>
          <w:szCs w:val="16"/>
        </w:rPr>
        <w:t>30</w:t>
      </w:r>
      <w:r w:rsidRPr="002B66FC">
        <w:rPr>
          <w:rFonts w:ascii="Times New Roman" w:eastAsiaTheme="minorEastAsia" w:hAnsi="Times New Roman" w:hint="eastAsia"/>
          <w:sz w:val="16"/>
          <w:szCs w:val="16"/>
        </w:rPr>
        <w:t xml:space="preserve"> Switching </w:t>
      </w:r>
      <w:r>
        <w:rPr>
          <w:rFonts w:ascii="Times New Roman" w:eastAsiaTheme="minorEastAsia" w:hAnsi="Times New Roman" w:hint="eastAsia"/>
          <w:sz w:val="16"/>
          <w:szCs w:val="16"/>
        </w:rPr>
        <w:t>Power Loss within one period</w:t>
      </w:r>
    </w:p>
    <w:p w14:paraId="1E1D9AEA" w14:textId="77777777" w:rsidR="00F54C4E" w:rsidRDefault="00F54C4E" w:rsidP="00F54C4E">
      <w:pPr>
        <w:ind w:firstLine="325"/>
        <w:jc w:val="left"/>
        <w:rPr>
          <w:rFonts w:eastAsia="宋体" w:hAnsi="Cambria Math" w:cstheme="minorEastAsia"/>
          <w:szCs w:val="24"/>
        </w:rPr>
      </w:pPr>
      <w:r>
        <w:rPr>
          <w:rFonts w:eastAsia="宋体" w:hAnsi="Cambria Math" w:cstheme="minorEastAsia"/>
          <w:szCs w:val="24"/>
        </w:rPr>
        <w:t xml:space="preserve">Among them, the reason for the negative off-state loss is that when the resonance peak is reached, </w:t>
      </w:r>
      <w:r>
        <w:rPr>
          <w:rFonts w:eastAsia="宋体" w:hAnsi="Cambria Math" w:cstheme="minorEastAsia"/>
          <w:szCs w:val="24"/>
        </w:rPr>
        <w:lastRenderedPageBreak/>
        <w:t xml:space="preserve">the current flowing through the MOSFET is just zero, and then </w:t>
      </w:r>
      <m:oMath>
        <m:sSub>
          <m:sSubPr>
            <m:ctrlPr>
              <w:rPr>
                <w:rFonts w:ascii="Cambria Math" w:eastAsia="宋体" w:hAnsi="Cambria Math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Cs w:val="24"/>
              </w:rPr>
              <m:t>C</m:t>
            </m:r>
          </m:e>
          <m:sub>
            <m:r>
              <w:rPr>
                <w:rFonts w:ascii="Cambria Math" w:eastAsia="宋体" w:hAnsi="Cambria Math" w:hint="eastAsia"/>
                <w:szCs w:val="24"/>
              </w:rPr>
              <m:t>r</m:t>
            </m:r>
          </m:sub>
        </m:sSub>
      </m:oMath>
      <w:r>
        <w:rPr>
          <w:rFonts w:eastAsia="宋体" w:hAnsi="Cambria Math" w:cstheme="minorEastAsia"/>
          <w:szCs w:val="24"/>
        </w:rPr>
        <w:t xml:space="preserve"> is discharged to </w:t>
      </w:r>
      <m:oMath>
        <m:sSub>
          <m:sSubPr>
            <m:ctrlPr>
              <w:rPr>
                <w:rFonts w:ascii="Cambria Math" w:eastAsia="宋体" w:hAnsi="Cambria Math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Cs w:val="24"/>
              </w:rPr>
              <m:t>L</m:t>
            </m:r>
          </m:e>
          <m:sub>
            <m:r>
              <w:rPr>
                <w:rFonts w:ascii="Cambria Math" w:eastAsia="宋体" w:hAnsi="Cambria Math" w:hint="eastAsia"/>
                <w:szCs w:val="24"/>
              </w:rPr>
              <m:t>r</m:t>
            </m:r>
          </m:sub>
        </m:sSub>
      </m:oMath>
      <w:r>
        <w:rPr>
          <w:rFonts w:eastAsia="宋体" w:hAnsi="Cambria Math" w:cstheme="minorEastAsia"/>
          <w:szCs w:val="24"/>
        </w:rPr>
        <w:t xml:space="preserve">, </w:t>
      </w:r>
      <w:r>
        <w:rPr>
          <w:rFonts w:eastAsia="宋体" w:hAnsi="Cambria Math" w:cstheme="minorEastAsia" w:hint="eastAsia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宋体" w:hAnsi="Cambria Math" w:hint="eastAsia"/>
                    <w:szCs w:val="24"/>
                  </w:rPr>
                  <m:t>r</m:t>
                </m:r>
              </m:sub>
            </m:sSub>
          </m:sub>
        </m:sSub>
      </m:oMath>
      <w:r>
        <w:rPr>
          <w:rFonts w:eastAsia="宋体" w:hAnsi="Cambria Math" w:hint="eastAsia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s</m:t>
            </m:r>
          </m:sub>
        </m:sSub>
      </m:oMath>
      <w:r>
        <w:rPr>
          <w:rFonts w:eastAsia="宋体" w:hAnsi="Cambria Math" w:cstheme="minorEastAsia"/>
          <w:szCs w:val="24"/>
        </w:rPr>
        <w:t>are reversed</w:t>
      </w:r>
      <w:r>
        <w:rPr>
          <w:rFonts w:eastAsia="宋体" w:hAnsi="Cambria Math" w:cstheme="minorEastAsia" w:hint="eastAsia"/>
          <w:szCs w:val="24"/>
        </w:rPr>
        <w:t>. A</w:t>
      </w:r>
      <w:r>
        <w:rPr>
          <w:rFonts w:eastAsia="宋体" w:hAnsi="Cambria Math" w:cstheme="minorEastAsia"/>
          <w:szCs w:val="24"/>
        </w:rPr>
        <w:t>t this time, the MOSFET is under positive voltage, and the flow current is negative, resulting in the entire process of the off-state loss is negative.</w:t>
      </w:r>
    </w:p>
    <w:p w14:paraId="70CCD4AD" w14:textId="77777777" w:rsidR="00F54C4E" w:rsidRDefault="00F54C4E" w:rsidP="00F54C4E">
      <w:pPr>
        <w:ind w:firstLine="325"/>
        <w:jc w:val="left"/>
        <w:rPr>
          <w:rFonts w:eastAsia="宋体" w:hAnsi="Cambria Math" w:cstheme="minorEastAsia"/>
          <w:szCs w:val="24"/>
        </w:rPr>
      </w:pPr>
      <w:r>
        <w:rPr>
          <w:rFonts w:eastAsia="宋体" w:hAnsi="Cambria Math" w:cstheme="minorEastAsia"/>
          <w:szCs w:val="24"/>
        </w:rPr>
        <w:t xml:space="preserve">Because the MOSFET is switched on before opening, the positive guide voltage drop is very small, so the opening loss is also very small, the average power is in the </w:t>
      </w:r>
      <m:oMath>
        <m:r>
          <m:rPr>
            <m:sty m:val="p"/>
          </m:rPr>
          <w:rPr>
            <w:rFonts w:ascii="Cambria Math" w:eastAsia="宋体" w:hAnsi="Cambria Math" w:cstheme="minorEastAsia"/>
            <w:szCs w:val="24"/>
          </w:rPr>
          <m:t>mW</m:t>
        </m:r>
      </m:oMath>
      <w:r>
        <w:rPr>
          <w:rFonts w:eastAsia="宋体" w:hAnsi="Cambria Math" w:cstheme="minorEastAsia"/>
          <w:szCs w:val="24"/>
        </w:rPr>
        <w:t xml:space="preserve"> level, and the switching voltage rises from 0 to about </w:t>
      </w:r>
      <w:r>
        <w:rPr>
          <w:rFonts w:eastAsia="宋体" w:hAnsi="Cambria Math" w:cstheme="minorEastAsia" w:hint="eastAsia"/>
          <w:szCs w:val="24"/>
        </w:rPr>
        <w:t>20</w:t>
      </w:r>
      <w:r>
        <w:rPr>
          <w:rFonts w:eastAsia="宋体" w:hAnsi="Cambria Math" w:cstheme="minorEastAsia"/>
          <w:szCs w:val="24"/>
        </w:rPr>
        <w:t>V during the shutdown process, the range is large, and the current changes are large, so the shutdown loss is very large.</w:t>
      </w:r>
    </w:p>
    <w:p w14:paraId="5BC91FF6" w14:textId="77777777" w:rsidR="00F54C4E" w:rsidRDefault="00F54C4E" w:rsidP="00F54C4E">
      <w:pPr>
        <w:ind w:firstLine="325"/>
        <w:jc w:val="left"/>
        <w:rPr>
          <w:rFonts w:eastAsia="宋体" w:hAnsi="Cambria Math" w:cstheme="minorEastAsia"/>
          <w:szCs w:val="24"/>
        </w:rPr>
      </w:pPr>
    </w:p>
    <w:tbl>
      <w:tblPr>
        <w:tblStyle w:val="2-51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034"/>
        <w:gridCol w:w="1290"/>
        <w:gridCol w:w="1410"/>
        <w:gridCol w:w="1264"/>
        <w:gridCol w:w="1305"/>
        <w:gridCol w:w="1219"/>
      </w:tblGrid>
      <w:tr w:rsidR="00F54C4E" w14:paraId="380A4EF7" w14:textId="77777777" w:rsidTr="00685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34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9953B41" w14:textId="1F96F690" w:rsidR="00F54C4E" w:rsidRDefault="00F54C4E" w:rsidP="00685582">
            <w:pPr>
              <w:jc w:val="center"/>
              <w:rPr>
                <w:rFonts w:eastAsia="宋体"/>
                <w:szCs w:val="20"/>
              </w:rPr>
            </w:pP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D0F23C0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On stage loss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8DB4F3E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Off stage loss</w:t>
            </w:r>
          </w:p>
        </w:tc>
        <w:tc>
          <w:tcPr>
            <w:tcW w:w="126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07BFD34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on loss</w:t>
            </w:r>
          </w:p>
        </w:tc>
        <w:tc>
          <w:tcPr>
            <w:tcW w:w="130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FAD7B25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off loss</w:t>
            </w:r>
          </w:p>
        </w:tc>
        <w:tc>
          <w:tcPr>
            <w:tcW w:w="121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D5A30AD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Total loss</w:t>
            </w:r>
          </w:p>
        </w:tc>
      </w:tr>
      <w:tr w:rsidR="00F54C4E" w14:paraId="29D443D3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8425C7" w14:textId="1A57854F" w:rsidR="00F54C4E" w:rsidRDefault="00F54C4E" w:rsidP="00685582">
            <w:pPr>
              <w:jc w:val="center"/>
              <w:rPr>
                <w:rFonts w:eastAsia="宋体"/>
                <w:b w:val="0"/>
                <w:bCs w:val="0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Average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EAA5182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165.2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705B8C6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alibri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-256.87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18E67E3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82.94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F342EC8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2.6033</w:t>
            </w:r>
            <w:r>
              <w:rPr>
                <w:rFonts w:ascii="Times New Roman" w:eastAsia="宋体" w:hAnsi="Times New Roman"/>
                <w:sz w:val="22"/>
              </w:rPr>
              <w:t>W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F374CA" w14:textId="77777777" w:rsidR="00F54C4E" w:rsidRDefault="00F54C4E" w:rsidP="00F54C4E">
            <w:pPr>
              <w:pStyle w:val="21"/>
              <w:spacing w:line="288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186.29m</w:t>
            </w:r>
            <w:r>
              <w:rPr>
                <w:rFonts w:ascii="Times New Roman" w:eastAsia="宋体" w:hAnsi="Times New Roman"/>
                <w:sz w:val="22"/>
              </w:rPr>
              <w:t>W</w:t>
            </w:r>
          </w:p>
        </w:tc>
      </w:tr>
      <w:tr w:rsidR="00F54C4E" w14:paraId="5F15AF77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shd w:val="clear" w:color="auto" w:fill="FFFFFF" w:themeFill="background1"/>
            <w:noWrap/>
            <w:vAlign w:val="center"/>
          </w:tcPr>
          <w:p w14:paraId="4F3AB258" w14:textId="0655AB3D" w:rsidR="00F54C4E" w:rsidRPr="00F54C4E" w:rsidRDefault="00F54C4E" w:rsidP="00F54C4E">
            <w:pPr>
              <w:jc w:val="center"/>
              <w:rPr>
                <w:rFonts w:eastAsia="宋体"/>
                <w:b w:val="0"/>
                <w:bCs w:val="0"/>
                <w:color w:val="auto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Integral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19D8B8C1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132.16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2A349556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/>
                <w:sz w:val="22"/>
              </w:rPr>
              <w:t>-1</w:t>
            </w:r>
            <w:r>
              <w:rPr>
                <w:rFonts w:ascii="Times New Roman" w:eastAsia="宋体" w:hAnsi="Times New Roman" w:hint="eastAsia"/>
                <w:sz w:val="22"/>
              </w:rPr>
              <w:t>88.8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3E51DA2F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25.711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652C2406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403.52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696EEA0C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372.59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</w:tr>
    </w:tbl>
    <w:p w14:paraId="389C9E69" w14:textId="77777777" w:rsidR="00F54C4E" w:rsidRPr="00F54C4E" w:rsidRDefault="00F54C4E" w:rsidP="00F54C4E">
      <w:pPr>
        <w:pStyle w:val="21"/>
        <w:spacing w:line="288" w:lineRule="auto"/>
        <w:ind w:firstLine="0"/>
        <w:jc w:val="center"/>
        <w:rPr>
          <w:rFonts w:ascii="Times New Roman" w:eastAsiaTheme="minorEastAsia" w:hAnsi="Times New Roman"/>
          <w:sz w:val="16"/>
          <w:szCs w:val="16"/>
        </w:rPr>
      </w:pPr>
    </w:p>
    <w:p w14:paraId="11439909" w14:textId="77777777" w:rsidR="00EB627F" w:rsidRPr="00EB627F" w:rsidRDefault="00EB627F" w:rsidP="0014341E">
      <w:pPr>
        <w:pStyle w:val="1"/>
      </w:pPr>
      <w:r>
        <w:rPr>
          <w:rFonts w:hint="eastAsia"/>
        </w:rPr>
        <w:t>A</w:t>
      </w:r>
      <w:r>
        <w:t>nalysis of the Results</w:t>
      </w:r>
    </w:p>
    <w:p w14:paraId="0F0E6768" w14:textId="77777777" w:rsidR="00F54C4E" w:rsidRDefault="00F54C4E" w:rsidP="00F54C4E">
      <w:pPr>
        <w:ind w:firstLine="325"/>
        <w:jc w:val="left"/>
        <w:rPr>
          <w:rFonts w:eastAsia="宋体" w:hAnsi="Cambria Math" w:cstheme="minorEastAsia"/>
          <w:szCs w:val="24"/>
        </w:rPr>
      </w:pPr>
      <w:r>
        <w:rPr>
          <w:rFonts w:eastAsia="宋体" w:hAnsi="Cambria Math" w:cstheme="minorEastAsia"/>
          <w:szCs w:val="24"/>
        </w:rPr>
        <w:t>The four stages and total loss of the two circuits are compared in the following table. There is little difference between on-state loss and off-state loss of soft and hard switches. The on-off loss of the soft switch is greatly reduced compared with that of the hard switch, so the total loss is also reduced.</w:t>
      </w:r>
    </w:p>
    <w:p w14:paraId="61423EBC" w14:textId="77777777" w:rsidR="00F54C4E" w:rsidRDefault="00F54C4E" w:rsidP="00F54C4E">
      <w:pPr>
        <w:ind w:firstLine="325"/>
        <w:jc w:val="left"/>
        <w:rPr>
          <w:rFonts w:eastAsia="宋体" w:hAnsi="Cambria Math" w:cstheme="minorEastAsia"/>
          <w:szCs w:val="24"/>
        </w:rPr>
      </w:pPr>
    </w:p>
    <w:tbl>
      <w:tblPr>
        <w:tblStyle w:val="2-51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034"/>
        <w:gridCol w:w="1290"/>
        <w:gridCol w:w="1410"/>
        <w:gridCol w:w="1264"/>
        <w:gridCol w:w="1305"/>
        <w:gridCol w:w="1219"/>
      </w:tblGrid>
      <w:tr w:rsidR="00F54C4E" w14:paraId="5BCF0665" w14:textId="77777777" w:rsidTr="00685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34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083669A" w14:textId="456D8D7C" w:rsidR="00F54C4E" w:rsidRDefault="00F54C4E" w:rsidP="00685582">
            <w:pPr>
              <w:jc w:val="center"/>
              <w:rPr>
                <w:rFonts w:eastAsia="宋体"/>
                <w:szCs w:val="20"/>
              </w:rPr>
            </w:pP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0411F6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On stage loss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331F96A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Off stage loss</w:t>
            </w:r>
          </w:p>
        </w:tc>
        <w:tc>
          <w:tcPr>
            <w:tcW w:w="126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F3A1253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on loss</w:t>
            </w:r>
          </w:p>
        </w:tc>
        <w:tc>
          <w:tcPr>
            <w:tcW w:w="1305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1DDEA8D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Turn off loss</w:t>
            </w:r>
          </w:p>
        </w:tc>
        <w:tc>
          <w:tcPr>
            <w:tcW w:w="121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97BC205" w14:textId="77777777" w:rsidR="00F54C4E" w:rsidRDefault="00F54C4E" w:rsidP="00685582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Cs w:val="20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Cs w:val="20"/>
              </w:rPr>
              <w:t>Total loss</w:t>
            </w:r>
          </w:p>
        </w:tc>
      </w:tr>
      <w:tr w:rsidR="00F54C4E" w14:paraId="274FEC1C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353399" w14:textId="0A1E1AF0" w:rsidR="00F54C4E" w:rsidRDefault="00F54C4E" w:rsidP="00685582">
            <w:pPr>
              <w:jc w:val="center"/>
              <w:rPr>
                <w:rFonts w:eastAsia="宋体"/>
                <w:b w:val="0"/>
                <w:bCs w:val="0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Average for    Hard-Switching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09456F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250.41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B9666C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5.9549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9B38CA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10.526</w:t>
            </w:r>
            <w:r>
              <w:rPr>
                <w:rFonts w:ascii="Times New Roman" w:eastAsia="宋体" w:hAnsi="Times New Roman"/>
                <w:color w:val="000000" w:themeColor="text1"/>
              </w:rPr>
              <w:t>W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DE8B74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6.6803</w:t>
            </w:r>
            <w:r>
              <w:rPr>
                <w:rFonts w:ascii="Times New Roman" w:eastAsia="宋体" w:hAnsi="Times New Roman"/>
                <w:color w:val="000000" w:themeColor="text1"/>
              </w:rPr>
              <w:t>W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98B476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1606.4</w:t>
            </w:r>
            <w:r>
              <w:rPr>
                <w:rFonts w:ascii="Times New Roman" w:eastAsia="宋体" w:hAnsi="Times New Roman"/>
                <w:color w:val="000000" w:themeColor="text1"/>
              </w:rPr>
              <w:t>mW</w:t>
            </w:r>
          </w:p>
        </w:tc>
      </w:tr>
      <w:tr w:rsidR="00F54C4E" w14:paraId="3C8D0BDF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shd w:val="clear" w:color="auto" w:fill="FFFFFF" w:themeFill="background1"/>
            <w:noWrap/>
            <w:vAlign w:val="center"/>
          </w:tcPr>
          <w:p w14:paraId="4021AE76" w14:textId="6F16CE13" w:rsidR="00F54C4E" w:rsidRPr="00F54C4E" w:rsidRDefault="00F54C4E" w:rsidP="00F54C4E">
            <w:pPr>
              <w:jc w:val="center"/>
              <w:rPr>
                <w:rFonts w:eastAsia="宋体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Integral for    Hard -Switching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2EB8DC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240.39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76C184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5.3951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EAA685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2105.2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02ED53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881.8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5734AF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color w:val="000000" w:themeColor="text1"/>
              </w:rPr>
            </w:pPr>
            <w:r>
              <w:rPr>
                <w:rFonts w:ascii="Times New Roman" w:eastAsia="宋体" w:hAnsi="Times New Roman" w:hint="eastAsia"/>
                <w:color w:val="000000" w:themeColor="text1"/>
              </w:rPr>
              <w:t>3212.8</w:t>
            </w:r>
            <w:r>
              <w:rPr>
                <w:rFonts w:ascii="Times New Roman" w:eastAsia="宋体" w:hAnsi="Times New Roman"/>
                <w:color w:val="000000" w:themeColor="text1"/>
              </w:rPr>
              <w:t>nJ</w:t>
            </w:r>
          </w:p>
        </w:tc>
      </w:tr>
      <w:tr w:rsidR="00F54C4E" w14:paraId="0C91971D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shd w:val="clear" w:color="auto" w:fill="FFFFFF" w:themeFill="background1"/>
            <w:noWrap/>
            <w:vAlign w:val="center"/>
          </w:tcPr>
          <w:p w14:paraId="0A0D2BE1" w14:textId="699D457C" w:rsidR="00F54C4E" w:rsidRDefault="00F54C4E" w:rsidP="00685582">
            <w:pPr>
              <w:jc w:val="center"/>
              <w:rPr>
                <w:rFonts w:eastAsia="宋体"/>
                <w:b w:val="0"/>
                <w:bCs w:val="0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Average for AVS QRC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658FD41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165.2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EF86807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alibri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-256.87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2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ABB9DF8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82.94</w:t>
            </w:r>
            <w:r>
              <w:rPr>
                <w:rFonts w:ascii="Times New Roman" w:eastAsia="宋体" w:hAnsi="Times New Roman"/>
                <w:sz w:val="22"/>
              </w:rPr>
              <w:t>mW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A83399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2.6033</w:t>
            </w:r>
            <w:r>
              <w:rPr>
                <w:rFonts w:ascii="Times New Roman" w:eastAsia="宋体" w:hAnsi="Times New Roman"/>
                <w:sz w:val="22"/>
              </w:rPr>
              <w:t>W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1D03BC3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186.29m</w:t>
            </w:r>
            <w:r>
              <w:rPr>
                <w:rFonts w:ascii="Times New Roman" w:eastAsia="宋体" w:hAnsi="Times New Roman"/>
                <w:sz w:val="22"/>
              </w:rPr>
              <w:t>W</w:t>
            </w:r>
          </w:p>
        </w:tc>
      </w:tr>
      <w:tr w:rsidR="00F54C4E" w14:paraId="4E46BCFC" w14:textId="77777777" w:rsidTr="00685582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4" w:type="dxa"/>
            <w:shd w:val="clear" w:color="auto" w:fill="FFFFFF" w:themeFill="background1"/>
            <w:noWrap/>
            <w:vAlign w:val="center"/>
          </w:tcPr>
          <w:p w14:paraId="6BF284E8" w14:textId="77777777" w:rsidR="00F54C4E" w:rsidRDefault="00F54C4E" w:rsidP="00685582">
            <w:pPr>
              <w:jc w:val="center"/>
              <w:rPr>
                <w:rFonts w:eastAsia="宋体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 xml:space="preserve">Integral for </w:t>
            </w:r>
          </w:p>
          <w:p w14:paraId="485EDCE5" w14:textId="4EB4167F" w:rsidR="00F54C4E" w:rsidRDefault="00F54C4E" w:rsidP="00F54C4E">
            <w:pPr>
              <w:jc w:val="center"/>
              <w:rPr>
                <w:rFonts w:eastAsia="宋体"/>
                <w:b w:val="0"/>
                <w:bCs w:val="0"/>
                <w:sz w:val="22"/>
                <w:szCs w:val="21"/>
              </w:rPr>
            </w:pPr>
            <w:r>
              <w:rPr>
                <w:rFonts w:eastAsia="宋体" w:hint="eastAsia"/>
                <w:b w:val="0"/>
                <w:bCs w:val="0"/>
                <w:color w:val="auto"/>
                <w:sz w:val="22"/>
                <w:szCs w:val="21"/>
              </w:rPr>
              <w:t>ZVS QRC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7A4D2138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132.16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7C004DFD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/>
                <w:sz w:val="22"/>
              </w:rPr>
              <w:t>-1</w:t>
            </w:r>
            <w:r>
              <w:rPr>
                <w:rFonts w:ascii="Times New Roman" w:eastAsia="宋体" w:hAnsi="Times New Roman" w:hint="eastAsia"/>
                <w:sz w:val="22"/>
              </w:rPr>
              <w:t>88.8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32BCCB70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25.711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0FD54A27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403.52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14:paraId="048A7212" w14:textId="77777777" w:rsidR="00F54C4E" w:rsidRDefault="00F54C4E" w:rsidP="00685582">
            <w:pPr>
              <w:pStyle w:val="21"/>
              <w:spacing w:line="288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  <w:sz w:val="22"/>
              </w:rPr>
            </w:pPr>
            <w:r>
              <w:rPr>
                <w:rFonts w:ascii="Times New Roman" w:eastAsia="宋体" w:hAnsi="Times New Roman" w:hint="eastAsia"/>
                <w:sz w:val="22"/>
              </w:rPr>
              <w:t>372.59</w:t>
            </w:r>
            <w:r>
              <w:rPr>
                <w:rFonts w:ascii="Times New Roman" w:eastAsia="宋体" w:hAnsi="Times New Roman"/>
                <w:sz w:val="22"/>
              </w:rPr>
              <w:t>nJ</w:t>
            </w:r>
          </w:p>
        </w:tc>
      </w:tr>
    </w:tbl>
    <w:p w14:paraId="0ACCDBFA" w14:textId="58EC9EEB" w:rsidR="00F54C4E" w:rsidRDefault="00F54C4E" w:rsidP="00F54C4E">
      <w:pPr>
        <w:pStyle w:val="21"/>
        <w:spacing w:line="288" w:lineRule="auto"/>
        <w:ind w:left="1200" w:hanging="720"/>
        <w:jc w:val="center"/>
        <w:rPr>
          <w:rFonts w:ascii="Times New Roman" w:eastAsiaTheme="minorEastAsia" w:hAnsi="Times New Roman"/>
          <w:sz w:val="16"/>
          <w:szCs w:val="16"/>
        </w:rPr>
      </w:pPr>
    </w:p>
    <w:p w14:paraId="69529DD9" w14:textId="77777777" w:rsidR="00043699" w:rsidRPr="00F54C4E" w:rsidRDefault="00043699" w:rsidP="00043699">
      <w:pPr>
        <w:rPr>
          <w:rFonts w:eastAsiaTheme="minorEastAsia"/>
        </w:rPr>
      </w:pPr>
    </w:p>
    <w:p w14:paraId="47B05FB2" w14:textId="036F979F" w:rsidR="00043699" w:rsidRPr="007E316C" w:rsidRDefault="00043699" w:rsidP="00032147">
      <w:pPr>
        <w:spacing w:line="288" w:lineRule="auto"/>
        <w:ind w:firstLineChars="200" w:firstLine="400"/>
        <w:rPr>
          <w:rFonts w:eastAsiaTheme="minorEastAsia"/>
        </w:rPr>
      </w:pPr>
    </w:p>
    <w:sectPr w:rsidR="00043699" w:rsidRPr="007E316C" w:rsidSect="00055E63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429F14" w14:textId="77777777" w:rsidR="001E4C00" w:rsidRDefault="001E4C00" w:rsidP="001F3649">
      <w:r>
        <w:separator/>
      </w:r>
    </w:p>
  </w:endnote>
  <w:endnote w:type="continuationSeparator" w:id="0">
    <w:p w14:paraId="5CC65FFB" w14:textId="77777777" w:rsidR="001E4C00" w:rsidRDefault="001E4C00" w:rsidP="001F3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4A5CF" w14:textId="77777777" w:rsidR="001E4C00" w:rsidRDefault="001E4C00" w:rsidP="001F3649">
      <w:r>
        <w:separator/>
      </w:r>
    </w:p>
  </w:footnote>
  <w:footnote w:type="continuationSeparator" w:id="0">
    <w:p w14:paraId="0CB30ACE" w14:textId="77777777" w:rsidR="001E4C00" w:rsidRDefault="001E4C00" w:rsidP="001F3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FBC65A1"/>
    <w:multiLevelType w:val="singleLevel"/>
    <w:tmpl w:val="BFBC65A1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0254764C"/>
    <w:multiLevelType w:val="multilevel"/>
    <w:tmpl w:val="0254764C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3AA2F26"/>
    <w:multiLevelType w:val="hybridMultilevel"/>
    <w:tmpl w:val="6D64F28A"/>
    <w:lvl w:ilvl="0" w:tplc="FAF8AD2E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3" w15:restartNumberingAfterBreak="0">
    <w:nsid w:val="28741BC1"/>
    <w:multiLevelType w:val="hybridMultilevel"/>
    <w:tmpl w:val="F412E4DC"/>
    <w:lvl w:ilvl="0" w:tplc="4A027C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9CB7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DA25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501E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96D0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226A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7BC1E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C26E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DCC4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7E7660A"/>
    <w:multiLevelType w:val="multilevel"/>
    <w:tmpl w:val="37E7660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0863C9"/>
    <w:multiLevelType w:val="hybridMultilevel"/>
    <w:tmpl w:val="E4228538"/>
    <w:lvl w:ilvl="0" w:tplc="592445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0284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8F0BE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B0BF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8FE5D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7ED3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2868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A985F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CAEC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F3A54B1"/>
    <w:multiLevelType w:val="hybridMultilevel"/>
    <w:tmpl w:val="80C233E4"/>
    <w:lvl w:ilvl="0" w:tplc="2452AF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9F292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0678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EFA71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18244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600B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68D7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A81F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8E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42671C5E"/>
    <w:multiLevelType w:val="hybridMultilevel"/>
    <w:tmpl w:val="D15C2C58"/>
    <w:lvl w:ilvl="0" w:tplc="AD02C6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2ED8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D61B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286CA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94EA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14C2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424C4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1A84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0861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434745BC"/>
    <w:multiLevelType w:val="hybridMultilevel"/>
    <w:tmpl w:val="FDFE893C"/>
    <w:lvl w:ilvl="0" w:tplc="5664B28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D6E3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4C7A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1416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50B8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487F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1CE6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9882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FACE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44BB081E"/>
    <w:multiLevelType w:val="multilevel"/>
    <w:tmpl w:val="20A4952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75C4AD6"/>
    <w:multiLevelType w:val="hybridMultilevel"/>
    <w:tmpl w:val="C762A6CE"/>
    <w:lvl w:ilvl="0" w:tplc="41FCEE4E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40"/>
      </w:pPr>
    </w:lvl>
    <w:lvl w:ilvl="3" w:tplc="0409000F" w:tentative="1">
      <w:start w:val="1"/>
      <w:numFmt w:val="decimal"/>
      <w:lvlText w:val="%4."/>
      <w:lvlJc w:val="left"/>
      <w:pPr>
        <w:ind w:left="2060" w:hanging="440"/>
      </w:pPr>
    </w:lvl>
    <w:lvl w:ilvl="4" w:tplc="04090019" w:tentative="1">
      <w:start w:val="1"/>
      <w:numFmt w:val="lowerLetter"/>
      <w:lvlText w:val="%5)"/>
      <w:lvlJc w:val="left"/>
      <w:pPr>
        <w:ind w:left="2500" w:hanging="440"/>
      </w:pPr>
    </w:lvl>
    <w:lvl w:ilvl="5" w:tplc="0409001B" w:tentative="1">
      <w:start w:val="1"/>
      <w:numFmt w:val="lowerRoman"/>
      <w:lvlText w:val="%6."/>
      <w:lvlJc w:val="right"/>
      <w:pPr>
        <w:ind w:left="2940" w:hanging="440"/>
      </w:pPr>
    </w:lvl>
    <w:lvl w:ilvl="6" w:tplc="0409000F" w:tentative="1">
      <w:start w:val="1"/>
      <w:numFmt w:val="decimal"/>
      <w:lvlText w:val="%7."/>
      <w:lvlJc w:val="left"/>
      <w:pPr>
        <w:ind w:left="3380" w:hanging="440"/>
      </w:pPr>
    </w:lvl>
    <w:lvl w:ilvl="7" w:tplc="04090019" w:tentative="1">
      <w:start w:val="1"/>
      <w:numFmt w:val="lowerLetter"/>
      <w:lvlText w:val="%8)"/>
      <w:lvlJc w:val="left"/>
      <w:pPr>
        <w:ind w:left="3820" w:hanging="440"/>
      </w:pPr>
    </w:lvl>
    <w:lvl w:ilvl="8" w:tplc="0409001B" w:tentative="1">
      <w:start w:val="1"/>
      <w:numFmt w:val="lowerRoman"/>
      <w:lvlText w:val="%9."/>
      <w:lvlJc w:val="right"/>
      <w:pPr>
        <w:ind w:left="4260" w:hanging="440"/>
      </w:pPr>
    </w:lvl>
  </w:abstractNum>
  <w:abstractNum w:abstractNumId="11" w15:restartNumberingAfterBreak="0">
    <w:nsid w:val="4A9F0101"/>
    <w:multiLevelType w:val="hybridMultilevel"/>
    <w:tmpl w:val="72C44F7E"/>
    <w:lvl w:ilvl="0" w:tplc="EA80CC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3666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7E2E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16F1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9473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D808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78BB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B4DB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EA37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BD905FD"/>
    <w:multiLevelType w:val="hybridMultilevel"/>
    <w:tmpl w:val="37B46DA6"/>
    <w:lvl w:ilvl="0" w:tplc="356A81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3" w15:restartNumberingAfterBreak="0">
    <w:nsid w:val="4D377129"/>
    <w:multiLevelType w:val="multilevel"/>
    <w:tmpl w:val="4D377129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579664A1"/>
    <w:multiLevelType w:val="hybridMultilevel"/>
    <w:tmpl w:val="742C540E"/>
    <w:lvl w:ilvl="0" w:tplc="FE5231A2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5EA367A6"/>
    <w:multiLevelType w:val="multilevel"/>
    <w:tmpl w:val="599AD9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77CA57A9"/>
    <w:multiLevelType w:val="hybridMultilevel"/>
    <w:tmpl w:val="856C210A"/>
    <w:lvl w:ilvl="0" w:tplc="CF3490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3DC1C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081F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A6DD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C865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9686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AE79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90BD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F0D1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373074551">
    <w:abstractNumId w:val="15"/>
  </w:num>
  <w:num w:numId="2" w16cid:durableId="313798208">
    <w:abstractNumId w:val="11"/>
  </w:num>
  <w:num w:numId="3" w16cid:durableId="1957515791">
    <w:abstractNumId w:val="3"/>
  </w:num>
  <w:num w:numId="4" w16cid:durableId="1385836862">
    <w:abstractNumId w:val="5"/>
  </w:num>
  <w:num w:numId="5" w16cid:durableId="805778897">
    <w:abstractNumId w:val="8"/>
  </w:num>
  <w:num w:numId="6" w16cid:durableId="301157765">
    <w:abstractNumId w:val="6"/>
  </w:num>
  <w:num w:numId="7" w16cid:durableId="1670867834">
    <w:abstractNumId w:val="7"/>
  </w:num>
  <w:num w:numId="8" w16cid:durableId="1314524646">
    <w:abstractNumId w:val="16"/>
  </w:num>
  <w:num w:numId="9" w16cid:durableId="268706713">
    <w:abstractNumId w:val="9"/>
  </w:num>
  <w:num w:numId="10" w16cid:durableId="428043971">
    <w:abstractNumId w:val="14"/>
  </w:num>
  <w:num w:numId="11" w16cid:durableId="1828980075">
    <w:abstractNumId w:val="12"/>
  </w:num>
  <w:num w:numId="12" w16cid:durableId="1561751036">
    <w:abstractNumId w:val="10"/>
  </w:num>
  <w:num w:numId="13" w16cid:durableId="202598471">
    <w:abstractNumId w:val="4"/>
  </w:num>
  <w:num w:numId="14" w16cid:durableId="376589864">
    <w:abstractNumId w:val="1"/>
  </w:num>
  <w:num w:numId="15" w16cid:durableId="2003578334">
    <w:abstractNumId w:val="13"/>
  </w:num>
  <w:num w:numId="16" w16cid:durableId="552690557">
    <w:abstractNumId w:val="2"/>
  </w:num>
  <w:num w:numId="17" w16cid:durableId="1532844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AF1"/>
    <w:rsid w:val="000050A7"/>
    <w:rsid w:val="00012EB6"/>
    <w:rsid w:val="00032147"/>
    <w:rsid w:val="00043699"/>
    <w:rsid w:val="00055E63"/>
    <w:rsid w:val="000633A5"/>
    <w:rsid w:val="00065C90"/>
    <w:rsid w:val="00093287"/>
    <w:rsid w:val="000C1FD0"/>
    <w:rsid w:val="000D159D"/>
    <w:rsid w:val="000E7D83"/>
    <w:rsid w:val="00113CD3"/>
    <w:rsid w:val="001166F1"/>
    <w:rsid w:val="0014101B"/>
    <w:rsid w:val="0014341E"/>
    <w:rsid w:val="0017446D"/>
    <w:rsid w:val="001D5D19"/>
    <w:rsid w:val="001E4C00"/>
    <w:rsid w:val="001E72B8"/>
    <w:rsid w:val="001F3649"/>
    <w:rsid w:val="0021612E"/>
    <w:rsid w:val="00291481"/>
    <w:rsid w:val="002A67D3"/>
    <w:rsid w:val="002B66FC"/>
    <w:rsid w:val="002F4869"/>
    <w:rsid w:val="003117F2"/>
    <w:rsid w:val="00315918"/>
    <w:rsid w:val="003934F3"/>
    <w:rsid w:val="003F3572"/>
    <w:rsid w:val="0049520F"/>
    <w:rsid w:val="00495DC2"/>
    <w:rsid w:val="004B4493"/>
    <w:rsid w:val="004D1634"/>
    <w:rsid w:val="004E252D"/>
    <w:rsid w:val="00511C14"/>
    <w:rsid w:val="00514181"/>
    <w:rsid w:val="00531D6C"/>
    <w:rsid w:val="005429F1"/>
    <w:rsid w:val="00561D1D"/>
    <w:rsid w:val="005A316E"/>
    <w:rsid w:val="005C3EAC"/>
    <w:rsid w:val="005C7851"/>
    <w:rsid w:val="00617CF8"/>
    <w:rsid w:val="00662175"/>
    <w:rsid w:val="00662FFF"/>
    <w:rsid w:val="006A2214"/>
    <w:rsid w:val="006B7BE3"/>
    <w:rsid w:val="0070633F"/>
    <w:rsid w:val="0072144E"/>
    <w:rsid w:val="0073450D"/>
    <w:rsid w:val="00747F63"/>
    <w:rsid w:val="00755594"/>
    <w:rsid w:val="007B6880"/>
    <w:rsid w:val="007D3938"/>
    <w:rsid w:val="007D47B0"/>
    <w:rsid w:val="007E316C"/>
    <w:rsid w:val="007F7507"/>
    <w:rsid w:val="00826B9D"/>
    <w:rsid w:val="008C7B41"/>
    <w:rsid w:val="00900254"/>
    <w:rsid w:val="0099561B"/>
    <w:rsid w:val="009B4D6F"/>
    <w:rsid w:val="009B737A"/>
    <w:rsid w:val="009D7181"/>
    <w:rsid w:val="009F469C"/>
    <w:rsid w:val="00A27147"/>
    <w:rsid w:val="00A40C4E"/>
    <w:rsid w:val="00A70E59"/>
    <w:rsid w:val="00A86D34"/>
    <w:rsid w:val="00A91D9E"/>
    <w:rsid w:val="00AB0A30"/>
    <w:rsid w:val="00AB6131"/>
    <w:rsid w:val="00AC6E6B"/>
    <w:rsid w:val="00AC7739"/>
    <w:rsid w:val="00AD1DF5"/>
    <w:rsid w:val="00AE1379"/>
    <w:rsid w:val="00AE365F"/>
    <w:rsid w:val="00B249A0"/>
    <w:rsid w:val="00B36B8A"/>
    <w:rsid w:val="00B81659"/>
    <w:rsid w:val="00B82524"/>
    <w:rsid w:val="00BB33D3"/>
    <w:rsid w:val="00BD0328"/>
    <w:rsid w:val="00BE0C79"/>
    <w:rsid w:val="00BE5D97"/>
    <w:rsid w:val="00BF0AF1"/>
    <w:rsid w:val="00C22616"/>
    <w:rsid w:val="00C3063D"/>
    <w:rsid w:val="00C80457"/>
    <w:rsid w:val="00C901EF"/>
    <w:rsid w:val="00CB10EA"/>
    <w:rsid w:val="00CC266F"/>
    <w:rsid w:val="00CC5E31"/>
    <w:rsid w:val="00CD3816"/>
    <w:rsid w:val="00CF254A"/>
    <w:rsid w:val="00D00E1C"/>
    <w:rsid w:val="00D1199E"/>
    <w:rsid w:val="00D50F84"/>
    <w:rsid w:val="00D56475"/>
    <w:rsid w:val="00DB0946"/>
    <w:rsid w:val="00DB51D1"/>
    <w:rsid w:val="00DE48A4"/>
    <w:rsid w:val="00E06CC0"/>
    <w:rsid w:val="00E20245"/>
    <w:rsid w:val="00E21DCA"/>
    <w:rsid w:val="00E33518"/>
    <w:rsid w:val="00E725E8"/>
    <w:rsid w:val="00EA20B6"/>
    <w:rsid w:val="00EB3F12"/>
    <w:rsid w:val="00EB627F"/>
    <w:rsid w:val="00EC2F61"/>
    <w:rsid w:val="00F13C7C"/>
    <w:rsid w:val="00F447C6"/>
    <w:rsid w:val="00F54C4E"/>
    <w:rsid w:val="00F62E5F"/>
    <w:rsid w:val="00F67C33"/>
    <w:rsid w:val="00FE536F"/>
    <w:rsid w:val="00FF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F54B46"/>
  <w15:chartTrackingRefBased/>
  <w15:docId w15:val="{1F1FA02C-09BE-4615-9FB1-D2C637844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27F"/>
    <w:pPr>
      <w:widowControl w:val="0"/>
      <w:jc w:val="both"/>
    </w:pPr>
    <w:rPr>
      <w:rFonts w:ascii="Times New Roman" w:eastAsia="Times New Roman" w:hAnsi="Times New Roman" w:cs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4341E"/>
    <w:pPr>
      <w:keepNext/>
      <w:keepLines/>
      <w:numPr>
        <w:numId w:val="9"/>
      </w:numPr>
      <w:spacing w:before="160" w:after="80"/>
      <w:outlineLvl w:val="0"/>
    </w:pPr>
    <w:rPr>
      <w:b/>
      <w:bCs/>
      <w:kern w:val="44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4341E"/>
    <w:pPr>
      <w:spacing w:before="200" w:after="200"/>
      <w:outlineLvl w:val="1"/>
    </w:pPr>
    <w:rPr>
      <w:rFonts w:eastAsiaTheme="minorEastAsia"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AF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C22616"/>
    <w:rPr>
      <w:color w:val="808080"/>
    </w:rPr>
  </w:style>
  <w:style w:type="character" w:customStyle="1" w:styleId="10">
    <w:name w:val="标题 1 字符"/>
    <w:basedOn w:val="a0"/>
    <w:link w:val="1"/>
    <w:uiPriority w:val="9"/>
    <w:rsid w:val="0014341E"/>
    <w:rPr>
      <w:rFonts w:ascii="Times New Roman" w:eastAsia="Times New Roman" w:hAnsi="Times New Roman" w:cs="Times New Roman"/>
      <w:b/>
      <w:bCs/>
      <w:kern w:val="44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EB627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B627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4341E"/>
    <w:rPr>
      <w:rFonts w:ascii="Times New Roman" w:hAnsi="Times New Roman" w:cs="Times New Roman"/>
      <w:sz w:val="22"/>
      <w:szCs w:val="28"/>
    </w:rPr>
  </w:style>
  <w:style w:type="paragraph" w:styleId="a7">
    <w:name w:val="caption"/>
    <w:basedOn w:val="a"/>
    <w:next w:val="a"/>
    <w:uiPriority w:val="35"/>
    <w:unhideWhenUsed/>
    <w:qFormat/>
    <w:rsid w:val="00032147"/>
    <w:pPr>
      <w:jc w:val="center"/>
    </w:pPr>
    <w:rPr>
      <w:rFonts w:eastAsia="黑体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1F36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F3649"/>
    <w:rPr>
      <w:rFonts w:ascii="Times New Roman" w:eastAsia="Times New Roman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F36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F3649"/>
    <w:rPr>
      <w:rFonts w:ascii="Times New Roman" w:eastAsia="Times New Roman" w:hAnsi="Times New Roman" w:cs="Times New Roman"/>
      <w:sz w:val="18"/>
      <w:szCs w:val="18"/>
    </w:rPr>
  </w:style>
  <w:style w:type="table" w:customStyle="1" w:styleId="01">
    <w:name w:val="三线表01符号定义"/>
    <w:basedOn w:val="a1"/>
    <w:qFormat/>
    <w:rsid w:val="00C80457"/>
    <w:pPr>
      <w:jc w:val="both"/>
    </w:pPr>
    <w:rPr>
      <w:rFonts w:ascii="Times New Roman" w:eastAsia="宋体" w:hAnsi="Times New Roman" w:cs="Times New Roman"/>
      <w:kern w:val="0"/>
      <w:sz w:val="24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bottom w:val="single" w:sz="4" w:space="0" w:color="auto"/>
        </w:tcBorders>
      </w:tcPr>
    </w:tblStylePr>
  </w:style>
  <w:style w:type="table" w:styleId="ac">
    <w:name w:val="Table Grid"/>
    <w:basedOn w:val="a1"/>
    <w:qFormat/>
    <w:rsid w:val="003F357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列表段落2"/>
    <w:basedOn w:val="a"/>
    <w:qFormat/>
    <w:rsid w:val="00113CD3"/>
    <w:pPr>
      <w:ind w:firstLine="420"/>
    </w:pPr>
    <w:rPr>
      <w:rFonts w:ascii="等线" w:eastAsia="等线" w:hAnsi="等线"/>
      <w:sz w:val="21"/>
      <w:szCs w:val="21"/>
    </w:rPr>
  </w:style>
  <w:style w:type="table" w:customStyle="1" w:styleId="2-51">
    <w:name w:val="中等深浅底纹 2 - 强调文字颜色 51"/>
    <w:basedOn w:val="a1"/>
    <w:qFormat/>
    <w:rsid w:val="002B66FC"/>
    <w:rPr>
      <w:rFonts w:ascii="Times New Roman" w:eastAsia="Times New Roman" w:hAnsi="Times New Roman" w:cs="Times New Roman"/>
      <w:kern w:val="0"/>
      <w:sz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rPr>
        <w:rFonts w:ascii="Times New Roman" w:hAnsi="Times New Roman" w:cs="Times New Roman" w:hint="default"/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rPr>
        <w:rFonts w:ascii="Times New Roman" w:hAnsi="Times New Roman" w:cs="Times New Roman" w:hint="default"/>
      </w:rPr>
      <w:tblPr/>
      <w:tcPr>
        <w:tcBorders>
          <w:top w:val="double" w:sz="2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ascii="Times New Roman" w:hAnsi="Times New Roman" w:cs="Times New Roman" w:hint="default"/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rFonts w:ascii="Times New Roman" w:hAnsi="Times New Roman" w:cs="Times New Roman" w:hint="default"/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band1Horz">
      <w:tblPr/>
      <w:tcPr>
        <w:shd w:val="clear" w:color="auto" w:fill="D7D7D7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rFonts w:ascii="Times New Roman" w:hAnsi="Times New Roman" w:cs="Times New Roman" w:hint="default"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d">
    <w:name w:val="图头"/>
    <w:next w:val="a"/>
    <w:qFormat/>
    <w:rsid w:val="0070633F"/>
    <w:pPr>
      <w:spacing w:beforeLines="50" w:before="50" w:afterLines="50" w:after="50" w:line="288" w:lineRule="auto"/>
      <w:jc w:val="center"/>
    </w:pPr>
    <w:rPr>
      <w:rFonts w:ascii="Times New Roman" w:eastAsia="宋体" w:hAnsi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03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15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53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2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8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0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image" Target="media/image31.wmf"/><Relationship Id="rId47" Type="http://schemas.openxmlformats.org/officeDocument/2006/relationships/oleObject" Target="embeddings/oleObject6.bin"/><Relationship Id="rId50" Type="http://schemas.openxmlformats.org/officeDocument/2006/relationships/image" Target="media/image35.wmf"/><Relationship Id="rId55" Type="http://schemas.openxmlformats.org/officeDocument/2006/relationships/oleObject" Target="embeddings/oleObject10.bin"/><Relationship Id="rId63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30.wmf"/><Relationship Id="rId45" Type="http://schemas.openxmlformats.org/officeDocument/2006/relationships/oleObject" Target="embeddings/oleObject5.bin"/><Relationship Id="rId53" Type="http://schemas.openxmlformats.org/officeDocument/2006/relationships/oleObject" Target="embeddings/oleObject9.bin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oleObject" Target="embeddings/oleObject4.bin"/><Relationship Id="rId48" Type="http://schemas.openxmlformats.org/officeDocument/2006/relationships/image" Target="media/image34.wmf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package" Target="embeddings/Microsoft_Visio_Drawing.vsdx"/><Relationship Id="rId51" Type="http://schemas.openxmlformats.org/officeDocument/2006/relationships/oleObject" Target="embeddings/oleObject8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wmf"/><Relationship Id="rId59" Type="http://schemas.openxmlformats.org/officeDocument/2006/relationships/image" Target="media/image41.png"/><Relationship Id="rId20" Type="http://schemas.openxmlformats.org/officeDocument/2006/relationships/image" Target="media/image12.png"/><Relationship Id="rId41" Type="http://schemas.openxmlformats.org/officeDocument/2006/relationships/oleObject" Target="embeddings/oleObject3.bin"/><Relationship Id="rId54" Type="http://schemas.openxmlformats.org/officeDocument/2006/relationships/image" Target="media/image37.wmf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oleObject" Target="embeddings/oleObject7.bin"/><Relationship Id="rId57" Type="http://schemas.openxmlformats.org/officeDocument/2006/relationships/image" Target="media/image39.png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23.png"/><Relationship Id="rId44" Type="http://schemas.openxmlformats.org/officeDocument/2006/relationships/image" Target="media/image32.wmf"/><Relationship Id="rId52" Type="http://schemas.openxmlformats.org/officeDocument/2006/relationships/image" Target="media/image36.wmf"/><Relationship Id="rId60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1622</Words>
  <Characters>9249</Characters>
  <Application>Microsoft Office Word</Application>
  <DocSecurity>0</DocSecurity>
  <Lines>77</Lines>
  <Paragraphs>21</Paragraphs>
  <ScaleCrop>false</ScaleCrop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Kaicheng DING</dc:creator>
  <cp:keywords/>
  <dc:description/>
  <cp:lastModifiedBy>hqgg</cp:lastModifiedBy>
  <cp:revision>12</cp:revision>
  <dcterms:created xsi:type="dcterms:W3CDTF">2024-12-17T08:37:00Z</dcterms:created>
  <dcterms:modified xsi:type="dcterms:W3CDTF">2024-12-19T09:38:00Z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a9f0ac442a3ba42f54bfbadcc6ab2e37cf91d664d24fef94c71af80efa0efebf</vt:lpwstr>
  </property>
</Properties>
</file>