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29DF8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Рабочий лист урока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>
            <w:pPr>
              <w:pStyle w:val="P2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Style w:val="C3"/>
                <w:rFonts w:ascii="Times New Roman" w:hAnsi="Times New Roman"/>
                <w:sz w:val="28"/>
              </w:rPr>
              <w:t>Класс: 6</w:t>
            </w:r>
          </w:p>
        </w:tc>
        <w:tc>
          <w:tcPr>
            <w:tcW w:w="5246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>
            <w:pPr>
              <w:pStyle w:val="P2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Style w:val="C3"/>
                <w:rFonts w:ascii="Times New Roman" w:hAnsi="Times New Roman"/>
                <w:sz w:val="28"/>
              </w:rPr>
              <w:t>Дата: 31.01.2022</w:t>
            </w:r>
          </w:p>
        </w:tc>
      </w:tr>
      <w:tr>
        <w:trPr>
          <w:trHeight w:hRule="atLeast"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>
            <w:pPr>
              <w:pStyle w:val="P2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Style w:val="C3"/>
                <w:rFonts w:ascii="Times New Roman" w:hAnsi="Times New Roman"/>
                <w:sz w:val="28"/>
              </w:rPr>
              <w:t xml:space="preserve">Предмет: </w:t>
            </w:r>
            <w:r>
              <w:rPr>
                <w:rStyle w:val="C4"/>
                <w:rFonts w:ascii="Times New Roman" w:hAnsi="Times New Roman"/>
                <w:sz w:val="28"/>
              </w:rPr>
              <w:t>математика</w:t>
            </w:r>
          </w:p>
        </w:tc>
        <w:tc>
          <w:tcPr>
            <w:tcW w:w="5246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>
            <w:pPr>
              <w:pStyle w:val="P2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Style w:val="C3"/>
                <w:rFonts w:ascii="Times New Roman" w:hAnsi="Times New Roman"/>
                <w:sz w:val="28"/>
              </w:rPr>
              <w:t xml:space="preserve">Учитель: </w:t>
            </w:r>
            <w:r>
              <w:rPr>
                <w:rStyle w:val="C4"/>
                <w:rFonts w:ascii="Times New Roman" w:hAnsi="Times New Roman"/>
                <w:sz w:val="28"/>
              </w:rPr>
              <w:t>Майорова НН</w:t>
            </w:r>
          </w:p>
        </w:tc>
      </w:tr>
      <w:tr>
        <w:trPr>
          <w:trHeight w:hRule="atLeast" w:val="113"/>
        </w:trPr>
        <w:tc>
          <w:tcPr>
            <w:tcW w:w="8931" w:type="dxa"/>
            <w:gridSpan w:val="2"/>
            <w:tcMar>
              <w:top w:w="99" w:type="dxa"/>
              <w:left w:w="57" w:type="dxa"/>
              <w:bottom w:w="340" w:type="dxa"/>
              <w:right w:w="57" w:type="dxa"/>
            </w:tcMar>
          </w:tcPr>
          <w:p>
            <w:pPr>
              <w:pStyle w:val="P2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Style w:val="C3"/>
                <w:rFonts w:ascii="Times New Roman" w:hAnsi="Times New Roman"/>
                <w:sz w:val="28"/>
              </w:rPr>
              <w:t xml:space="preserve">Тема:  </w:t>
            </w:r>
            <w:r>
              <w:rPr>
                <w:rStyle w:val="C3"/>
                <w:rFonts w:ascii="Times New Roman" w:hAnsi="Times New Roman"/>
                <w:b w:val="0"/>
                <w:i w:val="1"/>
                <w:sz w:val="28"/>
              </w:rPr>
              <w:t>Окружность и круг</w:t>
            </w:r>
          </w:p>
        </w:tc>
      </w:tr>
      <w:tr>
        <w:trPr>
          <w:trHeight w:hRule="atLeast" w:val="113"/>
        </w:trPr>
        <w:tc>
          <w:tcPr>
            <w:tcW w:w="8931" w:type="dxa"/>
            <w:gridSpan w:val="2"/>
            <w:tcMar>
              <w:top w:w="99" w:type="dxa"/>
              <w:left w:w="57" w:type="dxa"/>
              <w:bottom w:w="113" w:type="dxa"/>
              <w:right w:w="57" w:type="dxa"/>
            </w:tcMar>
          </w:tcPr>
          <w:p>
            <w:pPr>
              <w:pStyle w:val="P2"/>
              <w:ind w:left="0" w:right="0"/>
              <w:jc w:val="center"/>
              <w:rPr>
                <w:rStyle w:val="C3"/>
                <w:rFonts w:ascii="Times New Roman" w:hAnsi="Times New Roman"/>
                <w:sz w:val="28"/>
              </w:rPr>
            </w:pPr>
            <w:r>
              <w:rPr>
                <w:rStyle w:val="C3"/>
                <w:rFonts w:ascii="Times New Roman" w:hAnsi="Times New Roman"/>
                <w:sz w:val="28"/>
              </w:rPr>
              <w:t>Дорогие ученики!</w:t>
            </w:r>
          </w:p>
          <w:p>
            <w:pPr>
              <w:pStyle w:val="P2"/>
              <w:ind w:left="0" w:righ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Ознакомьтесь с предложенными материалами и заданиями, выполните их.</w:t>
            </w:r>
          </w:p>
          <w:p>
            <w:pPr>
              <w:pStyle w:val="P2"/>
              <w:ind w:left="0" w:righ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Желаю вам успешного освоения материала!</w:t>
            </w:r>
          </w:p>
        </w:tc>
      </w:tr>
    </w:tbl>
    <w:p>
      <w:pPr>
        <w:pStyle w:val="P2"/>
        <w:ind w:left="0" w:right="0"/>
        <w:rPr>
          <w:rFonts w:ascii="Times New Roman" w:hAnsi="Times New Roman"/>
          <w:sz w:val="28"/>
        </w:rPr>
      </w:pPr>
    </w:p>
    <w:p>
      <w:pPr>
        <w:pStyle w:val="P2"/>
        <w:ind w:left="0" w:right="0"/>
        <w:jc w:val="center"/>
        <w:rPr>
          <w:rStyle w:val="C3"/>
          <w:rFonts w:ascii="Times New Roman" w:hAnsi="Times New Roman"/>
          <w:sz w:val="28"/>
        </w:rPr>
      </w:pPr>
      <w:r>
        <w:rPr>
          <w:rStyle w:val="C3"/>
          <w:rFonts w:ascii="Times New Roman" w:hAnsi="Times New Roman"/>
          <w:sz w:val="28"/>
        </w:rPr>
        <w:t>Ход урока</w:t>
      </w:r>
    </w:p>
    <w:p>
      <w:pPr>
        <w:pStyle w:val="P2"/>
        <w:ind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Прочитайте параграф 24 учебника «Математика» с.140, определения записать в справочник и сделать чертежи, формулы выучить.</w:t>
      </w:r>
    </w:p>
    <w:p>
      <w:pPr>
        <w:pStyle w:val="P2"/>
        <w:ind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Для самоконтроля ответьте устно на вопросы на стр. 143</w:t>
      </w:r>
    </w:p>
    <w:p>
      <w:pPr>
        <w:pStyle w:val="P2"/>
        <w:ind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Выполните в рабочей тетради задания из учебника №699, 700 устно, </w:t>
      </w:r>
    </w:p>
    <w:p>
      <w:pPr>
        <w:pStyle w:val="P2"/>
        <w:ind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701, 702 письменно</w:t>
      </w:r>
      <w:bookmarkStart w:id="0" w:name="_GoBack"/>
      <w:bookmarkEnd w:id="0"/>
    </w:p>
    <w:p>
      <w:pPr>
        <w:pStyle w:val="P2"/>
        <w:ind w:left="0" w:right="0"/>
        <w:rPr>
          <w:rFonts w:ascii="Times New Roman" w:hAnsi="Times New Roman"/>
          <w:sz w:val="28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60"/>
        </w:trPr>
        <w:tc>
          <w:tcPr>
            <w:tcW w:w="935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tcMar>
              <w:top w:w="75" w:type="dxa"/>
              <w:left w:w="85" w:type="dxa"/>
              <w:bottom w:w="99" w:type="dxa"/>
              <w:right w:w="85" w:type="dxa"/>
            </w:tcMar>
          </w:tcPr>
          <w:p>
            <w:pPr>
              <w:pStyle w:val="P2"/>
              <w:ind w:left="0" w:right="0"/>
              <w:jc w:val="center"/>
              <w:rPr>
                <w:rStyle w:val="C3"/>
                <w:rFonts w:ascii="Times New Roman" w:hAnsi="Times New Roman"/>
                <w:sz w:val="28"/>
              </w:rPr>
            </w:pPr>
            <w:r>
              <w:rPr>
                <w:rStyle w:val="C3"/>
                <w:rFonts w:ascii="Times New Roman" w:hAnsi="Times New Roman"/>
                <w:sz w:val="28"/>
              </w:rPr>
              <w:t>Обратная связь</w:t>
            </w:r>
          </w:p>
          <w:p>
            <w:pPr>
              <w:pStyle w:val="P2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Чтобы получить дополнительную консультацию учителя, обратитесь с вопросами через электронный дневник Веб-образование </w:t>
            </w:r>
          </w:p>
        </w:tc>
      </w:tr>
    </w:tbl>
    <w:p>
      <w:pPr>
        <w:rPr>
          <w:rFonts w:ascii="Times New Roman" w:hAnsi="Times New Roman"/>
          <w:sz w:val="28"/>
        </w:rPr>
      </w:pPr>
    </w:p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13NormDOC-header-2"/>
    <w:basedOn w:val="P0"/>
    <w:pPr>
      <w:spacing w:lineRule="atLeast" w:line="300" w:before="227" w:after="57" w:beforeAutospacing="0" w:afterAutospacing="0"/>
      <w:jc w:val="center"/>
    </w:pPr>
    <w:rPr>
      <w:rFonts w:ascii="TextBookC" w:hAnsi="TextBookC"/>
      <w:caps w:val="1"/>
      <w:color w:val="000000"/>
      <w:sz w:val="18"/>
      <w:u w:val="none" w:color="000000"/>
    </w:rPr>
  </w:style>
  <w:style w:type="paragraph" w:styleId="P2">
    <w:name w:val="13NormDOC-txt"/>
    <w:basedOn w:val="P0"/>
    <w:pPr>
      <w:spacing w:lineRule="atLeast" w:line="220" w:before="113" w:after="0" w:beforeAutospacing="0" w:afterAutospacing="0"/>
      <w:ind w:left="567" w:right="567"/>
      <w:jc w:val="both"/>
    </w:pPr>
    <w:rPr>
      <w:rFonts w:ascii="TextBookC" w:hAnsi="TextBookC"/>
      <w:color w:val="000000"/>
      <w:sz w:val="18"/>
      <w:u w:val="none" w:color="00000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old"/>
    <w:rPr>
      <w:b w:val="1"/>
    </w:rPr>
  </w:style>
  <w:style w:type="character" w:styleId="C4">
    <w:name w:val="propis"/>
    <w:rPr>
      <w:rFonts w:ascii="CenturySchlbkCyr" w:hAnsi="CenturySchlbkCyr"/>
      <w:i w:val="1"/>
      <w:sz w:val="22"/>
      <w:u w:val="non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