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B0" w:rsidRDefault="001B1D50">
      <w:pPr>
        <w:pBdr>
          <w:bottom w:val="single" w:sz="6" w:space="1" w:color="auto"/>
        </w:pBdr>
      </w:pPr>
      <w:r>
        <w:t xml:space="preserve">Notes of: Child </w:t>
      </w:r>
      <w:proofErr w:type="spellStart"/>
      <w:r>
        <w:t>Obisity</w:t>
      </w:r>
      <w:proofErr w:type="spellEnd"/>
      <w:r>
        <w:t>: A Global Public Health Crisis Research</w:t>
      </w:r>
    </w:p>
    <w:p w:rsidR="001B1824" w:rsidRDefault="001B1824" w:rsidP="001B1D50">
      <w:r w:rsidRPr="00300137">
        <w:rPr>
          <w:color w:val="FF0000"/>
        </w:rPr>
        <w:t xml:space="preserve">Brief </w:t>
      </w:r>
      <w:r w:rsidR="00F46EAA" w:rsidRPr="00300137">
        <w:rPr>
          <w:color w:val="FF0000"/>
        </w:rPr>
        <w:t>intro</w:t>
      </w:r>
      <w:r>
        <w:t>:-</w:t>
      </w:r>
    </w:p>
    <w:p w:rsidR="001B1D50" w:rsidRDefault="001B1D50" w:rsidP="001B1D50">
      <w:r>
        <w:t xml:space="preserve">-The expansion of child obesity has increased over few years </w:t>
      </w:r>
    </w:p>
    <w:p w:rsidR="001B1D50" w:rsidRDefault="001B1D50" w:rsidP="001B1D50">
      <w:r>
        <w:t xml:space="preserve">-Causes imbalance between calorie intake and calories utilized </w:t>
      </w:r>
    </w:p>
    <w:p w:rsidR="001B1D50" w:rsidRDefault="001B1D50" w:rsidP="001B1D50">
      <w:r>
        <w:t>Factors cause obesity in children:   genetic, environmental, &amp; behavioral</w:t>
      </w:r>
    </w:p>
    <w:p w:rsidR="001B1D50" w:rsidRDefault="001B1D50" w:rsidP="001B1D50">
      <w:pPr>
        <w:pBdr>
          <w:bottom w:val="single" w:sz="6" w:space="1" w:color="auto"/>
        </w:pBdr>
      </w:pPr>
      <w:r>
        <w:t xml:space="preserve">Effects of </w:t>
      </w:r>
      <w:proofErr w:type="spellStart"/>
      <w:r>
        <w:t>ChildObi</w:t>
      </w:r>
      <w:proofErr w:type="spellEnd"/>
      <w:r>
        <w:t xml:space="preserve">: physical, psychological &amp; social health problems </w:t>
      </w:r>
    </w:p>
    <w:p w:rsidR="001B1824" w:rsidRDefault="001B1D50" w:rsidP="001B1D50">
      <w:r w:rsidRPr="00300137">
        <w:rPr>
          <w:color w:val="FF0000"/>
        </w:rPr>
        <w:t>Statistics</w:t>
      </w:r>
      <w:r>
        <w:t>:</w:t>
      </w:r>
      <w:r w:rsidR="001B1824">
        <w:t>-</w:t>
      </w:r>
    </w:p>
    <w:p w:rsidR="001B1D50" w:rsidRDefault="001B1824" w:rsidP="001B1D50">
      <w:r>
        <w:t>*</w:t>
      </w:r>
      <w:r w:rsidR="001B1D50">
        <w:t xml:space="preserve"> </w:t>
      </w:r>
      <w:proofErr w:type="spellStart"/>
      <w:r w:rsidR="001B1D50">
        <w:t>ChildhoodObi</w:t>
      </w:r>
      <w:proofErr w:type="spellEnd"/>
      <w:r w:rsidR="001B1D50">
        <w:t xml:space="preserve"> increases in dev and </w:t>
      </w:r>
      <w:proofErr w:type="spellStart"/>
      <w:r w:rsidR="001B1D50">
        <w:t>underdevlop</w:t>
      </w:r>
      <w:proofErr w:type="spellEnd"/>
      <w:r w:rsidR="001B1D50">
        <w:t xml:space="preserve"> countries</w:t>
      </w:r>
    </w:p>
    <w:p w:rsidR="001B1824" w:rsidRDefault="001B1824" w:rsidP="001B1D50">
      <w:r>
        <w:t>-</w:t>
      </w:r>
      <w:r w:rsidR="001B1D50">
        <w:t xml:space="preserve">2007-2008 16% of children </w:t>
      </w:r>
      <w:r>
        <w:t xml:space="preserve">and adolescent between </w:t>
      </w:r>
      <w:proofErr w:type="gramStart"/>
      <w:r>
        <w:t>age</w:t>
      </w:r>
      <w:proofErr w:type="gramEnd"/>
      <w:r>
        <w:t xml:space="preserve"> 2 to 19 are obese</w:t>
      </w:r>
    </w:p>
    <w:p w:rsidR="001B1824" w:rsidRDefault="001B1D50" w:rsidP="001B1824">
      <w:r>
        <w:t xml:space="preserve"> </w:t>
      </w:r>
      <w:r w:rsidR="001B1824">
        <w:t>-childhood obesity: preschool children age 2-5 both genders increased from 5 to 10% between 1976-1980 &amp; from 2007 to 2008 increased from 6.5 to 19.6% age 6-11</w:t>
      </w:r>
    </w:p>
    <w:p w:rsidR="001B1824" w:rsidRDefault="001B1824" w:rsidP="001B1824">
      <w:pPr>
        <w:pBdr>
          <w:bottom w:val="single" w:sz="6" w:space="1" w:color="auto"/>
        </w:pBdr>
      </w:pPr>
      <w:r>
        <w:t>-</w:t>
      </w:r>
      <w:proofErr w:type="spellStart"/>
      <w:r>
        <w:t>obisity</w:t>
      </w:r>
      <w:proofErr w:type="spellEnd"/>
      <w:r>
        <w:t xml:space="preserve"> among age 2-10 was 14% &amp; age 11-15 was 15%</w:t>
      </w:r>
    </w:p>
    <w:p w:rsidR="001B1824" w:rsidRDefault="001B1824" w:rsidP="001B1824">
      <w:r w:rsidRPr="00300137">
        <w:rPr>
          <w:color w:val="FF0000"/>
        </w:rPr>
        <w:t xml:space="preserve">Causes </w:t>
      </w:r>
      <w:proofErr w:type="spellStart"/>
      <w:r w:rsidRPr="00300137">
        <w:rPr>
          <w:color w:val="FF0000"/>
        </w:rPr>
        <w:t>Obisity</w:t>
      </w:r>
      <w:proofErr w:type="spellEnd"/>
      <w:r w:rsidRPr="00300137">
        <w:rPr>
          <w:color w:val="FF0000"/>
        </w:rPr>
        <w:t xml:space="preserve"> (factors</w:t>
      </w:r>
      <w:proofErr w:type="gramStart"/>
      <w:r w:rsidRPr="00300137">
        <w:rPr>
          <w:color w:val="FF0000"/>
        </w:rPr>
        <w:t>)</w:t>
      </w:r>
      <w:r>
        <w:t xml:space="preserve"> :</w:t>
      </w:r>
      <w:proofErr w:type="gramEnd"/>
      <w:r>
        <w:t>-</w:t>
      </w:r>
    </w:p>
    <w:p w:rsidR="001B1824" w:rsidRDefault="00F46EAA" w:rsidP="001B1824">
      <w:r>
        <w:t>*</w:t>
      </w:r>
      <w:proofErr w:type="gramStart"/>
      <w:r w:rsidR="001B1824">
        <w:t>Genetic :</w:t>
      </w:r>
      <w:proofErr w:type="gramEnd"/>
      <w:r w:rsidR="001B1824">
        <w:t xml:space="preserve"> increase child’s susceptibility for obesity</w:t>
      </w:r>
    </w:p>
    <w:p w:rsidR="001B1824" w:rsidRDefault="00F46EAA" w:rsidP="001B1824">
      <w:r>
        <w:t>*</w:t>
      </w:r>
      <w:r w:rsidR="001B1824">
        <w:t xml:space="preserve">Behavioral: children may eat large portions of food with high sugar </w:t>
      </w:r>
      <w:r w:rsidR="001B1824">
        <w:sym w:font="Wingdings" w:char="F0E0"/>
      </w:r>
      <w:r w:rsidR="001B1824">
        <w:t xml:space="preserve"> </w:t>
      </w:r>
      <w:r>
        <w:t xml:space="preserve">lack of physical activity: sedentary life </w:t>
      </w:r>
      <w:r>
        <w:sym w:font="Wingdings" w:char="F0E0"/>
      </w:r>
      <w:r>
        <w:t xml:space="preserve"> watch </w:t>
      </w:r>
      <w:proofErr w:type="spellStart"/>
      <w:proofErr w:type="gramStart"/>
      <w:r>
        <w:t>tv</w:t>
      </w:r>
      <w:proofErr w:type="spellEnd"/>
      <w:proofErr w:type="gramEnd"/>
      <w:r>
        <w:t xml:space="preserve">, play video games </w:t>
      </w:r>
      <w:r>
        <w:sym w:font="Wingdings" w:char="F0E0"/>
      </w:r>
      <w:r>
        <w:t xml:space="preserve"> gain weight</w:t>
      </w:r>
    </w:p>
    <w:p w:rsidR="00F46EAA" w:rsidRDefault="00F46EAA" w:rsidP="001B1824">
      <w:r>
        <w:t>*Environmental: surrounded influence (</w:t>
      </w:r>
      <w:proofErr w:type="spellStart"/>
      <w:r>
        <w:t>e.g</w:t>
      </w:r>
      <w:proofErr w:type="spellEnd"/>
      <w:r>
        <w:t>: home, in school, and community)</w:t>
      </w:r>
    </w:p>
    <w:p w:rsidR="00F46EAA" w:rsidRDefault="00F46EAA" w:rsidP="001B1824">
      <w:proofErr w:type="gramStart"/>
      <w:r>
        <w:t>home</w:t>
      </w:r>
      <w:proofErr w:type="gramEnd"/>
      <w:r>
        <w:t>: parents influence their child food</w:t>
      </w:r>
    </w:p>
    <w:p w:rsidR="00F46EAA" w:rsidRDefault="00F46EAA" w:rsidP="001B1824">
      <w:proofErr w:type="gramStart"/>
      <w:r>
        <w:t>school</w:t>
      </w:r>
      <w:proofErr w:type="gramEnd"/>
      <w:r>
        <w:t xml:space="preserve">: lack of promoting  healthy food choices and physical activity  </w:t>
      </w:r>
    </w:p>
    <w:p w:rsidR="00F46EAA" w:rsidRDefault="00F46EAA" w:rsidP="00F46EAA">
      <w:pPr>
        <w:pBdr>
          <w:bottom w:val="single" w:sz="6" w:space="1" w:color="auto"/>
        </w:pBdr>
      </w:pPr>
      <w:proofErr w:type="gramStart"/>
      <w:r>
        <w:t>community</w:t>
      </w:r>
      <w:proofErr w:type="gramEnd"/>
      <w:r>
        <w:t>: lack of accessibility &amp; affordability of healthy food</w:t>
      </w:r>
    </w:p>
    <w:p w:rsidR="00F46EAA" w:rsidRDefault="00F46EAA" w:rsidP="00F46EAA">
      <w:proofErr w:type="gramStart"/>
      <w:r w:rsidRPr="00300137">
        <w:rPr>
          <w:color w:val="FF0000"/>
        </w:rPr>
        <w:t>effects</w:t>
      </w:r>
      <w:proofErr w:type="gramEnd"/>
      <w:r>
        <w:t xml:space="preserve">:- </w:t>
      </w:r>
    </w:p>
    <w:p w:rsidR="00F46EAA" w:rsidRDefault="00F46EAA" w:rsidP="00F46EAA">
      <w:r>
        <w:t xml:space="preserve">-psychologically: lower-self steam, depression </w:t>
      </w:r>
      <w:r>
        <w:sym w:font="Wingdings" w:char="F0E0"/>
      </w:r>
      <w:r>
        <w:t xml:space="preserve"> negatively on their academic &amp; social progress</w:t>
      </w:r>
    </w:p>
    <w:p w:rsidR="0069110C" w:rsidRDefault="00F46EAA" w:rsidP="00F46EAA">
      <w:proofErr w:type="gramStart"/>
      <w:r>
        <w:t>-high risk of cardiovascular disea</w:t>
      </w:r>
      <w:r w:rsidR="0069110C">
        <w:t xml:space="preserve">ses, high </w:t>
      </w:r>
      <w:proofErr w:type="spellStart"/>
      <w:r w:rsidR="0069110C">
        <w:t>bloof</w:t>
      </w:r>
      <w:proofErr w:type="spellEnd"/>
      <w:r w:rsidR="0069110C">
        <w:t xml:space="preserve"> pressure, </w:t>
      </w:r>
      <w:r>
        <w:t>incre</w:t>
      </w:r>
      <w:r w:rsidR="0069110C">
        <w:t>ase in Cholesterol level, and type 2 diabetes.</w:t>
      </w:r>
      <w:proofErr w:type="gramEnd"/>
      <w:r w:rsidR="0069110C">
        <w:t xml:space="preserve"> </w:t>
      </w:r>
    </w:p>
    <w:p w:rsidR="0069110C" w:rsidRDefault="0069110C" w:rsidP="0069110C">
      <w:r>
        <w:t xml:space="preserve">- </w:t>
      </w:r>
      <w:proofErr w:type="gramStart"/>
      <w:r>
        <w:t>respiratory</w:t>
      </w:r>
      <w:proofErr w:type="gramEnd"/>
      <w:r>
        <w:t xml:space="preserve"> problems </w:t>
      </w:r>
      <w:proofErr w:type="spellStart"/>
      <w:r>
        <w:t>e.g</w:t>
      </w:r>
      <w:proofErr w:type="spellEnd"/>
      <w:r>
        <w:t>: asthma, shortness of breath, sleep apnea.</w:t>
      </w:r>
    </w:p>
    <w:p w:rsidR="0069110C" w:rsidRDefault="0069110C" w:rsidP="0069110C">
      <w:r>
        <w:t>-Physical effects: discomfort due to heav</w:t>
      </w:r>
      <w:bookmarkStart w:id="0" w:name="_GoBack"/>
      <w:bookmarkEnd w:id="0"/>
      <w:r>
        <w:t xml:space="preserve">y weight on joint </w:t>
      </w:r>
      <w:r>
        <w:sym w:font="Wingdings" w:char="F0E0"/>
      </w:r>
      <w:r>
        <w:t xml:space="preserve"> muscle and bone disorder</w:t>
      </w:r>
    </w:p>
    <w:p w:rsidR="0069110C" w:rsidRDefault="0069110C" w:rsidP="0069110C">
      <w:r>
        <w:lastRenderedPageBreak/>
        <w:t xml:space="preserve"> ------------------------------------------------------------------------------------------------------------------------------------------</w:t>
      </w:r>
    </w:p>
    <w:p w:rsidR="0069110C" w:rsidRDefault="0069110C" w:rsidP="0069110C">
      <w:r w:rsidRPr="00300137">
        <w:rPr>
          <w:color w:val="FF0000"/>
        </w:rPr>
        <w:t>Solutions</w:t>
      </w:r>
      <w:r>
        <w:t xml:space="preserve">:- </w:t>
      </w:r>
    </w:p>
    <w:p w:rsidR="0069110C" w:rsidRDefault="0069110C" w:rsidP="0069110C">
      <w:r>
        <w:t xml:space="preserve">-Parents and </w:t>
      </w:r>
      <w:proofErr w:type="spellStart"/>
      <w:r>
        <w:t>sibilings</w:t>
      </w:r>
      <w:proofErr w:type="spellEnd"/>
      <w:r>
        <w:t xml:space="preserve">: can influence child behavior lifestyle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praking</w:t>
      </w:r>
      <w:proofErr w:type="spellEnd"/>
      <w:r>
        <w:t xml:space="preserve"> the car away from store so they walk their child. </w:t>
      </w:r>
    </w:p>
    <w:p w:rsidR="0069110C" w:rsidRDefault="0069110C" w:rsidP="0069110C">
      <w:r>
        <w:t>-school interventions: encourage kids to eat healthy food and avoid sugary drinks and food.</w:t>
      </w:r>
    </w:p>
    <w:p w:rsidR="0069110C" w:rsidRDefault="0069110C" w:rsidP="0069110C">
      <w:r>
        <w:t xml:space="preserve">-Community: factors like geographic, location, race, </w:t>
      </w:r>
      <w:proofErr w:type="gramStart"/>
      <w:r>
        <w:t>ethnicity</w:t>
      </w:r>
      <w:proofErr w:type="gramEnd"/>
      <w:r>
        <w:t>, socioeconomic.</w:t>
      </w:r>
    </w:p>
    <w:p w:rsidR="0069110C" w:rsidRDefault="0069110C" w:rsidP="0069110C">
      <w:r>
        <w:t xml:space="preserve">-play based activity: board game about balanced diet and healthy food </w:t>
      </w:r>
    </w:p>
    <w:p w:rsidR="0069110C" w:rsidRDefault="0069110C" w:rsidP="0069110C">
      <w:r>
        <w:t xml:space="preserve">-governmental strategies: encourage mothers to breastfeed their babies </w:t>
      </w:r>
      <w:r w:rsidR="009C606C">
        <w:sym w:font="Wingdings" w:char="F0E0"/>
      </w:r>
      <w:r w:rsidR="009C606C">
        <w:t xml:space="preserve"> reduce risk of obesity on their child. Providing healthy </w:t>
      </w:r>
      <w:proofErr w:type="spellStart"/>
      <w:r w:rsidR="009C606C">
        <w:t>enviroments</w:t>
      </w:r>
      <w:proofErr w:type="spellEnd"/>
      <w:r w:rsidR="009C606C">
        <w:t xml:space="preserve"> </w:t>
      </w:r>
      <w:r w:rsidR="009C606C">
        <w:sym w:font="Wingdings" w:char="F0E0"/>
      </w:r>
      <w:r w:rsidR="009C606C">
        <w:t xml:space="preserve"> improving access to healthy food, building walk paths, bike </w:t>
      </w:r>
      <w:proofErr w:type="gramStart"/>
      <w:r w:rsidR="009C606C">
        <w:t xml:space="preserve">paths </w:t>
      </w:r>
      <w:r>
        <w:t xml:space="preserve"> </w:t>
      </w:r>
      <w:r w:rsidR="009C606C">
        <w:t>and</w:t>
      </w:r>
      <w:proofErr w:type="gramEnd"/>
      <w:r w:rsidR="009C606C">
        <w:t xml:space="preserve"> playground.</w:t>
      </w:r>
    </w:p>
    <w:sectPr w:rsidR="0069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50"/>
    <w:rsid w:val="001529B0"/>
    <w:rsid w:val="001B1824"/>
    <w:rsid w:val="001B1D50"/>
    <w:rsid w:val="00300137"/>
    <w:rsid w:val="0069110C"/>
    <w:rsid w:val="009C606C"/>
    <w:rsid w:val="00F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2</cp:revision>
  <dcterms:created xsi:type="dcterms:W3CDTF">2015-11-25T17:33:00Z</dcterms:created>
  <dcterms:modified xsi:type="dcterms:W3CDTF">2015-11-25T18:20:00Z</dcterms:modified>
</cp:coreProperties>
</file>