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7E" w:rsidRPr="00E43BB8" w:rsidRDefault="0011027E" w:rsidP="0011027E">
      <w:pPr>
        <w:pStyle w:val="Legenda"/>
        <w:jc w:val="center"/>
        <w:rPr>
          <w:color w:val="002060"/>
          <w:sz w:val="20"/>
          <w:szCs w:val="20"/>
        </w:rPr>
      </w:pPr>
      <w:bookmarkStart w:id="0" w:name="_GoBack"/>
      <w:bookmarkEnd w:id="0"/>
      <w:r w:rsidRPr="0011027E">
        <w:rPr>
          <w:color w:val="002060"/>
          <w:sz w:val="20"/>
          <w:szCs w:val="20"/>
        </w:rPr>
        <w:t>ANEXO II</w:t>
      </w:r>
      <w:r w:rsidR="00232279">
        <w:rPr>
          <w:color w:val="002060"/>
          <w:sz w:val="20"/>
          <w:szCs w:val="20"/>
        </w:rPr>
        <w:t>I</w:t>
      </w:r>
      <w:r w:rsidRPr="0011027E">
        <w:rPr>
          <w:color w:val="002060"/>
          <w:sz w:val="20"/>
          <w:szCs w:val="20"/>
        </w:rPr>
        <w:t xml:space="preserve"> -</w:t>
      </w:r>
      <w:r>
        <w:t xml:space="preserve"> </w:t>
      </w:r>
      <w:r w:rsidRPr="00641B72">
        <w:rPr>
          <w:b w:val="0"/>
          <w:color w:val="002060"/>
          <w:sz w:val="20"/>
          <w:szCs w:val="20"/>
        </w:rPr>
        <w:t>Folha de dados técnicos e características garantidas</w:t>
      </w:r>
      <w:r>
        <w:rPr>
          <w:b w:val="0"/>
          <w:color w:val="002060"/>
          <w:sz w:val="20"/>
          <w:szCs w:val="20"/>
        </w:rPr>
        <w:t>.</w:t>
      </w:r>
    </w:p>
    <w:p w:rsidR="00700385" w:rsidRDefault="006C1314"/>
    <w:tbl>
      <w:tblPr>
        <w:tblW w:w="10768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94"/>
        <w:gridCol w:w="2580"/>
        <w:gridCol w:w="1116"/>
        <w:gridCol w:w="708"/>
        <w:gridCol w:w="3544"/>
        <w:gridCol w:w="2126"/>
      </w:tblGrid>
      <w:tr w:rsidR="0011027E" w:rsidRPr="0026502F" w:rsidTr="0011027E">
        <w:trPr>
          <w:trHeight w:val="283"/>
          <w:jc w:val="center"/>
        </w:trPr>
        <w:tc>
          <w:tcPr>
            <w:tcW w:w="10768" w:type="dxa"/>
            <w:gridSpan w:val="6"/>
            <w:shd w:val="clear" w:color="auto" w:fill="002060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FOLHA DE DADOS E CARACTERÍSTICAS GARANTIDAS</w:t>
            </w:r>
          </w:p>
        </w:tc>
      </w:tr>
      <w:tr w:rsidR="0011027E" w:rsidRPr="0026502F" w:rsidTr="0011027E">
        <w:trPr>
          <w:trHeight w:val="332"/>
          <w:jc w:val="center"/>
        </w:trPr>
        <w:tc>
          <w:tcPr>
            <w:tcW w:w="3274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CLIENTE:</w:t>
            </w:r>
          </w:p>
        </w:tc>
        <w:tc>
          <w:tcPr>
            <w:tcW w:w="7494" w:type="dxa"/>
            <w:gridSpan w:val="4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331"/>
          <w:jc w:val="center"/>
        </w:trPr>
        <w:tc>
          <w:tcPr>
            <w:tcW w:w="3274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FORNECEDOR:</w:t>
            </w:r>
          </w:p>
        </w:tc>
        <w:tc>
          <w:tcPr>
            <w:tcW w:w="7494" w:type="dxa"/>
            <w:gridSpan w:val="4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331"/>
          <w:jc w:val="center"/>
        </w:trPr>
        <w:tc>
          <w:tcPr>
            <w:tcW w:w="3274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DESCRIÇÃO DO MATERIAL:</w:t>
            </w:r>
          </w:p>
        </w:tc>
        <w:tc>
          <w:tcPr>
            <w:tcW w:w="7494" w:type="dxa"/>
            <w:gridSpan w:val="4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CRUZETA DE CONCRETO ARMADO</w:t>
            </w:r>
          </w:p>
        </w:tc>
      </w:tr>
      <w:tr w:rsidR="0011027E" w:rsidRPr="0026502F" w:rsidTr="0011027E">
        <w:trPr>
          <w:trHeight w:val="331"/>
          <w:jc w:val="center"/>
        </w:trPr>
        <w:tc>
          <w:tcPr>
            <w:tcW w:w="3274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MODELO:</w:t>
            </w:r>
          </w:p>
        </w:tc>
        <w:tc>
          <w:tcPr>
            <w:tcW w:w="7494" w:type="dxa"/>
            <w:gridSpan w:val="4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331"/>
          <w:jc w:val="center"/>
        </w:trPr>
        <w:tc>
          <w:tcPr>
            <w:tcW w:w="3274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PEDIDO DE COMPRA:</w:t>
            </w:r>
          </w:p>
        </w:tc>
        <w:tc>
          <w:tcPr>
            <w:tcW w:w="7494" w:type="dxa"/>
            <w:gridSpan w:val="4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jc w:val="both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854"/>
          <w:jc w:val="center"/>
        </w:trPr>
        <w:tc>
          <w:tcPr>
            <w:tcW w:w="3274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ESPECIFICAÇÃO TÉCNICA DO CLIENTE:</w:t>
            </w:r>
          </w:p>
        </w:tc>
        <w:tc>
          <w:tcPr>
            <w:tcW w:w="7494" w:type="dxa"/>
            <w:gridSpan w:val="4"/>
            <w:shd w:val="clear" w:color="auto" w:fill="002060"/>
            <w:vAlign w:val="center"/>
          </w:tcPr>
          <w:p w:rsidR="0011027E" w:rsidRPr="0026502F" w:rsidRDefault="0011027E" w:rsidP="003C1756">
            <w:pPr>
              <w:spacing w:before="0" w:after="0" w:line="200" w:lineRule="exact"/>
              <w:contextualSpacing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ET.142</w:t>
            </w: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 xml:space="preserve">.EQTL.Normas e Padrões – 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CRUZETA</w:t>
            </w: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 xml:space="preserve"> DE CONCRETO ARMADO 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– REDES DE DISTRIBUIÇÃO</w:t>
            </w: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002060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3696" w:type="dxa"/>
            <w:gridSpan w:val="2"/>
            <w:shd w:val="clear" w:color="auto" w:fill="002060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708" w:type="dxa"/>
            <w:shd w:val="clear" w:color="auto" w:fill="002060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UN</w:t>
            </w:r>
          </w:p>
        </w:tc>
        <w:tc>
          <w:tcPr>
            <w:tcW w:w="3544" w:type="dxa"/>
            <w:shd w:val="clear" w:color="auto" w:fill="002060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CONCESSIONÁRIA</w:t>
            </w:r>
          </w:p>
        </w:tc>
        <w:tc>
          <w:tcPr>
            <w:tcW w:w="2126" w:type="dxa"/>
            <w:shd w:val="clear" w:color="auto" w:fill="002060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26502F">
              <w:rPr>
                <w:rFonts w:cs="Arial"/>
                <w:color w:val="FFFFFF" w:themeColor="background1"/>
                <w:sz w:val="20"/>
                <w:szCs w:val="20"/>
              </w:rPr>
              <w:t>PROPOSTA FORNECEDOR</w:t>
            </w:r>
          </w:p>
        </w:tc>
      </w:tr>
      <w:tr w:rsidR="0011027E" w:rsidRPr="0026502F" w:rsidTr="0011027E">
        <w:trPr>
          <w:trHeight w:val="22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TIPO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UN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CRUZETA DE CONCRETO ARMADO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APLICAÇÃO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Utilizadas na montagem de estruturas de redes de distribuição de energia elétrica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MATERIAL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Concreto armado (cimento, agregados, água e aço)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DESENHO MATERIAL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 xml:space="preserve">Conforme desenhos do item </w:t>
            </w:r>
            <w:r>
              <w:rPr>
                <w:rFonts w:cs="Arial"/>
                <w:sz w:val="20"/>
                <w:szCs w:val="20"/>
              </w:rPr>
              <w:t>8</w:t>
            </w:r>
            <w:r w:rsidRPr="00861474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CÓDIGOS PADRONIZADOS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Tabelas </w:t>
            </w:r>
            <w:r w:rsidRPr="002B642A">
              <w:rPr>
                <w:rFonts w:cs="Arial"/>
                <w:sz w:val="20"/>
                <w:szCs w:val="20"/>
              </w:rPr>
              <w:t>2 e 3.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ACABAMENTO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As cruzetas devem apresentar superfícies externas suficientemente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61474">
              <w:rPr>
                <w:rFonts w:cs="Arial"/>
                <w:sz w:val="20"/>
                <w:szCs w:val="20"/>
              </w:rPr>
              <w:t>lisas, sem apresentar ninhos de concretagem, armadura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61474">
              <w:rPr>
                <w:rFonts w:cs="Arial"/>
                <w:sz w:val="20"/>
                <w:szCs w:val="20"/>
              </w:rPr>
              <w:t>aparente, fendas ou fraturas.</w:t>
            </w:r>
          </w:p>
          <w:p w:rsidR="0011027E" w:rsidRPr="00861474" w:rsidRDefault="0011027E" w:rsidP="003C1756">
            <w:pPr>
              <w:widowControl w:val="0"/>
              <w:spacing w:before="0" w:after="0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Não sendo permitidas pintura (exceto para identificar a condição de liberação das peças) nem cobertura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61474">
              <w:rPr>
                <w:rFonts w:cs="Arial"/>
                <w:sz w:val="20"/>
                <w:szCs w:val="20"/>
              </w:rPr>
              <w:t xml:space="preserve">super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Arial"/>
                <w:sz w:val="20"/>
                <w:szCs w:val="20"/>
              </w:rPr>
              <w:t xml:space="preserve">                            </w:t>
            </w:r>
            <w:r w:rsidRPr="00861474">
              <w:rPr>
                <w:rFonts w:cs="Arial"/>
                <w:sz w:val="20"/>
                <w:szCs w:val="20"/>
              </w:rPr>
              <w:t>ficial com o objetivo de cobrir ninhos de concretagem ou fissuras.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IDENTIFICAÇÃO</w:t>
            </w:r>
          </w:p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Default="0011027E" w:rsidP="003C1756">
            <w:pPr>
              <w:tabs>
                <w:tab w:val="left" w:pos="0"/>
                <w:tab w:val="left" w:pos="426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861474">
              <w:rPr>
                <w:sz w:val="20"/>
                <w:szCs w:val="20"/>
              </w:rPr>
              <w:t>Nome o</w:t>
            </w:r>
            <w:r>
              <w:rPr>
                <w:sz w:val="20"/>
                <w:szCs w:val="20"/>
              </w:rPr>
              <w:t>u marca comercial do fabricante</w:t>
            </w:r>
            <w:r w:rsidRPr="00861474">
              <w:rPr>
                <w:sz w:val="20"/>
                <w:szCs w:val="20"/>
              </w:rPr>
              <w:t>;</w:t>
            </w:r>
          </w:p>
          <w:p w:rsidR="0011027E" w:rsidRPr="00861474" w:rsidRDefault="0011027E" w:rsidP="003C1756">
            <w:pPr>
              <w:tabs>
                <w:tab w:val="left" w:pos="0"/>
                <w:tab w:val="left" w:pos="426"/>
              </w:tabs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Equatorial;</w:t>
            </w:r>
          </w:p>
          <w:p w:rsidR="0011027E" w:rsidRPr="00861474" w:rsidRDefault="0011027E" w:rsidP="003C1756">
            <w:pPr>
              <w:tabs>
                <w:tab w:val="left" w:pos="0"/>
                <w:tab w:val="left" w:pos="426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861474">
              <w:rPr>
                <w:sz w:val="20"/>
                <w:szCs w:val="20"/>
              </w:rPr>
              <w:t>Data (dia, mês e ano) de fabricação: dd/mm/aa;</w:t>
            </w:r>
          </w:p>
          <w:p w:rsidR="0011027E" w:rsidRPr="00861474" w:rsidRDefault="0011027E" w:rsidP="003C1756">
            <w:pPr>
              <w:tabs>
                <w:tab w:val="left" w:pos="0"/>
                <w:tab w:val="left" w:pos="426"/>
              </w:tabs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Carga nominal </w:t>
            </w:r>
            <w:r w:rsidRPr="00861474">
              <w:rPr>
                <w:sz w:val="20"/>
                <w:szCs w:val="20"/>
              </w:rPr>
              <w:t>(daN);</w:t>
            </w:r>
          </w:p>
          <w:p w:rsidR="0011027E" w:rsidRPr="00861474" w:rsidRDefault="0011027E" w:rsidP="003C1756">
            <w:pPr>
              <w:tabs>
                <w:tab w:val="left" w:pos="0"/>
                <w:tab w:val="left" w:pos="426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861474">
              <w:rPr>
                <w:sz w:val="20"/>
                <w:szCs w:val="20"/>
              </w:rPr>
              <w:t>Classe de Agressividade;</w:t>
            </w:r>
          </w:p>
          <w:p w:rsidR="0011027E" w:rsidRPr="00861474" w:rsidRDefault="0011027E" w:rsidP="003C1756">
            <w:pPr>
              <w:widowControl w:val="0"/>
              <w:spacing w:before="0" w:after="0"/>
              <w:contextualSpacing/>
              <w:jc w:val="both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Comprimento nominal (m).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</w:p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CARACTERISTICAS MECÂNICAS:</w:t>
            </w:r>
          </w:p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Tabelas </w:t>
            </w:r>
            <w:r w:rsidRPr="002B642A">
              <w:rPr>
                <w:rFonts w:cs="Arial"/>
                <w:sz w:val="20"/>
                <w:szCs w:val="20"/>
              </w:rPr>
              <w:t>2 e 3.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TRANSPORTE E MANUSEIO: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Conforme especificação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1027E" w:rsidRPr="0026502F" w:rsidTr="0011027E">
        <w:trPr>
          <w:trHeight w:val="283"/>
          <w:jc w:val="center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3696" w:type="dxa"/>
            <w:gridSpan w:val="2"/>
            <w:shd w:val="clear" w:color="auto" w:fill="D9D9D9" w:themeFill="background1" w:themeFillShade="D9"/>
            <w:vAlign w:val="center"/>
          </w:tcPr>
          <w:p w:rsidR="0011027E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ENSAIOS:</w:t>
            </w:r>
          </w:p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27E" w:rsidRPr="00861474" w:rsidRDefault="0011027E" w:rsidP="003C1756">
            <w:pPr>
              <w:widowControl w:val="0"/>
              <w:spacing w:before="0" w:after="0" w:line="200" w:lineRule="exact"/>
              <w:contextualSpacing/>
              <w:jc w:val="both"/>
              <w:rPr>
                <w:rFonts w:cs="Arial"/>
                <w:sz w:val="20"/>
                <w:szCs w:val="20"/>
              </w:rPr>
            </w:pPr>
            <w:r w:rsidRPr="00861474">
              <w:rPr>
                <w:rFonts w:cs="Arial"/>
                <w:sz w:val="20"/>
                <w:szCs w:val="20"/>
              </w:rPr>
              <w:t>Anexar à proposta cópias dos relatórios dos ensa</w:t>
            </w:r>
            <w:r>
              <w:rPr>
                <w:rFonts w:cs="Arial"/>
                <w:sz w:val="20"/>
                <w:szCs w:val="20"/>
              </w:rPr>
              <w:t>ios</w:t>
            </w:r>
            <w:r w:rsidRPr="00861474">
              <w:rPr>
                <w:rFonts w:cs="Arial"/>
                <w:sz w:val="20"/>
                <w:szCs w:val="20"/>
              </w:rPr>
              <w:t xml:space="preserve"> indicados na ET.142</w:t>
            </w:r>
            <w:r>
              <w:rPr>
                <w:rFonts w:cs="Arial"/>
                <w:sz w:val="20"/>
                <w:szCs w:val="20"/>
              </w:rPr>
              <w:t>.EQTL. Normas e Qualidade</w:t>
            </w:r>
            <w:r w:rsidRPr="00861474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1027E" w:rsidRPr="0026502F" w:rsidRDefault="0011027E" w:rsidP="003C1756">
            <w:pPr>
              <w:widowControl w:val="0"/>
              <w:spacing w:before="0" w:after="0" w:line="20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1027E" w:rsidRDefault="0011027E"/>
    <w:sectPr w:rsidR="001102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46" w:rsidRDefault="00A32646" w:rsidP="00A32646">
      <w:pPr>
        <w:spacing w:before="0" w:after="0"/>
      </w:pPr>
      <w:r>
        <w:separator/>
      </w:r>
    </w:p>
  </w:endnote>
  <w:endnote w:type="continuationSeparator" w:id="0">
    <w:p w:rsidR="00A32646" w:rsidRDefault="00A32646" w:rsidP="00A326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6" w:rsidRDefault="00A326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6" w:rsidRDefault="00A326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6" w:rsidRDefault="00A326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46" w:rsidRDefault="00A32646" w:rsidP="00A32646">
      <w:pPr>
        <w:spacing w:before="0" w:after="0"/>
      </w:pPr>
      <w:r>
        <w:separator/>
      </w:r>
    </w:p>
  </w:footnote>
  <w:footnote w:type="continuationSeparator" w:id="0">
    <w:p w:rsidR="00A32646" w:rsidRDefault="00A32646" w:rsidP="00A326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6" w:rsidRDefault="00A326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6" w:rsidRDefault="00A326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6" w:rsidRDefault="00A326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-"/>
    <w:docVar w:name="CONSENT" w:val="Qualidade"/>
    <w:docVar w:name="DATEREV" w:val="09/05/2023"/>
    <w:docVar w:name="DOC" w:val="ET.00142.EQTL"/>
    <w:docVar w:name="ELABORADOR-02" w:val="MARIA ELIZABETH BRAZ SANTOS - Normas, Qualidade e Desenvolvimento de Fornecedores"/>
    <w:docVar w:name="ELABORATOR" w:val="MARIA ELIZABETH BRAZ SANTOS"/>
    <w:docVar w:name="REV" w:val="03"/>
    <w:docVar w:name="TITLE" w:val="CRUZETA DE CONCRETO ARMADO ¿ REDES DE DISTRIBUIÇÃO"/>
  </w:docVars>
  <w:rsids>
    <w:rsidRoot w:val="0011027E"/>
    <w:rsid w:val="0011027E"/>
    <w:rsid w:val="00232279"/>
    <w:rsid w:val="002359AD"/>
    <w:rsid w:val="005B0828"/>
    <w:rsid w:val="00633C97"/>
    <w:rsid w:val="006C1314"/>
    <w:rsid w:val="006C5A94"/>
    <w:rsid w:val="008D62A3"/>
    <w:rsid w:val="00A0232E"/>
    <w:rsid w:val="00A32646"/>
    <w:rsid w:val="00AD7BD7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E4C3D4D-F823-453D-BC6C-C9B59FD7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7E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11027E"/>
    <w:pPr>
      <w:jc w:val="both"/>
    </w:pPr>
    <w:rPr>
      <w:rFonts w:cs="Arial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32646"/>
    <w:pPr>
      <w:tabs>
        <w:tab w:val="center" w:pos="4680"/>
        <w:tab w:val="right" w:pos="936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32646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32646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32646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2819</Characters>
  <Application>Microsoft Office Word</Application>
  <DocSecurity>0</DocSecurity>
  <Lines>23</Lines>
  <Paragraphs>6</Paragraphs>
  <ScaleCrop>false</ScaleCrop>
  <Company>CEEE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Giovana Saviano</dc:creator>
  <cp:keywords/>
  <dc:description/>
  <cp:lastModifiedBy>se</cp:lastModifiedBy>
  <cp:revision>4</cp:revision>
  <dcterms:created xsi:type="dcterms:W3CDTF">2023-03-15T11:12:00Z</dcterms:created>
  <dcterms:modified xsi:type="dcterms:W3CDTF">2023-05-13T00:00:00Z</dcterms:modified>
</cp:coreProperties>
</file>