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CB8A0" w14:textId="157920F0" w:rsidR="00821A93" w:rsidRDefault="00821A93">
      <w:pPr>
        <w:rPr>
          <w:rFonts w:ascii="Times New Roman" w:hAnsi="Times New Roman" w:cs="Times New Roman"/>
        </w:rPr>
      </w:pPr>
      <w:r w:rsidRPr="00821A93">
        <w:rPr>
          <w:rFonts w:ascii="Times New Roman" w:hAnsi="Times New Roman" w:cs="Times New Roman"/>
        </w:rPr>
        <w:t>Zachary McNulty</w:t>
      </w:r>
    </w:p>
    <w:p w14:paraId="62F14A49" w14:textId="190A62E7" w:rsidR="00821A93" w:rsidRDefault="00821A93">
      <w:pPr>
        <w:rPr>
          <w:rFonts w:ascii="Times New Roman" w:hAnsi="Times New Roman" w:cs="Times New Roman"/>
        </w:rPr>
      </w:pPr>
      <w:r>
        <w:rPr>
          <w:rFonts w:ascii="Times New Roman" w:hAnsi="Times New Roman" w:cs="Times New Roman"/>
        </w:rPr>
        <w:t>AMATH 422</w:t>
      </w:r>
    </w:p>
    <w:p w14:paraId="3E81083E" w14:textId="77260192" w:rsidR="00821A93" w:rsidRDefault="00821A93">
      <w:pPr>
        <w:rPr>
          <w:rFonts w:ascii="Times New Roman" w:hAnsi="Times New Roman" w:cs="Times New Roman"/>
        </w:rPr>
      </w:pPr>
    </w:p>
    <w:p w14:paraId="08173015" w14:textId="127886EA" w:rsidR="00821A93" w:rsidRDefault="00821A93" w:rsidP="00821A93">
      <w:pPr>
        <w:jc w:val="center"/>
        <w:rPr>
          <w:rFonts w:ascii="Times New Roman" w:hAnsi="Times New Roman" w:cs="Times New Roman"/>
          <w:b/>
        </w:rPr>
      </w:pPr>
      <w:r>
        <w:rPr>
          <w:rFonts w:ascii="Times New Roman" w:hAnsi="Times New Roman" w:cs="Times New Roman"/>
          <w:b/>
        </w:rPr>
        <w:t>Problem Set #1</w:t>
      </w:r>
    </w:p>
    <w:p w14:paraId="34DC824B" w14:textId="77777777" w:rsidR="00821A93" w:rsidRDefault="00821A93" w:rsidP="00821A93">
      <w:pPr>
        <w:jc w:val="center"/>
        <w:rPr>
          <w:rFonts w:ascii="Times New Roman" w:hAnsi="Times New Roman" w:cs="Times New Roman"/>
          <w:b/>
        </w:rPr>
      </w:pPr>
    </w:p>
    <w:p w14:paraId="2A951EF6" w14:textId="330D1CF1" w:rsidR="00821A93" w:rsidRDefault="00821A93" w:rsidP="00821A93">
      <w:pPr>
        <w:rPr>
          <w:rFonts w:ascii="Times New Roman" w:hAnsi="Times New Roman" w:cs="Times New Roman"/>
          <w:sz w:val="22"/>
          <w:szCs w:val="22"/>
          <w:u w:val="single"/>
        </w:rPr>
      </w:pPr>
      <w:r w:rsidRPr="00176394">
        <w:rPr>
          <w:rFonts w:ascii="Times New Roman" w:hAnsi="Times New Roman" w:cs="Times New Roman"/>
          <w:sz w:val="22"/>
          <w:szCs w:val="22"/>
          <w:u w:val="single"/>
        </w:rPr>
        <w:t>Problem 1: Iterating Leslie Matrices and the Euler-</w:t>
      </w:r>
      <w:proofErr w:type="spellStart"/>
      <w:r w:rsidRPr="00176394">
        <w:rPr>
          <w:rFonts w:ascii="Times New Roman" w:hAnsi="Times New Roman" w:cs="Times New Roman"/>
          <w:sz w:val="22"/>
          <w:szCs w:val="22"/>
          <w:u w:val="single"/>
        </w:rPr>
        <w:t>Lokta</w:t>
      </w:r>
      <w:proofErr w:type="spellEnd"/>
      <w:r w:rsidRPr="00176394">
        <w:rPr>
          <w:rFonts w:ascii="Times New Roman" w:hAnsi="Times New Roman" w:cs="Times New Roman"/>
          <w:sz w:val="22"/>
          <w:szCs w:val="22"/>
          <w:u w:val="single"/>
        </w:rPr>
        <w:t xml:space="preserve"> Formula</w:t>
      </w:r>
    </w:p>
    <w:p w14:paraId="191C1575" w14:textId="1028D9E1" w:rsidR="00176394" w:rsidRDefault="00176394" w:rsidP="00821A93">
      <w:pPr>
        <w:rPr>
          <w:rFonts w:ascii="Times New Roman" w:hAnsi="Times New Roman" w:cs="Times New Roman"/>
          <w:sz w:val="22"/>
          <w:szCs w:val="22"/>
          <w:u w:val="single"/>
        </w:rPr>
      </w:pPr>
    </w:p>
    <w:p w14:paraId="67A26830" w14:textId="77777777" w:rsidR="000A7B13" w:rsidRDefault="00176394" w:rsidP="000A7B13">
      <w:pPr>
        <w:rPr>
          <w:rFonts w:ascii="Times New Roman" w:hAnsi="Times New Roman" w:cs="Times New Roman"/>
          <w:sz w:val="22"/>
          <w:szCs w:val="22"/>
        </w:rPr>
      </w:pPr>
      <w:r>
        <w:rPr>
          <w:rFonts w:ascii="Times New Roman" w:hAnsi="Times New Roman" w:cs="Times New Roman"/>
          <w:sz w:val="22"/>
          <w:szCs w:val="22"/>
        </w:rPr>
        <w:t>In this problem, we were attempting to find the growth rate of our population in two separate ways: using the Euler-</w:t>
      </w:r>
      <w:proofErr w:type="spellStart"/>
      <w:r>
        <w:rPr>
          <w:rFonts w:ascii="Times New Roman" w:hAnsi="Times New Roman" w:cs="Times New Roman"/>
          <w:sz w:val="22"/>
          <w:szCs w:val="22"/>
        </w:rPr>
        <w:t>Lokta</w:t>
      </w:r>
      <w:proofErr w:type="spellEnd"/>
      <w:r>
        <w:rPr>
          <w:rFonts w:ascii="Times New Roman" w:hAnsi="Times New Roman" w:cs="Times New Roman"/>
          <w:sz w:val="22"/>
          <w:szCs w:val="22"/>
        </w:rPr>
        <w:t xml:space="preserve"> formula and using polynomial fitting.</w:t>
      </w:r>
      <w:r>
        <w:rPr>
          <w:rFonts w:ascii="Times New Roman" w:hAnsi="Times New Roman" w:cs="Times New Roman"/>
          <w:sz w:val="22"/>
          <w:szCs w:val="22"/>
        </w:rPr>
        <w:t xml:space="preserve"> We first iterate over several timesteps in order to get some data points for our growth model.</w:t>
      </w:r>
      <w:r w:rsidR="00821A93">
        <w:rPr>
          <w:noProof/>
        </w:rPr>
        <w:drawing>
          <wp:inline distT="0" distB="0" distL="0" distR="0" wp14:anchorId="63512C70" wp14:editId="1C1CCF90">
            <wp:extent cx="5003321" cy="3931947"/>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14 at 8.39.35 PM.png"/>
                    <pic:cNvPicPr/>
                  </pic:nvPicPr>
                  <pic:blipFill rotWithShape="1">
                    <a:blip r:embed="rId4">
                      <a:extLst>
                        <a:ext uri="{28A0092B-C50C-407E-A947-70E740481C1C}">
                          <a14:useLocalDpi xmlns:a14="http://schemas.microsoft.com/office/drawing/2010/main" val="0"/>
                        </a:ext>
                      </a:extLst>
                    </a:blip>
                    <a:srcRect r="27269"/>
                    <a:stretch/>
                  </pic:blipFill>
                  <pic:spPr bwMode="auto">
                    <a:xfrm>
                      <a:off x="0" y="0"/>
                      <a:ext cx="5008922" cy="3936349"/>
                    </a:xfrm>
                    <a:prstGeom prst="rect">
                      <a:avLst/>
                    </a:prstGeom>
                    <a:ln>
                      <a:noFill/>
                    </a:ln>
                    <a:extLst>
                      <a:ext uri="{53640926-AAD7-44D8-BBD7-CCE9431645EC}">
                        <a14:shadowObscured xmlns:a14="http://schemas.microsoft.com/office/drawing/2010/main"/>
                      </a:ext>
                    </a:extLst>
                  </pic:spPr>
                </pic:pic>
              </a:graphicData>
            </a:graphic>
          </wp:inline>
        </w:drawing>
      </w:r>
    </w:p>
    <w:p w14:paraId="4924B2C4" w14:textId="77777777" w:rsidR="000A7B13" w:rsidRDefault="000A7B13" w:rsidP="000A7B13">
      <w:pPr>
        <w:rPr>
          <w:rFonts w:ascii="Times New Roman" w:hAnsi="Times New Roman" w:cs="Times New Roman"/>
          <w:sz w:val="22"/>
          <w:szCs w:val="22"/>
        </w:rPr>
      </w:pPr>
    </w:p>
    <w:p w14:paraId="10B05333" w14:textId="77777777" w:rsidR="000A7B13" w:rsidRDefault="000A7B13" w:rsidP="000A7B13">
      <w:pPr>
        <w:rPr>
          <w:rFonts w:ascii="Times New Roman" w:hAnsi="Times New Roman" w:cs="Times New Roman"/>
          <w:sz w:val="22"/>
          <w:szCs w:val="22"/>
        </w:rPr>
      </w:pPr>
    </w:p>
    <w:p w14:paraId="3753A5C4" w14:textId="77777777" w:rsidR="000A7B13" w:rsidRDefault="000A7B13" w:rsidP="000A7B13">
      <w:pPr>
        <w:rPr>
          <w:rFonts w:ascii="Times New Roman" w:hAnsi="Times New Roman" w:cs="Times New Roman"/>
          <w:sz w:val="22"/>
          <w:szCs w:val="22"/>
        </w:rPr>
      </w:pPr>
      <w:r>
        <w:rPr>
          <w:rFonts w:ascii="Times New Roman" w:hAnsi="Times New Roman" w:cs="Times New Roman"/>
          <w:sz w:val="22"/>
          <w:szCs w:val="22"/>
        </w:rPr>
        <w:t xml:space="preserve"> </w:t>
      </w:r>
    </w:p>
    <w:p w14:paraId="071CDEEB" w14:textId="79A08DFF" w:rsidR="000A7B13" w:rsidRDefault="000A7B13" w:rsidP="000A7B13">
      <w:pPr>
        <w:rPr>
          <w:rFonts w:ascii="Times New Roman" w:hAnsi="Times New Roman" w:cs="Times New Roman"/>
          <w:sz w:val="22"/>
          <w:szCs w:val="22"/>
        </w:rPr>
      </w:pPr>
    </w:p>
    <w:p w14:paraId="1F746B6C" w14:textId="5049C468" w:rsidR="000A7B13" w:rsidRDefault="000A7B13" w:rsidP="000A7B13">
      <w:pPr>
        <w:rPr>
          <w:rFonts w:ascii="Times New Roman" w:hAnsi="Times New Roman" w:cs="Times New Roman"/>
          <w:sz w:val="22"/>
          <w:szCs w:val="22"/>
        </w:rPr>
      </w:pPr>
    </w:p>
    <w:p w14:paraId="3900B022" w14:textId="6A71E6D5" w:rsidR="000A7B13" w:rsidRDefault="000A7B13" w:rsidP="000A7B13">
      <w:pPr>
        <w:rPr>
          <w:rFonts w:ascii="Times New Roman" w:hAnsi="Times New Roman" w:cs="Times New Roman"/>
          <w:sz w:val="22"/>
          <w:szCs w:val="22"/>
        </w:rPr>
      </w:pPr>
    </w:p>
    <w:p w14:paraId="2EB17B75" w14:textId="69D9F791" w:rsidR="000A7B13" w:rsidRDefault="000A7B13" w:rsidP="000A7B13">
      <w:pPr>
        <w:rPr>
          <w:rFonts w:ascii="Times New Roman" w:hAnsi="Times New Roman" w:cs="Times New Roman"/>
          <w:sz w:val="22"/>
          <w:szCs w:val="22"/>
        </w:rPr>
      </w:pPr>
    </w:p>
    <w:p w14:paraId="69FB5B20" w14:textId="6AE3D894" w:rsidR="000A7B13" w:rsidRDefault="000A7B13" w:rsidP="000A7B13">
      <w:pPr>
        <w:rPr>
          <w:rFonts w:ascii="Times New Roman" w:hAnsi="Times New Roman" w:cs="Times New Roman"/>
          <w:sz w:val="22"/>
          <w:szCs w:val="22"/>
        </w:rPr>
      </w:pPr>
    </w:p>
    <w:p w14:paraId="41F88C91" w14:textId="7735789B" w:rsidR="000A7B13" w:rsidRDefault="000A7B13" w:rsidP="000A7B13">
      <w:pPr>
        <w:rPr>
          <w:rFonts w:ascii="Times New Roman" w:hAnsi="Times New Roman" w:cs="Times New Roman"/>
          <w:sz w:val="22"/>
          <w:szCs w:val="22"/>
        </w:rPr>
      </w:pPr>
    </w:p>
    <w:p w14:paraId="5960BBA8" w14:textId="6F0C04DA" w:rsidR="000A7B13" w:rsidRDefault="000A7B13" w:rsidP="000A7B13">
      <w:pPr>
        <w:rPr>
          <w:rFonts w:ascii="Times New Roman" w:hAnsi="Times New Roman" w:cs="Times New Roman"/>
          <w:sz w:val="22"/>
          <w:szCs w:val="22"/>
        </w:rPr>
      </w:pPr>
    </w:p>
    <w:p w14:paraId="3B2323D2" w14:textId="4E21F63F" w:rsidR="000A7B13" w:rsidRDefault="000A7B13" w:rsidP="000A7B13">
      <w:pPr>
        <w:rPr>
          <w:rFonts w:ascii="Times New Roman" w:hAnsi="Times New Roman" w:cs="Times New Roman"/>
          <w:sz w:val="22"/>
          <w:szCs w:val="22"/>
        </w:rPr>
      </w:pPr>
    </w:p>
    <w:p w14:paraId="07F0A941" w14:textId="3699D856" w:rsidR="000A7B13" w:rsidRDefault="000A7B13" w:rsidP="000A7B13">
      <w:pPr>
        <w:rPr>
          <w:rFonts w:ascii="Times New Roman" w:hAnsi="Times New Roman" w:cs="Times New Roman"/>
          <w:sz w:val="22"/>
          <w:szCs w:val="22"/>
        </w:rPr>
      </w:pPr>
    </w:p>
    <w:p w14:paraId="470D3E26" w14:textId="621608A7" w:rsidR="000A7B13" w:rsidRDefault="000A7B13" w:rsidP="000A7B13">
      <w:pPr>
        <w:rPr>
          <w:rFonts w:ascii="Times New Roman" w:hAnsi="Times New Roman" w:cs="Times New Roman"/>
          <w:sz w:val="22"/>
          <w:szCs w:val="22"/>
        </w:rPr>
      </w:pPr>
    </w:p>
    <w:p w14:paraId="0256C823" w14:textId="5648958B" w:rsidR="000A7B13" w:rsidRDefault="000A7B13" w:rsidP="000A7B13">
      <w:pPr>
        <w:rPr>
          <w:rFonts w:ascii="Times New Roman" w:hAnsi="Times New Roman" w:cs="Times New Roman"/>
          <w:sz w:val="22"/>
          <w:szCs w:val="22"/>
        </w:rPr>
      </w:pPr>
    </w:p>
    <w:p w14:paraId="45C10E96" w14:textId="77777777" w:rsidR="000A7B13" w:rsidRDefault="000A7B13" w:rsidP="000A7B13">
      <w:pPr>
        <w:rPr>
          <w:rFonts w:ascii="Times New Roman" w:hAnsi="Times New Roman" w:cs="Times New Roman"/>
          <w:sz w:val="22"/>
          <w:szCs w:val="22"/>
        </w:rPr>
      </w:pPr>
    </w:p>
    <w:p w14:paraId="73E3A9F4" w14:textId="77777777" w:rsidR="000A7B13" w:rsidRDefault="000A7B13" w:rsidP="000A7B13">
      <w:pPr>
        <w:rPr>
          <w:rFonts w:ascii="Times New Roman" w:hAnsi="Times New Roman" w:cs="Times New Roman"/>
          <w:sz w:val="22"/>
          <w:szCs w:val="22"/>
        </w:rPr>
      </w:pPr>
      <w:r>
        <w:rPr>
          <w:rFonts w:ascii="Times New Roman" w:hAnsi="Times New Roman" w:cs="Times New Roman"/>
          <w:sz w:val="22"/>
          <w:szCs w:val="22"/>
        </w:rPr>
        <w:lastRenderedPageBreak/>
        <w:t xml:space="preserve">In order to get some idea of the age group dynamics our model generates, we plot the fraction of each age group in the population. We can see that, although there is some initial </w:t>
      </w:r>
      <w:r>
        <w:rPr>
          <w:rFonts w:ascii="Times New Roman" w:hAnsi="Times New Roman" w:cs="Times New Roman"/>
          <w:sz w:val="22"/>
          <w:szCs w:val="22"/>
        </w:rPr>
        <w:t>oscillation, the system quickly reaches a steady-state where the earliest age-group (n</w:t>
      </w:r>
      <w:r>
        <w:rPr>
          <w:rFonts w:ascii="Times New Roman" w:hAnsi="Times New Roman" w:cs="Times New Roman"/>
          <w:sz w:val="22"/>
          <w:szCs w:val="22"/>
          <w:vertAlign w:val="subscript"/>
        </w:rPr>
        <w:t>0</w:t>
      </w:r>
      <w:r>
        <w:rPr>
          <w:rFonts w:ascii="Times New Roman" w:hAnsi="Times New Roman" w:cs="Times New Roman"/>
          <w:sz w:val="22"/>
          <w:szCs w:val="22"/>
        </w:rPr>
        <w:t>) dominates the overall population.</w:t>
      </w:r>
    </w:p>
    <w:p w14:paraId="7D41B199" w14:textId="77777777" w:rsidR="000A7B13" w:rsidRDefault="000A7B13" w:rsidP="000A7B13">
      <w:pPr>
        <w:rPr>
          <w:rFonts w:ascii="Times New Roman" w:hAnsi="Times New Roman" w:cs="Times New Roman"/>
          <w:sz w:val="22"/>
          <w:szCs w:val="22"/>
        </w:rPr>
      </w:pPr>
    </w:p>
    <w:p w14:paraId="6F1C9DAC" w14:textId="7FFBE308" w:rsidR="000A7B13" w:rsidRDefault="000A7B13" w:rsidP="000A7B13">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C4FCDE0" wp14:editId="31D7B283">
            <wp:extent cx="5943491" cy="351095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0-14 at 9.03.07 PM.png"/>
                    <pic:cNvPicPr/>
                  </pic:nvPicPr>
                  <pic:blipFill>
                    <a:blip r:embed="rId5">
                      <a:extLst>
                        <a:ext uri="{28A0092B-C50C-407E-A947-70E740481C1C}">
                          <a14:useLocalDpi xmlns:a14="http://schemas.microsoft.com/office/drawing/2010/main" val="0"/>
                        </a:ext>
                      </a:extLst>
                    </a:blip>
                    <a:stretch>
                      <a:fillRect/>
                    </a:stretch>
                  </pic:blipFill>
                  <pic:spPr>
                    <a:xfrm>
                      <a:off x="0" y="0"/>
                      <a:ext cx="5950051" cy="3514826"/>
                    </a:xfrm>
                    <a:prstGeom prst="rect">
                      <a:avLst/>
                    </a:prstGeom>
                  </pic:spPr>
                </pic:pic>
              </a:graphicData>
            </a:graphic>
          </wp:inline>
        </w:drawing>
      </w:r>
    </w:p>
    <w:p w14:paraId="51B0B53F" w14:textId="777DECA0" w:rsidR="000A7B13" w:rsidRDefault="000A7B13" w:rsidP="000A7B13">
      <w:pPr>
        <w:rPr>
          <w:rFonts w:ascii="Times New Roman" w:hAnsi="Times New Roman" w:cs="Times New Roman"/>
          <w:sz w:val="22"/>
          <w:szCs w:val="22"/>
        </w:rPr>
      </w:pPr>
    </w:p>
    <w:p w14:paraId="74DCF68E" w14:textId="77777777" w:rsidR="000A7B13" w:rsidRDefault="000A7B13" w:rsidP="000A7B13">
      <w:pPr>
        <w:rPr>
          <w:noProof/>
        </w:rPr>
      </w:pPr>
      <w:r>
        <w:rPr>
          <w:rFonts w:ascii="Times New Roman" w:hAnsi="Times New Roman" w:cs="Times New Roman"/>
          <w:sz w:val="22"/>
          <w:szCs w:val="22"/>
        </w:rPr>
        <w:t>Looking at a log plot of the overall population, we see a very linear pattern, suggesting our growth is exponential. As such, we can approximate the growth rate, lambda, of this population using the slope of this line.</w:t>
      </w:r>
      <w:r w:rsidRPr="000A7B13">
        <w:rPr>
          <w:noProof/>
        </w:rPr>
        <w:t xml:space="preserve"> </w:t>
      </w:r>
    </w:p>
    <w:p w14:paraId="7977F13C" w14:textId="77777777" w:rsidR="000A7B13" w:rsidRDefault="000A7B13" w:rsidP="000A7B13">
      <w:pPr>
        <w:rPr>
          <w:rFonts w:ascii="Times New Roman" w:hAnsi="Times New Roman" w:cs="Times New Roman"/>
          <w:sz w:val="22"/>
          <w:szCs w:val="22"/>
        </w:rPr>
      </w:pPr>
    </w:p>
    <w:p w14:paraId="7DD9AD91" w14:textId="5BEBA078" w:rsidR="000A7B13" w:rsidRDefault="000A7B13" w:rsidP="000A7B13">
      <w:pPr>
        <w:rPr>
          <w:rFonts w:ascii="Times New Roman" w:hAnsi="Times New Roman" w:cs="Times New Roman"/>
          <w:sz w:val="22"/>
          <w:szCs w:val="22"/>
        </w:rPr>
      </w:pPr>
      <w:r>
        <w:rPr>
          <w:noProof/>
        </w:rPr>
        <w:drawing>
          <wp:inline distT="0" distB="0" distL="0" distR="0" wp14:anchorId="20A445BB" wp14:editId="315ED521">
            <wp:extent cx="5909094" cy="284311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14 at 8.43.39 PM.png"/>
                    <pic:cNvPicPr/>
                  </pic:nvPicPr>
                  <pic:blipFill>
                    <a:blip r:embed="rId6">
                      <a:extLst>
                        <a:ext uri="{28A0092B-C50C-407E-A947-70E740481C1C}">
                          <a14:useLocalDpi xmlns:a14="http://schemas.microsoft.com/office/drawing/2010/main" val="0"/>
                        </a:ext>
                      </a:extLst>
                    </a:blip>
                    <a:stretch>
                      <a:fillRect/>
                    </a:stretch>
                  </pic:blipFill>
                  <pic:spPr>
                    <a:xfrm>
                      <a:off x="0" y="0"/>
                      <a:ext cx="5952768" cy="2864131"/>
                    </a:xfrm>
                    <a:prstGeom prst="rect">
                      <a:avLst/>
                    </a:prstGeom>
                  </pic:spPr>
                </pic:pic>
              </a:graphicData>
            </a:graphic>
          </wp:inline>
        </w:drawing>
      </w:r>
    </w:p>
    <w:p w14:paraId="336205DF" w14:textId="77777777" w:rsidR="000A7B13" w:rsidRDefault="000A7B13" w:rsidP="000A7B13">
      <w:pPr>
        <w:rPr>
          <w:rFonts w:ascii="Times New Roman" w:hAnsi="Times New Roman" w:cs="Times New Roman"/>
          <w:sz w:val="22"/>
          <w:szCs w:val="22"/>
        </w:rPr>
      </w:pPr>
    </w:p>
    <w:p w14:paraId="48484E8D" w14:textId="18FA4B25" w:rsidR="000A7B13" w:rsidRDefault="000A7B13" w:rsidP="000A7B13">
      <w:pPr>
        <w:rPr>
          <w:rFonts w:ascii="Times New Roman" w:hAnsi="Times New Roman" w:cs="Times New Roman"/>
          <w:sz w:val="22"/>
          <w:szCs w:val="22"/>
        </w:rPr>
      </w:pPr>
    </w:p>
    <w:p w14:paraId="55218EB3" w14:textId="76EBC5E1" w:rsidR="000A7B13" w:rsidRPr="000A7B13" w:rsidRDefault="000A7B13" w:rsidP="000A7B13">
      <w:pPr>
        <w:rPr>
          <w:rFonts w:ascii="Times New Roman" w:hAnsi="Times New Roman" w:cs="Times New Roman"/>
          <w:sz w:val="22"/>
          <w:szCs w:val="22"/>
        </w:rPr>
      </w:pPr>
      <w:r>
        <w:rPr>
          <w:rFonts w:ascii="Times New Roman" w:hAnsi="Times New Roman" w:cs="Times New Roman"/>
          <w:sz w:val="22"/>
          <w:szCs w:val="22"/>
        </w:rPr>
        <w:lastRenderedPageBreak/>
        <w:t xml:space="preserve">Here, we calculate the slope of the line using the </w:t>
      </w:r>
      <w:proofErr w:type="spellStart"/>
      <w:proofErr w:type="gramStart"/>
      <w:r>
        <w:rPr>
          <w:rFonts w:ascii="Times New Roman" w:hAnsi="Times New Roman" w:cs="Times New Roman"/>
          <w:sz w:val="22"/>
          <w:szCs w:val="22"/>
        </w:rPr>
        <w:t>polyfit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xml:space="preserve">) command and convert it into our growth rate lambda so that our population matches the form N(t) = </w:t>
      </w:r>
      <w:proofErr w:type="spellStart"/>
      <w:r>
        <w:rPr>
          <w:rFonts w:ascii="Times New Roman" w:hAnsi="Times New Roman" w:cs="Times New Roman"/>
          <w:sz w:val="22"/>
          <w:szCs w:val="22"/>
        </w:rPr>
        <w:t>lambda</w:t>
      </w:r>
      <w:r>
        <w:rPr>
          <w:rFonts w:ascii="Times New Roman" w:hAnsi="Times New Roman" w:cs="Times New Roman"/>
          <w:sz w:val="22"/>
          <w:szCs w:val="22"/>
          <w:vertAlign w:val="superscript"/>
        </w:rPr>
        <w:t>t</w:t>
      </w:r>
      <w:proofErr w:type="spellEnd"/>
      <w:r>
        <w:rPr>
          <w:rFonts w:ascii="Times New Roman" w:hAnsi="Times New Roman" w:cs="Times New Roman"/>
          <w:sz w:val="22"/>
          <w:szCs w:val="22"/>
        </w:rPr>
        <w:t>. This gives lambda = 1.4626. To verify this solution, we numerical calculate the zero of the Euler-</w:t>
      </w:r>
      <w:proofErr w:type="spellStart"/>
      <w:r>
        <w:rPr>
          <w:rFonts w:ascii="Times New Roman" w:hAnsi="Times New Roman" w:cs="Times New Roman"/>
          <w:sz w:val="22"/>
          <w:szCs w:val="22"/>
        </w:rPr>
        <w:t>Lokta</w:t>
      </w:r>
      <w:proofErr w:type="spellEnd"/>
      <w:r>
        <w:rPr>
          <w:rFonts w:ascii="Times New Roman" w:hAnsi="Times New Roman" w:cs="Times New Roman"/>
          <w:sz w:val="22"/>
          <w:szCs w:val="22"/>
        </w:rPr>
        <w:t xml:space="preserve"> equation related to this problem. We get a very similar value for lambda, 1.4624. As lambda &gt; 1, our population size is increasing, as we see in our graphs as well.</w:t>
      </w:r>
    </w:p>
    <w:p w14:paraId="6E0890E4" w14:textId="77777777" w:rsidR="000A7B13" w:rsidRDefault="000A7B13" w:rsidP="000A7B13">
      <w:pPr>
        <w:rPr>
          <w:rFonts w:ascii="Times New Roman" w:hAnsi="Times New Roman" w:cs="Times New Roman"/>
          <w:sz w:val="22"/>
          <w:szCs w:val="22"/>
        </w:rPr>
      </w:pPr>
    </w:p>
    <w:p w14:paraId="38B3C31E" w14:textId="52880C2F" w:rsidR="00E6024B" w:rsidRPr="00176394" w:rsidRDefault="00821A93" w:rsidP="000A7B13">
      <w:pPr>
        <w:rPr>
          <w:rFonts w:ascii="Times New Roman" w:hAnsi="Times New Roman" w:cs="Times New Roman"/>
          <w:sz w:val="22"/>
          <w:szCs w:val="22"/>
        </w:rPr>
      </w:pPr>
      <w:r>
        <w:rPr>
          <w:noProof/>
        </w:rPr>
        <w:drawing>
          <wp:inline distT="0" distB="0" distL="0" distR="0" wp14:anchorId="1BBA5E15" wp14:editId="57B8095E">
            <wp:extent cx="5029200" cy="139592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14 at 8.39.54 PM.png"/>
                    <pic:cNvPicPr/>
                  </pic:nvPicPr>
                  <pic:blipFill>
                    <a:blip r:embed="rId7">
                      <a:extLst>
                        <a:ext uri="{28A0092B-C50C-407E-A947-70E740481C1C}">
                          <a14:useLocalDpi xmlns:a14="http://schemas.microsoft.com/office/drawing/2010/main" val="0"/>
                        </a:ext>
                      </a:extLst>
                    </a:blip>
                    <a:stretch>
                      <a:fillRect/>
                    </a:stretch>
                  </pic:blipFill>
                  <pic:spPr>
                    <a:xfrm>
                      <a:off x="0" y="0"/>
                      <a:ext cx="5100884" cy="1415822"/>
                    </a:xfrm>
                    <a:prstGeom prst="rect">
                      <a:avLst/>
                    </a:prstGeom>
                  </pic:spPr>
                </pic:pic>
              </a:graphicData>
            </a:graphic>
          </wp:inline>
        </w:drawing>
      </w:r>
      <w:r>
        <w:rPr>
          <w:noProof/>
        </w:rPr>
        <w:drawing>
          <wp:inline distT="0" distB="0" distL="0" distR="0" wp14:anchorId="1E3C2DCF" wp14:editId="597A8EE7">
            <wp:extent cx="2829464" cy="9799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0-14 at 8.48.10 PM.png"/>
                    <pic:cNvPicPr/>
                  </pic:nvPicPr>
                  <pic:blipFill>
                    <a:blip r:embed="rId8">
                      <a:extLst>
                        <a:ext uri="{28A0092B-C50C-407E-A947-70E740481C1C}">
                          <a14:useLocalDpi xmlns:a14="http://schemas.microsoft.com/office/drawing/2010/main" val="0"/>
                        </a:ext>
                      </a:extLst>
                    </a:blip>
                    <a:stretch>
                      <a:fillRect/>
                    </a:stretch>
                  </pic:blipFill>
                  <pic:spPr>
                    <a:xfrm>
                      <a:off x="0" y="0"/>
                      <a:ext cx="2894344" cy="1002432"/>
                    </a:xfrm>
                    <a:prstGeom prst="rect">
                      <a:avLst/>
                    </a:prstGeom>
                  </pic:spPr>
                </pic:pic>
              </a:graphicData>
            </a:graphic>
          </wp:inline>
        </w:drawing>
      </w:r>
    </w:p>
    <w:p w14:paraId="4C486FF2" w14:textId="11FB7DCB" w:rsidR="00821A93" w:rsidRDefault="00821A93"/>
    <w:p w14:paraId="78159748" w14:textId="4E133A7B" w:rsidR="00821A93" w:rsidRDefault="00821A93"/>
    <w:p w14:paraId="52B75055" w14:textId="5D91A9F0" w:rsidR="000A7B13" w:rsidRDefault="000A7B13"/>
    <w:p w14:paraId="38314CF5" w14:textId="77777777" w:rsidR="000A7B13" w:rsidRDefault="000A7B13"/>
    <w:p w14:paraId="591EBABA" w14:textId="29F1A065" w:rsidR="00821A93" w:rsidRPr="00176394" w:rsidRDefault="00821A93">
      <w:pPr>
        <w:rPr>
          <w:u w:val="single"/>
        </w:rPr>
      </w:pPr>
      <w:r w:rsidRPr="00176394">
        <w:rPr>
          <w:u w:val="single"/>
        </w:rPr>
        <w:t>Problem 2: Owls!</w:t>
      </w:r>
    </w:p>
    <w:p w14:paraId="35A31EC7" w14:textId="4DE09B33" w:rsidR="00821A93" w:rsidRDefault="00821A93"/>
    <w:p w14:paraId="10775BDF" w14:textId="77777777" w:rsidR="00176394" w:rsidRDefault="00176394" w:rsidP="00176394">
      <w:pPr>
        <w:autoSpaceDE w:val="0"/>
        <w:autoSpaceDN w:val="0"/>
        <w:adjustRightInd w:val="0"/>
        <w:rPr>
          <w:rFonts w:ascii="Courier" w:hAnsi="Courier"/>
        </w:rPr>
      </w:pPr>
      <w:r>
        <w:rPr>
          <w:rFonts w:ascii="Courier" w:hAnsi="Courier" w:cs="Courier"/>
          <w:color w:val="000000"/>
          <w:sz w:val="20"/>
          <w:szCs w:val="20"/>
        </w:rPr>
        <w:t>a)</w:t>
      </w:r>
    </w:p>
    <w:p w14:paraId="4C635848" w14:textId="3A90A029" w:rsidR="00176394" w:rsidRPr="000A7B13" w:rsidRDefault="00176394" w:rsidP="00176394">
      <w:pPr>
        <w:autoSpaceDE w:val="0"/>
        <w:autoSpaceDN w:val="0"/>
        <w:adjustRightInd w:val="0"/>
        <w:rPr>
          <w:rFonts w:ascii="Times New Roman" w:hAnsi="Times New Roman" w:cs="Times New Roman"/>
          <w:color w:val="000000" w:themeColor="text1"/>
          <w:sz w:val="22"/>
          <w:szCs w:val="22"/>
        </w:rPr>
      </w:pPr>
      <w:r w:rsidRPr="00176394">
        <w:rPr>
          <w:rFonts w:ascii="Times New Roman" w:hAnsi="Times New Roman" w:cs="Times New Roman"/>
          <w:color w:val="000000" w:themeColor="text1"/>
          <w:sz w:val="22"/>
          <w:szCs w:val="22"/>
        </w:rPr>
        <w:t>Because the fecundity of all owls below the age of 3 is zero. Looking at</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the Euler-</w:t>
      </w:r>
      <w:proofErr w:type="spellStart"/>
      <w:r w:rsidRPr="00176394">
        <w:rPr>
          <w:rFonts w:ascii="Times New Roman" w:hAnsi="Times New Roman" w:cs="Times New Roman"/>
          <w:color w:val="000000" w:themeColor="text1"/>
          <w:sz w:val="22"/>
          <w:szCs w:val="22"/>
        </w:rPr>
        <w:t>Lokta</w:t>
      </w:r>
      <w:proofErr w:type="spellEnd"/>
      <w:r w:rsidRPr="00176394">
        <w:rPr>
          <w:rFonts w:ascii="Times New Roman" w:hAnsi="Times New Roman" w:cs="Times New Roman"/>
          <w:color w:val="000000" w:themeColor="text1"/>
          <w:sz w:val="22"/>
          <w:szCs w:val="22"/>
        </w:rPr>
        <w:t xml:space="preserve"> formula, we see that this will turn the first few terms</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of the summation to zero, and therefore the populations these age groups will not affect the calculation of lambda. Thus, simply knowing I</w:t>
      </w:r>
      <w:r>
        <w:rPr>
          <w:rFonts w:ascii="Times New Roman" w:hAnsi="Times New Roman" w:cs="Times New Roman"/>
          <w:color w:val="000000" w:themeColor="text1"/>
          <w:sz w:val="22"/>
          <w:szCs w:val="22"/>
          <w:vertAlign w:val="subscript"/>
        </w:rPr>
        <w:t>3</w:t>
      </w:r>
      <w:r w:rsidRPr="00176394">
        <w:rPr>
          <w:rFonts w:ascii="Times New Roman" w:hAnsi="Times New Roman" w:cs="Times New Roman"/>
          <w:color w:val="000000" w:themeColor="text1"/>
          <w:sz w:val="22"/>
          <w:szCs w:val="22"/>
        </w:rPr>
        <w:t xml:space="preserve"> and</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the adult survival rate is sufficient.</w:t>
      </w:r>
      <w:r w:rsidR="000A7B13">
        <w:rPr>
          <w:rFonts w:ascii="Times New Roman" w:hAnsi="Times New Roman" w:cs="Times New Roman"/>
          <w:color w:val="000000" w:themeColor="text1"/>
          <w:sz w:val="22"/>
          <w:szCs w:val="22"/>
        </w:rPr>
        <w:t xml:space="preserve"> Here, I simply create the required projection matrix, placing the p</w:t>
      </w:r>
      <w:r w:rsidR="000A7B13">
        <w:rPr>
          <w:rFonts w:ascii="Times New Roman" w:hAnsi="Times New Roman" w:cs="Times New Roman"/>
          <w:color w:val="000000" w:themeColor="text1"/>
          <w:sz w:val="22"/>
          <w:szCs w:val="22"/>
          <w:vertAlign w:val="subscript"/>
        </w:rPr>
        <w:t xml:space="preserve">a </w:t>
      </w:r>
      <w:r w:rsidR="000A7B13">
        <w:rPr>
          <w:rFonts w:ascii="Times New Roman" w:hAnsi="Times New Roman" w:cs="Times New Roman"/>
          <w:color w:val="000000" w:themeColor="text1"/>
          <w:sz w:val="22"/>
          <w:szCs w:val="22"/>
        </w:rPr>
        <w:t>values on the sub-diagonal and the f</w:t>
      </w:r>
      <w:r w:rsidR="000A7B13">
        <w:rPr>
          <w:rFonts w:ascii="Times New Roman" w:hAnsi="Times New Roman" w:cs="Times New Roman"/>
          <w:color w:val="000000" w:themeColor="text1"/>
          <w:sz w:val="22"/>
          <w:szCs w:val="22"/>
          <w:vertAlign w:val="subscript"/>
        </w:rPr>
        <w:t>a</w:t>
      </w:r>
      <w:r w:rsidR="000A7B13">
        <w:rPr>
          <w:rFonts w:ascii="Times New Roman" w:hAnsi="Times New Roman" w:cs="Times New Roman"/>
          <w:color w:val="000000" w:themeColor="text1"/>
          <w:sz w:val="22"/>
          <w:szCs w:val="22"/>
        </w:rPr>
        <w:t xml:space="preserve"> values in the first row.</w:t>
      </w:r>
    </w:p>
    <w:p w14:paraId="1A3E9CF9" w14:textId="595D1A89" w:rsidR="00176394" w:rsidRDefault="000A7B13" w:rsidP="00176394">
      <w:pPr>
        <w:autoSpaceDE w:val="0"/>
        <w:autoSpaceDN w:val="0"/>
        <w:adjustRightInd w:val="0"/>
        <w:rPr>
          <w:rFonts w:ascii="Courier" w:hAnsi="Courier"/>
        </w:rPr>
      </w:pPr>
      <w:r>
        <w:rPr>
          <w:noProof/>
        </w:rPr>
        <w:drawing>
          <wp:inline distT="0" distB="0" distL="0" distR="0" wp14:anchorId="1A4228BA" wp14:editId="681A51E9">
            <wp:extent cx="5943600" cy="1375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0-14 at 8.51.57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75410"/>
                    </a:xfrm>
                    <a:prstGeom prst="rect">
                      <a:avLst/>
                    </a:prstGeom>
                  </pic:spPr>
                </pic:pic>
              </a:graphicData>
            </a:graphic>
          </wp:inline>
        </w:drawing>
      </w:r>
    </w:p>
    <w:p w14:paraId="63CFEB36" w14:textId="3A7F509B" w:rsidR="000A7B13" w:rsidRDefault="000A7B13" w:rsidP="00176394">
      <w:pPr>
        <w:autoSpaceDE w:val="0"/>
        <w:autoSpaceDN w:val="0"/>
        <w:adjustRightInd w:val="0"/>
        <w:rPr>
          <w:rFonts w:ascii="Courier" w:hAnsi="Courier"/>
        </w:rPr>
      </w:pPr>
    </w:p>
    <w:p w14:paraId="414429EB" w14:textId="6F08ED84" w:rsidR="000A7B13" w:rsidRDefault="000A7B13" w:rsidP="00176394">
      <w:pPr>
        <w:autoSpaceDE w:val="0"/>
        <w:autoSpaceDN w:val="0"/>
        <w:adjustRightInd w:val="0"/>
        <w:rPr>
          <w:rFonts w:ascii="Courier" w:hAnsi="Courier"/>
        </w:rPr>
      </w:pPr>
    </w:p>
    <w:p w14:paraId="448CD64A" w14:textId="6A05C01A" w:rsidR="000A7B13" w:rsidRDefault="000A7B13" w:rsidP="00176394">
      <w:pPr>
        <w:autoSpaceDE w:val="0"/>
        <w:autoSpaceDN w:val="0"/>
        <w:adjustRightInd w:val="0"/>
        <w:rPr>
          <w:rFonts w:ascii="Courier" w:hAnsi="Courier"/>
        </w:rPr>
      </w:pPr>
    </w:p>
    <w:p w14:paraId="79A7A2DF" w14:textId="2F2047C3" w:rsidR="000A7B13" w:rsidRDefault="000A7B13" w:rsidP="00176394">
      <w:pPr>
        <w:autoSpaceDE w:val="0"/>
        <w:autoSpaceDN w:val="0"/>
        <w:adjustRightInd w:val="0"/>
        <w:rPr>
          <w:rFonts w:ascii="Courier" w:hAnsi="Courier"/>
        </w:rPr>
      </w:pPr>
    </w:p>
    <w:p w14:paraId="046DDC56" w14:textId="05AA7037" w:rsidR="000A7B13" w:rsidRDefault="000A7B13" w:rsidP="00176394">
      <w:pPr>
        <w:autoSpaceDE w:val="0"/>
        <w:autoSpaceDN w:val="0"/>
        <w:adjustRightInd w:val="0"/>
        <w:rPr>
          <w:rFonts w:ascii="Courier" w:hAnsi="Courier"/>
        </w:rPr>
      </w:pPr>
    </w:p>
    <w:p w14:paraId="769F9E75" w14:textId="648EDC59" w:rsidR="000A7B13" w:rsidRDefault="000A7B13" w:rsidP="00176394">
      <w:pPr>
        <w:autoSpaceDE w:val="0"/>
        <w:autoSpaceDN w:val="0"/>
        <w:adjustRightInd w:val="0"/>
        <w:rPr>
          <w:rFonts w:ascii="Courier" w:hAnsi="Courier"/>
        </w:rPr>
      </w:pPr>
    </w:p>
    <w:p w14:paraId="57A82742" w14:textId="68F70284" w:rsidR="000A7B13" w:rsidRDefault="000A7B13" w:rsidP="00176394">
      <w:pPr>
        <w:autoSpaceDE w:val="0"/>
        <w:autoSpaceDN w:val="0"/>
        <w:adjustRightInd w:val="0"/>
        <w:rPr>
          <w:rFonts w:ascii="Courier" w:hAnsi="Courier"/>
        </w:rPr>
      </w:pPr>
    </w:p>
    <w:p w14:paraId="67285F3D" w14:textId="12DA8679" w:rsidR="000A7B13" w:rsidRDefault="000A7B13" w:rsidP="00176394">
      <w:pPr>
        <w:autoSpaceDE w:val="0"/>
        <w:autoSpaceDN w:val="0"/>
        <w:adjustRightInd w:val="0"/>
        <w:rPr>
          <w:rFonts w:ascii="Courier" w:hAnsi="Courier"/>
        </w:rPr>
      </w:pPr>
    </w:p>
    <w:p w14:paraId="6465853B" w14:textId="3899E26D" w:rsidR="000A7B13" w:rsidRPr="000A7B13" w:rsidRDefault="000A7B13" w:rsidP="00176394">
      <w:pPr>
        <w:autoSpaceDE w:val="0"/>
        <w:autoSpaceDN w:val="0"/>
        <w:adjustRightInd w:val="0"/>
        <w:rPr>
          <w:rFonts w:ascii="Times New Roman" w:hAnsi="Times New Roman" w:cs="Times New Roman"/>
        </w:rPr>
      </w:pPr>
      <w:r w:rsidRPr="000A7B13">
        <w:rPr>
          <w:rFonts w:ascii="Times New Roman" w:hAnsi="Times New Roman" w:cs="Times New Roman"/>
        </w:rPr>
        <w:lastRenderedPageBreak/>
        <w:t>I comp</w:t>
      </w:r>
      <w:r>
        <w:rPr>
          <w:rFonts w:ascii="Times New Roman" w:hAnsi="Times New Roman" w:cs="Times New Roman"/>
        </w:rPr>
        <w:t>ute lambda here in the same way I computed it in problem 1: finding the zero of the Euler-</w:t>
      </w:r>
      <w:proofErr w:type="spellStart"/>
      <w:r>
        <w:rPr>
          <w:rFonts w:ascii="Times New Roman" w:hAnsi="Times New Roman" w:cs="Times New Roman"/>
        </w:rPr>
        <w:t>Lokta</w:t>
      </w:r>
      <w:proofErr w:type="spellEnd"/>
      <w:r>
        <w:rPr>
          <w:rFonts w:ascii="Times New Roman" w:hAnsi="Times New Roman" w:cs="Times New Roman"/>
        </w:rPr>
        <w:t xml:space="preserve"> formula. After doing so, I</w:t>
      </w:r>
      <w:r w:rsidR="00176369">
        <w:rPr>
          <w:rFonts w:ascii="Times New Roman" w:hAnsi="Times New Roman" w:cs="Times New Roman"/>
        </w:rPr>
        <w:t xml:space="preserve"> find the dominant eigenvalue and calculate the elasticities of each parameter in relation to this eigenvalue.</w:t>
      </w:r>
    </w:p>
    <w:p w14:paraId="3CAEC460" w14:textId="65C5681C" w:rsidR="00821A93" w:rsidRDefault="00176394">
      <w:r>
        <w:rPr>
          <w:noProof/>
        </w:rPr>
        <w:drawing>
          <wp:inline distT="0" distB="0" distL="0" distR="0" wp14:anchorId="5B476029" wp14:editId="10C876EF">
            <wp:extent cx="5943600" cy="3637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14 at 8.52.22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37280"/>
                    </a:xfrm>
                    <a:prstGeom prst="rect">
                      <a:avLst/>
                    </a:prstGeom>
                  </pic:spPr>
                </pic:pic>
              </a:graphicData>
            </a:graphic>
          </wp:inline>
        </w:drawing>
      </w:r>
    </w:p>
    <w:p w14:paraId="31277A8E" w14:textId="77777777" w:rsidR="00176394" w:rsidRDefault="00176394" w:rsidP="00176394">
      <w:pPr>
        <w:autoSpaceDE w:val="0"/>
        <w:autoSpaceDN w:val="0"/>
        <w:adjustRightInd w:val="0"/>
        <w:rPr>
          <w:rFonts w:ascii="Courier" w:hAnsi="Courier"/>
        </w:rPr>
      </w:pPr>
    </w:p>
    <w:p w14:paraId="0134BD6C" w14:textId="1A137B49" w:rsidR="00176394" w:rsidRPr="00176394" w:rsidRDefault="00176394" w:rsidP="00176394">
      <w:pPr>
        <w:autoSpaceDE w:val="0"/>
        <w:autoSpaceDN w:val="0"/>
        <w:adjustRightInd w:val="0"/>
        <w:rPr>
          <w:rFonts w:ascii="Times New Roman" w:hAnsi="Times New Roman" w:cs="Times New Roman"/>
          <w:color w:val="000000" w:themeColor="text1"/>
          <w:sz w:val="22"/>
          <w:szCs w:val="22"/>
        </w:rPr>
      </w:pPr>
      <w:r w:rsidRPr="00176394">
        <w:rPr>
          <w:rFonts w:ascii="Times New Roman" w:hAnsi="Times New Roman" w:cs="Times New Roman"/>
          <w:color w:val="000000" w:themeColor="text1"/>
          <w:sz w:val="22"/>
          <w:szCs w:val="22"/>
        </w:rPr>
        <w:t xml:space="preserve">I notice that the elasticities for all the values of </w:t>
      </w:r>
      <w:r w:rsidRPr="00176394">
        <w:rPr>
          <w:rFonts w:ascii="Times New Roman" w:hAnsi="Times New Roman" w:cs="Times New Roman"/>
          <w:i/>
          <w:color w:val="000000" w:themeColor="text1"/>
          <w:sz w:val="22"/>
          <w:szCs w:val="22"/>
        </w:rPr>
        <w:t>f</w:t>
      </w:r>
      <w:r>
        <w:rPr>
          <w:rFonts w:ascii="Times New Roman" w:hAnsi="Times New Roman" w:cs="Times New Roman"/>
          <w:i/>
          <w:color w:val="000000" w:themeColor="text1"/>
          <w:sz w:val="22"/>
          <w:szCs w:val="22"/>
          <w:vertAlign w:val="subscript"/>
        </w:rPr>
        <w:t>a</w:t>
      </w:r>
      <w:r w:rsidRPr="00176394">
        <w:rPr>
          <w:rFonts w:ascii="Times New Roman" w:hAnsi="Times New Roman" w:cs="Times New Roman"/>
          <w:color w:val="000000" w:themeColor="text1"/>
          <w:sz w:val="22"/>
          <w:szCs w:val="22"/>
        </w:rPr>
        <w:t xml:space="preserve"> are fairly similar</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 xml:space="preserve">(although slightly decreasing as </w:t>
      </w:r>
      <w:proofErr w:type="gramStart"/>
      <w:r w:rsidRPr="00176394">
        <w:rPr>
          <w:rFonts w:ascii="Times New Roman" w:hAnsi="Times New Roman" w:cs="Times New Roman"/>
          <w:i/>
          <w:color w:val="000000" w:themeColor="text1"/>
          <w:sz w:val="22"/>
          <w:szCs w:val="22"/>
        </w:rPr>
        <w:t>a</w:t>
      </w:r>
      <w:proofErr w:type="gramEnd"/>
      <w:r w:rsidRPr="00176394">
        <w:rPr>
          <w:rFonts w:ascii="Times New Roman" w:hAnsi="Times New Roman" w:cs="Times New Roman"/>
          <w:color w:val="000000" w:themeColor="text1"/>
          <w:sz w:val="22"/>
          <w:szCs w:val="22"/>
        </w:rPr>
        <w:t xml:space="preserve"> increases) except for the first 3 </w:t>
      </w:r>
      <w:r>
        <w:rPr>
          <w:rFonts w:ascii="Times New Roman" w:hAnsi="Times New Roman" w:cs="Times New Roman"/>
          <w:color w:val="000000" w:themeColor="text1"/>
          <w:sz w:val="22"/>
          <w:szCs w:val="22"/>
        </w:rPr>
        <w:t xml:space="preserve">elasticities </w:t>
      </w:r>
      <w:r w:rsidRPr="00176394">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associated to </w:t>
      </w:r>
      <w:r w:rsidRPr="00176394">
        <w:rPr>
          <w:rFonts w:ascii="Times New Roman" w:hAnsi="Times New Roman" w:cs="Times New Roman"/>
          <w:color w:val="000000" w:themeColor="text1"/>
          <w:sz w:val="22"/>
          <w:szCs w:val="22"/>
        </w:rPr>
        <w:t>f</w:t>
      </w:r>
      <w:r>
        <w:rPr>
          <w:rFonts w:ascii="Times New Roman" w:hAnsi="Times New Roman" w:cs="Times New Roman"/>
          <w:color w:val="000000" w:themeColor="text1"/>
          <w:sz w:val="22"/>
          <w:szCs w:val="22"/>
          <w:vertAlign w:val="subscript"/>
        </w:rPr>
        <w:t>0</w:t>
      </w:r>
      <w:r>
        <w:rPr>
          <w:rFonts w:ascii="Times New Roman" w:hAnsi="Times New Roman" w:cs="Times New Roman"/>
          <w:color w:val="000000" w:themeColor="text1"/>
          <w:sz w:val="22"/>
          <w:szCs w:val="22"/>
        </w:rPr>
        <w:t>,</w:t>
      </w:r>
      <w:r w:rsidRPr="00176394">
        <w:rPr>
          <w:rFonts w:ascii="Times New Roman" w:hAnsi="Times New Roman" w:cs="Times New Roman"/>
          <w:color w:val="000000" w:themeColor="text1"/>
          <w:sz w:val="22"/>
          <w:szCs w:val="22"/>
        </w:rPr>
        <w:t xml:space="preserve"> f</w:t>
      </w:r>
      <w:r>
        <w:rPr>
          <w:rFonts w:ascii="Times New Roman" w:hAnsi="Times New Roman" w:cs="Times New Roman"/>
          <w:color w:val="000000" w:themeColor="text1"/>
          <w:sz w:val="22"/>
          <w:szCs w:val="22"/>
          <w:vertAlign w:val="subscript"/>
        </w:rPr>
        <w:t>1</w:t>
      </w:r>
      <w:r>
        <w:rPr>
          <w:rFonts w:ascii="Times New Roman" w:hAnsi="Times New Roman" w:cs="Times New Roman"/>
          <w:color w:val="000000" w:themeColor="text1"/>
          <w:sz w:val="22"/>
          <w:szCs w:val="22"/>
        </w:rPr>
        <w:t>,</w:t>
      </w:r>
      <w:r w:rsidRPr="00176394">
        <w:rPr>
          <w:rFonts w:ascii="Times New Roman" w:hAnsi="Times New Roman" w:cs="Times New Roman"/>
          <w:color w:val="000000" w:themeColor="text1"/>
          <w:sz w:val="22"/>
          <w:szCs w:val="22"/>
        </w:rPr>
        <w:t xml:space="preserve"> f</w:t>
      </w:r>
      <w:r>
        <w:rPr>
          <w:rFonts w:ascii="Times New Roman" w:hAnsi="Times New Roman" w:cs="Times New Roman"/>
          <w:color w:val="000000" w:themeColor="text1"/>
          <w:sz w:val="22"/>
          <w:szCs w:val="22"/>
          <w:vertAlign w:val="subscript"/>
        </w:rPr>
        <w:t>2</w:t>
      </w:r>
      <w:r w:rsidRPr="00176394">
        <w:rPr>
          <w:rFonts w:ascii="Times New Roman" w:hAnsi="Times New Roman" w:cs="Times New Roman"/>
          <w:color w:val="000000" w:themeColor="text1"/>
          <w:sz w:val="22"/>
          <w:szCs w:val="22"/>
        </w:rPr>
        <w:t>) which are all zero.</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 xml:space="preserve">It makes sense that these first three are zero because </w:t>
      </w:r>
      <w:r w:rsidRPr="00176394">
        <w:rPr>
          <w:rFonts w:ascii="Times New Roman" w:hAnsi="Times New Roman" w:cs="Times New Roman"/>
          <w:i/>
          <w:color w:val="000000" w:themeColor="text1"/>
          <w:sz w:val="22"/>
          <w:szCs w:val="22"/>
        </w:rPr>
        <w:t>f</w:t>
      </w:r>
      <w:r>
        <w:rPr>
          <w:rFonts w:ascii="Times New Roman" w:hAnsi="Times New Roman" w:cs="Times New Roman"/>
          <w:i/>
          <w:color w:val="000000" w:themeColor="text1"/>
          <w:sz w:val="22"/>
          <w:szCs w:val="22"/>
          <w:vertAlign w:val="subscript"/>
        </w:rPr>
        <w:t>0</w:t>
      </w:r>
      <w:r w:rsidRPr="00176394">
        <w:rPr>
          <w:rFonts w:ascii="Times New Roman" w:hAnsi="Times New Roman" w:cs="Times New Roman"/>
          <w:i/>
          <w:color w:val="000000" w:themeColor="text1"/>
          <w:sz w:val="22"/>
          <w:szCs w:val="22"/>
        </w:rPr>
        <w:t xml:space="preserve"> = f</w:t>
      </w:r>
      <w:r>
        <w:rPr>
          <w:rFonts w:ascii="Times New Roman" w:hAnsi="Times New Roman" w:cs="Times New Roman"/>
          <w:i/>
          <w:color w:val="000000" w:themeColor="text1"/>
          <w:sz w:val="22"/>
          <w:szCs w:val="22"/>
          <w:vertAlign w:val="subscript"/>
        </w:rPr>
        <w:t>1</w:t>
      </w:r>
      <w:r w:rsidRPr="00176394">
        <w:rPr>
          <w:rFonts w:ascii="Times New Roman" w:hAnsi="Times New Roman" w:cs="Times New Roman"/>
          <w:i/>
          <w:color w:val="000000" w:themeColor="text1"/>
          <w:sz w:val="22"/>
          <w:szCs w:val="22"/>
        </w:rPr>
        <w:t xml:space="preserve"> = f</w:t>
      </w:r>
      <w:r>
        <w:rPr>
          <w:rFonts w:ascii="Times New Roman" w:hAnsi="Times New Roman" w:cs="Times New Roman"/>
          <w:i/>
          <w:color w:val="000000" w:themeColor="text1"/>
          <w:sz w:val="22"/>
          <w:szCs w:val="22"/>
          <w:vertAlign w:val="subscript"/>
        </w:rPr>
        <w:t>2</w:t>
      </w:r>
      <w:r w:rsidRPr="00176394">
        <w:rPr>
          <w:rFonts w:ascii="Times New Roman" w:hAnsi="Times New Roman" w:cs="Times New Roman"/>
          <w:i/>
          <w:color w:val="000000" w:themeColor="text1"/>
          <w:sz w:val="22"/>
          <w:szCs w:val="22"/>
        </w:rPr>
        <w:t xml:space="preserve"> = 0</w:t>
      </w:r>
      <w:r w:rsidRPr="00176394">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so a proportional increase w</w:t>
      </w:r>
      <w:r>
        <w:rPr>
          <w:rFonts w:ascii="Times New Roman" w:hAnsi="Times New Roman" w:cs="Times New Roman"/>
          <w:color w:val="000000" w:themeColor="text1"/>
          <w:sz w:val="22"/>
          <w:szCs w:val="22"/>
        </w:rPr>
        <w:t>ill not</w:t>
      </w:r>
      <w:r w:rsidRPr="00176394">
        <w:rPr>
          <w:rFonts w:ascii="Times New Roman" w:hAnsi="Times New Roman" w:cs="Times New Roman"/>
          <w:color w:val="000000" w:themeColor="text1"/>
          <w:sz w:val="22"/>
          <w:szCs w:val="22"/>
        </w:rPr>
        <w:t xml:space="preserve"> do anything. It also makes sense that</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 xml:space="preserve">the other values of </w:t>
      </w:r>
      <w:r w:rsidRPr="00176394">
        <w:rPr>
          <w:rFonts w:ascii="Times New Roman" w:hAnsi="Times New Roman" w:cs="Times New Roman"/>
          <w:i/>
          <w:color w:val="000000" w:themeColor="text1"/>
          <w:sz w:val="22"/>
          <w:szCs w:val="22"/>
        </w:rPr>
        <w:t>f</w:t>
      </w:r>
      <w:r>
        <w:rPr>
          <w:rFonts w:ascii="Times New Roman" w:hAnsi="Times New Roman" w:cs="Times New Roman"/>
          <w:i/>
          <w:color w:val="000000" w:themeColor="text1"/>
          <w:sz w:val="22"/>
          <w:szCs w:val="22"/>
          <w:vertAlign w:val="subscript"/>
        </w:rPr>
        <w:t>a</w:t>
      </w:r>
      <w:r w:rsidRPr="00176394">
        <w:rPr>
          <w:rFonts w:ascii="Times New Roman" w:hAnsi="Times New Roman" w:cs="Times New Roman"/>
          <w:color w:val="000000" w:themeColor="text1"/>
          <w:sz w:val="22"/>
          <w:szCs w:val="22"/>
        </w:rPr>
        <w:t xml:space="preserve"> are similar because </w:t>
      </w:r>
      <w:r w:rsidRPr="00176394">
        <w:rPr>
          <w:rFonts w:ascii="Times New Roman" w:hAnsi="Times New Roman" w:cs="Times New Roman"/>
          <w:i/>
          <w:color w:val="000000" w:themeColor="text1"/>
          <w:sz w:val="22"/>
          <w:szCs w:val="22"/>
        </w:rPr>
        <w:t>f</w:t>
      </w:r>
      <w:r>
        <w:rPr>
          <w:rFonts w:ascii="Times New Roman" w:hAnsi="Times New Roman" w:cs="Times New Roman"/>
          <w:i/>
          <w:color w:val="000000" w:themeColor="text1"/>
          <w:sz w:val="22"/>
          <w:szCs w:val="22"/>
          <w:vertAlign w:val="subscript"/>
        </w:rPr>
        <w:t>a</w:t>
      </w:r>
      <w:r w:rsidRPr="00176394">
        <w:rPr>
          <w:rFonts w:ascii="Times New Roman" w:hAnsi="Times New Roman" w:cs="Times New Roman"/>
          <w:color w:val="000000" w:themeColor="text1"/>
          <w:sz w:val="22"/>
          <w:szCs w:val="22"/>
        </w:rPr>
        <w:t xml:space="preserve"> is constant from ages 3</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 xml:space="preserve">to 50, and as the </w:t>
      </w:r>
      <w:r w:rsidRPr="00176394">
        <w:rPr>
          <w:rFonts w:ascii="Times New Roman" w:hAnsi="Times New Roman" w:cs="Times New Roman"/>
          <w:color w:val="000000" w:themeColor="text1"/>
          <w:sz w:val="22"/>
          <w:szCs w:val="22"/>
        </w:rPr>
        <w:t>survival</w:t>
      </w:r>
      <w:r w:rsidRPr="00176394">
        <w:rPr>
          <w:rFonts w:ascii="Times New Roman" w:hAnsi="Times New Roman" w:cs="Times New Roman"/>
          <w:color w:val="000000" w:themeColor="text1"/>
          <w:sz w:val="22"/>
          <w:szCs w:val="22"/>
        </w:rPr>
        <w:t xml:space="preserve"> rate is so high the age group sizes do not</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 xml:space="preserve">drastically differ (although will differ significantly, </w:t>
      </w:r>
      <w:r w:rsidRPr="00176394">
        <w:rPr>
          <w:rFonts w:ascii="Times New Roman" w:hAnsi="Times New Roman" w:cs="Times New Roman"/>
          <w:color w:val="000000" w:themeColor="text1"/>
          <w:sz w:val="22"/>
          <w:szCs w:val="22"/>
        </w:rPr>
        <w:t>leading</w:t>
      </w:r>
      <w:r w:rsidRPr="00176394">
        <w:rPr>
          <w:rFonts w:ascii="Times New Roman" w:hAnsi="Times New Roman" w:cs="Times New Roman"/>
          <w:color w:val="000000" w:themeColor="text1"/>
          <w:sz w:val="22"/>
          <w:szCs w:val="22"/>
        </w:rPr>
        <w:t xml:space="preserve"> to</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 xml:space="preserve">the observed decrease in elasticity of </w:t>
      </w:r>
      <w:r w:rsidRPr="00176394">
        <w:rPr>
          <w:rFonts w:ascii="Times New Roman" w:hAnsi="Times New Roman" w:cs="Times New Roman"/>
          <w:i/>
          <w:color w:val="000000" w:themeColor="text1"/>
          <w:sz w:val="22"/>
          <w:szCs w:val="22"/>
        </w:rPr>
        <w:t>f</w:t>
      </w:r>
      <w:r>
        <w:rPr>
          <w:rFonts w:ascii="Times New Roman" w:hAnsi="Times New Roman" w:cs="Times New Roman"/>
          <w:i/>
          <w:color w:val="000000" w:themeColor="text1"/>
          <w:sz w:val="22"/>
          <w:szCs w:val="22"/>
          <w:vertAlign w:val="subscript"/>
        </w:rPr>
        <w:t>a</w:t>
      </w:r>
      <w:r w:rsidRPr="00176394">
        <w:rPr>
          <w:rFonts w:ascii="Times New Roman" w:hAnsi="Times New Roman" w:cs="Times New Roman"/>
          <w:color w:val="000000" w:themeColor="text1"/>
          <w:sz w:val="22"/>
          <w:szCs w:val="22"/>
        </w:rPr>
        <w:t xml:space="preserve"> as higher ages).</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The elasticities for the p</w:t>
      </w:r>
      <w:r>
        <w:rPr>
          <w:rFonts w:ascii="Times New Roman" w:hAnsi="Times New Roman" w:cs="Times New Roman"/>
          <w:color w:val="000000" w:themeColor="text1"/>
          <w:sz w:val="22"/>
          <w:szCs w:val="22"/>
          <w:vertAlign w:val="subscript"/>
        </w:rPr>
        <w:t>a</w:t>
      </w:r>
      <w:r w:rsidRPr="00176394">
        <w:rPr>
          <w:rFonts w:ascii="Times New Roman" w:hAnsi="Times New Roman" w:cs="Times New Roman"/>
          <w:color w:val="000000" w:themeColor="text1"/>
          <w:sz w:val="22"/>
          <w:szCs w:val="22"/>
        </w:rPr>
        <w:t xml:space="preserve"> values, however, consistently decrease as </w:t>
      </w:r>
      <w:proofErr w:type="gramStart"/>
      <w:r w:rsidRPr="00176394">
        <w:rPr>
          <w:rFonts w:ascii="Times New Roman" w:hAnsi="Times New Roman" w:cs="Times New Roman"/>
          <w:i/>
          <w:color w:val="000000" w:themeColor="text1"/>
          <w:sz w:val="22"/>
          <w:szCs w:val="22"/>
        </w:rPr>
        <w:t>a</w:t>
      </w:r>
      <w:proofErr w:type="gramEnd"/>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 xml:space="preserve">increases, and are much larger than any of the values of </w:t>
      </w:r>
      <w:r w:rsidRPr="00176394">
        <w:rPr>
          <w:rFonts w:ascii="Times New Roman" w:hAnsi="Times New Roman" w:cs="Times New Roman"/>
          <w:i/>
          <w:color w:val="000000" w:themeColor="text1"/>
          <w:sz w:val="22"/>
          <w:szCs w:val="22"/>
        </w:rPr>
        <w:t>f</w:t>
      </w:r>
      <w:r>
        <w:rPr>
          <w:rFonts w:ascii="Times New Roman" w:hAnsi="Times New Roman" w:cs="Times New Roman"/>
          <w:i/>
          <w:color w:val="000000" w:themeColor="text1"/>
          <w:sz w:val="22"/>
          <w:szCs w:val="22"/>
          <w:vertAlign w:val="subscript"/>
        </w:rPr>
        <w:t>a</w:t>
      </w:r>
      <w:r w:rsidRPr="00176394">
        <w:rPr>
          <w:rFonts w:ascii="Times New Roman" w:hAnsi="Times New Roman" w:cs="Times New Roman"/>
          <w:color w:val="000000" w:themeColor="text1"/>
          <w:sz w:val="22"/>
          <w:szCs w:val="22"/>
        </w:rPr>
        <w:t>. This makes sense because an increase in survivorship at early ages</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effects the age-group sizes of many other age groups, and as all ages</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 xml:space="preserve">have the same </w:t>
      </w:r>
      <w:r w:rsidRPr="00176394">
        <w:rPr>
          <w:rFonts w:ascii="Times New Roman" w:hAnsi="Times New Roman" w:cs="Times New Roman"/>
          <w:i/>
          <w:color w:val="000000" w:themeColor="text1"/>
          <w:sz w:val="22"/>
          <w:szCs w:val="22"/>
        </w:rPr>
        <w:t>f</w:t>
      </w:r>
      <w:r>
        <w:rPr>
          <w:rFonts w:ascii="Times New Roman" w:hAnsi="Times New Roman" w:cs="Times New Roman"/>
          <w:i/>
          <w:color w:val="000000" w:themeColor="text1"/>
          <w:sz w:val="22"/>
          <w:szCs w:val="22"/>
          <w:vertAlign w:val="subscript"/>
        </w:rPr>
        <w:t>a</w:t>
      </w:r>
      <w:r w:rsidRPr="00176394">
        <w:rPr>
          <w:rFonts w:ascii="Times New Roman" w:hAnsi="Times New Roman" w:cs="Times New Roman"/>
          <w:color w:val="000000" w:themeColor="text1"/>
          <w:sz w:val="22"/>
          <w:szCs w:val="22"/>
        </w:rPr>
        <w:t xml:space="preserve"> this </w:t>
      </w:r>
      <w:r w:rsidRPr="00176394">
        <w:rPr>
          <w:rFonts w:ascii="Times New Roman" w:hAnsi="Times New Roman" w:cs="Times New Roman"/>
          <w:color w:val="000000" w:themeColor="text1"/>
          <w:sz w:val="22"/>
          <w:szCs w:val="22"/>
        </w:rPr>
        <w:t>increases</w:t>
      </w:r>
      <w:r w:rsidRPr="00176394">
        <w:rPr>
          <w:rFonts w:ascii="Times New Roman" w:hAnsi="Times New Roman" w:cs="Times New Roman"/>
          <w:color w:val="000000" w:themeColor="text1"/>
          <w:sz w:val="22"/>
          <w:szCs w:val="22"/>
        </w:rPr>
        <w:t xml:space="preserve"> overall fecundity, while an</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increase in survivorship at older ages does not affect as many age</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groups.</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With this knowledge, the best course of action would be to attempt to</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increase the survival fraction of young owls, Since I</w:t>
      </w:r>
      <w:r>
        <w:rPr>
          <w:rFonts w:ascii="Times New Roman" w:hAnsi="Times New Roman" w:cs="Times New Roman"/>
          <w:color w:val="000000" w:themeColor="text1"/>
          <w:sz w:val="22"/>
          <w:szCs w:val="22"/>
          <w:vertAlign w:val="subscript"/>
        </w:rPr>
        <w:t>3</w:t>
      </w:r>
      <w:r w:rsidRPr="00176394">
        <w:rPr>
          <w:rFonts w:ascii="Times New Roman" w:hAnsi="Times New Roman" w:cs="Times New Roman"/>
          <w:color w:val="000000" w:themeColor="text1"/>
          <w:sz w:val="22"/>
          <w:szCs w:val="22"/>
        </w:rPr>
        <w:t xml:space="preserve"> is already so low,</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a proportional increase in sur</w:t>
      </w:r>
      <w:r>
        <w:rPr>
          <w:rFonts w:ascii="Times New Roman" w:hAnsi="Times New Roman" w:cs="Times New Roman"/>
          <w:color w:val="000000" w:themeColor="text1"/>
          <w:sz w:val="22"/>
          <w:szCs w:val="22"/>
        </w:rPr>
        <w:t>v</w:t>
      </w:r>
      <w:r w:rsidRPr="00176394">
        <w:rPr>
          <w:rFonts w:ascii="Times New Roman" w:hAnsi="Times New Roman" w:cs="Times New Roman"/>
          <w:color w:val="000000" w:themeColor="text1"/>
          <w:sz w:val="22"/>
          <w:szCs w:val="22"/>
        </w:rPr>
        <w:t xml:space="preserve">ival </w:t>
      </w:r>
      <w:r>
        <w:rPr>
          <w:rFonts w:ascii="Times New Roman" w:hAnsi="Times New Roman" w:cs="Times New Roman"/>
          <w:color w:val="000000" w:themeColor="text1"/>
          <w:sz w:val="22"/>
          <w:szCs w:val="22"/>
        </w:rPr>
        <w:t>f</w:t>
      </w:r>
      <w:r w:rsidRPr="00176394">
        <w:rPr>
          <w:rFonts w:ascii="Times New Roman" w:hAnsi="Times New Roman" w:cs="Times New Roman"/>
          <w:color w:val="000000" w:themeColor="text1"/>
          <w:sz w:val="22"/>
          <w:szCs w:val="22"/>
        </w:rPr>
        <w:t>or owls in this range will be much</w:t>
      </w:r>
      <w:r>
        <w:rPr>
          <w:rFonts w:ascii="Times New Roman" w:hAnsi="Times New Roman" w:cs="Times New Roman"/>
          <w:color w:val="000000" w:themeColor="text1"/>
          <w:sz w:val="22"/>
          <w:szCs w:val="22"/>
        </w:rPr>
        <w:t xml:space="preserve"> </w:t>
      </w:r>
      <w:r w:rsidRPr="00176394">
        <w:rPr>
          <w:rFonts w:ascii="Times New Roman" w:hAnsi="Times New Roman" w:cs="Times New Roman"/>
          <w:color w:val="000000" w:themeColor="text1"/>
          <w:sz w:val="22"/>
          <w:szCs w:val="22"/>
        </w:rPr>
        <w:t xml:space="preserve">easier (and more effective) compared to trying to improve the 95% </w:t>
      </w:r>
      <w:r w:rsidRPr="00176394">
        <w:rPr>
          <w:rFonts w:ascii="Times New Roman" w:hAnsi="Times New Roman" w:cs="Times New Roman"/>
          <w:color w:val="000000" w:themeColor="text1"/>
          <w:sz w:val="22"/>
          <w:szCs w:val="22"/>
        </w:rPr>
        <w:t xml:space="preserve">survival </w:t>
      </w:r>
      <w:r>
        <w:rPr>
          <w:rFonts w:ascii="Times New Roman" w:hAnsi="Times New Roman" w:cs="Times New Roman"/>
          <w:color w:val="000000" w:themeColor="text1"/>
          <w:sz w:val="22"/>
          <w:szCs w:val="22"/>
        </w:rPr>
        <w:t>rate</w:t>
      </w:r>
      <w:r w:rsidRPr="00176394">
        <w:rPr>
          <w:rFonts w:ascii="Times New Roman" w:hAnsi="Times New Roman" w:cs="Times New Roman"/>
          <w:color w:val="000000" w:themeColor="text1"/>
          <w:sz w:val="22"/>
          <w:szCs w:val="22"/>
        </w:rPr>
        <w:t xml:space="preserve"> of owls above the age of 3.</w:t>
      </w:r>
    </w:p>
    <w:p w14:paraId="5F538903" w14:textId="77777777" w:rsidR="00176394" w:rsidRDefault="00176394" w:rsidP="00176394">
      <w:pPr>
        <w:autoSpaceDE w:val="0"/>
        <w:autoSpaceDN w:val="0"/>
        <w:adjustRightInd w:val="0"/>
        <w:rPr>
          <w:rFonts w:ascii="Courier" w:hAnsi="Courier"/>
        </w:rPr>
      </w:pPr>
    </w:p>
    <w:p w14:paraId="71FA0F4F" w14:textId="212A323A" w:rsidR="00176394" w:rsidRDefault="00176394"/>
    <w:p w14:paraId="6AD59D88" w14:textId="200948AB" w:rsidR="00176394" w:rsidRDefault="00176394"/>
    <w:p w14:paraId="1F358F15" w14:textId="64BECCA1" w:rsidR="00176394" w:rsidRDefault="00176394"/>
    <w:p w14:paraId="06BD1894" w14:textId="77777777" w:rsidR="00176394" w:rsidRDefault="00176394"/>
    <w:p w14:paraId="71C05D7D" w14:textId="77777777" w:rsidR="00176369" w:rsidRDefault="00176369">
      <w:pPr>
        <w:rPr>
          <w:u w:val="single"/>
        </w:rPr>
      </w:pPr>
    </w:p>
    <w:p w14:paraId="6339429F" w14:textId="77777777" w:rsidR="00176369" w:rsidRDefault="00176369">
      <w:pPr>
        <w:rPr>
          <w:u w:val="single"/>
        </w:rPr>
      </w:pPr>
    </w:p>
    <w:p w14:paraId="54A592AF" w14:textId="77777777" w:rsidR="00176369" w:rsidRDefault="00176369">
      <w:pPr>
        <w:rPr>
          <w:u w:val="single"/>
        </w:rPr>
      </w:pPr>
    </w:p>
    <w:p w14:paraId="69FACE5D" w14:textId="77777777" w:rsidR="00176369" w:rsidRDefault="00176369">
      <w:pPr>
        <w:rPr>
          <w:u w:val="single"/>
        </w:rPr>
      </w:pPr>
    </w:p>
    <w:p w14:paraId="66D28ECC" w14:textId="6EF93889" w:rsidR="00821A93" w:rsidRDefault="00821A93">
      <w:pPr>
        <w:rPr>
          <w:u w:val="single"/>
        </w:rPr>
      </w:pPr>
      <w:r w:rsidRPr="00176394">
        <w:rPr>
          <w:u w:val="single"/>
        </w:rPr>
        <w:lastRenderedPageBreak/>
        <w:t>Problem 4: MATLAB Programming Tips</w:t>
      </w:r>
    </w:p>
    <w:p w14:paraId="02F7BD54" w14:textId="77777777" w:rsidR="00176394" w:rsidRPr="00176394" w:rsidRDefault="00176394">
      <w:pPr>
        <w:rPr>
          <w:u w:val="single"/>
        </w:rPr>
      </w:pPr>
    </w:p>
    <w:p w14:paraId="2F1D1F30" w14:textId="77777777" w:rsid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1)</w:t>
      </w:r>
      <w:proofErr w:type="spellStart"/>
      <w:r w:rsidRPr="00821A93">
        <w:rPr>
          <w:rFonts w:ascii="Times New Roman" w:hAnsi="Times New Roman" w:cs="Times New Roman"/>
          <w:color w:val="000000" w:themeColor="text1"/>
          <w:sz w:val="22"/>
          <w:szCs w:val="22"/>
        </w:rPr>
        <w:t>lookfor</w:t>
      </w:r>
      <w:proofErr w:type="spellEnd"/>
      <w:r w:rsidRPr="00821A93">
        <w:rPr>
          <w:rFonts w:ascii="Times New Roman" w:hAnsi="Times New Roman" w:cs="Times New Roman"/>
          <w:color w:val="000000" w:themeColor="text1"/>
          <w:sz w:val="22"/>
          <w:szCs w:val="22"/>
        </w:rPr>
        <w:t xml:space="preserve"> string: </w:t>
      </w:r>
    </w:p>
    <w:p w14:paraId="02A38968" w14:textId="72F908FA"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using this command in the command window, it will search for and</w:t>
      </w:r>
      <w:r>
        <w:rPr>
          <w:rFonts w:ascii="Times New Roman" w:hAnsi="Times New Roman" w:cs="Times New Roman"/>
          <w:color w:val="000000" w:themeColor="text1"/>
          <w:sz w:val="22"/>
          <w:szCs w:val="22"/>
        </w:rPr>
        <w:t xml:space="preserve"> </w:t>
      </w:r>
      <w:r w:rsidRPr="00821A93">
        <w:rPr>
          <w:rFonts w:ascii="Times New Roman" w:hAnsi="Times New Roman" w:cs="Times New Roman"/>
          <w:color w:val="000000" w:themeColor="text1"/>
          <w:sz w:val="22"/>
          <w:szCs w:val="22"/>
        </w:rPr>
        <w:t>output the names of all functions where the given string</w:t>
      </w:r>
      <w:r>
        <w:rPr>
          <w:rFonts w:ascii="Times New Roman" w:hAnsi="Times New Roman" w:cs="Times New Roman"/>
          <w:color w:val="000000" w:themeColor="text1"/>
          <w:sz w:val="22"/>
          <w:szCs w:val="22"/>
        </w:rPr>
        <w:t xml:space="preserve"> </w:t>
      </w:r>
      <w:r w:rsidRPr="00821A93">
        <w:rPr>
          <w:rFonts w:ascii="Times New Roman" w:hAnsi="Times New Roman" w:cs="Times New Roman"/>
          <w:color w:val="000000" w:themeColor="text1"/>
          <w:sz w:val="22"/>
          <w:szCs w:val="22"/>
        </w:rPr>
        <w:t>appears in the doc string of the function name.</w:t>
      </w:r>
      <w:r>
        <w:rPr>
          <w:rFonts w:ascii="Times New Roman" w:hAnsi="Times New Roman" w:cs="Times New Roman"/>
          <w:color w:val="000000" w:themeColor="text1"/>
          <w:sz w:val="22"/>
          <w:szCs w:val="22"/>
        </w:rPr>
        <w:t xml:space="preserve"> </w:t>
      </w:r>
      <w:r w:rsidR="00176394">
        <w:rPr>
          <w:rFonts w:ascii="Times New Roman" w:hAnsi="Times New Roman" w:cs="Times New Roman"/>
          <w:color w:val="000000" w:themeColor="text1"/>
          <w:sz w:val="22"/>
          <w:szCs w:val="22"/>
        </w:rPr>
        <w:t>A</w:t>
      </w:r>
      <w:r w:rsidRPr="00821A93">
        <w:rPr>
          <w:rFonts w:ascii="Times New Roman" w:hAnsi="Times New Roman" w:cs="Times New Roman"/>
          <w:color w:val="000000" w:themeColor="text1"/>
          <w:sz w:val="22"/>
          <w:szCs w:val="22"/>
        </w:rPr>
        <w:t>dding the -all parameter expands this search even further (</w:t>
      </w:r>
      <w:proofErr w:type="spellStart"/>
      <w:r w:rsidRPr="00821A93">
        <w:rPr>
          <w:rFonts w:ascii="Times New Roman" w:hAnsi="Times New Roman" w:cs="Times New Roman"/>
          <w:color w:val="000000" w:themeColor="text1"/>
          <w:sz w:val="22"/>
          <w:szCs w:val="22"/>
        </w:rPr>
        <w:t>lookfor</w:t>
      </w:r>
      <w:proofErr w:type="spellEnd"/>
      <w:r w:rsidRPr="00821A93">
        <w:rPr>
          <w:rFonts w:ascii="Times New Roman" w:hAnsi="Times New Roman" w:cs="Times New Roman"/>
          <w:color w:val="000000" w:themeColor="text1"/>
          <w:sz w:val="22"/>
          <w:szCs w:val="22"/>
        </w:rPr>
        <w:t xml:space="preserve"> string -all).</w:t>
      </w:r>
    </w:p>
    <w:p w14:paraId="56DB154D"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w:t>
      </w:r>
    </w:p>
    <w:p w14:paraId="2DCCFF7F"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2)</w:t>
      </w:r>
    </w:p>
    <w:p w14:paraId="2C72716C"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If you are running some commands in the command window, you can use the</w:t>
      </w:r>
    </w:p>
    <w:p w14:paraId="3D75FE3F"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up arrow key to give a list of previous commands there so you won't have</w:t>
      </w:r>
    </w:p>
    <w:p w14:paraId="72A791B2"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to retype them again or you can see what you previously called.</w:t>
      </w:r>
    </w:p>
    <w:p w14:paraId="218D5F90"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w:t>
      </w:r>
    </w:p>
    <w:p w14:paraId="4797E191" w14:textId="032DF456" w:rsid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3) Logical arrays</w:t>
      </w:r>
    </w:p>
    <w:p w14:paraId="150342BD"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p>
    <w:p w14:paraId="28B551BE"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Logical arrays are special vectors/matrices that contain only 1's (true) and</w:t>
      </w:r>
    </w:p>
    <w:p w14:paraId="4F0DA63D"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0's (false). They have their own type, so you cannot just generate a logical</w:t>
      </w:r>
    </w:p>
    <w:p w14:paraId="59AF3F2F"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array doing x = [1 0 0 0 1 1 1], you have to cast the type:</w:t>
      </w:r>
    </w:p>
    <w:p w14:paraId="3317E3CA" w14:textId="612432EF"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x = </w:t>
      </w:r>
      <w:r w:rsidR="00176394" w:rsidRPr="00821A93">
        <w:rPr>
          <w:rFonts w:ascii="Times New Roman" w:hAnsi="Times New Roman" w:cs="Times New Roman"/>
          <w:color w:val="000000" w:themeColor="text1"/>
          <w:sz w:val="22"/>
          <w:szCs w:val="22"/>
        </w:rPr>
        <w:t>logical (</w:t>
      </w:r>
      <w:r w:rsidRPr="00821A93">
        <w:rPr>
          <w:rFonts w:ascii="Times New Roman" w:hAnsi="Times New Roman" w:cs="Times New Roman"/>
          <w:color w:val="000000" w:themeColor="text1"/>
          <w:sz w:val="22"/>
          <w:szCs w:val="22"/>
        </w:rPr>
        <w:t>x = [1 0 0 0 1 1 1]). Mostly, these arrays are generated when</w:t>
      </w:r>
    </w:p>
    <w:p w14:paraId="368A7D92" w14:textId="0ED04525"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you do element-wise logical </w:t>
      </w:r>
      <w:r w:rsidR="00176394" w:rsidRPr="00821A93">
        <w:rPr>
          <w:rFonts w:ascii="Times New Roman" w:hAnsi="Times New Roman" w:cs="Times New Roman"/>
          <w:color w:val="000000" w:themeColor="text1"/>
          <w:sz w:val="22"/>
          <w:szCs w:val="22"/>
        </w:rPr>
        <w:t>comparisons</w:t>
      </w:r>
      <w:r w:rsidRPr="00821A93">
        <w:rPr>
          <w:rFonts w:ascii="Times New Roman" w:hAnsi="Times New Roman" w:cs="Times New Roman"/>
          <w:color w:val="000000" w:themeColor="text1"/>
          <w:sz w:val="22"/>
          <w:szCs w:val="22"/>
        </w:rPr>
        <w:t xml:space="preserve"> between two vectors.  The comparison</w:t>
      </w:r>
    </w:p>
    <w:p w14:paraId="7A0024ED"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&lt;= &gt;= ~=) must be between two vectors of the same length, in which case the comparison</w:t>
      </w:r>
    </w:p>
    <w:p w14:paraId="72957E99"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is element by element, or between a vector and a scalar. For example</w:t>
      </w:r>
    </w:p>
    <w:p w14:paraId="6C26A000"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w:t>
      </w:r>
    </w:p>
    <w:p w14:paraId="20D519E9"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[1 2 3] == [1 1 1] --&gt; returns the logical array [1 0 0] as when</w:t>
      </w:r>
    </w:p>
    <w:p w14:paraId="2A4FC781"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comparing element by element, only first pair is equal.</w:t>
      </w:r>
    </w:p>
    <w:p w14:paraId="51A55AC2"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[1 2 3] &gt;= 2 --&gt; returns the logical array [0 1 1]</w:t>
      </w:r>
    </w:p>
    <w:p w14:paraId="4F979579"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w:t>
      </w:r>
    </w:p>
    <w:p w14:paraId="054E2A5D"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w:t>
      </w:r>
    </w:p>
    <w:p w14:paraId="22BBD860"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Now, why do you care? Well, logical arrays are super helpful for</w:t>
      </w:r>
    </w:p>
    <w:p w14:paraId="1B68A342"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extracting specific elements of vectors/arrays. When you use a logical</w:t>
      </w:r>
    </w:p>
    <w:p w14:paraId="184BE04A"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array as an index (i.e. </w:t>
      </w:r>
      <w:proofErr w:type="gramStart"/>
      <w:r w:rsidRPr="00821A93">
        <w:rPr>
          <w:rFonts w:ascii="Times New Roman" w:hAnsi="Times New Roman" w:cs="Times New Roman"/>
          <w:color w:val="000000" w:themeColor="text1"/>
          <w:sz w:val="22"/>
          <w:szCs w:val="22"/>
        </w:rPr>
        <w:t>A(</w:t>
      </w:r>
      <w:proofErr w:type="gramEnd"/>
      <w:r w:rsidRPr="00821A93">
        <w:rPr>
          <w:rFonts w:ascii="Times New Roman" w:hAnsi="Times New Roman" w:cs="Times New Roman"/>
          <w:color w:val="000000" w:themeColor="text1"/>
          <w:sz w:val="22"/>
          <w:szCs w:val="22"/>
        </w:rPr>
        <w:t>logical array)), it returns only the elements</w:t>
      </w:r>
    </w:p>
    <w:p w14:paraId="31E82B09"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that are true within the logical array. Using this, we can extract</w:t>
      </w:r>
    </w:p>
    <w:p w14:paraId="32C7BBEE"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elements that meet specific constraints. For example,</w:t>
      </w:r>
    </w:p>
    <w:p w14:paraId="33817420"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proofErr w:type="gramStart"/>
      <w:r w:rsidRPr="00821A93">
        <w:rPr>
          <w:rFonts w:ascii="Times New Roman" w:hAnsi="Times New Roman" w:cs="Times New Roman"/>
          <w:color w:val="000000" w:themeColor="text1"/>
          <w:sz w:val="22"/>
          <w:szCs w:val="22"/>
        </w:rPr>
        <w:t>v(</w:t>
      </w:r>
      <w:proofErr w:type="gramEnd"/>
      <w:r w:rsidRPr="00821A93">
        <w:rPr>
          <w:rFonts w:ascii="Times New Roman" w:hAnsi="Times New Roman" w:cs="Times New Roman"/>
          <w:color w:val="000000" w:themeColor="text1"/>
          <w:sz w:val="22"/>
          <w:szCs w:val="22"/>
        </w:rPr>
        <w:t>v &gt;= 4) returns a vector of all the elements that are &gt;= 4 in v. If you</w:t>
      </w:r>
    </w:p>
    <w:p w14:paraId="0850C13A"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were interested in the indices rather than the elements itself, use</w:t>
      </w:r>
    </w:p>
    <w:p w14:paraId="1D117A21"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proofErr w:type="gramStart"/>
      <w:r w:rsidRPr="00821A93">
        <w:rPr>
          <w:rFonts w:ascii="Times New Roman" w:hAnsi="Times New Roman" w:cs="Times New Roman"/>
          <w:color w:val="000000" w:themeColor="text1"/>
          <w:sz w:val="22"/>
          <w:szCs w:val="22"/>
        </w:rPr>
        <w:t>find(</w:t>
      </w:r>
      <w:proofErr w:type="gramEnd"/>
      <w:r w:rsidRPr="00821A93">
        <w:rPr>
          <w:rFonts w:ascii="Times New Roman" w:hAnsi="Times New Roman" w:cs="Times New Roman"/>
          <w:color w:val="000000" w:themeColor="text1"/>
          <w:sz w:val="22"/>
          <w:szCs w:val="22"/>
        </w:rPr>
        <w:t>), which returns a list of all the non-zero (true) indices of a</w:t>
      </w:r>
    </w:p>
    <w:p w14:paraId="42871656"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logical array ---&gt; </w:t>
      </w:r>
      <w:proofErr w:type="gramStart"/>
      <w:r w:rsidRPr="00821A93">
        <w:rPr>
          <w:rFonts w:ascii="Times New Roman" w:hAnsi="Times New Roman" w:cs="Times New Roman"/>
          <w:color w:val="000000" w:themeColor="text1"/>
          <w:sz w:val="22"/>
          <w:szCs w:val="22"/>
        </w:rPr>
        <w:t>find(</w:t>
      </w:r>
      <w:proofErr w:type="gramEnd"/>
      <w:r w:rsidRPr="00821A93">
        <w:rPr>
          <w:rFonts w:ascii="Times New Roman" w:hAnsi="Times New Roman" w:cs="Times New Roman"/>
          <w:color w:val="000000" w:themeColor="text1"/>
          <w:sz w:val="22"/>
          <w:szCs w:val="22"/>
        </w:rPr>
        <w:t xml:space="preserve">[1 9 7 4] == 7) returns 3 and </w:t>
      </w:r>
    </w:p>
    <w:p w14:paraId="5370AC9F"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proofErr w:type="gramStart"/>
      <w:r w:rsidRPr="00821A93">
        <w:rPr>
          <w:rFonts w:ascii="Times New Roman" w:hAnsi="Times New Roman" w:cs="Times New Roman"/>
          <w:color w:val="000000" w:themeColor="text1"/>
          <w:sz w:val="22"/>
          <w:szCs w:val="22"/>
        </w:rPr>
        <w:t>v(</w:t>
      </w:r>
      <w:proofErr w:type="gramEnd"/>
      <w:r w:rsidRPr="00821A93">
        <w:rPr>
          <w:rFonts w:ascii="Times New Roman" w:hAnsi="Times New Roman" w:cs="Times New Roman"/>
          <w:color w:val="000000" w:themeColor="text1"/>
          <w:sz w:val="22"/>
          <w:szCs w:val="22"/>
        </w:rPr>
        <w:t>find(v &gt;= 4)) is equivalent to v(v &gt;= 4)</w:t>
      </w:r>
    </w:p>
    <w:p w14:paraId="249B1F43" w14:textId="77777777" w:rsidR="00821A93" w:rsidRDefault="00821A93" w:rsidP="00821A93">
      <w:pPr>
        <w:autoSpaceDE w:val="0"/>
        <w:autoSpaceDN w:val="0"/>
        <w:adjustRightInd w:val="0"/>
        <w:rPr>
          <w:rFonts w:ascii="Courier" w:hAnsi="Courier"/>
        </w:rPr>
      </w:pPr>
    </w:p>
    <w:p w14:paraId="73CC44EB" w14:textId="77777777" w:rsidR="00821A93" w:rsidRDefault="00821A93"/>
    <w:p w14:paraId="3F91C3F2" w14:textId="5616F008" w:rsidR="00821A93" w:rsidRDefault="00821A93"/>
    <w:p w14:paraId="004D0813" w14:textId="77777777" w:rsidR="00176369" w:rsidRDefault="00176369">
      <w:pPr>
        <w:rPr>
          <w:u w:val="single"/>
        </w:rPr>
      </w:pPr>
    </w:p>
    <w:p w14:paraId="543CA445" w14:textId="77777777" w:rsidR="00176369" w:rsidRDefault="00176369">
      <w:pPr>
        <w:rPr>
          <w:u w:val="single"/>
        </w:rPr>
      </w:pPr>
    </w:p>
    <w:p w14:paraId="29C5BA70" w14:textId="77777777" w:rsidR="00176369" w:rsidRDefault="00176369">
      <w:pPr>
        <w:rPr>
          <w:u w:val="single"/>
        </w:rPr>
      </w:pPr>
    </w:p>
    <w:p w14:paraId="6251EC76" w14:textId="77777777" w:rsidR="00176369" w:rsidRDefault="00176369">
      <w:pPr>
        <w:rPr>
          <w:u w:val="single"/>
        </w:rPr>
      </w:pPr>
    </w:p>
    <w:p w14:paraId="4289FC8F" w14:textId="77777777" w:rsidR="00176369" w:rsidRDefault="00176369">
      <w:pPr>
        <w:rPr>
          <w:u w:val="single"/>
        </w:rPr>
      </w:pPr>
    </w:p>
    <w:p w14:paraId="2ED0BAF4" w14:textId="77777777" w:rsidR="00176369" w:rsidRDefault="00176369">
      <w:pPr>
        <w:rPr>
          <w:u w:val="single"/>
        </w:rPr>
      </w:pPr>
    </w:p>
    <w:p w14:paraId="6F9EB369" w14:textId="77777777" w:rsidR="00176369" w:rsidRDefault="00176369">
      <w:pPr>
        <w:rPr>
          <w:u w:val="single"/>
        </w:rPr>
      </w:pPr>
    </w:p>
    <w:p w14:paraId="0FECA4D8" w14:textId="77777777" w:rsidR="00176369" w:rsidRDefault="00176369">
      <w:pPr>
        <w:rPr>
          <w:u w:val="single"/>
        </w:rPr>
      </w:pPr>
    </w:p>
    <w:p w14:paraId="400D8306" w14:textId="77777777" w:rsidR="00176369" w:rsidRDefault="00176369">
      <w:pPr>
        <w:rPr>
          <w:u w:val="single"/>
        </w:rPr>
      </w:pPr>
    </w:p>
    <w:p w14:paraId="490349EF" w14:textId="047CBA8E" w:rsidR="00821A93" w:rsidRPr="00176394" w:rsidRDefault="00821A93">
      <w:pPr>
        <w:rPr>
          <w:u w:val="single"/>
        </w:rPr>
      </w:pPr>
      <w:bookmarkStart w:id="0" w:name="_GoBack"/>
      <w:bookmarkEnd w:id="0"/>
      <w:r w:rsidRPr="00176394">
        <w:rPr>
          <w:u w:val="single"/>
        </w:rPr>
        <w:lastRenderedPageBreak/>
        <w:t>Problem 5: Project Warm-Up</w:t>
      </w:r>
    </w:p>
    <w:p w14:paraId="58480B40" w14:textId="77777777" w:rsidR="00821A93" w:rsidRDefault="00821A93" w:rsidP="00821A93">
      <w:pPr>
        <w:autoSpaceDE w:val="0"/>
        <w:autoSpaceDN w:val="0"/>
        <w:adjustRightInd w:val="0"/>
        <w:rPr>
          <w:rFonts w:ascii="Courier" w:hAnsi="Courier"/>
        </w:rPr>
      </w:pPr>
    </w:p>
    <w:p w14:paraId="5EE47FAC"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a) citation</w:t>
      </w:r>
    </w:p>
    <w:p w14:paraId="7F02D920" w14:textId="2C70BE71"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p>
    <w:p w14:paraId="2B509331"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Prado, Kerr, 2008. Evolution of restraint in bacterial biofilm under</w:t>
      </w:r>
    </w:p>
    <w:p w14:paraId="5F21CFAA" w14:textId="330D3F7A"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nontransitive competition. Evolution 62-3,538-548</w:t>
      </w:r>
    </w:p>
    <w:p w14:paraId="2F28A3BF"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w:t>
      </w:r>
    </w:p>
    <w:p w14:paraId="451E9AF2"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b) model purpose</w:t>
      </w:r>
    </w:p>
    <w:p w14:paraId="422B1779"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w:t>
      </w:r>
    </w:p>
    <w:p w14:paraId="0A304378"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To explore how factors such as the cost of resistance and level of</w:t>
      </w:r>
    </w:p>
    <w:p w14:paraId="78990325"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toxicity evolve in spatially structured habitats. Furthermore, the</w:t>
      </w:r>
    </w:p>
    <w:p w14:paraId="211A9742"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paper aims to investigate the effect non-transient, circular competition has </w:t>
      </w:r>
    </w:p>
    <w:p w14:paraId="14297959"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in this localized setting. Explore the process of non-transient</w:t>
      </w:r>
    </w:p>
    <w:p w14:paraId="3B6025CA" w14:textId="162F1650"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competition in bacteria.</w:t>
      </w:r>
    </w:p>
    <w:p w14:paraId="729683C8"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w:t>
      </w:r>
    </w:p>
    <w:p w14:paraId="134A81DA"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c) state variables</w:t>
      </w:r>
    </w:p>
    <w:p w14:paraId="2C6434C7"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w:t>
      </w:r>
    </w:p>
    <w:p w14:paraId="1B49930F"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There is an L x L grid of nodes/bacteria colonies, where each node is</w:t>
      </w:r>
    </w:p>
    <w:p w14:paraId="709B54FA"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one of the following</w:t>
      </w:r>
    </w:p>
    <w:p w14:paraId="1217F34F"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S = sensitive; not resistant to the toxin of producer</w:t>
      </w:r>
    </w:p>
    <w:p w14:paraId="3BDDD42C"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P = producer; makes toxin</w:t>
      </w:r>
    </w:p>
    <w:p w14:paraId="482177D9"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R = resistant; resistant to toxin of producer</w:t>
      </w:r>
    </w:p>
    <w:p w14:paraId="46FF8DD5"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E = empty; no bacteria within this node</w:t>
      </w:r>
    </w:p>
    <w:p w14:paraId="54F10197"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Once filled, a bacteria colony has a specific </w:t>
      </w:r>
      <w:proofErr w:type="spellStart"/>
      <w:r w:rsidRPr="00821A93">
        <w:rPr>
          <w:rFonts w:ascii="Times New Roman" w:hAnsi="Times New Roman" w:cs="Times New Roman"/>
          <w:color w:val="000000" w:themeColor="text1"/>
          <w:sz w:val="22"/>
          <w:szCs w:val="22"/>
        </w:rPr>
        <w:t>probaility</w:t>
      </w:r>
      <w:proofErr w:type="spellEnd"/>
      <w:r w:rsidRPr="00821A93">
        <w:rPr>
          <w:rFonts w:ascii="Times New Roman" w:hAnsi="Times New Roman" w:cs="Times New Roman"/>
          <w:color w:val="000000" w:themeColor="text1"/>
          <w:sz w:val="22"/>
          <w:szCs w:val="22"/>
        </w:rPr>
        <w:t xml:space="preserve"> of dying at each</w:t>
      </w:r>
    </w:p>
    <w:p w14:paraId="3CD6D632"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stage and leaving its node empty (E), represented by delta </w:t>
      </w:r>
      <w:proofErr w:type="spellStart"/>
      <w:r w:rsidRPr="00821A93">
        <w:rPr>
          <w:rFonts w:ascii="Times New Roman" w:hAnsi="Times New Roman" w:cs="Times New Roman"/>
          <w:color w:val="000000" w:themeColor="text1"/>
          <w:sz w:val="22"/>
          <w:szCs w:val="22"/>
        </w:rPr>
        <w:t>i</w:t>
      </w:r>
      <w:proofErr w:type="spellEnd"/>
      <w:r w:rsidRPr="00821A93">
        <w:rPr>
          <w:rFonts w:ascii="Times New Roman" w:hAnsi="Times New Roman" w:cs="Times New Roman"/>
          <w:color w:val="000000" w:themeColor="text1"/>
          <w:sz w:val="22"/>
          <w:szCs w:val="22"/>
        </w:rPr>
        <w:t xml:space="preserve"> where </w:t>
      </w:r>
      <w:proofErr w:type="spellStart"/>
      <w:r w:rsidRPr="00821A93">
        <w:rPr>
          <w:rFonts w:ascii="Times New Roman" w:hAnsi="Times New Roman" w:cs="Times New Roman"/>
          <w:color w:val="000000" w:themeColor="text1"/>
          <w:sz w:val="22"/>
          <w:szCs w:val="22"/>
        </w:rPr>
        <w:t>i</w:t>
      </w:r>
      <w:proofErr w:type="spellEnd"/>
      <w:r w:rsidRPr="00821A93">
        <w:rPr>
          <w:rFonts w:ascii="Times New Roman" w:hAnsi="Times New Roman" w:cs="Times New Roman"/>
          <w:color w:val="000000" w:themeColor="text1"/>
          <w:sz w:val="22"/>
          <w:szCs w:val="22"/>
        </w:rPr>
        <w:t xml:space="preserve"> is in {S, P, R}</w:t>
      </w:r>
    </w:p>
    <w:p w14:paraId="18E41BED"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Each empty node has a chance of being inhabited by a given strain that is</w:t>
      </w:r>
    </w:p>
    <w:p w14:paraId="02100BD3"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proportional to the number of neighbors the empty square has of that</w:t>
      </w:r>
    </w:p>
    <w:p w14:paraId="3CA23E06"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strain</w:t>
      </w:r>
    </w:p>
    <w:p w14:paraId="373231A4"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w:t>
      </w:r>
    </w:p>
    <w:p w14:paraId="1BA739AC"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Cells are given the opportunity to evolve using a variable g which can</w:t>
      </w:r>
    </w:p>
    <w:p w14:paraId="795C2DD5"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randomly fluctuate. What g relates to depends on the cell type. For an R</w:t>
      </w:r>
    </w:p>
    <w:p w14:paraId="605746FA"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cell, g relates to the death rate. Random mutations, with a given probability, can increase or</w:t>
      </w:r>
    </w:p>
    <w:p w14:paraId="0F4AD5BE"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decrease this rate in offspring</w:t>
      </w:r>
    </w:p>
    <w:p w14:paraId="44F6833C"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w:t>
      </w:r>
    </w:p>
    <w:p w14:paraId="2A331353" w14:textId="0F582683"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w:t>
      </w:r>
    </w:p>
    <w:p w14:paraId="047912A6" w14:textId="43CA1E45"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d) one simplifying assumption</w:t>
      </w:r>
    </w:p>
    <w:p w14:paraId="33CD2653"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 the death rate of sensitive cells is a linear function with respect</w:t>
      </w:r>
    </w:p>
    <w:p w14:paraId="60440495" w14:textId="77777777" w:rsidR="00821A93" w:rsidRPr="00821A93" w:rsidRDefault="00821A93" w:rsidP="00821A93">
      <w:pPr>
        <w:autoSpaceDE w:val="0"/>
        <w:autoSpaceDN w:val="0"/>
        <w:adjustRightInd w:val="0"/>
        <w:rPr>
          <w:rFonts w:ascii="Times New Roman" w:hAnsi="Times New Roman" w:cs="Times New Roman"/>
          <w:color w:val="000000" w:themeColor="text1"/>
          <w:sz w:val="22"/>
          <w:szCs w:val="22"/>
        </w:rPr>
      </w:pPr>
      <w:r w:rsidRPr="00821A93">
        <w:rPr>
          <w:rFonts w:ascii="Times New Roman" w:hAnsi="Times New Roman" w:cs="Times New Roman"/>
          <w:color w:val="000000" w:themeColor="text1"/>
          <w:sz w:val="22"/>
          <w:szCs w:val="22"/>
        </w:rPr>
        <w:t xml:space="preserve">   to the number of nearby toxic cells</w:t>
      </w:r>
    </w:p>
    <w:p w14:paraId="3F59B9DA" w14:textId="77777777" w:rsidR="00821A93" w:rsidRDefault="00821A93"/>
    <w:sectPr w:rsidR="00821A93" w:rsidSect="00160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2D"/>
    <w:rsid w:val="000A7B13"/>
    <w:rsid w:val="001607B7"/>
    <w:rsid w:val="00176369"/>
    <w:rsid w:val="00176394"/>
    <w:rsid w:val="002E2B24"/>
    <w:rsid w:val="00821A93"/>
    <w:rsid w:val="00F91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A3AE9"/>
  <w14:defaultImageDpi w14:val="32767"/>
  <w15:chartTrackingRefBased/>
  <w15:docId w15:val="{50196F58-E771-B849-B7D4-FFD4FAC7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2018-10-15T03:38:00Z</dcterms:created>
  <dcterms:modified xsi:type="dcterms:W3CDTF">2018-10-15T04:12:00Z</dcterms:modified>
</cp:coreProperties>
</file>