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89" w:rsidRDefault="006254CA">
      <w:pPr>
        <w:pStyle w:val="Title"/>
      </w:pPr>
      <w:r>
        <w:t>Lesotho Parliamentary Feedback and Transparency Platform</w:t>
      </w:r>
    </w:p>
    <w:p w:rsidR="008A0C89" w:rsidRDefault="006254CA">
      <w:pPr>
        <w:pStyle w:val="Heading1"/>
      </w:pPr>
      <w:r>
        <w:t>1. Introduction</w:t>
      </w:r>
    </w:p>
    <w:p w:rsidR="008A0C89" w:rsidRDefault="006254CA">
      <w:r>
        <w:t xml:space="preserve">This document describes the design, system requirements, and software requirements for the Lesotho Parliamentary Feedback and Transparency Platform. The platform allows citizens to </w:t>
      </w:r>
      <w:r>
        <w:t>securely send feedback, petitions, and suggestions to Parliament Members, track their status, and participate in a public suggestion board. Parliament Members can respond, analyse public input, and generate reports.</w:t>
      </w:r>
    </w:p>
    <w:p w:rsidR="008A0C89" w:rsidRDefault="006254CA">
      <w:pPr>
        <w:pStyle w:val="Heading1"/>
      </w:pPr>
      <w:r>
        <w:t>2. Objectives</w:t>
      </w:r>
    </w:p>
    <w:p w:rsidR="008A0C89" w:rsidRDefault="006254CA">
      <w:r>
        <w:t>• Provide a secure, intuit</w:t>
      </w:r>
      <w:r>
        <w:t>ive online portal for citizens.</w:t>
      </w:r>
      <w:r>
        <w:br/>
        <w:t>• Enable real-time status tracking and notifications.</w:t>
      </w:r>
      <w:r>
        <w:br/>
        <w:t>• Offer a public suggestion board with voting.</w:t>
      </w:r>
      <w:r>
        <w:br/>
        <w:t>• Provide analytics to Parliament Members for evidence-based decisions.</w:t>
      </w:r>
      <w:r>
        <w:br/>
        <w:t>• Model the system with UML diagrams for clarity an</w:t>
      </w:r>
      <w:r>
        <w:t>d maintainability.</w:t>
      </w:r>
      <w:r>
        <w:br/>
      </w:r>
    </w:p>
    <w:p w:rsidR="008A0C89" w:rsidRDefault="006254CA">
      <w:pPr>
        <w:pStyle w:val="Heading1"/>
      </w:pPr>
      <w:r>
        <w:t>3. System Requirements</w:t>
      </w:r>
    </w:p>
    <w:p w:rsidR="008A0C89" w:rsidRDefault="006254CA">
      <w:pPr>
        <w:pStyle w:val="Heading2"/>
      </w:pPr>
      <w:r>
        <w:t>3.1 Hardware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A0C89">
        <w:tc>
          <w:tcPr>
            <w:tcW w:w="2880" w:type="dxa"/>
          </w:tcPr>
          <w:p w:rsidR="008A0C89" w:rsidRDefault="006254CA">
            <w:r>
              <w:t>Component</w:t>
            </w:r>
          </w:p>
        </w:tc>
        <w:tc>
          <w:tcPr>
            <w:tcW w:w="2880" w:type="dxa"/>
          </w:tcPr>
          <w:p w:rsidR="008A0C89" w:rsidRDefault="006254CA">
            <w:r>
              <w:t>Minimum Requirement</w:t>
            </w:r>
          </w:p>
        </w:tc>
        <w:tc>
          <w:tcPr>
            <w:tcW w:w="2880" w:type="dxa"/>
          </w:tcPr>
          <w:p w:rsidR="008A0C89" w:rsidRDefault="006254CA">
            <w:r>
              <w:t>Recommended</w:t>
            </w:r>
          </w:p>
        </w:tc>
      </w:tr>
      <w:tr w:rsidR="008A0C89">
        <w:tc>
          <w:tcPr>
            <w:tcW w:w="2880" w:type="dxa"/>
          </w:tcPr>
          <w:p w:rsidR="008A0C89" w:rsidRDefault="006254CA">
            <w:r>
              <w:t>Server CPU</w:t>
            </w:r>
          </w:p>
        </w:tc>
        <w:tc>
          <w:tcPr>
            <w:tcW w:w="2880" w:type="dxa"/>
          </w:tcPr>
          <w:p w:rsidR="008A0C89" w:rsidRDefault="006254CA">
            <w:r>
              <w:t>Quad-core 2.0 GHz</w:t>
            </w:r>
          </w:p>
        </w:tc>
        <w:tc>
          <w:tcPr>
            <w:tcW w:w="2880" w:type="dxa"/>
          </w:tcPr>
          <w:p w:rsidR="008A0C89" w:rsidRDefault="006254CA">
            <w:r>
              <w:t>Octa-core 3.0 GHz</w:t>
            </w:r>
          </w:p>
        </w:tc>
      </w:tr>
      <w:tr w:rsidR="008A0C89">
        <w:tc>
          <w:tcPr>
            <w:tcW w:w="2880" w:type="dxa"/>
          </w:tcPr>
          <w:p w:rsidR="008A0C89" w:rsidRDefault="006254CA">
            <w:r>
              <w:t>Server RAM</w:t>
            </w:r>
          </w:p>
        </w:tc>
        <w:tc>
          <w:tcPr>
            <w:tcW w:w="2880" w:type="dxa"/>
          </w:tcPr>
          <w:p w:rsidR="008A0C89" w:rsidRDefault="006254CA">
            <w:r>
              <w:t>4 GB</w:t>
            </w:r>
          </w:p>
        </w:tc>
        <w:tc>
          <w:tcPr>
            <w:tcW w:w="2880" w:type="dxa"/>
          </w:tcPr>
          <w:p w:rsidR="008A0C89" w:rsidRDefault="006254CA">
            <w:r>
              <w:t>8 GB+</w:t>
            </w:r>
          </w:p>
        </w:tc>
      </w:tr>
      <w:tr w:rsidR="008A0C89">
        <w:tc>
          <w:tcPr>
            <w:tcW w:w="2880" w:type="dxa"/>
          </w:tcPr>
          <w:p w:rsidR="008A0C89" w:rsidRDefault="006254CA">
            <w:r>
              <w:t>Server Storage</w:t>
            </w:r>
          </w:p>
        </w:tc>
        <w:tc>
          <w:tcPr>
            <w:tcW w:w="2880" w:type="dxa"/>
          </w:tcPr>
          <w:p w:rsidR="008A0C89" w:rsidRDefault="006254CA">
            <w:r>
              <w:t>50 GB SSD</w:t>
            </w:r>
          </w:p>
        </w:tc>
        <w:tc>
          <w:tcPr>
            <w:tcW w:w="2880" w:type="dxa"/>
          </w:tcPr>
          <w:p w:rsidR="008A0C89" w:rsidRDefault="006254CA">
            <w:r>
              <w:t>100 GB SSD+</w:t>
            </w:r>
          </w:p>
        </w:tc>
      </w:tr>
      <w:tr w:rsidR="008A0C89">
        <w:tc>
          <w:tcPr>
            <w:tcW w:w="2880" w:type="dxa"/>
          </w:tcPr>
          <w:p w:rsidR="008A0C89" w:rsidRDefault="006254CA">
            <w:r>
              <w:t>Client Device</w:t>
            </w:r>
          </w:p>
        </w:tc>
        <w:tc>
          <w:tcPr>
            <w:tcW w:w="2880" w:type="dxa"/>
          </w:tcPr>
          <w:p w:rsidR="008A0C89" w:rsidRDefault="006254CA">
            <w:r>
              <w:t>1 GHz CPU, 2 GB RAM</w:t>
            </w:r>
          </w:p>
        </w:tc>
        <w:tc>
          <w:tcPr>
            <w:tcW w:w="2880" w:type="dxa"/>
          </w:tcPr>
          <w:p w:rsidR="008A0C89" w:rsidRDefault="006254CA">
            <w:r>
              <w:t>2</w:t>
            </w:r>
            <w:r>
              <w:t xml:space="preserve"> GHz CPU, 4 GB RAM</w:t>
            </w:r>
          </w:p>
        </w:tc>
      </w:tr>
      <w:tr w:rsidR="008A0C89">
        <w:tc>
          <w:tcPr>
            <w:tcW w:w="2880" w:type="dxa"/>
          </w:tcPr>
          <w:p w:rsidR="008A0C89" w:rsidRDefault="006254CA">
            <w:r>
              <w:t>Network</w:t>
            </w:r>
          </w:p>
        </w:tc>
        <w:tc>
          <w:tcPr>
            <w:tcW w:w="2880" w:type="dxa"/>
          </w:tcPr>
          <w:p w:rsidR="008A0C89" w:rsidRDefault="006254CA">
            <w:r>
              <w:t>5 Mbps up/down</w:t>
            </w:r>
          </w:p>
        </w:tc>
        <w:tc>
          <w:tcPr>
            <w:tcW w:w="2880" w:type="dxa"/>
          </w:tcPr>
          <w:p w:rsidR="008A0C89" w:rsidRDefault="006254CA">
            <w:r>
              <w:t>20 Mbps up/down</w:t>
            </w:r>
          </w:p>
        </w:tc>
      </w:tr>
    </w:tbl>
    <w:p w:rsidR="008A0C89" w:rsidRDefault="006254CA">
      <w:pPr>
        <w:pStyle w:val="Heading2"/>
      </w:pPr>
      <w:r>
        <w:t>3.2 Software Requirements</w:t>
      </w:r>
    </w:p>
    <w:p w:rsidR="008A0C89" w:rsidRDefault="006254CA">
      <w:r>
        <w:t>• Operating System: Ubuntu Server 22.04 / Windows Server</w:t>
      </w:r>
      <w:r>
        <w:br/>
        <w:t>• Web Server: Apache or Nginx</w:t>
      </w:r>
      <w:r>
        <w:br/>
        <w:t xml:space="preserve">• Application Layer: </w:t>
      </w:r>
      <w:r w:rsidR="00B736AE">
        <w:rPr>
          <w:rFonts w:ascii="Times New Roman" w:hAnsi="Times New Roman"/>
          <w:lang w:val="en-150"/>
        </w:rPr>
        <w:t>PHP</w:t>
      </w:r>
      <w:r>
        <w:br/>
        <w:t>• Database: MyS</w:t>
      </w:r>
      <w:r>
        <w:t>QL 8.x or PostgreSQL 13+</w:t>
      </w:r>
      <w:r>
        <w:br/>
        <w:t xml:space="preserve">• Frontend: HTML5, CSS3, </w:t>
      </w:r>
      <w:r>
        <w:rPr>
          <w:rFonts w:ascii="Times New Roman" w:hAnsi="Times New Roman"/>
          <w:lang w:val="en-150"/>
        </w:rPr>
        <w:t>Boostrap</w:t>
      </w:r>
      <w:bookmarkStart w:id="0" w:name="_GoBack"/>
      <w:bookmarkEnd w:id="0"/>
      <w:r>
        <w:br/>
      </w:r>
      <w:r>
        <w:lastRenderedPageBreak/>
        <w:t>• Browser Support: Chrome, Firefox, Edge, Safari</w:t>
      </w:r>
      <w:r>
        <w:br/>
        <w:t>• Notifications: SMTP Email server / SMS Gateway</w:t>
      </w:r>
      <w:r>
        <w:br/>
      </w:r>
    </w:p>
    <w:p w:rsidR="008A0C89" w:rsidRDefault="006254CA">
      <w:pPr>
        <w:pStyle w:val="Heading1"/>
      </w:pPr>
      <w:r>
        <w:t>4. Software Requirements</w:t>
      </w:r>
    </w:p>
    <w:p w:rsidR="008A0C89" w:rsidRDefault="006254CA">
      <w:pPr>
        <w:pStyle w:val="Heading2"/>
      </w:pPr>
      <w:r>
        <w:t>4.1 Functional Requirements</w:t>
      </w:r>
    </w:p>
    <w:p w:rsidR="008A0C89" w:rsidRDefault="006254CA">
      <w:r>
        <w:t>FR1: The system shall allow cit</w:t>
      </w:r>
      <w:r>
        <w:t>izens to register, login, and update profiles.</w:t>
      </w:r>
      <w:r>
        <w:br/>
        <w:t>FR2: The system shall allow citizens to submit feedback and petitions.</w:t>
      </w:r>
      <w:r>
        <w:br/>
        <w:t>FR3: The system shall allow citizens to post suggestions and vote on suggestions.</w:t>
      </w:r>
      <w:r>
        <w:br/>
        <w:t>FR4: The system shall allow Parliament Members to view a</w:t>
      </w:r>
      <w:r>
        <w:t>nd respond to submissions.</w:t>
      </w:r>
      <w:r>
        <w:br/>
        <w:t>FR5: The system shall notify citizens of status updates.</w:t>
      </w:r>
      <w:r>
        <w:br/>
        <w:t>FR6: The system shall allow Admin to manage users, moderate content, and generate analytics reports.</w:t>
      </w:r>
      <w:r>
        <w:br/>
      </w:r>
    </w:p>
    <w:p w:rsidR="008A0C89" w:rsidRDefault="006254CA">
      <w:pPr>
        <w:pStyle w:val="Heading2"/>
      </w:pPr>
      <w:r>
        <w:t>4.2 Non-Functional Requirements</w:t>
      </w:r>
    </w:p>
    <w:p w:rsidR="008A0C89" w:rsidRDefault="006254CA">
      <w:r>
        <w:t>NFR1: The system shall support 500 con</w:t>
      </w:r>
      <w:r>
        <w:t>current users (scalable to 5,000).</w:t>
      </w:r>
      <w:r>
        <w:br/>
        <w:t>NFR2: Page load time shall not exceed 3 seconds under normal load.</w:t>
      </w:r>
      <w:r>
        <w:br/>
        <w:t>NFR3: All communications shall be encrypted (HTTPS).</w:t>
      </w:r>
      <w:r>
        <w:br/>
        <w:t>NFR4: The system shall be responsive and usable on mobile devices.</w:t>
      </w:r>
      <w:r>
        <w:br/>
        <w:t>NFR5: The system shall have at lea</w:t>
      </w:r>
      <w:r>
        <w:t>st 99.5% uptime.</w:t>
      </w:r>
      <w:r>
        <w:br/>
      </w:r>
    </w:p>
    <w:p w:rsidR="008A0C89" w:rsidRDefault="006254CA">
      <w:pPr>
        <w:pStyle w:val="Heading1"/>
      </w:pPr>
      <w:r>
        <w:t>5. UML Diagrams</w:t>
      </w:r>
    </w:p>
    <w:p w:rsidR="008A0C89" w:rsidRDefault="006254CA">
      <w:r>
        <w:t>This section contains Use Case, Class, Activity, Sequence, and Deployment Diagrams illustrating system functionality. (Diagrams to be inserted here).</w:t>
      </w:r>
    </w:p>
    <w:p w:rsidR="008A0C89" w:rsidRDefault="006254CA">
      <w:pPr>
        <w:pStyle w:val="Heading1"/>
      </w:pPr>
      <w:r>
        <w:t>6. Conclusion</w:t>
      </w:r>
    </w:p>
    <w:p w:rsidR="008A0C89" w:rsidRDefault="006254CA">
      <w:r>
        <w:t>This combined document presents the System Requirements, S</w:t>
      </w:r>
      <w:r>
        <w:t>oftware Requirements, and UML Design for the Lesotho Parliamentary Feedback and Transparency Platform. It gives a clear blueprint for developers and stakeholders, ensuring the platform is secure, scalable, and meets its objectives of improving transparency</w:t>
      </w:r>
      <w:r>
        <w:t xml:space="preserve"> and citizen engagement.</w:t>
      </w:r>
    </w:p>
    <w:sectPr w:rsidR="008A0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4CA"/>
    <w:rsid w:val="008A0C89"/>
    <w:rsid w:val="00AA1D8D"/>
    <w:rsid w:val="00B47730"/>
    <w:rsid w:val="00B736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95517"/>
  <w14:defaultImageDpi w14:val="300"/>
  <w15:docId w15:val="{DA0955FC-E788-49CB-91AA-73358DB8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3D82D-96B6-4859-9818-1FE315E5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2383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2013-12-23T23:15:00Z</dcterms:created>
  <dcterms:modified xsi:type="dcterms:W3CDTF">2025-09-13T18:03:00Z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20fdadd2-eb37-4ade-88d3-89f6e9fbce46</vt:lpwstr>
  </property>
</Properties>
</file>