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Advanced Communication Skills and Political Science</w:t>
      </w:r>
    </w:p>
    <w:p>
      <w:pPr>
        <w:jc w:val="center"/>
      </w:pPr>
      <w:r>
        <w:rPr>
          <w:i/>
          <w:color w:val="646464"/>
          <w:sz w:val="24"/>
        </w:rPr>
        <w:t>Module Political Ideologies and Communication</w:t>
        <w:br/>
        <w:t>Lesson: Socialism and Communication</w:t>
      </w:r>
    </w:p>
    <w:p>
      <w:r>
        <w:t>______________________________________________________________________</w:t>
      </w:r>
    </w:p>
    <w:p>
      <w:pPr>
        <w:pStyle w:val="Heading2"/>
      </w:pPr>
      <w:r>
        <w:t>Introduction</w:t>
      </w:r>
    </w:p>
    <w:p>
      <w:r>
        <w:t>This lesson explores the fundamental principles of socialism and its implications for political communication. Socialism, as a political ideology, advocates for the collective ownership of the means of production and the redistribution of wealth. Understanding socialism is crucial in the context of political communication because it influences how political messages are crafted, disseminated, and received by different audiences. The importance of this topic lies in its ability to shape public opinion, inform policy decisions, and influence social change. This lesson is part of the broader module on Political Ideologies and Communication, which examines how different political ideologies impact communication strategies and tactics in the political arena.</w:t>
      </w:r>
    </w:p>
    <w:p>
      <w:pPr>
        <w:pStyle w:val="Heading2"/>
      </w:pPr>
      <w:r>
        <w:t>Key Concepts</w:t>
      </w:r>
    </w:p>
    <w:p>
      <w:pPr>
        <w:pStyle w:val="ListBullet"/>
      </w:pPr>
      <w:r>
        <w:rPr>
          <w:b/>
        </w:rPr>
        <w:t>Socialism</w:t>
      </w:r>
    </w:p>
    <w:p>
      <w:pPr>
        <w:pStyle w:val="ListBullet"/>
      </w:pPr>
      <w:r>
        <w:rPr>
          <w:b/>
        </w:rPr>
        <w:t>Collective ownership</w:t>
      </w:r>
    </w:p>
    <w:p>
      <w:pPr>
        <w:pStyle w:val="ListBullet"/>
      </w:pPr>
      <w:r>
        <w:rPr>
          <w:b/>
        </w:rPr>
        <w:t>Redistribution of wealth</w:t>
      </w:r>
    </w:p>
    <w:p>
      <w:pPr>
        <w:pStyle w:val="ListBullet"/>
      </w:pPr>
      <w:r>
        <w:rPr>
          <w:b/>
        </w:rPr>
        <w:t>Political ideology</w:t>
      </w:r>
    </w:p>
    <w:p>
      <w:pPr>
        <w:pStyle w:val="ListBullet"/>
      </w:pPr>
      <w:r>
        <w:rPr>
          <w:b/>
        </w:rPr>
        <w:t>Class struggle</w:t>
      </w:r>
    </w:p>
    <w:p>
      <w:pPr>
        <w:pStyle w:val="ListBullet"/>
      </w:pPr>
      <w:r>
        <w:rPr>
          <w:b/>
        </w:rPr>
        <w:t>Means of production</w:t>
      </w:r>
    </w:p>
    <w:p>
      <w:pPr>
        <w:pStyle w:val="ListBullet"/>
      </w:pPr>
      <w:r>
        <w:rPr>
          <w:b/>
        </w:rPr>
        <w:t>Social justice</w:t>
      </w:r>
    </w:p>
    <w:p>
      <w:pPr>
        <w:pStyle w:val="Heading2"/>
      </w:pPr>
      <w:r>
        <w:t>Detailed Explanation</w:t>
      </w:r>
    </w:p>
    <w:p>
      <w:r>
        <w:t>Socialism is rooted in the idea that the means of production, such as factories, land, and resources, should be owned and controlled by the community as a whole, rather than by private individuals. This ideology emerged as a response to the exploitation of workers under capitalism, where the owners of the means of production accumulate wealth at the expense of the workers. Socialism aims to reduce economic inequality by ensuring that everyone contributes according to their ability and receives according to their needs. In the context of political communication, socialism influences how political messages are framed, with an emphasis on social justice, equality, and the collective good. For instance, socialist political communication often focuses on the needs of the working class, highlighting issues such as fair wages, better working conditions, and access to social services. The internet and social media have become crucial tools for socialist political communication, allowing for the dissemination of information and the mobilization of support for socialist causes. However, socialist political communication also faces challenges, such as the dominance of capitalist media outlets and the difficulty of reaching a broad audience with a message that critiques the existing economic system.</w:t>
      </w:r>
    </w:p>
    <w:p>
      <w:pPr>
        <w:pStyle w:val="Heading2"/>
      </w:pPr>
      <w:r>
        <w:t>Examples</w:t>
      </w:r>
    </w:p>
    <w:p>
      <w:pPr>
        <w:pStyle w:val="Heading3"/>
      </w:pPr>
      <w:r>
        <w:t>Example 1:</w:t>
      </w:r>
    </w:p>
    <w:p>
      <w:r>
        <w:t>The Bolivarian Revolution in Venezuela, led by Hugo Chavez, is an example of how socialist ideology can shape political communication. Chavez used television and radio to directly communicate with the Venezuelan people, bypassing traditional media outlets and promoting a message of social justice and equality.</w:t>
      </w:r>
    </w:p>
    <w:p>
      <w:pPr>
        <w:pStyle w:val="Heading3"/>
      </w:pPr>
      <w:r>
        <w:t>Example 2:</w:t>
      </w:r>
    </w:p>
    <w:p>
      <w:r>
        <w:t>The Labour Party in the United Kingdom, under the leadership of Jeremy Corbyn, has been influenced by socialist ideology, with a focus on issues such as public ownership of key industries, increased taxation of the wealthy, and expansion of social services.</w:t>
      </w:r>
    </w:p>
    <w:p>
      <w:pPr>
        <w:pStyle w:val="Heading3"/>
      </w:pPr>
      <w:r>
        <w:t>Example 3:</w:t>
      </w:r>
    </w:p>
    <w:p>
      <w:r>
        <w:t>The Occupy Wall Street movement in the United States, which began in 2011, is another example of how socialist ideology can inform political communication. The movement used social media and other digital platforms to organize protests and raise awareness about economic inequality and the need for greater social and economic justice.</w:t>
      </w:r>
    </w:p>
    <w:p>
      <w:pPr>
        <w:pStyle w:val="Heading2"/>
      </w:pPr>
      <w:r>
        <w:t>Practice Exercises</w:t>
      </w:r>
    </w:p>
    <w:p>
      <w:pPr>
        <w:pStyle w:val="ListNumber"/>
      </w:pPr>
      <w:r>
        <w:t>Analyze the role of socialist ideology in shaping the political communication strategies of a specific political party or movement.</w:t>
      </w:r>
    </w:p>
    <w:p>
      <w:pPr>
        <w:pStyle w:val="ListNumber"/>
      </w:pPr>
      <w:r>
        <w:t>Design a social media campaign for a socialist political organization, taking into account the key principles of socialism and the target audience.</w:t>
      </w:r>
    </w:p>
    <w:p>
      <w:pPr>
        <w:pStyle w:val="ListNumber"/>
      </w:pPr>
      <w:r>
        <w:t>Compare and contrast the political communication strategies of socialist and capitalist political ideologies, highlighting the differences in messaging, tactics, and goals.</w:t>
      </w:r>
    </w:p>
    <w:p>
      <w:pPr>
        <w:pStyle w:val="Heading2"/>
      </w:pPr>
      <w:r>
        <w:t>Summary</w:t>
      </w:r>
    </w:p>
    <w:p>
      <w:r>
        <w:rPr>
          <w:b/>
        </w:rPr>
        <w:t>In summary, socialism has a profound impact on political communication, shaping the way political messages are crafted, disseminated, and received. Understanding socialism is essential for analyzing political communication in various contexts. The key takeaways from this lesson include the importance of collective ownership, the redistribution of wealth, and the emphasis on social justice and equality in socialist political communication. This understanding will be crucial for the next lessons, which will explore other political ideologies and their implications for communication.</w:t>
      </w:r>
    </w:p>
    <w:p>
      <w:pPr>
        <w:pStyle w:val="Heading2"/>
      </w:pPr>
      <w:r>
        <w:t>Additional Resources</w:t>
      </w:r>
    </w:p>
    <w:p>
      <w:pPr>
        <w:pStyle w:val="ListBullet"/>
      </w:pPr>
      <w:r>
        <w:t>Cohen, G.A. (2009). Why Not Socialism? Princeton University Press.</w:t>
      </w:r>
    </w:p>
    <w:p>
      <w:pPr>
        <w:pStyle w:val="ListBullet"/>
      </w:pPr>
      <w:r>
        <w:t>Harvey, D. (2010). The Enigma of Capital: And the Crises of Capitalism. Oxford University Press.</w:t>
      </w:r>
    </w:p>
    <w:p>
      <w:pPr>
        <w:pStyle w:val="ListBullet"/>
      </w:pPr>
      <w:r>
        <w:t>Wright, E.O. (2010). Envisioning Real Utopias. Verso Books.</w:t>
      </w:r>
    </w:p>
    <w:p>
      <w:pPr>
        <w:pStyle w:val="ListBullet"/>
      </w:pPr>
      <w:r>
        <w:t>The Socialist Party USA website: https://www.socialistpartyusa.net/</w:t>
      </w:r>
    </w:p>
    <w:p>
      <w:pPr>
        <w:pStyle w:val="ListBullet"/>
      </w:pPr>
      <w:r>
        <w:t>The journal 'Socialism and Democracy': https://www.sdonline.org/</w:t>
      </w:r>
    </w:p>
    <w:p>
      <w:r>
        <w:t>______________________________________________________________________</w:t>
      </w:r>
    </w:p>
    <w:p>
      <w:pPr>
        <w:jc w:val="center"/>
      </w:pPr>
      <w:r>
        <w:rPr>
          <w:i/>
          <w:color w:val="969696"/>
          <w:sz w:val="18"/>
        </w:rPr>
        <w:t>Generated on 2026-04-11 11:16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