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GCS Connection Farm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sz w:val="30"/>
          <w:szCs w:val="30"/>
        </w:rPr>
        <w:t xml:space="preserve">Documentação de Módulos — Escopo e Arquitetura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Visão geral de conectores, ETL, modelo de dados e roadmap</w:t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GCS Agro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Versão 1.0 — Junho/2026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Objetivo do sistema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GCS Connection Farm é a camada de integração de dados agronômicos da GCS Agro. Ele conecta APIs de parceiros externos (Solinftec, IrriControl, Farmbox e outros), armazena os dados brutos com rastreabilidade completa e os disponibiliza em um banco master normalizado para consumo por dashboards, relatórios e APIs internas.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resolve três problemas centrais: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1) Fragmentação — dados de máquinas, pivôs e monitoramentos agronômicos viviam em sistemas separados sem integração.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2) Rastreabilidade — os dados brutos são preservados no raw layer exatamente como vieram da API, com log de cada ingestão.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3) Governança — credenciais cifradas com AES-256; campos sensíveis nunca em texto claro.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Arquitetura geral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Diagrama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APIs EXTERNAS (CONECTORES)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Solinftec API      IrriControl API      Farmbox API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(op + meteo)       (pivôs / telemetria) (agro mgmt)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└────────┬────────────────┬──────────────────┬────────────┘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               │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                ▼                  ▼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CONNECTOR_GCS_FARM  (SQL Server — raw)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SOLINFTEC_*  │  IRRICONTROL_*  │  FARMBOX_* (30 tab)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5 tabelas    │  5 tabelas      │  + ingestion + erros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ETL / shredding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▼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GCS_FARM  (SQL Server — master)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CONFIG_API  │  MANAGEMENT  │  FARM / PLOTS / FIELDS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MACHINE_OPERATION  │  WEATHER  │  FARMBOX master (18)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▼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Dashboards  ·  Relatórios  ·  Back-end  ·  Front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Banco SQL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(bruto)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CONNECTOR_GCS_FARM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 e preserva o JSON exato das APIs. Controla ingestões (log, erros, paginação). Nunca altera dados recebidos.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(tratado)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GCS_FARM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normalizados e enriquecidos. ETL resolve IDs, normaliza datas, converte tipos. Consumido por dashboards e back-end.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Convenções globais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Prefixos de tabela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SOLINFTEC_, IRRICONTROL_, FARMBOX_, CONFIG_, MANAGEMENT_, FARM_, MACHINE_OPERATION_, WEATHER_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created_at + updated_at + deleted_at em todas as tabelas. Soft delete: deleted_at IS NULL = 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Datas/horas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 em UTC (SYSUTCDATETIME()). Exceção: datas-only em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bruto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 com CHECK (ISJSON()=1)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Códigos externos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CONFIG_CONNECTORS — tabela de/para sem FK para APIs externas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Segredos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CONFIG_API — cifrado AES-256 (SK_CONFIG_API). NUNCA em texto claro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Upsert ETL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{conector}_id para idempotência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lógico; queries padrão adicionam WHERE deleted_at IS NULL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Módulos — Conectores externos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Solinftec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autenticação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dinâmico — POST /auth → JWT com expiração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HTTP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Bearer &lt;token&gt;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22 (operação) e API 21 (meteorologia)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raw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(INGESTION_LOG, INTEGRATION_ERROR, RESPONSE, OPERATION, WEATHER)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master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Via GCS_FARM MACHINE_OPERATION + WEATHER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 especial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expiração do JWT antes de cada chamada; renovar se necessário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IrriControl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 — 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autenticação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APIKEY estática — sem login, sem 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HTTP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&lt;api_key&gt; (sem Bearer)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https://public-app.irricontrol.net/public/pivots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raw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(INGESTION_LOG, INTEGRATION_ERROR, PIVOT, PIVOT_TELEMETRY, PIVOT_ALARM)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 especial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Abrir SK_CONFIG_API → ler api_key → fechar chave → chamar API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Farmbox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 — v3.0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autenticação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estático — sem Bearer, sem prefixo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HTTP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&lt;token&gt;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https://farmbox.cc/api/v1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raw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tabelas (28 de dados + INGESTION_LOG + INTEGRATION_ERROR)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master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 tabelas no GCS_FARM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 especial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parse_farmbox_dt() para 3 formatos de data; float() para lat/lng; harvest_id via harvest_name; field_id via CONFIG_CONNECTORS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Comparativo de conectores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Solinftec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IrriControl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Farmbox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dinâmico (JWT)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APIKEY estática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estático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Bearer &lt;token&gt;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&lt;api_key&gt;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&lt;token&gt;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(páginas)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(per_page)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(30/pág, updated_since)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data (D-1)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updated_since ISO8601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master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Via MACHINE_OP/WEATHER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Futuro (pivôs)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 no GCS_FARM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— S3 direto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Módulos — GCS_FARM (master)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CONFIG e criptografia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Tabelas de configuração do sistema e gerenciamento de credenciais cifradas. CONFIG_API armazena URLs e segredos de cada conector. CONFIG_CONNECTORS mapeia códigos externos para entidades internas (ex: plot_id Farmbox → FARM_FIELDS.id).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Credenciais cifradas por conector (token, password, api_key)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CONFIG_CONNECTORS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Mapeamento de/para: código externo → entidade GCS_FARM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MANAGEMENT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Controle de acesso e estrutura de módulos do sistema. Define quais usuários têm acesso a quais páginas e funcionalidades.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MANAGEMENT_MODULES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Módulos do sistema (Farmbox, IrriControl,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MANAGEMENT_PAGES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Páginas/rotas por módulo (hierarquia parent_page_id)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MANAGEMENT_ROLES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Perfis de acesso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MANAGEMENT_ACCESS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Permissões: role × página × nível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FARM (hierarquia geográfica)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Hierarquia: FARM_FARMS → FARM_PLOTS → FARM_FIELDS. Cada nível tem área, geometria e metadados agronômicos.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FARM_FARMS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Fazendas cadastradas (6 fazendas da Celeiro BA)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FARM_PLOTS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Glebas / áreas por fazenda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FARM_FIELDS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Talhões — unidade base de análise agronômica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Nota: Os 6 GCS_FARM.FARM_FARMS equivalem todos a 'Celeiro BA' no Farmbox. A linkagem Farmbox → GCS_FARM usa CONFIG_CONNECTORS (plot_id → FARM_FIELDS.id), nunca farm_id.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MACHINE_OPERATION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de operação de máquinas, originados do conector Solinftec.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WEATHER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meteorológicos. Alimentado pelo Solinftec (API 21) e futuramente por estações próprias.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FARMBOX (master normalizado)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18 tabelas que espelham os dados Farmbox após tratamento ETL. Principais destaques: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Destaques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FARM, HARVEST, PLOT, PLANTATION, VARIETY, 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PLANTATION.field_id → FARM_FIELDS via CONFIG_CONNECTORS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Agronômicos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MONITORING, MONITORING_DAY_RESULT, COUNT_MONITORING, TRAP_MONITORING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MONITORING.phenological_stage_name, recommendation, delivered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Aplicações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APPLICATION, APPLICATION_PRODUCT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'AP18', app_date, end_date, responsável, retroactive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Notas/Imagens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NOTE, MONITORING_NOTE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image_addresses JSON array (URLs S3 diretas para front-end)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Insumos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PEST, PEST_THRESHOLD, RECOMMENDATION, RECOMMENDATION_PRODUCT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Nível de controle (NC) por praga/plantação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PLUVIOMETER, PLUVIOMETER_MONITORING, PHENOLOGICAL_STAGE, OPERATION, CITY, STATE,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de suporte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Processo ETL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Fluxo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— 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Abrir SK_CONFIG_API, ler credencial cifrada do conector, fechar chave imediatamente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— Pull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paginado no endpoint da API. Registrar execução em {CONECTOR}_INGESTION_LOG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— Parse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JSON, normalizar tipos (datas, lat/lng, IDs). Erros → {CONECTOR}_INTEGRATION_ERROR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— Persist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INSERT/MERGE na tabela raw com processed=0. JSON cru preservado em raw_json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— Shred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processed=0 do raw, transformar e inserir via MERGE no GCS_FARM master. Marcar processed=1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— Monitor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FARMBOX_STALE_INGESTIONS e FARMBOX_PENDING_PROCESSING. Alertar se necessário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Ordem de carga Farmbox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Respeitar a ordem evita FK violations e orphans no master: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farms, harvests, plots, varieties, products, pests, phenological_stages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Cadastros base sem dependências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 de plots + harvests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applications, monitorings, recommendations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Dependem de plantations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application_products, pest_thresholds, monitoring_day_results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Dependem do nível anterior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count_monitorings, trap_monitorings, notes, monitoring_note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Dependem de monitorings/day_results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pluviometer_monitorings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Dependem de pluviometers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Segurança no ETL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Credenciais: OPEN KEY → ler em memória → CLOSE KEY. Nunca em variáveis persistidas.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request_payload nos erros: omitir sempre o header Authorization. Incluir apenas URL + parâmetros públicos.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Tokens cifrados com SK_CONFIG_API (AES-256) + CERT_CONFIG_API. Chave mestra do DMK protegida por senha.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Roadmap e próximos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Produção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22 (operação) + API 21 (meteorologia). 5 tabelas raw.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Telemetria de pivôs de irrigação. 5 tabelas raw. ETL pendente.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tabelas raw + 18 master. ETL + views de imagens.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Pelican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🔲 Futuro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Sensores de solo e ambiente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Estação própria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🔲 Futuro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meteorológicos de estações GCS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🔲 Futuro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Consumo consolidado de GCS_FARM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Interna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🔲 Futuro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REST/GraphQL sobre GCS_FARM para front-end e aplicativo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brutos exatamente como vieram da API, sem transformação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normalizados, tratados e enriquecidos no GCS_FARM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Extract-Transform-Load: processo de ingestão, normalização e carga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Upsert /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Operação que insere ou atualiza conforme existência da chave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deleted_at ≠ NULL = registro inativo (não apagado fisicamente)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CONFIG_CONNECTORS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 de mapeamento: código externo → entidade interna (ex: plot_id → field_id)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parse_farmbox_dt()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Função ETL que normaliza os 3 formatos de data da Farmbox para DATETIME2/DATE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SK_CONFIG_API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Chave simétrica AES-256 do SQL Server para cifrar/decifrar credenciais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CERT_CONFIG_API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Certificado que protege a SK_CONFIG_API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 bit (0/1) que indica se o registro raw já foi processado pelo ETL master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de FARM_FIELDS — unidade base de análise. Linkagem Farmbox via CONFIG_CONNECTORS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infestation_level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 Farmbox: 'infested' | 'damaged' | 'clear'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image_addresses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 JSON de URLs S3 diretas para imagens de notas de campo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GCS Agro · Confidencial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1F3864"/>
        <w:sz w:val="18"/>
        <w:szCs w:val="18"/>
      </w:rPr>
      <w:t xml:space="preserve">GCS Connection Farm — Escopo e Arquitetura de Módulos</w:t>
    </w:r>
    <w:r>
      <w:rPr>
        <w:rFonts w:ascii="Arial" w:cs="Arial" w:eastAsia="Arial" w:hAnsi="Arial"/>
        <w:color w:val="888888"/>
        <w:sz w:val="18"/>
        <w:szCs w:val="18"/>
      </w:rPr>
      <w:t xml:space="preserve">	Versão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2026-06-26T16:26:57.959Z</dcterms:created>
  <dcterms:modified xsi:type="dcterms:W3CDTF">2026-06-26T16:26:57.960Z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