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CD12" w14:textId="12F921AB" w:rsidR="006B20E3" w:rsidRPr="0004374F" w:rsidRDefault="0004374F">
      <w:pPr>
        <w:rPr>
          <w:b/>
          <w:bCs/>
          <w:sz w:val="48"/>
          <w:szCs w:val="48"/>
        </w:rPr>
      </w:pPr>
      <w:r w:rsidRPr="0004374F">
        <w:rPr>
          <w:b/>
          <w:bCs/>
          <w:sz w:val="48"/>
          <w:szCs w:val="48"/>
        </w:rPr>
        <w:t>DynamoDB</w:t>
      </w:r>
    </w:p>
    <w:p w14:paraId="7A8D54B7" w14:textId="1AF7E825" w:rsidR="0004374F" w:rsidRDefault="0004374F"/>
    <w:p w14:paraId="3D3758FE" w14:textId="77777777" w:rsidR="0004374F" w:rsidRPr="0004374F" w:rsidRDefault="0004374F" w:rsidP="0004374F">
      <w:pPr>
        <w:numPr>
          <w:ilvl w:val="0"/>
          <w:numId w:val="1"/>
        </w:numPr>
        <w:tabs>
          <w:tab w:val="clear" w:pos="0"/>
          <w:tab w:val="num" w:pos="-1440"/>
        </w:tabs>
        <w:spacing w:after="0" w:line="240" w:lineRule="auto"/>
        <w:ind w:left="360"/>
        <w:textAlignment w:val="center"/>
        <w:rPr>
          <w:rFonts w:ascii="Calibri" w:eastAsia="Times New Roman" w:hAnsi="Calibri" w:cs="Calibri"/>
          <w:sz w:val="24"/>
          <w:szCs w:val="24"/>
        </w:rPr>
      </w:pPr>
      <w:r w:rsidRPr="0004374F">
        <w:rPr>
          <w:rFonts w:ascii="Calibri" w:eastAsia="Times New Roman" w:hAnsi="Calibri" w:cs="Calibri"/>
          <w:sz w:val="24"/>
          <w:szCs w:val="24"/>
        </w:rPr>
        <w:t>Overview</w:t>
      </w:r>
    </w:p>
    <w:p w14:paraId="0F5DEB08"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is a fully managed NoSQL database service that provides fast and predictable performance with seamless scalability</w:t>
      </w:r>
    </w:p>
    <w:p w14:paraId="210E54D2"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Multi-AZ NoSQL data store with Cross-Region Replication option</w:t>
      </w:r>
    </w:p>
    <w:p w14:paraId="3DD8B7A2"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Push button scaling means that you can scale the DB at any time without incurring any downtime</w:t>
      </w:r>
    </w:p>
    <w:p w14:paraId="3E09964C"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Defaults to eventual consistency reads but can request strongly consistent read via SDK parameter</w:t>
      </w:r>
    </w:p>
    <w:p w14:paraId="10D7B04A"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Priced on throughput, rather than compute</w:t>
      </w:r>
    </w:p>
    <w:p w14:paraId="3D92AFB8"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Provision read and write capacity in anticipation of need</w:t>
      </w:r>
    </w:p>
    <w:p w14:paraId="3F6BFF75"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Autoscale capacity adjusts per configured min/max levels</w:t>
      </w:r>
    </w:p>
    <w:p w14:paraId="2D340EA3"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On-Demand Capacity provides flexible capacity at a small premium cost</w:t>
      </w:r>
    </w:p>
    <w:p w14:paraId="4122429B"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Can achieve ACID compliance with DynamoDB Transactions</w:t>
      </w:r>
    </w:p>
    <w:p w14:paraId="5A620169"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SSD based and </w:t>
      </w:r>
      <w:proofErr w:type="gramStart"/>
      <w:r w:rsidRPr="0004374F">
        <w:rPr>
          <w:rFonts w:ascii="Calibri" w:eastAsia="Times New Roman" w:hAnsi="Calibri" w:cs="Calibri"/>
          <w:sz w:val="24"/>
          <w:szCs w:val="24"/>
        </w:rPr>
        <w:t>uses</w:t>
      </w:r>
      <w:proofErr w:type="gramEnd"/>
      <w:r w:rsidRPr="0004374F">
        <w:rPr>
          <w:rFonts w:ascii="Calibri" w:eastAsia="Times New Roman" w:hAnsi="Calibri" w:cs="Calibri"/>
          <w:sz w:val="24"/>
          <w:szCs w:val="24"/>
        </w:rPr>
        <w:t xml:space="preserve"> limited indexing on attributes for performance</w:t>
      </w:r>
    </w:p>
    <w:p w14:paraId="7CDCEF75"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is a Web service that uses HTTP over SSL (HTTPS) as a transport and JSON as a message serialisation format</w:t>
      </w:r>
    </w:p>
    <w:p w14:paraId="42DB654C"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Amazon DynaomDB stores three geographically distributed replicas of each table to enable high availability and durability</w:t>
      </w:r>
    </w:p>
    <w:p w14:paraId="75C9EFF2"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Data is synchronously replicated across 3 </w:t>
      </w:r>
      <w:proofErr w:type="gramStart"/>
      <w:r w:rsidRPr="0004374F">
        <w:rPr>
          <w:rFonts w:ascii="Calibri" w:eastAsia="Times New Roman" w:hAnsi="Calibri" w:cs="Calibri"/>
          <w:sz w:val="24"/>
          <w:szCs w:val="24"/>
        </w:rPr>
        <w:t>facilities(</w:t>
      </w:r>
      <w:proofErr w:type="gramEnd"/>
      <w:r w:rsidRPr="0004374F">
        <w:rPr>
          <w:rFonts w:ascii="Calibri" w:eastAsia="Times New Roman" w:hAnsi="Calibri" w:cs="Calibri"/>
          <w:sz w:val="24"/>
          <w:szCs w:val="24"/>
        </w:rPr>
        <w:t>AZs) in a region</w:t>
      </w:r>
    </w:p>
    <w:p w14:paraId="5F0700DC"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Cross-region replication allows you to replicate across regions</w:t>
      </w:r>
    </w:p>
    <w:p w14:paraId="2AB8F22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Amazon DynamoDB global tables provides a fully managed solution for deploying a multi-region, multi-master database</w:t>
      </w:r>
    </w:p>
    <w:p w14:paraId="142DBFA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When you create a global table, you specify the AWS regions where you want the table to be available</w:t>
      </w:r>
    </w:p>
    <w:p w14:paraId="3A1DE6B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DynamoDB performs </w:t>
      </w:r>
      <w:proofErr w:type="gramStart"/>
      <w:r w:rsidRPr="0004374F">
        <w:rPr>
          <w:rFonts w:ascii="Calibri" w:eastAsia="Times New Roman" w:hAnsi="Calibri" w:cs="Calibri"/>
          <w:sz w:val="24"/>
          <w:szCs w:val="24"/>
        </w:rPr>
        <w:t>all of</w:t>
      </w:r>
      <w:proofErr w:type="gramEnd"/>
      <w:r w:rsidRPr="0004374F">
        <w:rPr>
          <w:rFonts w:ascii="Calibri" w:eastAsia="Times New Roman" w:hAnsi="Calibri" w:cs="Calibri"/>
          <w:sz w:val="24"/>
          <w:szCs w:val="24"/>
        </w:rPr>
        <w:t xml:space="preserve"> the necessary tasks to create identical tables in those regions, and propagate ongoing data changes to all of them</w:t>
      </w:r>
    </w:p>
    <w:p w14:paraId="282A0401"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Provides low read and write latency</w:t>
      </w:r>
    </w:p>
    <w:p w14:paraId="6EE8734D"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Scale storage and throughput up or down as needed without code changes or downtime</w:t>
      </w:r>
    </w:p>
    <w:p w14:paraId="669C421D"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is schema-less</w:t>
      </w:r>
    </w:p>
    <w:p w14:paraId="13A1372B"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can be used for storing session state</w:t>
      </w:r>
    </w:p>
    <w:p w14:paraId="2ACE1DED"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Provides two read models</w:t>
      </w:r>
    </w:p>
    <w:p w14:paraId="405ED481"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Eventually consistent reads(default)</w:t>
      </w:r>
    </w:p>
    <w:p w14:paraId="110B36A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The eventual consistency option maximises your read </w:t>
      </w:r>
      <w:proofErr w:type="gramStart"/>
      <w:r w:rsidRPr="0004374F">
        <w:rPr>
          <w:rFonts w:ascii="Calibri" w:eastAsia="Times New Roman" w:hAnsi="Calibri" w:cs="Calibri"/>
          <w:sz w:val="24"/>
          <w:szCs w:val="24"/>
        </w:rPr>
        <w:t>throughput(</w:t>
      </w:r>
      <w:proofErr w:type="gramEnd"/>
      <w:r w:rsidRPr="0004374F">
        <w:rPr>
          <w:rFonts w:ascii="Calibri" w:eastAsia="Times New Roman" w:hAnsi="Calibri" w:cs="Calibri"/>
          <w:sz w:val="24"/>
          <w:szCs w:val="24"/>
        </w:rPr>
        <w:t>pest read performance)</w:t>
      </w:r>
    </w:p>
    <w:p w14:paraId="763D4E3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An eventually consistent read might not reflect the results of a recently completed write</w:t>
      </w:r>
    </w:p>
    <w:p w14:paraId="28EE2C69"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Consistency across all copies reached within 1 second</w:t>
      </w:r>
    </w:p>
    <w:p w14:paraId="542A7403"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Strongly consistent reads</w:t>
      </w:r>
    </w:p>
    <w:p w14:paraId="7BB175F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A strongly consistent read returns a result that reflects all writes that received a successfull response prior to </w:t>
      </w:r>
      <w:proofErr w:type="gramStart"/>
      <w:r w:rsidRPr="0004374F">
        <w:rPr>
          <w:rFonts w:ascii="Calibri" w:eastAsia="Times New Roman" w:hAnsi="Calibri" w:cs="Calibri"/>
          <w:sz w:val="24"/>
          <w:szCs w:val="24"/>
        </w:rPr>
        <w:t>read(</w:t>
      </w:r>
      <w:proofErr w:type="gramEnd"/>
      <w:r w:rsidRPr="0004374F">
        <w:rPr>
          <w:rFonts w:ascii="Calibri" w:eastAsia="Times New Roman" w:hAnsi="Calibri" w:cs="Calibri"/>
          <w:sz w:val="24"/>
          <w:szCs w:val="24"/>
        </w:rPr>
        <w:t>faster consistency)</w:t>
      </w:r>
    </w:p>
    <w:p w14:paraId="6206C377"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Users/applications reading from DynamoDB tables can specify in their requests if they want strong </w:t>
      </w:r>
      <w:proofErr w:type="gramStart"/>
      <w:r w:rsidRPr="0004374F">
        <w:rPr>
          <w:rFonts w:ascii="Calibri" w:eastAsia="Times New Roman" w:hAnsi="Calibri" w:cs="Calibri"/>
          <w:sz w:val="24"/>
          <w:szCs w:val="24"/>
        </w:rPr>
        <w:t>consistency(</w:t>
      </w:r>
      <w:proofErr w:type="gramEnd"/>
      <w:r w:rsidRPr="0004374F">
        <w:rPr>
          <w:rFonts w:ascii="Calibri" w:eastAsia="Times New Roman" w:hAnsi="Calibri" w:cs="Calibri"/>
          <w:sz w:val="24"/>
          <w:szCs w:val="24"/>
        </w:rPr>
        <w:t>default is eventually consistent)</w:t>
      </w:r>
    </w:p>
    <w:p w14:paraId="3885A47E"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Attributes consist of a name and a value(s)</w:t>
      </w:r>
    </w:p>
    <w:p w14:paraId="7A043DB4"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Attributes in DynamoDB are </w:t>
      </w:r>
      <w:proofErr w:type="gramStart"/>
      <w:r w:rsidRPr="0004374F">
        <w:rPr>
          <w:rFonts w:ascii="Calibri" w:eastAsia="Times New Roman" w:hAnsi="Calibri" w:cs="Calibri"/>
          <w:sz w:val="24"/>
          <w:szCs w:val="24"/>
        </w:rPr>
        <w:t>similar to</w:t>
      </w:r>
      <w:proofErr w:type="gramEnd"/>
      <w:r w:rsidRPr="0004374F">
        <w:rPr>
          <w:rFonts w:ascii="Calibri" w:eastAsia="Times New Roman" w:hAnsi="Calibri" w:cs="Calibri"/>
          <w:sz w:val="24"/>
          <w:szCs w:val="24"/>
        </w:rPr>
        <w:t xml:space="preserve"> fields or columns in other database systems</w:t>
      </w:r>
    </w:p>
    <w:p w14:paraId="0FC00A9F"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The primary key is th eonly required attribute for items in a table and it uniquely identifies each item</w:t>
      </w:r>
    </w:p>
    <w:p w14:paraId="55641C59"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A primary key can either be one of the following types:</w:t>
      </w:r>
    </w:p>
    <w:p w14:paraId="7CA07113"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Partition key:</w:t>
      </w:r>
    </w:p>
    <w:p w14:paraId="321ED193"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A simple primary key, composed of one attribute known as the partition key</w:t>
      </w:r>
    </w:p>
    <w:p w14:paraId="635ACEF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Partition key and sort key:</w:t>
      </w:r>
    </w:p>
    <w:p w14:paraId="2DC3B0E7"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Referred to as composite primary key</w:t>
      </w:r>
    </w:p>
    <w:p w14:paraId="47666476"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Composed of two attributes: partition key and sort key</w:t>
      </w:r>
    </w:p>
    <w:p w14:paraId="3E28D4D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An item is a collection of attributes</w:t>
      </w:r>
    </w:p>
    <w:p w14:paraId="3F7A0B0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The aggregate size of an item cannot exceed 400KB including keys and all attributes</w:t>
      </w:r>
    </w:p>
    <w:p w14:paraId="4805097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Can store pointers to objects in S3 including items over 400KB</w:t>
      </w:r>
    </w:p>
    <w:p w14:paraId="04490DD9"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Tables are a collection of items and items are made up of attributes(columns)</w:t>
      </w:r>
    </w:p>
    <w:p w14:paraId="01A4FBBA"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Supports key-value and document data structures</w:t>
      </w:r>
    </w:p>
    <w:p w14:paraId="3159C36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Supports fast, in-place Atomic updates</w:t>
      </w:r>
    </w:p>
    <w:p w14:paraId="5BA9D5B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Stores structured data in tables, indexed by a primary key</w:t>
      </w:r>
    </w:p>
    <w:p w14:paraId="1D7841D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Supports GET/PUT operations using a user-defined primary key</w:t>
      </w:r>
    </w:p>
    <w:p w14:paraId="298245AC"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provides flexible querying by letting you query on non-primary key attributes using Global Secondary Indexes on Local Secondary Indexes</w:t>
      </w:r>
    </w:p>
    <w:p w14:paraId="05B7A14B"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You can create one or more secondary indexes on a table</w:t>
      </w:r>
    </w:p>
    <w:p w14:paraId="70B36A7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 secondary index lets you query the data in the table using an alternate key, in addition to queries against the primary key</w:t>
      </w:r>
    </w:p>
    <w:p w14:paraId="2E09897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supports two kinds of secondary indexes:</w:t>
      </w:r>
    </w:p>
    <w:p w14:paraId="3EEA7EE8"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Global secondary index - An index with a partition key and sort key that can be different from those on the table</w:t>
      </w:r>
    </w:p>
    <w:p w14:paraId="45134F5D"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Local secondary index - An index that has the same partition key as the table, but a different </w:t>
      </w:r>
      <w:proofErr w:type="gramStart"/>
      <w:r w:rsidRPr="0004374F">
        <w:rPr>
          <w:rFonts w:ascii="Calibri" w:eastAsia="Times New Roman" w:hAnsi="Calibri" w:cs="Calibri"/>
          <w:sz w:val="24"/>
          <w:szCs w:val="24"/>
        </w:rPr>
        <w:t>sort</w:t>
      </w:r>
      <w:proofErr w:type="gramEnd"/>
      <w:r w:rsidRPr="0004374F">
        <w:rPr>
          <w:rFonts w:ascii="Calibri" w:eastAsia="Times New Roman" w:hAnsi="Calibri" w:cs="Calibri"/>
          <w:sz w:val="24"/>
          <w:szCs w:val="24"/>
        </w:rPr>
        <w:t xml:space="preserve"> key</w:t>
      </w:r>
    </w:p>
    <w:p w14:paraId="10D88EC3"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You can search using one of the following methods</w:t>
      </w:r>
    </w:p>
    <w:p w14:paraId="5EE97880"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Query operation - find items in a table or a secondary index using only the primary keys attributes</w:t>
      </w:r>
    </w:p>
    <w:p w14:paraId="3DC0A00A"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Scan operation - reads every item in a table or a secondary index and by default will return all items</w:t>
      </w:r>
    </w:p>
    <w:p w14:paraId="21C87BCC"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b/>
          <w:bCs/>
          <w:sz w:val="24"/>
          <w:szCs w:val="24"/>
        </w:rPr>
        <w:t xml:space="preserve">Use DynamoDB when relational features are not </w:t>
      </w:r>
      <w:proofErr w:type="gramStart"/>
      <w:r w:rsidRPr="0004374F">
        <w:rPr>
          <w:rFonts w:ascii="Calibri" w:eastAsia="Times New Roman" w:hAnsi="Calibri" w:cs="Calibri"/>
          <w:b/>
          <w:bCs/>
          <w:sz w:val="24"/>
          <w:szCs w:val="24"/>
        </w:rPr>
        <w:t>required</w:t>
      </w:r>
      <w:proofErr w:type="gramEnd"/>
      <w:r w:rsidRPr="0004374F">
        <w:rPr>
          <w:rFonts w:ascii="Calibri" w:eastAsia="Times New Roman" w:hAnsi="Calibri" w:cs="Calibri"/>
          <w:b/>
          <w:bCs/>
          <w:sz w:val="24"/>
          <w:szCs w:val="24"/>
        </w:rPr>
        <w:t xml:space="preserve"> and the DB is likely to need to scale</w:t>
      </w:r>
    </w:p>
    <w:p w14:paraId="2342049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Not ideal for the following situations:</w:t>
      </w:r>
    </w:p>
    <w:p w14:paraId="36B8147D"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Traditional RDS apps</w:t>
      </w:r>
    </w:p>
    <w:p w14:paraId="4EF6D940"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Joins and/or complex transactions</w:t>
      </w:r>
    </w:p>
    <w:p w14:paraId="6EF93DEB"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BLOB data</w:t>
      </w:r>
    </w:p>
    <w:p w14:paraId="6AC9601F"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Large data with low I/O rage</w:t>
      </w:r>
    </w:p>
    <w:p w14:paraId="4A7979ED"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Streams</w:t>
      </w:r>
    </w:p>
    <w:p w14:paraId="31474BE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Streams help you to keep a list of item level changes or provide a list of item level changes that have taken place in the last 24 hours</w:t>
      </w:r>
    </w:p>
    <w:p w14:paraId="17375F0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Amazon DynamoDB is integrated with AWS Lambda so that you can create triggers - pieces of code that automatically repond to events of DynamoDB Streams</w:t>
      </w:r>
    </w:p>
    <w:p w14:paraId="4244F99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If you enable DynamoDB Streams on a table, you can associate the stream ARN with a Lambda function that you write</w:t>
      </w:r>
    </w:p>
    <w:p w14:paraId="6B27E73A"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DynamoDB DAX</w:t>
      </w:r>
    </w:p>
    <w:p w14:paraId="74DE7FF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 xml:space="preserve">Amazon DynamoDB </w:t>
      </w:r>
      <w:proofErr w:type="gramStart"/>
      <w:r w:rsidRPr="0004374F">
        <w:rPr>
          <w:rFonts w:ascii="Calibri" w:eastAsia="Times New Roman" w:hAnsi="Calibri" w:cs="Calibri"/>
          <w:sz w:val="24"/>
          <w:szCs w:val="24"/>
        </w:rPr>
        <w:t>Accelerator(</w:t>
      </w:r>
      <w:proofErr w:type="gramEnd"/>
      <w:r w:rsidRPr="0004374F">
        <w:rPr>
          <w:rFonts w:ascii="Calibri" w:eastAsia="Times New Roman" w:hAnsi="Calibri" w:cs="Calibri"/>
          <w:sz w:val="24"/>
          <w:szCs w:val="24"/>
        </w:rPr>
        <w:t>DAX) is a fully managed, highly available, in-memory cache for DynamoDB that delivers up to a 10x performance improvement</w:t>
      </w:r>
    </w:p>
    <w:p w14:paraId="16DF6C1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Improves performance from milliseconds to microseconds, even at millions of requests per second</w:t>
      </w:r>
    </w:p>
    <w:p w14:paraId="1441731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DAX does all the heavy lifting required to add in-memory acceleration to your DynamoDB tables, without requiring developers to manage cache invalidation, data population or cluster management</w:t>
      </w:r>
    </w:p>
    <w:p w14:paraId="2DE9D616"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You do not need to modify application logic, since DAX is compatible with existing DynamoDB API calls</w:t>
      </w:r>
    </w:p>
    <w:p w14:paraId="7EC6C675"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You can enable DAX with just a few clicks in the AWS Management Console or using the AWS SDK</w:t>
      </w:r>
    </w:p>
    <w:p w14:paraId="2AB866C0"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Just as with DynamoDB you only pay for the capacity you provision</w:t>
      </w:r>
    </w:p>
    <w:p w14:paraId="7F4A8B1E"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Provisioned through clusters are charged by the </w:t>
      </w:r>
      <w:proofErr w:type="gramStart"/>
      <w:r w:rsidRPr="0004374F">
        <w:rPr>
          <w:rFonts w:ascii="Calibri" w:eastAsia="Times New Roman" w:hAnsi="Calibri" w:cs="Calibri"/>
          <w:sz w:val="24"/>
          <w:szCs w:val="24"/>
        </w:rPr>
        <w:t>node(</w:t>
      </w:r>
      <w:proofErr w:type="gramEnd"/>
      <w:r w:rsidRPr="0004374F">
        <w:rPr>
          <w:rFonts w:ascii="Calibri" w:eastAsia="Times New Roman" w:hAnsi="Calibri" w:cs="Calibri"/>
          <w:sz w:val="24"/>
          <w:szCs w:val="24"/>
        </w:rPr>
        <w:t>runs on EC2 instances)</w:t>
      </w:r>
    </w:p>
    <w:p w14:paraId="69C8070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Pricing is per node-hour consumed and is dependent on the instance type you select</w:t>
      </w:r>
    </w:p>
    <w:p w14:paraId="39C20DE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The following diagram depicts Amazon DynamoDB DAX service.  Note the following</w:t>
      </w:r>
    </w:p>
    <w:p w14:paraId="649B3A04"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You can apply an IAM role to the DAX nodes</w:t>
      </w:r>
    </w:p>
    <w:p w14:paraId="320D9E05"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You can apply Security Groups to the DAX nodes</w:t>
      </w:r>
    </w:p>
    <w:p w14:paraId="4F73F53D"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DynamoDB DAX sits within your VPC</w:t>
      </w:r>
    </w:p>
    <w:p w14:paraId="2E9413AE" w14:textId="6B7618B1" w:rsidR="0004374F" w:rsidRPr="0004374F" w:rsidRDefault="0004374F" w:rsidP="0004374F">
      <w:pPr>
        <w:numPr>
          <w:ilvl w:val="2"/>
          <w:numId w:val="1"/>
        </w:numPr>
        <w:tabs>
          <w:tab w:val="clear" w:pos="1440"/>
        </w:tabs>
        <w:spacing w:after="0" w:line="240" w:lineRule="auto"/>
        <w:textAlignment w:val="center"/>
        <w:rPr>
          <w:rFonts w:ascii="Calibri" w:eastAsia="Times New Roman" w:hAnsi="Calibri" w:cs="Calibri"/>
          <w:sz w:val="24"/>
          <w:szCs w:val="24"/>
        </w:rPr>
      </w:pPr>
      <w:r w:rsidRPr="0004374F">
        <w:rPr>
          <w:noProof/>
        </w:rPr>
        <w:drawing>
          <wp:inline distT="0" distB="0" distL="0" distR="0" wp14:anchorId="00AC6F75" wp14:editId="5BA5AC4D">
            <wp:extent cx="5861050" cy="358271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6666" cy="3586152"/>
                    </a:xfrm>
                    <a:prstGeom prst="rect">
                      <a:avLst/>
                    </a:prstGeom>
                    <a:noFill/>
                    <a:ln>
                      <a:noFill/>
                    </a:ln>
                  </pic:spPr>
                </pic:pic>
              </a:graphicData>
            </a:graphic>
          </wp:inline>
        </w:drawing>
      </w:r>
    </w:p>
    <w:p w14:paraId="01C3D0FB"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Best Practices</w:t>
      </w:r>
    </w:p>
    <w:p w14:paraId="5034EDB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Keep item sizes small</w:t>
      </w:r>
    </w:p>
    <w:p w14:paraId="198FAE9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If you are storing serial data in DyanamoDB that will require actions based on date/trime use separate tables for days, weeks, months</w:t>
      </w:r>
    </w:p>
    <w:p w14:paraId="3828C68B"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Store more frequently and less frequently accessed data in separate tables</w:t>
      </w:r>
    </w:p>
    <w:p w14:paraId="0F55A27C"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If </w:t>
      </w:r>
      <w:proofErr w:type="gramStart"/>
      <w:r w:rsidRPr="0004374F">
        <w:rPr>
          <w:rFonts w:ascii="Calibri" w:eastAsia="Times New Roman" w:hAnsi="Calibri" w:cs="Calibri"/>
          <w:sz w:val="24"/>
          <w:szCs w:val="24"/>
        </w:rPr>
        <w:t>possible</w:t>
      </w:r>
      <w:proofErr w:type="gramEnd"/>
      <w:r w:rsidRPr="0004374F">
        <w:rPr>
          <w:rFonts w:ascii="Calibri" w:eastAsia="Times New Roman" w:hAnsi="Calibri" w:cs="Calibri"/>
          <w:sz w:val="24"/>
          <w:szCs w:val="24"/>
        </w:rPr>
        <w:t xml:space="preserve"> compress larger attribute values</w:t>
      </w:r>
    </w:p>
    <w:p w14:paraId="6347164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Store objects larger than 400KB in S3 and use </w:t>
      </w:r>
      <w:proofErr w:type="gramStart"/>
      <w:r w:rsidRPr="0004374F">
        <w:rPr>
          <w:rFonts w:ascii="Calibri" w:eastAsia="Times New Roman" w:hAnsi="Calibri" w:cs="Calibri"/>
          <w:sz w:val="24"/>
          <w:szCs w:val="24"/>
        </w:rPr>
        <w:t>pointers(</w:t>
      </w:r>
      <w:proofErr w:type="gramEnd"/>
      <w:r w:rsidRPr="0004374F">
        <w:rPr>
          <w:rFonts w:ascii="Calibri" w:eastAsia="Times New Roman" w:hAnsi="Calibri" w:cs="Calibri"/>
          <w:sz w:val="24"/>
          <w:szCs w:val="24"/>
        </w:rPr>
        <w:t>S3 Object ID) in DynamoDB</w:t>
      </w:r>
    </w:p>
    <w:p w14:paraId="392FB56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 xml:space="preserve">If </w:t>
      </w:r>
      <w:proofErr w:type="gramStart"/>
      <w:r w:rsidRPr="0004374F">
        <w:rPr>
          <w:rFonts w:ascii="Calibri" w:eastAsia="Times New Roman" w:hAnsi="Calibri" w:cs="Calibri"/>
          <w:sz w:val="24"/>
          <w:szCs w:val="24"/>
        </w:rPr>
        <w:t>possible</w:t>
      </w:r>
      <w:proofErr w:type="gramEnd"/>
      <w:r w:rsidRPr="0004374F">
        <w:rPr>
          <w:rFonts w:ascii="Calibri" w:eastAsia="Times New Roman" w:hAnsi="Calibri" w:cs="Calibri"/>
          <w:sz w:val="24"/>
          <w:szCs w:val="24"/>
        </w:rPr>
        <w:t xml:space="preserve"> compress larger attribute values</w:t>
      </w:r>
    </w:p>
    <w:p w14:paraId="765029E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Store objects larger than 400KB in S3 and use </w:t>
      </w:r>
      <w:proofErr w:type="gramStart"/>
      <w:r w:rsidRPr="0004374F">
        <w:rPr>
          <w:rFonts w:ascii="Calibri" w:eastAsia="Times New Roman" w:hAnsi="Calibri" w:cs="Calibri"/>
          <w:sz w:val="24"/>
          <w:szCs w:val="24"/>
        </w:rPr>
        <w:t>pointers(</w:t>
      </w:r>
      <w:proofErr w:type="gramEnd"/>
      <w:r w:rsidRPr="0004374F">
        <w:rPr>
          <w:rFonts w:ascii="Calibri" w:eastAsia="Times New Roman" w:hAnsi="Calibri" w:cs="Calibri"/>
          <w:sz w:val="24"/>
          <w:szCs w:val="24"/>
        </w:rPr>
        <w:t>S3 Object ID) in DynamoDB</w:t>
      </w:r>
    </w:p>
    <w:p w14:paraId="7C64872A"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Integrations</w:t>
      </w:r>
    </w:p>
    <w:p w14:paraId="37A2470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ElastiCache can be used in front of DynamoDB for performance of reads on infrequently changed data</w:t>
      </w:r>
    </w:p>
    <w:p w14:paraId="678B994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Triggers integrate with AWS Lambda to respond to triggers</w:t>
      </w:r>
    </w:p>
    <w:p w14:paraId="718337EA"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Integration with Redshift:</w:t>
      </w:r>
    </w:p>
    <w:p w14:paraId="5204FC06"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Redshift complements DynamoDB with advanced business intelligence</w:t>
      </w:r>
    </w:p>
    <w:p w14:paraId="2445614D"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When copying data from DynamoDB table into RedShift you can perform complex data analysis queries including joins with other tables</w:t>
      </w:r>
    </w:p>
    <w:p w14:paraId="14B288C3"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A copy operation from a DynamoDB table counts against the table's read capacity</w:t>
      </w:r>
    </w:p>
    <w:p w14:paraId="203566C0"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After data is copied, SQL queries do not affect the data in DynamoDB</w:t>
      </w:r>
    </w:p>
    <w:p w14:paraId="3BB39949"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is integrated with HIVE on EMR.  Hive can allow you to</w:t>
      </w:r>
    </w:p>
    <w:p w14:paraId="740C4E92"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Read and write data in DynamoDB tables allowing you to query DynamoDB data using a SQL-like </w:t>
      </w:r>
      <w:proofErr w:type="gramStart"/>
      <w:r w:rsidRPr="0004374F">
        <w:rPr>
          <w:rFonts w:ascii="Calibri" w:eastAsia="Times New Roman" w:hAnsi="Calibri" w:cs="Calibri"/>
          <w:sz w:val="24"/>
          <w:szCs w:val="24"/>
        </w:rPr>
        <w:t>language(</w:t>
      </w:r>
      <w:proofErr w:type="gramEnd"/>
      <w:r w:rsidRPr="0004374F">
        <w:rPr>
          <w:rFonts w:ascii="Calibri" w:eastAsia="Times New Roman" w:hAnsi="Calibri" w:cs="Calibri"/>
          <w:sz w:val="24"/>
          <w:szCs w:val="24"/>
        </w:rPr>
        <w:t>HiveQL)</w:t>
      </w:r>
    </w:p>
    <w:p w14:paraId="172F3B11"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Copy data from a DynamoDB table to an S3 bucket and vice-versa</w:t>
      </w:r>
    </w:p>
    <w:p w14:paraId="09F9B0C1"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Copy data from a DynamoDB table into HDFS and vice versa</w:t>
      </w:r>
    </w:p>
    <w:p w14:paraId="4AFE8AB8"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Perform join operations on DynamoDB tables</w:t>
      </w:r>
    </w:p>
    <w:p w14:paraId="221C8DF0"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Scalability</w:t>
      </w:r>
    </w:p>
    <w:p w14:paraId="3C7DE28A"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Push button scaling without downtime</w:t>
      </w:r>
    </w:p>
    <w:p w14:paraId="4468A45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You can scale down only 4 times per calendar day</w:t>
      </w:r>
    </w:p>
    <w:p w14:paraId="7D769AF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AWS places some default limits on the throughput you can provision</w:t>
      </w:r>
    </w:p>
    <w:p w14:paraId="4A24CAE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These are the limits unless you request a higher amount:</w:t>
      </w:r>
    </w:p>
    <w:p w14:paraId="0087F408" w14:textId="7D1AEF67" w:rsidR="0004374F" w:rsidRPr="0004374F" w:rsidRDefault="0004374F" w:rsidP="0004374F">
      <w:pPr>
        <w:numPr>
          <w:ilvl w:val="1"/>
          <w:numId w:val="1"/>
        </w:numPr>
        <w:tabs>
          <w:tab w:val="clear" w:pos="720"/>
        </w:tabs>
        <w:spacing w:after="0" w:line="240" w:lineRule="auto"/>
        <w:textAlignment w:val="center"/>
        <w:rPr>
          <w:rFonts w:ascii="Calibri" w:eastAsia="Times New Roman" w:hAnsi="Calibri" w:cs="Calibri"/>
          <w:sz w:val="24"/>
          <w:szCs w:val="24"/>
        </w:rPr>
      </w:pPr>
      <w:r w:rsidRPr="0004374F">
        <w:rPr>
          <w:noProof/>
        </w:rPr>
        <w:drawing>
          <wp:inline distT="0" distB="0" distL="0" distR="0" wp14:anchorId="723C9AF7" wp14:editId="6547587F">
            <wp:extent cx="6165850" cy="2667000"/>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5850" cy="2667000"/>
                    </a:xfrm>
                    <a:prstGeom prst="rect">
                      <a:avLst/>
                    </a:prstGeom>
                    <a:noFill/>
                    <a:ln>
                      <a:noFill/>
                    </a:ln>
                  </pic:spPr>
                </pic:pic>
              </a:graphicData>
            </a:graphic>
          </wp:inline>
        </w:drawing>
      </w:r>
    </w:p>
    <w:p w14:paraId="7AA985A9"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can throttle requests that exceed the provisioned throughput for a table</w:t>
      </w:r>
    </w:p>
    <w:p w14:paraId="54798B6C"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DynamoDB can also throttle read requests for an Index to prevent your application from consuming too many capacity units</w:t>
      </w:r>
    </w:p>
    <w:p w14:paraId="55E68A5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When a request is throttled it fails with an HTTP 400 </w:t>
      </w:r>
      <w:proofErr w:type="gramStart"/>
      <w:r w:rsidRPr="0004374F">
        <w:rPr>
          <w:rFonts w:ascii="Calibri" w:eastAsia="Times New Roman" w:hAnsi="Calibri" w:cs="Calibri"/>
          <w:sz w:val="24"/>
          <w:szCs w:val="24"/>
        </w:rPr>
        <w:t>code(</w:t>
      </w:r>
      <w:proofErr w:type="gramEnd"/>
      <w:r w:rsidRPr="0004374F">
        <w:rPr>
          <w:rFonts w:ascii="Calibri" w:eastAsia="Times New Roman" w:hAnsi="Calibri" w:cs="Calibri"/>
          <w:sz w:val="24"/>
          <w:szCs w:val="24"/>
        </w:rPr>
        <w:t>Bad Request) and a PorvisionedThroughputExceed exception</w:t>
      </w:r>
    </w:p>
    <w:p w14:paraId="08554EB3"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Cross Region Replication with Global Tables</w:t>
      </w:r>
    </w:p>
    <w:p w14:paraId="4BB8D383"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Amazon DynamoDB global tables provides a fully managed solution for deploying a multi-region multi-master database</w:t>
      </w:r>
    </w:p>
    <w:p w14:paraId="0C97220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When you create a global table, you specify the AWS regions where you want the table to be available</w:t>
      </w:r>
    </w:p>
    <w:p w14:paraId="1D02484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DynamoDB performs </w:t>
      </w:r>
      <w:proofErr w:type="gramStart"/>
      <w:r w:rsidRPr="0004374F">
        <w:rPr>
          <w:rFonts w:ascii="Calibri" w:eastAsia="Times New Roman" w:hAnsi="Calibri" w:cs="Calibri"/>
          <w:sz w:val="24"/>
          <w:szCs w:val="24"/>
        </w:rPr>
        <w:t>all of</w:t>
      </w:r>
      <w:proofErr w:type="gramEnd"/>
      <w:r w:rsidRPr="0004374F">
        <w:rPr>
          <w:rFonts w:ascii="Calibri" w:eastAsia="Times New Roman" w:hAnsi="Calibri" w:cs="Calibri"/>
          <w:sz w:val="24"/>
          <w:szCs w:val="24"/>
        </w:rPr>
        <w:t xml:space="preserve"> the necessary tasks to create identitacl tables in these regions, and propagate ongoing data changes to all of them</w:t>
      </w:r>
    </w:p>
    <w:p w14:paraId="7B9BB9C9"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Dynamo global tables are ideal for massively scaled applications, with globally dispersed users</w:t>
      </w:r>
    </w:p>
    <w:p w14:paraId="203346B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Global tables provide automatic multi-master replication to AWS regions world-wide so you can deliver low-latency data access to your users no matter where they are located</w:t>
      </w:r>
    </w:p>
    <w:p w14:paraId="6A2D77BB"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Definitions</w:t>
      </w:r>
    </w:p>
    <w:p w14:paraId="6D572E2D"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b/>
          <w:bCs/>
          <w:sz w:val="24"/>
          <w:szCs w:val="24"/>
        </w:rPr>
        <w:t xml:space="preserve">A global table </w:t>
      </w:r>
      <w:r w:rsidRPr="0004374F">
        <w:rPr>
          <w:rFonts w:ascii="Calibri" w:eastAsia="Times New Roman" w:hAnsi="Calibri" w:cs="Calibri"/>
          <w:sz w:val="24"/>
          <w:szCs w:val="24"/>
        </w:rPr>
        <w:t>is a collection of one or more replica tables, all owned by a single AWS account</w:t>
      </w:r>
    </w:p>
    <w:p w14:paraId="44936E1B"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b/>
          <w:bCs/>
          <w:sz w:val="24"/>
          <w:szCs w:val="24"/>
        </w:rPr>
        <w:t xml:space="preserve">A replica </w:t>
      </w:r>
      <w:proofErr w:type="gramStart"/>
      <w:r w:rsidRPr="0004374F">
        <w:rPr>
          <w:rFonts w:ascii="Calibri" w:eastAsia="Times New Roman" w:hAnsi="Calibri" w:cs="Calibri"/>
          <w:b/>
          <w:bCs/>
          <w:sz w:val="24"/>
          <w:szCs w:val="24"/>
        </w:rPr>
        <w:t>table</w:t>
      </w:r>
      <w:r w:rsidRPr="0004374F">
        <w:rPr>
          <w:rFonts w:ascii="Calibri" w:eastAsia="Times New Roman" w:hAnsi="Calibri" w:cs="Calibri"/>
          <w:sz w:val="24"/>
          <w:szCs w:val="24"/>
        </w:rPr>
        <w:t>(</w:t>
      </w:r>
      <w:proofErr w:type="gramEnd"/>
      <w:r w:rsidRPr="0004374F">
        <w:rPr>
          <w:rFonts w:ascii="Calibri" w:eastAsia="Times New Roman" w:hAnsi="Calibri" w:cs="Calibri"/>
          <w:sz w:val="24"/>
          <w:szCs w:val="24"/>
        </w:rPr>
        <w:t>or replica for short) is a single DynamoDB table that functions as a part of a global table.  Each replica stores the same set of data items.  Any given global table can only have one replica table per region</w:t>
      </w:r>
    </w:p>
    <w:p w14:paraId="66F3E21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The following diagram depicts the Amazon DynamoDB Global Tables topology:</w:t>
      </w:r>
    </w:p>
    <w:p w14:paraId="353575DB" w14:textId="6B8B96E2" w:rsidR="0004374F" w:rsidRPr="0004374F" w:rsidRDefault="0004374F" w:rsidP="0004374F">
      <w:pPr>
        <w:numPr>
          <w:ilvl w:val="1"/>
          <w:numId w:val="1"/>
        </w:numPr>
        <w:tabs>
          <w:tab w:val="clear" w:pos="720"/>
        </w:tabs>
        <w:spacing w:after="0" w:line="240" w:lineRule="auto"/>
        <w:textAlignment w:val="center"/>
        <w:rPr>
          <w:rFonts w:ascii="Calibri" w:eastAsia="Times New Roman" w:hAnsi="Calibri" w:cs="Calibri"/>
          <w:sz w:val="24"/>
          <w:szCs w:val="24"/>
        </w:rPr>
      </w:pPr>
      <w:r w:rsidRPr="0004374F">
        <w:rPr>
          <w:noProof/>
        </w:rPr>
        <w:drawing>
          <wp:inline distT="0" distB="0" distL="0" distR="0" wp14:anchorId="1A11F02B" wp14:editId="1C6B8634">
            <wp:extent cx="6356350" cy="3031037"/>
            <wp:effectExtent l="0" t="0" r="635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172" cy="3034290"/>
                    </a:xfrm>
                    <a:prstGeom prst="rect">
                      <a:avLst/>
                    </a:prstGeom>
                    <a:noFill/>
                    <a:ln>
                      <a:noFill/>
                    </a:ln>
                  </pic:spPr>
                </pic:pic>
              </a:graphicData>
            </a:graphic>
          </wp:inline>
        </w:drawing>
      </w:r>
    </w:p>
    <w:p w14:paraId="5EF722CE"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You can add replica tables to the global table, so that it can be available in additional </w:t>
      </w:r>
      <w:proofErr w:type="gramStart"/>
      <w:r w:rsidRPr="0004374F">
        <w:rPr>
          <w:rFonts w:ascii="Calibri" w:eastAsia="Times New Roman" w:hAnsi="Calibri" w:cs="Calibri"/>
          <w:sz w:val="24"/>
          <w:szCs w:val="24"/>
        </w:rPr>
        <w:t>AWS  regions</w:t>
      </w:r>
      <w:proofErr w:type="gramEnd"/>
      <w:r w:rsidRPr="0004374F">
        <w:rPr>
          <w:rFonts w:ascii="Calibri" w:eastAsia="Times New Roman" w:hAnsi="Calibri" w:cs="Calibri"/>
          <w:sz w:val="24"/>
          <w:szCs w:val="24"/>
        </w:rPr>
        <w:t>.</w:t>
      </w:r>
    </w:p>
    <w:p w14:paraId="49FF274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With a global table, each replica table stores the same set of data items.  DynamoDB does not support partial replication of only some of the items</w:t>
      </w:r>
    </w:p>
    <w:p w14:paraId="5C92C4F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An application can read and write data to any replica table.  If your application only uses eventually consistent reads, and only issues </w:t>
      </w:r>
      <w:proofErr w:type="gramStart"/>
      <w:r w:rsidRPr="0004374F">
        <w:rPr>
          <w:rFonts w:ascii="Calibri" w:eastAsia="Times New Roman" w:hAnsi="Calibri" w:cs="Calibri"/>
          <w:sz w:val="24"/>
          <w:szCs w:val="24"/>
        </w:rPr>
        <w:t>reads</w:t>
      </w:r>
      <w:proofErr w:type="gramEnd"/>
      <w:r w:rsidRPr="0004374F">
        <w:rPr>
          <w:rFonts w:ascii="Calibri" w:eastAsia="Times New Roman" w:hAnsi="Calibri" w:cs="Calibri"/>
          <w:sz w:val="24"/>
          <w:szCs w:val="24"/>
        </w:rPr>
        <w:t xml:space="preserve"> against one AWS region, then it will work without any modificaiton</w:t>
      </w:r>
    </w:p>
    <w:p w14:paraId="059AAFA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However, if your application requires strongly consistent reads, then it must performa ll of its strongly consistent reads and writes in the same region.  DynamoDB does not support strongly consistent reads across all regions</w:t>
      </w:r>
    </w:p>
    <w:p w14:paraId="1A50E8BE"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It is important that each replica table and secondary index in your global table has identical write capacity settings to ensure proper rplication of data</w:t>
      </w:r>
    </w:p>
    <w:p w14:paraId="2CFD8369"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DynamoDB Auto Scaling</w:t>
      </w:r>
    </w:p>
    <w:p w14:paraId="14A72A70"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DynamnoDB auto scaling uses the AWS Application Auto Scaling service to dynamically adjust provisioned throughput capacity on your behalf, in response to actual traffic patterns</w:t>
      </w:r>
    </w:p>
    <w:p w14:paraId="6C13D59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This enables a table or a global secondary index to increase its provisioned read and write capacity to handle sudden increases in traffic, without throttling</w:t>
      </w:r>
    </w:p>
    <w:p w14:paraId="4FF6DA73"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When the workload decreases, AS decreases the throughput so that you </w:t>
      </w:r>
      <w:proofErr w:type="gramStart"/>
      <w:r w:rsidRPr="0004374F">
        <w:rPr>
          <w:rFonts w:ascii="Calibri" w:eastAsia="Times New Roman" w:hAnsi="Calibri" w:cs="Calibri"/>
          <w:sz w:val="24"/>
          <w:szCs w:val="24"/>
        </w:rPr>
        <w:t>don't</w:t>
      </w:r>
      <w:proofErr w:type="gramEnd"/>
      <w:r w:rsidRPr="0004374F">
        <w:rPr>
          <w:rFonts w:ascii="Calibri" w:eastAsia="Times New Roman" w:hAnsi="Calibri" w:cs="Calibri"/>
          <w:sz w:val="24"/>
          <w:szCs w:val="24"/>
        </w:rPr>
        <w:t xml:space="preserve"> pay for unused provisioned capcity</w:t>
      </w:r>
    </w:p>
    <w:p w14:paraId="4C2755B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How Application Auto Scaling works:</w:t>
      </w:r>
    </w:p>
    <w:p w14:paraId="1C0FB1C2"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You create a </w:t>
      </w:r>
      <w:r w:rsidRPr="0004374F">
        <w:rPr>
          <w:rFonts w:ascii="Calibri" w:eastAsia="Times New Roman" w:hAnsi="Calibri" w:cs="Calibri"/>
          <w:i/>
          <w:iCs/>
          <w:sz w:val="24"/>
          <w:szCs w:val="24"/>
        </w:rPr>
        <w:t xml:space="preserve">scaling policy </w:t>
      </w:r>
      <w:r w:rsidRPr="0004374F">
        <w:rPr>
          <w:rFonts w:ascii="Calibri" w:eastAsia="Times New Roman" w:hAnsi="Calibri" w:cs="Calibri"/>
          <w:sz w:val="24"/>
          <w:szCs w:val="24"/>
        </w:rPr>
        <w:t>for a table or a global secondary index</w:t>
      </w:r>
    </w:p>
    <w:p w14:paraId="21233160"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The scaling policy specifies whether you want to scale read capacity or write </w:t>
      </w:r>
      <w:proofErr w:type="gramStart"/>
      <w:r w:rsidRPr="0004374F">
        <w:rPr>
          <w:rFonts w:ascii="Calibri" w:eastAsia="Times New Roman" w:hAnsi="Calibri" w:cs="Calibri"/>
          <w:sz w:val="24"/>
          <w:szCs w:val="24"/>
        </w:rPr>
        <w:t>cpacity(</w:t>
      </w:r>
      <w:proofErr w:type="gramEnd"/>
      <w:r w:rsidRPr="0004374F">
        <w:rPr>
          <w:rFonts w:ascii="Calibri" w:eastAsia="Times New Roman" w:hAnsi="Calibri" w:cs="Calibri"/>
          <w:sz w:val="24"/>
          <w:szCs w:val="24"/>
        </w:rPr>
        <w:t>or both) and the minimum and maximum provisioned capacity unit settings for the table or index</w:t>
      </w:r>
    </w:p>
    <w:p w14:paraId="5E29F7CE"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The scaling policy also contains a </w:t>
      </w:r>
      <w:r w:rsidRPr="0004374F">
        <w:rPr>
          <w:rFonts w:ascii="Calibri" w:eastAsia="Times New Roman" w:hAnsi="Calibri" w:cs="Calibri"/>
          <w:i/>
          <w:iCs/>
          <w:sz w:val="24"/>
          <w:szCs w:val="24"/>
        </w:rPr>
        <w:t>target utilization</w:t>
      </w:r>
      <w:r w:rsidRPr="0004374F">
        <w:rPr>
          <w:rFonts w:ascii="Calibri" w:eastAsia="Times New Roman" w:hAnsi="Calibri" w:cs="Calibri"/>
          <w:sz w:val="24"/>
          <w:szCs w:val="24"/>
        </w:rPr>
        <w:t xml:space="preserve"> - the percentage of consumed provisioined throughput at a time</w:t>
      </w:r>
    </w:p>
    <w:p w14:paraId="0B148211"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Uses a </w:t>
      </w:r>
      <w:r w:rsidRPr="0004374F">
        <w:rPr>
          <w:rFonts w:ascii="Calibri" w:eastAsia="Times New Roman" w:hAnsi="Calibri" w:cs="Calibri"/>
          <w:i/>
          <w:iCs/>
          <w:sz w:val="24"/>
          <w:szCs w:val="24"/>
        </w:rPr>
        <w:t>target tracking</w:t>
      </w:r>
      <w:r w:rsidRPr="0004374F">
        <w:rPr>
          <w:rFonts w:ascii="Calibri" w:eastAsia="Times New Roman" w:hAnsi="Calibri" w:cs="Calibri"/>
          <w:sz w:val="24"/>
          <w:szCs w:val="24"/>
        </w:rPr>
        <w:t xml:space="preserve"> algorithm to adjust the provisioned throughput of the </w:t>
      </w:r>
      <w:proofErr w:type="gramStart"/>
      <w:r w:rsidRPr="0004374F">
        <w:rPr>
          <w:rFonts w:ascii="Calibri" w:eastAsia="Times New Roman" w:hAnsi="Calibri" w:cs="Calibri"/>
          <w:sz w:val="24"/>
          <w:szCs w:val="24"/>
        </w:rPr>
        <w:t>table(</w:t>
      </w:r>
      <w:proofErr w:type="gramEnd"/>
      <w:r w:rsidRPr="0004374F">
        <w:rPr>
          <w:rFonts w:ascii="Calibri" w:eastAsia="Times New Roman" w:hAnsi="Calibri" w:cs="Calibri"/>
          <w:sz w:val="24"/>
          <w:szCs w:val="24"/>
        </w:rPr>
        <w:t>or index) upward or downward in response to actual workoads, so that the actual capacity utilization remains at or near your target utilization</w:t>
      </w:r>
    </w:p>
    <w:p w14:paraId="2CCE6CB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Currently, AS does not scale down your provisioned capacity if your table's consumed capacity becomes zero</w:t>
      </w:r>
    </w:p>
    <w:p w14:paraId="062C83B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If you use the AWS Management Console to create a table or a global secondary index, DyunamoDB auto scaling is enabled by default</w:t>
      </w:r>
    </w:p>
    <w:p w14:paraId="74C5CCE8"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Limits</w:t>
      </w:r>
    </w:p>
    <w:p w14:paraId="6352E0C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256 tables per account per region</w:t>
      </w:r>
    </w:p>
    <w:p w14:paraId="7D864646"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No limit on the size of a table</w:t>
      </w:r>
    </w:p>
    <w:p w14:paraId="2342E1AB"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Read/write capacity unit limits very per region</w:t>
      </w:r>
    </w:p>
    <w:p w14:paraId="57D828DF"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Capacity unites</w:t>
      </w:r>
    </w:p>
    <w:p w14:paraId="1AA4E55B"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One read capacity unit reqpresents one strongly consistent read per second, or two eventually consistent reads per second for items up to 4KB</w:t>
      </w:r>
    </w:p>
    <w:p w14:paraId="42FF8E94"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For items larger than 4</w:t>
      </w:r>
      <w:proofErr w:type="gramStart"/>
      <w:r w:rsidRPr="0004374F">
        <w:rPr>
          <w:rFonts w:ascii="Calibri" w:eastAsia="Times New Roman" w:hAnsi="Calibri" w:cs="Calibri"/>
          <w:sz w:val="24"/>
          <w:szCs w:val="24"/>
        </w:rPr>
        <w:t>KB ,</w:t>
      </w:r>
      <w:proofErr w:type="gramEnd"/>
      <w:r w:rsidRPr="0004374F">
        <w:rPr>
          <w:rFonts w:ascii="Calibri" w:eastAsia="Times New Roman" w:hAnsi="Calibri" w:cs="Calibri"/>
          <w:sz w:val="24"/>
          <w:szCs w:val="24"/>
        </w:rPr>
        <w:t xml:space="preserve"> DynamoDB consumes additional read capacity units</w:t>
      </w:r>
    </w:p>
    <w:p w14:paraId="610D9848"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One </w:t>
      </w:r>
      <w:proofErr w:type="gramStart"/>
      <w:r w:rsidRPr="0004374F">
        <w:rPr>
          <w:rFonts w:ascii="Calibri" w:eastAsia="Times New Roman" w:hAnsi="Calibri" w:cs="Calibri"/>
          <w:sz w:val="24"/>
          <w:szCs w:val="24"/>
        </w:rPr>
        <w:t>write</w:t>
      </w:r>
      <w:proofErr w:type="gramEnd"/>
      <w:r w:rsidRPr="0004374F">
        <w:rPr>
          <w:rFonts w:ascii="Calibri" w:eastAsia="Times New Roman" w:hAnsi="Calibri" w:cs="Calibri"/>
          <w:sz w:val="24"/>
          <w:szCs w:val="24"/>
        </w:rPr>
        <w:t xml:space="preserve"> cpacity unit represents one write per second for an item up to 1KB</w:t>
      </w:r>
    </w:p>
    <w:p w14:paraId="6197FE29"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Charges</w:t>
      </w:r>
    </w:p>
    <w:p w14:paraId="1EFE5C57"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DyanamoDb charges for reading, </w:t>
      </w:r>
      <w:proofErr w:type="gramStart"/>
      <w:r w:rsidRPr="0004374F">
        <w:rPr>
          <w:rFonts w:ascii="Calibri" w:eastAsia="Times New Roman" w:hAnsi="Calibri" w:cs="Calibri"/>
          <w:sz w:val="24"/>
          <w:szCs w:val="24"/>
        </w:rPr>
        <w:t>writing</w:t>
      </w:r>
      <w:proofErr w:type="gramEnd"/>
      <w:r w:rsidRPr="0004374F">
        <w:rPr>
          <w:rFonts w:ascii="Calibri" w:eastAsia="Times New Roman" w:hAnsi="Calibri" w:cs="Calibri"/>
          <w:sz w:val="24"/>
          <w:szCs w:val="24"/>
        </w:rPr>
        <w:t xml:space="preserve"> and storing data in your DynamoDB tables, along with any optional features you choose to enable</w:t>
      </w:r>
    </w:p>
    <w:p w14:paraId="1F29293C"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There are two pricing models for DynamoDB</w:t>
      </w:r>
    </w:p>
    <w:p w14:paraId="091F9C0C"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b/>
          <w:bCs/>
          <w:sz w:val="24"/>
          <w:szCs w:val="24"/>
        </w:rPr>
        <w:t>On-demand capcity mode:</w:t>
      </w:r>
      <w:r w:rsidRPr="0004374F">
        <w:rPr>
          <w:rFonts w:ascii="Calibri" w:eastAsia="Times New Roman" w:hAnsi="Calibri" w:cs="Calibri"/>
          <w:sz w:val="24"/>
          <w:szCs w:val="24"/>
        </w:rPr>
        <w:t xml:space="preserve"> DynamoDB charges you for the data reads and writes your application performs on your tables.  You do not need to specify how much read and write throughput you expect your application to perform because DynamoDB instantly accomodates your workloads as they ramp up or down</w:t>
      </w:r>
    </w:p>
    <w:p w14:paraId="1CB22325"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b/>
          <w:bCs/>
          <w:sz w:val="24"/>
          <w:szCs w:val="24"/>
        </w:rPr>
        <w:t xml:space="preserve">Provisioned capacity mode: </w:t>
      </w:r>
      <w:r w:rsidRPr="0004374F">
        <w:rPr>
          <w:rFonts w:ascii="Calibri" w:eastAsia="Times New Roman" w:hAnsi="Calibri" w:cs="Calibri"/>
          <w:sz w:val="24"/>
          <w:szCs w:val="24"/>
        </w:rPr>
        <w:t>You specify the number of reads and writes per second that you expect your application to require.  You can use autoscaling to automatically adjust your table's capacity based on the specified utilization rate to ensure application performance while reducing cost</w:t>
      </w:r>
    </w:p>
    <w:p w14:paraId="78FB116A"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Additional charges include:</w:t>
      </w:r>
    </w:p>
    <w:p w14:paraId="52D7FA94"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Data transfer out</w:t>
      </w:r>
    </w:p>
    <w:p w14:paraId="42B4EF56"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Backups per </w:t>
      </w:r>
      <w:proofErr w:type="gramStart"/>
      <w:r w:rsidRPr="0004374F">
        <w:rPr>
          <w:rFonts w:ascii="Calibri" w:eastAsia="Times New Roman" w:hAnsi="Calibri" w:cs="Calibri"/>
          <w:sz w:val="24"/>
          <w:szCs w:val="24"/>
        </w:rPr>
        <w:t>GB(</w:t>
      </w:r>
      <w:proofErr w:type="gramEnd"/>
      <w:r w:rsidRPr="0004374F">
        <w:rPr>
          <w:rFonts w:ascii="Calibri" w:eastAsia="Times New Roman" w:hAnsi="Calibri" w:cs="Calibri"/>
          <w:sz w:val="24"/>
          <w:szCs w:val="24"/>
        </w:rPr>
        <w:t>continuous or on-demand)</w:t>
      </w:r>
    </w:p>
    <w:p w14:paraId="324E7B7A"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lastRenderedPageBreak/>
        <w:t>Global Tables</w:t>
      </w:r>
    </w:p>
    <w:p w14:paraId="07E3CADE"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DynamoDB </w:t>
      </w:r>
      <w:proofErr w:type="gramStart"/>
      <w:r w:rsidRPr="0004374F">
        <w:rPr>
          <w:rFonts w:ascii="Calibri" w:eastAsia="Times New Roman" w:hAnsi="Calibri" w:cs="Calibri"/>
          <w:sz w:val="24"/>
          <w:szCs w:val="24"/>
        </w:rPr>
        <w:t>Accelerator(</w:t>
      </w:r>
      <w:proofErr w:type="gramEnd"/>
      <w:r w:rsidRPr="0004374F">
        <w:rPr>
          <w:rFonts w:ascii="Calibri" w:eastAsia="Times New Roman" w:hAnsi="Calibri" w:cs="Calibri"/>
          <w:sz w:val="24"/>
          <w:szCs w:val="24"/>
        </w:rPr>
        <w:t>DAX)</w:t>
      </w:r>
    </w:p>
    <w:p w14:paraId="48EA6E6E" w14:textId="77777777" w:rsidR="0004374F" w:rsidRPr="0004374F" w:rsidRDefault="0004374F" w:rsidP="0004374F">
      <w:pPr>
        <w:numPr>
          <w:ilvl w:val="3"/>
          <w:numId w:val="1"/>
        </w:numPr>
        <w:tabs>
          <w:tab w:val="clear" w:pos="2160"/>
          <w:tab w:val="num" w:pos="720"/>
        </w:tabs>
        <w:spacing w:after="0" w:line="240" w:lineRule="auto"/>
        <w:ind w:left="4140"/>
        <w:textAlignment w:val="center"/>
        <w:rPr>
          <w:rFonts w:ascii="Calibri" w:eastAsia="Times New Roman" w:hAnsi="Calibri" w:cs="Calibri"/>
          <w:sz w:val="24"/>
          <w:szCs w:val="24"/>
        </w:rPr>
      </w:pPr>
      <w:r w:rsidRPr="0004374F">
        <w:rPr>
          <w:rFonts w:ascii="Calibri" w:eastAsia="Times New Roman" w:hAnsi="Calibri" w:cs="Calibri"/>
          <w:sz w:val="24"/>
          <w:szCs w:val="24"/>
        </w:rPr>
        <w:t>DynamoDB Streams</w:t>
      </w:r>
    </w:p>
    <w:p w14:paraId="649B4C3F" w14:textId="77777777" w:rsidR="0004374F" w:rsidRPr="0004374F" w:rsidRDefault="0004374F" w:rsidP="0004374F">
      <w:pPr>
        <w:numPr>
          <w:ilvl w:val="1"/>
          <w:numId w:val="1"/>
        </w:numPr>
        <w:tabs>
          <w:tab w:val="clear" w:pos="720"/>
          <w:tab w:val="num" w:pos="-720"/>
        </w:tabs>
        <w:spacing w:after="0" w:line="240" w:lineRule="auto"/>
        <w:ind w:left="1620"/>
        <w:textAlignment w:val="center"/>
        <w:rPr>
          <w:rFonts w:ascii="Calibri" w:eastAsia="Times New Roman" w:hAnsi="Calibri" w:cs="Calibri"/>
          <w:sz w:val="24"/>
          <w:szCs w:val="24"/>
        </w:rPr>
      </w:pPr>
      <w:r w:rsidRPr="0004374F">
        <w:rPr>
          <w:rFonts w:ascii="Calibri" w:eastAsia="Times New Roman" w:hAnsi="Calibri" w:cs="Calibri"/>
          <w:sz w:val="24"/>
          <w:szCs w:val="24"/>
        </w:rPr>
        <w:t>High Availability Approaches for Datbases</w:t>
      </w:r>
    </w:p>
    <w:p w14:paraId="34C9085F"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b/>
          <w:bCs/>
          <w:sz w:val="24"/>
          <w:szCs w:val="24"/>
        </w:rPr>
        <w:t xml:space="preserve">If </w:t>
      </w:r>
      <w:proofErr w:type="gramStart"/>
      <w:r w:rsidRPr="0004374F">
        <w:rPr>
          <w:rFonts w:ascii="Calibri" w:eastAsia="Times New Roman" w:hAnsi="Calibri" w:cs="Calibri"/>
          <w:b/>
          <w:bCs/>
          <w:sz w:val="24"/>
          <w:szCs w:val="24"/>
        </w:rPr>
        <w:t>possible</w:t>
      </w:r>
      <w:proofErr w:type="gramEnd"/>
      <w:r w:rsidRPr="0004374F">
        <w:rPr>
          <w:rFonts w:ascii="Calibri" w:eastAsia="Times New Roman" w:hAnsi="Calibri" w:cs="Calibri"/>
          <w:b/>
          <w:bCs/>
          <w:sz w:val="24"/>
          <w:szCs w:val="24"/>
        </w:rPr>
        <w:t xml:space="preserve"> choose DynamoDB over RDS because of inherent fault tolerance</w:t>
      </w:r>
    </w:p>
    <w:p w14:paraId="1F52E52D"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If DynamoDB </w:t>
      </w:r>
      <w:proofErr w:type="gramStart"/>
      <w:r w:rsidRPr="0004374F">
        <w:rPr>
          <w:rFonts w:ascii="Calibri" w:eastAsia="Times New Roman" w:hAnsi="Calibri" w:cs="Calibri"/>
          <w:sz w:val="24"/>
          <w:szCs w:val="24"/>
        </w:rPr>
        <w:t>can't</w:t>
      </w:r>
      <w:proofErr w:type="gramEnd"/>
      <w:r w:rsidRPr="0004374F">
        <w:rPr>
          <w:rFonts w:ascii="Calibri" w:eastAsia="Times New Roman" w:hAnsi="Calibri" w:cs="Calibri"/>
          <w:sz w:val="24"/>
          <w:szCs w:val="24"/>
        </w:rPr>
        <w:t xml:space="preserve"> be used, choose Aurora because of redundancy and automatic recovery features</w:t>
      </w:r>
    </w:p>
    <w:p w14:paraId="4A2EBFD2"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If Aurora </w:t>
      </w:r>
      <w:proofErr w:type="gramStart"/>
      <w:r w:rsidRPr="0004374F">
        <w:rPr>
          <w:rFonts w:ascii="Calibri" w:eastAsia="Times New Roman" w:hAnsi="Calibri" w:cs="Calibri"/>
          <w:sz w:val="24"/>
          <w:szCs w:val="24"/>
        </w:rPr>
        <w:t>can't</w:t>
      </w:r>
      <w:proofErr w:type="gramEnd"/>
      <w:r w:rsidRPr="0004374F">
        <w:rPr>
          <w:rFonts w:ascii="Calibri" w:eastAsia="Times New Roman" w:hAnsi="Calibri" w:cs="Calibri"/>
          <w:sz w:val="24"/>
          <w:szCs w:val="24"/>
        </w:rPr>
        <w:t xml:space="preserve"> be used, choose Multi-AZ RDS</w:t>
      </w:r>
    </w:p>
    <w:p w14:paraId="7E81B846"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Frequent RDS snapshots can protect against data corruption or failure and they </w:t>
      </w:r>
      <w:proofErr w:type="gramStart"/>
      <w:r w:rsidRPr="0004374F">
        <w:rPr>
          <w:rFonts w:ascii="Calibri" w:eastAsia="Times New Roman" w:hAnsi="Calibri" w:cs="Calibri"/>
          <w:sz w:val="24"/>
          <w:szCs w:val="24"/>
        </w:rPr>
        <w:t>won't</w:t>
      </w:r>
      <w:proofErr w:type="gramEnd"/>
      <w:r w:rsidRPr="0004374F">
        <w:rPr>
          <w:rFonts w:ascii="Calibri" w:eastAsia="Times New Roman" w:hAnsi="Calibri" w:cs="Calibri"/>
          <w:sz w:val="24"/>
          <w:szCs w:val="24"/>
        </w:rPr>
        <w:t xml:space="preserve"> impact performance of Multi-AZ deployment</w:t>
      </w:r>
    </w:p>
    <w:p w14:paraId="51873F3A"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Regional replication is also an option but will not be strongly consistent</w:t>
      </w:r>
    </w:p>
    <w:p w14:paraId="4C918031" w14:textId="77777777" w:rsidR="0004374F" w:rsidRPr="0004374F" w:rsidRDefault="0004374F" w:rsidP="0004374F">
      <w:pPr>
        <w:numPr>
          <w:ilvl w:val="2"/>
          <w:numId w:val="1"/>
        </w:numPr>
        <w:tabs>
          <w:tab w:val="clear" w:pos="1440"/>
          <w:tab w:val="num" w:pos="0"/>
        </w:tabs>
        <w:spacing w:after="0" w:line="240" w:lineRule="auto"/>
        <w:ind w:left="2880"/>
        <w:textAlignment w:val="center"/>
        <w:rPr>
          <w:rFonts w:ascii="Calibri" w:eastAsia="Times New Roman" w:hAnsi="Calibri" w:cs="Calibri"/>
          <w:sz w:val="24"/>
          <w:szCs w:val="24"/>
        </w:rPr>
      </w:pPr>
      <w:r w:rsidRPr="0004374F">
        <w:rPr>
          <w:rFonts w:ascii="Calibri" w:eastAsia="Times New Roman" w:hAnsi="Calibri" w:cs="Calibri"/>
          <w:sz w:val="24"/>
          <w:szCs w:val="24"/>
        </w:rPr>
        <w:t xml:space="preserve">If the databse runs on EC2 you </w:t>
      </w:r>
      <w:proofErr w:type="gramStart"/>
      <w:r w:rsidRPr="0004374F">
        <w:rPr>
          <w:rFonts w:ascii="Calibri" w:eastAsia="Times New Roman" w:hAnsi="Calibri" w:cs="Calibri"/>
          <w:sz w:val="24"/>
          <w:szCs w:val="24"/>
        </w:rPr>
        <w:t>have to</w:t>
      </w:r>
      <w:proofErr w:type="gramEnd"/>
      <w:r w:rsidRPr="0004374F">
        <w:rPr>
          <w:rFonts w:ascii="Calibri" w:eastAsia="Times New Roman" w:hAnsi="Calibri" w:cs="Calibri"/>
          <w:sz w:val="24"/>
          <w:szCs w:val="24"/>
        </w:rPr>
        <w:t xml:space="preserve"> design the HA yourself</w:t>
      </w:r>
    </w:p>
    <w:p w14:paraId="33918A11" w14:textId="77777777" w:rsidR="0004374F" w:rsidRDefault="0004374F"/>
    <w:sectPr w:rsidR="0004374F" w:rsidSect="000437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238B1"/>
    <w:multiLevelType w:val="multilevel"/>
    <w:tmpl w:val="4FE206E4"/>
    <w:lvl w:ilvl="0">
      <w:start w:val="1"/>
      <w:numFmt w:val="bullet"/>
      <w:lvlText w:val="o"/>
      <w:lvlJc w:val="left"/>
      <w:pPr>
        <w:tabs>
          <w:tab w:val="num" w:pos="0"/>
        </w:tabs>
        <w:ind w:left="0" w:hanging="360"/>
      </w:pPr>
      <w:rPr>
        <w:rFonts w:ascii="Courier New" w:hAnsi="Courier New"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Symbol" w:hAnsi="Symbol"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4F"/>
    <w:rsid w:val="0004374F"/>
    <w:rsid w:val="00515A4E"/>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E562"/>
  <w15:chartTrackingRefBased/>
  <w15:docId w15:val="{1A5ED446-B936-4785-B1CE-725FCE1F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0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2021-05-17T13:52:00Z</dcterms:created>
  <dcterms:modified xsi:type="dcterms:W3CDTF">2021-05-17T13:54:00Z</dcterms:modified>
</cp:coreProperties>
</file>