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t xml:space="preserve">Assignment Description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 the following steps: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 </w:t>
      </w:r>
      <w:r>
        <w:rPr>
          <w:rFonts w:ascii="Arial" w:hAnsi="Arial" w:eastAsia="Arial" w:cs="Arial"/>
          <w:color w:val="000000"/>
          <w:sz w:val="24"/>
        </w:rPr>
        <w:t xml:space="preserve">Programming Exercise #2 (pg. 1414)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the definition of the function, leavesCount, that takes as a parameter a pointer to the root node of a binary tree and returns the number of leaves in a binary tree.  Add this function to the class binaryTreeType and create a program to test the func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 Programming Exercise #4 (pg. 1414)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function, singleParent, that returns the number of nodes in a binary tree that have only one child.  Add this function the class binaryTreeType and create a program to test this function.  (NOTE: First create a binary search tree.)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901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This program implements a binary search tree and two functions: leavesCount and singleParent. leavesCount counts the number of nodes with no children, and singleParent counts the number of nodes with one child. There is a short snippet of code which demonstrates their functionality given two different insertion orders.</w:t>
      </w:r>
      <w:r/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*Name: Binary Search Trees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*Date Last Updated: 11/26/2025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*Purpose: Binary search tree class with a function to find number of leaves and nodes with single parents.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operator=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"Error: cannot insert duplicate value"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deleteByValue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~binarySearchTree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"Error: cannot delete nullptr"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"First tree insertions: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"Leaves count: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"Nodes with a single child: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"Second tree insertions: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tree2inserts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70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tree2inserts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"Leaves count: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"Nodes with a single child: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0325" cy="2838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856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600325" cy="283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4.75pt;height:22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  <w:t xml:space="preserve">Binary Search Tree</w:t>
    </w:r>
    <w:r>
      <w:tab/>
    </w:r>
    <w:r>
      <w:t xml:space="preserve">Due Date: 12/01/25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2025-11-26T23:13:51Z</dcterms:modified>
</cp:coreProperties>
</file>