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Checkpoint Fase 4</w:t>
      </w:r>
    </w:p>
    <w:p>
      <w:r>
        <w:rPr>
          <w:b/>
        </w:rPr>
        <w:t>GO/NO-GO en overdracht naar fase 5</w:t>
      </w:r>
    </w:p>
    <w:p>
      <w:r>
        <w:rPr>
          <w:b w:val="0"/>
        </w:rPr>
        <w:t>Naam student: ____________________________________   Leerbedrijf: __________________________</w:t>
      </w:r>
    </w:p>
    <w:p>
      <w:r>
        <w:rPr>
          <w:b w:val="0"/>
        </w:rPr>
        <w:t>Praktijkbegeleider: ______________________________   Datum: ______________________________</w:t>
      </w:r>
    </w:p>
    <w:p>
      <w:r>
        <w:rPr>
          <w:b/>
        </w:rPr>
        <w:t>Niveau 3  |  Leerjaar 2</w:t>
      </w:r>
    </w:p>
    <w:p>
      <w:pPr>
        <w:pStyle w:val="Heading2"/>
      </w:pPr>
      <w:r>
        <w:t>Controle van het werkboek</w:t>
      </w:r>
    </w:p>
    <w:p>
      <w:r>
        <w:rPr>
          <w:b w:val="0"/>
        </w:rPr>
        <w:t>☐  GO voor fase 3 is aanwezig; hetzelfde gasttype en de guest journey zijn gebruikt.</w:t>
      </w:r>
    </w:p>
    <w:p>
      <w:r>
        <w:rPr>
          <w:b w:val="0"/>
        </w:rPr>
        <w:t>☐  De student heeft commerciële kansen op de werkplek onderzocht en gekoppeld aan de guest journey.</w:t>
      </w:r>
    </w:p>
    <w:p>
      <w:r>
        <w:rPr>
          <w:b w:val="0"/>
        </w:rPr>
        <w:t>☐  De student heeft verkoopstrategieën in meerdere situaties toegepast en gastreacties/resultaten bijgehouden.</w:t>
      </w:r>
    </w:p>
    <w:p>
      <w:r>
        <w:rPr>
          <w:b w:val="0"/>
        </w:rPr>
        <w:t>☐  Het verbetervoorstel sluit aan bij de gastbehoeften én de commerciële doelen van het leerbedrijf.</w:t>
      </w:r>
    </w:p>
    <w:p>
      <w:r>
        <w:rPr>
          <w:b w:val="0"/>
        </w:rPr>
        <w:t>☐  Het voorstel beschrijft wat in fase 5 wordt uitgevoerd en hoe resultaten gemeten kunnen worden.</w:t>
      </w:r>
    </w:p>
    <w:p>
      <w:r>
        <w:rPr>
          <w:b w:val="0"/>
        </w:rPr>
        <w:t>☐  De praktijkbegeleider heeft het voorstel besproken en eventuele voorwaarden zijn vastgelegd.</w:t>
      </w:r>
    </w:p>
    <w:p>
      <w:r>
        <w:rPr>
          <w:b w:val="0"/>
        </w:rPr>
        <w:t>☐  De PowerPoint voor fase 4 is gereed en de student kan het voorstel toelichten.</w:t>
      </w:r>
    </w:p>
    <w:p>
      <w:pPr>
        <w:pStyle w:val="Heading2"/>
      </w:pPr>
      <w:r>
        <w:t>Docentbeoordeling</w:t>
      </w:r>
    </w:p>
    <w:p>
      <w:r>
        <w:rPr>
          <w:b w:val="0"/>
        </w:rPr>
        <w:t>☐ GO – Fase 4 voldoende; fase 5 mag worden voorbereid.    ☐ NO-GO – Eerst verbeteren.</w:t>
      </w:r>
    </w:p>
    <w:p>
      <w:r>
        <w:rPr>
          <w:b w:val="0"/>
        </w:rPr>
        <w:t>Ontbrekende onderdelen / verbeterafspraken: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________________________________________________________________________________</w:t>
      </w:r>
    </w:p>
    <w:p>
      <w:pPr>
        <w:pStyle w:val="Heading2"/>
      </w:pPr>
      <w:r>
        <w:t>Overdracht naar fase 5</w:t>
      </w:r>
    </w:p>
    <w:p>
      <w:r>
        <w:rPr>
          <w:b w:val="0"/>
        </w:rPr>
        <w:t>Gekozen verbetering / strategie: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Wat wordt gemeten (bijverkoop, gastreacties, eventuele omzetgegevens)?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Afspraken met praktijkbegeleider / voorwaarden: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Let op: GO voor fase 4 is geen automatische toestemming voor uitvoering. De praktijkbegeleider moet de concrete uitvoering en meetafspraken goedkeuren. Fase 5 duurt minimaal vier weken.</w:t>
      </w:r>
    </w:p>
    <w:p>
      <w:r>
        <w:rPr>
          <w:b w:val="0"/>
        </w:rPr>
        <w:t>Naam docent: _________________________   Handtekening: __________________________</w:t>
      </w:r>
    </w:p>
    <w:sectPr w:rsidR="00FC693F" w:rsidRPr="0006063C" w:rsidSect="00034616">
      <w:footerReference w:type="default" r:id="rId9"/>
      <w:pgSz w:w="12240" w:h="15840"/>
      <w:pgMar w:top="935" w:right="1134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GASTVRIJHEID IN ACTIE  •  NIVEAU 3  •  LEERJAAR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23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23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423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