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0.png" ContentType="image/png"/>
  <Override PartName="/word/media/image2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sz w:val="40"/>
          <w:szCs w:val="40"/>
        </w:rPr>
      </w:pPr>
      <w:r>
        <w:rPr>
          <w:b/>
          <w:bCs/>
          <w:sz w:val="40"/>
          <w:szCs w:val="40"/>
        </w:rPr>
        <w:t>Question 1</w:t>
      </w:r>
    </w:p>
    <w:p>
      <w:pPr>
        <w:pStyle w:val="Normal"/>
        <w:rPr/>
      </w:pPr>
      <w:r>
        <w:rPr/>
        <w:t xml:space="preserve">Assume </w:t>
      </w:r>
      <w:r>
        <w:rPr>
          <w:b/>
          <w:bCs/>
        </w:rPr>
        <w:t>MySQL</w:t>
      </w:r>
      <w:r>
        <w:rPr/>
        <w:t xml:space="preserve"> is being used</w:t>
      </w:r>
    </w:p>
    <w:p>
      <w:pPr>
        <w:pStyle w:val="Normal"/>
        <w:rPr/>
      </w:pPr>
      <w:r>
        <w:rPr/>
        <w:t>The query should be:</w:t>
      </w:r>
    </w:p>
    <w:p>
      <w:pPr>
        <w:pStyle w:val="Normal"/>
        <w:rPr>
          <w:i/>
          <w:iCs/>
        </w:rPr>
      </w:pPr>
      <w:r>
        <w:rPr>
          <w:i/>
          <w:iCs/>
        </w:rPr>
        <w:t>select count(*)</w:t>
      </w:r>
    </w:p>
    <w:p>
      <w:pPr>
        <w:pStyle w:val="Normal"/>
        <w:rPr>
          <w:i/>
          <w:iCs/>
        </w:rPr>
      </w:pPr>
      <w:r>
        <w:rPr>
          <w:i/>
          <w:iCs/>
        </w:rPr>
        <w:t xml:space="preserve">from </w:t>
      </w:r>
    </w:p>
    <w:p>
      <w:pPr>
        <w:pStyle w:val="Normal"/>
        <w:rPr>
          <w:i/>
          <w:iCs/>
        </w:rPr>
      </w:pPr>
      <w:r>
        <w:rPr>
          <w:i/>
          <w:iCs/>
        </w:rPr>
        <w:t>(select distinct uid from `piwik_track` where 1 and `time` &gt;= '2017-04-01' and `time` &lt; '2017-04-02' and event_name = 'FIRST_INSTALL')A join</w:t>
      </w:r>
    </w:p>
    <w:p>
      <w:pPr>
        <w:pStyle w:val="Normal"/>
        <w:rPr>
          <w:i/>
          <w:iCs/>
        </w:rPr>
      </w:pPr>
      <w:r>
        <w:rPr>
          <w:i/>
          <w:iCs/>
        </w:rPr>
        <w:t>(select distinct uid from `piwik_track` where 1 and `time` &gt;= '2017-04-02' and `time` &lt;= '2017-04-08' and event_name &lt;&gt; 'FIRST_INSTALL') B on A.uid = B.uid</w:t>
      </w:r>
    </w:p>
    <w:p>
      <w:pPr>
        <w:pStyle w:val="Normal"/>
        <w:rPr>
          <w:i/>
          <w:iCs/>
        </w:rPr>
      </w:pPr>
      <w:r>
        <w:rPr>
          <w:i/>
          <w:iCs/>
        </w:rPr>
      </w:r>
    </w:p>
    <w:p>
      <w:pPr>
        <w:pStyle w:val="Normal"/>
        <w:rPr>
          <w:i w:val="false"/>
          <w:iCs w:val="false"/>
        </w:rPr>
      </w:pPr>
      <w:r>
        <w:rPr>
          <w:i w:val="false"/>
          <w:iCs w:val="false"/>
        </w:rPr>
        <w:t>Explanation:</w:t>
      </w:r>
    </w:p>
    <w:p>
      <w:pPr>
        <w:pStyle w:val="Normal"/>
        <w:rPr>
          <w:b w:val="false"/>
          <w:bCs w:val="false"/>
          <w:i w:val="false"/>
          <w:iCs w:val="false"/>
        </w:rPr>
      </w:pPr>
      <w:r>
        <w:rPr>
          <w:i w:val="false"/>
          <w:iCs w:val="false"/>
        </w:rPr>
        <w:t xml:space="preserve">The query is composed of two sub queries. One for detecting users with FIRST_INSTALL between 2017-04-01(inclusive) and 2017-04-02(exclusive). The second sub query detects users with non </w:t>
      </w:r>
      <w:r>
        <w:rPr>
          <w:b w:val="false"/>
          <w:bCs w:val="false"/>
          <w:i w:val="false"/>
          <w:iCs w:val="false"/>
        </w:rPr>
        <w:t xml:space="preserve">FIRST_INSTALL between  2017-04-02 and  2017-04-08. </w:t>
      </w:r>
    </w:p>
    <w:p>
      <w:pPr>
        <w:pStyle w:val="Normal"/>
        <w:rPr>
          <w:i w:val="false"/>
          <w:iCs w:val="false"/>
        </w:rPr>
      </w:pPr>
      <w:r>
        <w:rPr>
          <w:i w:val="false"/>
          <w:iCs w:val="false"/>
        </w:rPr>
      </w:r>
    </w:p>
    <w:p>
      <w:pPr>
        <w:pStyle w:val="Normal"/>
        <w:pageBreakBefore/>
        <w:rPr>
          <w:b/>
          <w:bCs/>
          <w:sz w:val="40"/>
          <w:szCs w:val="40"/>
        </w:rPr>
      </w:pPr>
      <w:r>
        <w:rPr>
          <w:b/>
          <w:bCs/>
          <w:sz w:val="40"/>
          <w:szCs w:val="40"/>
        </w:rPr>
        <w:t>Question 2</w:t>
      </w:r>
    </w:p>
    <w:p>
      <w:pPr>
        <w:pStyle w:val="Normal"/>
        <w:rPr>
          <w:b w:val="false"/>
          <w:bCs w:val="false"/>
          <w:i w:val="false"/>
          <w:iCs w:val="false"/>
          <w:sz w:val="24"/>
          <w:szCs w:val="24"/>
        </w:rPr>
      </w:pPr>
      <w:r>
        <w:rPr>
          <w:b w:val="false"/>
          <w:bCs w:val="false"/>
          <w:i w:val="false"/>
          <w:iCs w:val="false"/>
          <w:sz w:val="24"/>
          <w:szCs w:val="24"/>
        </w:rPr>
        <w:t>Please refer to q2.ipynb</w:t>
      </w:r>
    </w:p>
    <w:p>
      <w:pPr>
        <w:pStyle w:val="Normal"/>
        <w:pageBreakBefore/>
        <w:rPr>
          <w:b/>
          <w:bCs/>
          <w:sz w:val="40"/>
          <w:szCs w:val="40"/>
        </w:rPr>
      </w:pPr>
      <w:r>
        <w:rPr>
          <w:b/>
          <w:bCs/>
          <w:sz w:val="40"/>
          <w:szCs w:val="40"/>
        </w:rPr>
        <w:t>Question 3a</w:t>
      </w:r>
    </w:p>
    <w:p>
      <w:pPr>
        <w:pStyle w:val="Normal"/>
        <w:rPr>
          <w:b w:val="false"/>
          <w:bCs w:val="false"/>
          <w:i w:val="false"/>
          <w:iCs w:val="false"/>
          <w:sz w:val="24"/>
          <w:szCs w:val="24"/>
        </w:rPr>
      </w:pPr>
      <w:r>
        <w:rPr>
          <w:b w:val="false"/>
          <w:bCs w:val="false"/>
          <w:i w:val="false"/>
          <w:iCs w:val="false"/>
          <w:sz w:val="24"/>
          <w:szCs w:val="24"/>
        </w:rPr>
        <w:t xml:space="preserve">The code are located in q3a/q3a_backend. For simplicity, I implemented the endpoints using a sqlite database and Flask. </w:t>
      </w:r>
    </w:p>
    <w:p>
      <w:pPr>
        <w:pStyle w:val="Normal"/>
        <w:rPr>
          <w:b w:val="false"/>
          <w:bCs w:val="false"/>
          <w:i w:val="false"/>
          <w:iCs w:val="false"/>
          <w:sz w:val="24"/>
          <w:szCs w:val="24"/>
        </w:rPr>
      </w:pPr>
      <w:r>
        <w:rPr>
          <w:b/>
          <w:bCs/>
          <w:i w:val="false"/>
          <w:iCs w:val="false"/>
          <w:sz w:val="24"/>
          <w:szCs w:val="24"/>
        </w:rPr>
        <w:t>Sample API requests for voting:</w:t>
      </w:r>
      <w:r>
        <w:rPr>
          <w:b w:val="false"/>
          <w:bCs w:val="false"/>
          <w:i w:val="false"/>
          <w:iCs w:val="false"/>
          <w:sz w:val="24"/>
          <w:szCs w:val="24"/>
        </w:rPr>
        <w:br/>
      </w:r>
    </w:p>
    <w:p>
      <w:pPr>
        <w:pStyle w:val="Normal"/>
        <w:rPr>
          <w:b w:val="false"/>
          <w:bCs w:val="false"/>
          <w:i w:val="false"/>
          <w:iCs w:val="false"/>
          <w:sz w:val="24"/>
          <w:szCs w:val="24"/>
        </w:rPr>
      </w:pPr>
      <w:r>
        <w:rPr>
          <w:b w:val="false"/>
          <w:bCs w:val="false"/>
          <w:i w:val="false"/>
          <w:iCs w:val="false"/>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318389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3183890"/>
                    </a:xfrm>
                    <a:prstGeom prst="rect">
                      <a:avLst/>
                    </a:prstGeom>
                    <a:noFill/>
                    <a:ln w="9525">
                      <a:noFill/>
                      <a:miter lim="800000"/>
                      <a:headEnd/>
                      <a:tailEnd/>
                    </a:ln>
                  </pic:spPr>
                </pic:pic>
              </a:graphicData>
            </a:graphic>
          </wp:anchor>
        </w:drawing>
      </w:r>
    </w:p>
    <w:p>
      <w:pPr>
        <w:pStyle w:val="Normal"/>
        <w:rPr>
          <w:b w:val="false"/>
          <w:bCs w:val="false"/>
          <w:i w:val="false"/>
          <w:iCs w:val="false"/>
          <w:sz w:val="24"/>
          <w:szCs w:val="24"/>
        </w:rPr>
      </w:pPr>
      <w:r>
        <w:rPr>
          <w:b w:val="false"/>
          <w:bCs w:val="false"/>
          <w:i w:val="false"/>
          <w:iCs w:val="false"/>
          <w:sz w:val="24"/>
          <w:szCs w:val="24"/>
        </w:rPr>
        <w:t>If the request goes through, you should receive a json with SUCCESS status.</w:t>
      </w:r>
    </w:p>
    <w:p>
      <w:pPr>
        <w:pStyle w:val="Normal"/>
        <w:rPr>
          <w:b w:val="false"/>
          <w:bCs w:val="false"/>
          <w:i w:val="false"/>
          <w:iCs w:val="false"/>
          <w:sz w:val="24"/>
          <w:szCs w:val="24"/>
        </w:rPr>
      </w:pPr>
      <w:r>
        <w:rPr>
          <w:b w:val="false"/>
          <w:bCs w:val="false"/>
          <w:i w:val="false"/>
          <w:iCs w:val="false"/>
          <w:sz w:val="24"/>
          <w:szCs w:val="24"/>
        </w:rPr>
      </w:r>
    </w:p>
    <w:p>
      <w:pPr>
        <w:pStyle w:val="Normal"/>
        <w:rPr>
          <w:b/>
          <w:bCs/>
          <w:i w:val="false"/>
          <w:iCs w:val="false"/>
          <w:sz w:val="24"/>
          <w:szCs w:val="24"/>
        </w:rPr>
      </w:pPr>
      <w:r>
        <w:rPr>
          <w:b/>
          <w:bCs/>
          <w:i w:val="false"/>
          <w:iCs w:val="false"/>
          <w:sz w:val="24"/>
          <w:szCs w:val="24"/>
        </w:rPr>
        <w:t>Sample API requests for voting</w:t>
        <w:br/>
      </w:r>
    </w:p>
    <w:p>
      <w:pPr>
        <w:pStyle w:val="Normal"/>
        <w:rPr>
          <w:b/>
          <w:bCs/>
          <w:i w:val="false"/>
          <w:iCs w:val="false"/>
          <w:sz w:val="24"/>
          <w:szCs w:val="24"/>
        </w:rPr>
      </w:pPr>
      <w:r>
        <w:rPr>
          <w:b/>
          <w:bCs/>
          <w:i w:val="false"/>
          <w:iCs w:val="false"/>
          <w:sz w:val="24"/>
          <w:szCs w:val="24"/>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41503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3415030"/>
                    </a:xfrm>
                    <a:prstGeom prst="rect">
                      <a:avLst/>
                    </a:prstGeom>
                    <a:noFill/>
                    <a:ln w="9525">
                      <a:noFill/>
                      <a:miter lim="800000"/>
                      <a:headEnd/>
                      <a:tailEnd/>
                    </a:ln>
                  </pic:spPr>
                </pic:pic>
              </a:graphicData>
            </a:graphic>
          </wp:anchor>
        </w:drawing>
      </w:r>
    </w:p>
    <w:p>
      <w:pPr>
        <w:pStyle w:val="Normal"/>
        <w:rPr>
          <w:b w:val="false"/>
          <w:bCs w:val="false"/>
          <w:i w:val="false"/>
          <w:iCs w:val="false"/>
          <w:sz w:val="36"/>
          <w:szCs w:val="36"/>
        </w:rPr>
      </w:pPr>
      <w:r>
        <w:rPr>
          <w:b w:val="false"/>
          <w:bCs w:val="false"/>
          <w:i w:val="false"/>
          <w:iCs w:val="false"/>
          <w:sz w:val="36"/>
          <w:szCs w:val="36"/>
        </w:rPr>
        <w:t>The &lt;AWS_INSTANCE_IP&gt; will be provided in the email.</w:t>
      </w:r>
    </w:p>
    <w:p>
      <w:pPr>
        <w:pStyle w:val="Normal"/>
        <w:rPr>
          <w:b w:val="false"/>
          <w:bCs w:val="false"/>
          <w:i w:val="false"/>
          <w:iCs w:val="false"/>
          <w:sz w:val="24"/>
          <w:szCs w:val="24"/>
        </w:rPr>
      </w:pPr>
      <w:r>
        <w:rPr>
          <w:b w:val="false"/>
          <w:bCs w:val="false"/>
          <w:i w:val="false"/>
          <w:iCs w:val="false"/>
          <w:sz w:val="24"/>
          <w:szCs w:val="24"/>
        </w:rPr>
      </w:r>
    </w:p>
    <w:p>
      <w:pPr>
        <w:pStyle w:val="Normal"/>
        <w:rPr>
          <w:b/>
          <w:bCs/>
          <w:i w:val="false"/>
          <w:iCs w:val="false"/>
          <w:sz w:val="24"/>
          <w:szCs w:val="24"/>
        </w:rPr>
      </w:pPr>
      <w:r>
        <w:rPr>
          <w:b/>
          <w:bCs/>
          <w:i w:val="false"/>
          <w:iCs w:val="false"/>
          <w:sz w:val="24"/>
          <w:szCs w:val="24"/>
        </w:rPr>
        <w:t>Environment Setup:</w:t>
      </w:r>
    </w:p>
    <w:p>
      <w:pPr>
        <w:pStyle w:val="Normal"/>
        <w:rPr>
          <w:b w:val="false"/>
          <w:bCs w:val="false"/>
          <w:i w:val="false"/>
          <w:iCs w:val="false"/>
          <w:sz w:val="24"/>
          <w:szCs w:val="24"/>
        </w:rPr>
      </w:pPr>
      <w:r>
        <w:rPr>
          <w:b w:val="false"/>
          <w:bCs w:val="false"/>
          <w:i w:val="false"/>
          <w:iCs w:val="false"/>
          <w:sz w:val="24"/>
          <w:szCs w:val="24"/>
        </w:rPr>
        <w:t xml:space="preserve">You will find q3a_conda_env.yml  and q3a_pip.txt in q3a/q3a_backend. You can recreate the anaconda environment using  q3a_conda_env.yml by executing the following command: </w:t>
      </w:r>
    </w:p>
    <w:p>
      <w:pPr>
        <w:pStyle w:val="Normal"/>
        <w:rPr>
          <w:b w:val="false"/>
          <w:bCs w:val="false"/>
          <w:i/>
          <w:iCs/>
          <w:sz w:val="24"/>
          <w:szCs w:val="24"/>
        </w:rPr>
      </w:pPr>
      <w:r>
        <w:rPr>
          <w:b w:val="false"/>
          <w:bCs w:val="false"/>
          <w:i/>
          <w:iCs/>
          <w:sz w:val="24"/>
          <w:szCs w:val="24"/>
        </w:rPr>
        <w:t>conda env create -f q3a_conda_env.yml</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After setting up the anaconda environment, you need to activate the anaconda environment by executing the following command:</w:t>
      </w:r>
    </w:p>
    <w:p>
      <w:pPr>
        <w:pStyle w:val="Normal"/>
        <w:rPr>
          <w:b w:val="false"/>
          <w:bCs w:val="false"/>
          <w:i/>
          <w:iCs/>
          <w:sz w:val="24"/>
          <w:szCs w:val="24"/>
        </w:rPr>
      </w:pPr>
      <w:r>
        <w:rPr>
          <w:b w:val="false"/>
          <w:bCs w:val="false"/>
          <w:i/>
          <w:iCs/>
          <w:sz w:val="24"/>
          <w:szCs w:val="24"/>
        </w:rPr>
        <w:t>source activate q3a</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After that, you can startup the web service by running the following command in q3a/q3a_backend:</w:t>
      </w:r>
    </w:p>
    <w:p>
      <w:pPr>
        <w:pStyle w:val="Normal"/>
        <w:rPr>
          <w:b w:val="false"/>
          <w:bCs w:val="false"/>
          <w:i/>
          <w:iCs/>
          <w:sz w:val="24"/>
          <w:szCs w:val="24"/>
        </w:rPr>
      </w:pPr>
      <w:r>
        <w:rPr>
          <w:b w:val="false"/>
          <w:bCs w:val="false"/>
          <w:i/>
          <w:iCs/>
          <w:sz w:val="24"/>
          <w:szCs w:val="24"/>
        </w:rPr>
        <w:t>python run.py</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 xml:space="preserve">Now, you can fire the above API requests. As a side note, the sqlite file is q3a.sqlite in  q3a/q3a_backend. </w:t>
      </w:r>
    </w:p>
    <w:p>
      <w:pPr>
        <w:pStyle w:val="Normal"/>
        <w:pageBreakBefore/>
        <w:rPr>
          <w:b/>
          <w:bCs/>
          <w:sz w:val="40"/>
          <w:szCs w:val="40"/>
        </w:rPr>
      </w:pPr>
      <w:r>
        <w:rPr>
          <w:b/>
          <w:bCs/>
          <w:sz w:val="40"/>
          <w:szCs w:val="40"/>
        </w:rPr>
        <w:t>Question 3b</w:t>
      </w:r>
    </w:p>
    <w:p>
      <w:pPr>
        <w:pStyle w:val="Normal"/>
        <w:rPr>
          <w:b w:val="false"/>
          <w:bCs w:val="false"/>
          <w:i w:val="false"/>
          <w:iCs w:val="false"/>
          <w:sz w:val="24"/>
          <w:szCs w:val="24"/>
        </w:rPr>
      </w:pPr>
      <w:r>
        <w:rPr>
          <w:b w:val="false"/>
          <w:bCs w:val="false"/>
          <w:i w:val="false"/>
          <w:iCs w:val="false"/>
          <w:sz w:val="24"/>
          <w:szCs w:val="24"/>
        </w:rPr>
        <w:t>The program requires jieba, pandas, numpy and scikit-learn to be installed. For jieba, it is only available in pip. To install it, please run the following command:</w:t>
      </w:r>
    </w:p>
    <w:p>
      <w:pPr>
        <w:pStyle w:val="Normal"/>
        <w:rPr>
          <w:b w:val="false"/>
          <w:bCs w:val="false"/>
          <w:i/>
          <w:iCs/>
          <w:sz w:val="24"/>
          <w:szCs w:val="24"/>
        </w:rPr>
      </w:pPr>
      <w:r>
        <w:rPr>
          <w:b w:val="false"/>
          <w:bCs w:val="false"/>
          <w:i/>
          <w:iCs/>
          <w:sz w:val="24"/>
          <w:szCs w:val="24"/>
        </w:rPr>
        <w:t>pip install jieba</w:t>
      </w:r>
    </w:p>
    <w:p>
      <w:pPr>
        <w:pStyle w:val="Normal"/>
        <w:rPr>
          <w:b w:val="false"/>
          <w:bCs w:val="false"/>
          <w:i w:val="false"/>
          <w:iCs w:val="false"/>
          <w:sz w:val="24"/>
          <w:szCs w:val="24"/>
        </w:rPr>
      </w:pPr>
      <w:r>
        <w:rPr>
          <w:b w:val="false"/>
          <w:bCs w:val="false"/>
          <w:i w:val="false"/>
          <w:iCs w:val="false"/>
          <w:sz w:val="24"/>
          <w:szCs w:val="24"/>
        </w:rPr>
        <w:t>For other libraries, please run the following command</w:t>
      </w:r>
    </w:p>
    <w:p>
      <w:pPr>
        <w:pStyle w:val="Normal"/>
        <w:rPr>
          <w:b w:val="false"/>
          <w:bCs w:val="false"/>
          <w:i/>
          <w:iCs/>
          <w:sz w:val="24"/>
          <w:szCs w:val="24"/>
        </w:rPr>
      </w:pPr>
      <w:r>
        <w:rPr>
          <w:b w:val="false"/>
          <w:bCs w:val="false"/>
          <w:i/>
          <w:iCs/>
          <w:sz w:val="24"/>
          <w:szCs w:val="24"/>
        </w:rPr>
        <w:t>conda install pandas numpy scikit-learn</w:t>
      </w:r>
    </w:p>
    <w:p>
      <w:pPr>
        <w:pStyle w:val="Normal"/>
        <w:rPr>
          <w:b w:val="false"/>
          <w:bCs w:val="false"/>
          <w:i/>
          <w:iCs/>
          <w:sz w:val="24"/>
          <w:szCs w:val="24"/>
        </w:rPr>
      </w:pPr>
      <w:r>
        <w:rPr>
          <w:b w:val="false"/>
          <w:bCs w:val="false"/>
          <w:i/>
          <w:iCs/>
          <w:sz w:val="24"/>
          <w:szCs w:val="24"/>
        </w:rPr>
      </w:r>
    </w:p>
    <w:p>
      <w:pPr>
        <w:pStyle w:val="Normal"/>
        <w:rPr>
          <w:b w:val="false"/>
          <w:bCs w:val="false"/>
          <w:i w:val="false"/>
          <w:iCs w:val="false"/>
          <w:sz w:val="24"/>
          <w:szCs w:val="24"/>
        </w:rPr>
      </w:pPr>
      <w:r>
        <w:rPr>
          <w:b w:val="false"/>
          <w:bCs w:val="false"/>
          <w:i w:val="false"/>
          <w:iCs w:val="false"/>
          <w:sz w:val="24"/>
          <w:szCs w:val="24"/>
        </w:rPr>
        <w:t xml:space="preserve">Other than these libraries, I also wrote a helper method(located in stats_utils.py) which generates a confusion matrix and some useful statistics for evaluating the performance of the model. </w:t>
      </w:r>
    </w:p>
    <w:p>
      <w:pPr>
        <w:pStyle w:val="Normal"/>
        <w:rPr>
          <w:b w:val="false"/>
          <w:bCs w:val="false"/>
          <w:i w:val="false"/>
          <w:iCs w:val="false"/>
          <w:sz w:val="24"/>
          <w:szCs w:val="24"/>
        </w:rPr>
      </w:pPr>
      <w:r>
        <w:rPr>
          <w:b w:val="false"/>
          <w:bCs w:val="false"/>
          <w:i w:val="false"/>
          <w:iCs w:val="false"/>
          <w:sz w:val="24"/>
          <w:szCs w:val="24"/>
        </w:rPr>
      </w:r>
    </w:p>
    <w:p>
      <w:pPr>
        <w:pStyle w:val="Normal"/>
        <w:rPr>
          <w:b w:val="false"/>
          <w:bCs w:val="false"/>
          <w:i w:val="false"/>
          <w:iCs w:val="false"/>
          <w:sz w:val="24"/>
          <w:szCs w:val="24"/>
        </w:rPr>
      </w:pPr>
      <w:r>
        <w:rPr>
          <w:b w:val="false"/>
          <w:bCs w:val="false"/>
          <w:i w:val="false"/>
          <w:iCs w:val="false"/>
          <w:sz w:val="24"/>
          <w:szCs w:val="24"/>
        </w:rPr>
        <w:t xml:space="preserve">I inspect the validation set (offsite-tagging-test-set (1).csv). It does not have any tags. Hence, I wrote a simple scrapper to store those tags in raw_validation_csv.csv. </w:t>
      </w:r>
    </w:p>
    <w:p>
      <w:pPr>
        <w:pStyle w:val="Normal"/>
        <w:rPr>
          <w:b w:val="false"/>
          <w:bCs w:val="false"/>
          <w:i w:val="false"/>
          <w:iCs w:val="false"/>
          <w:sz w:val="24"/>
          <w:szCs w:val="24"/>
        </w:rPr>
      </w:pPr>
      <w:r>
        <w:rPr>
          <w:b w:val="false"/>
          <w:bCs w:val="false"/>
          <w:i w:val="false"/>
          <w:iCs w:val="false"/>
          <w:sz w:val="24"/>
          <w:szCs w:val="24"/>
        </w:rPr>
      </w:r>
    </w:p>
    <w:p>
      <w:pPr>
        <w:pStyle w:val="Normal"/>
        <w:numPr>
          <w:ilvl w:val="0"/>
          <w:numId w:val="1"/>
        </w:numPr>
        <w:rPr>
          <w:b w:val="false"/>
          <w:bCs w:val="false"/>
          <w:i w:val="false"/>
          <w:iCs w:val="false"/>
          <w:sz w:val="24"/>
          <w:szCs w:val="24"/>
        </w:rPr>
      </w:pPr>
      <w:r>
        <w:rPr>
          <w:b w:val="false"/>
          <w:bCs w:val="false"/>
          <w:i w:val="false"/>
          <w:iCs w:val="false"/>
          <w:sz w:val="24"/>
          <w:szCs w:val="24"/>
        </w:rPr>
        <w:t>The hit rate is 100% on the training set and the hit rate is 99.38% on validation set. Here are the confusion matrices.</w:t>
        <w:b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927"/>
        <w:gridCol w:w="1927"/>
        <w:gridCol w:w="1"/>
        <w:gridCol w:w="1925"/>
        <w:gridCol w:w="1928"/>
        <w:gridCol w:w="1930"/>
      </w:tblGrid>
      <w:tr>
        <w:trPr>
          <w:cantSplit w:val="false"/>
        </w:trPr>
        <w:tc>
          <w:tcPr>
            <w:tcW w:w="3854" w:type="dxa"/>
            <w:gridSpan w:val="2"/>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widowControl/>
              <w:pBdr>
                <w:top w:val="nil"/>
                <w:left w:val="nil"/>
                <w:bottom w:val="nil"/>
                <w:right w:val="nil"/>
              </w:pBdr>
              <w:shd w:fill="FFFFFF" w:val="clear"/>
              <w:spacing w:before="0" w:after="0"/>
              <w:ind w:left="0" w:right="0" w:hanging="0"/>
              <w:jc w:val="left"/>
              <w:rPr/>
            </w:pPr>
            <w:r>
              <w:rPr/>
              <w:t>Training Set</w:t>
            </w:r>
          </w:p>
        </w:tc>
        <w:tc>
          <w:tcPr>
            <w:tcW w:w="5784"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widowControl/>
              <w:pBdr>
                <w:top w:val="nil"/>
                <w:left w:val="nil"/>
                <w:bottom w:val="nil"/>
                <w:right w:val="nil"/>
              </w:pBdr>
              <w:shd w:fill="FFFFFF" w:val="clear"/>
              <w:spacing w:before="0" w:after="0"/>
              <w:ind w:left="0" w:right="0" w:hanging="0"/>
              <w:jc w:val="left"/>
              <w:rPr>
                <w:rFonts w:eastAsia="monospace"/>
                <w:caps w:val="false"/>
                <w:smallCaps w:val="false"/>
                <w:color w:val="000000"/>
                <w:spacing w:val="0"/>
              </w:rPr>
            </w:pPr>
            <w:r>
              <w:rPr>
                <w:rFonts w:eastAsia="monospace"/>
                <w:caps w:val="false"/>
                <w:smallCaps w:val="false"/>
                <w:color w:val="000000"/>
                <w:spacing w:val="0"/>
              </w:rPr>
              <w:t>Actual</w:t>
            </w:r>
          </w:p>
        </w:tc>
      </w:tr>
      <w:tr>
        <w:trPr>
          <w:cantSplit w:val="false"/>
        </w:trPr>
        <w:tc>
          <w:tcPr>
            <w:tcW w:w="3854" w:type="dxa"/>
            <w:gridSpan w:val="2"/>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926"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r>
      <w:tr>
        <w:trPr>
          <w:cantSplit w:val="false"/>
        </w:trPr>
        <w:tc>
          <w:tcPr>
            <w:tcW w:w="1927"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Predicted</w:t>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929</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842</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ind w:left="0" w:right="0" w:hanging="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PreformattedText"/>
              <w:widowControl/>
              <w:pBdr>
                <w:top w:val="nil"/>
                <w:left w:val="nil"/>
                <w:bottom w:val="nil"/>
                <w:right w:val="nil"/>
              </w:pBdr>
              <w:shd w:fill="FFFFFF" w:val="clear"/>
              <w:spacing w:before="0" w:after="0"/>
              <w:ind w:left="0" w:right="0" w:hanging="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2123</w:t>
            </w:r>
          </w:p>
        </w:tc>
      </w:tr>
    </w:tbl>
    <w:p>
      <w:pPr>
        <w:pStyle w:val="Normal"/>
        <w:rPr>
          <w:b w:val="false"/>
          <w:bCs w:val="false"/>
          <w:i w:val="false"/>
          <w:iCs w:val="false"/>
          <w:sz w:val="24"/>
          <w:szCs w:val="24"/>
        </w:rPr>
      </w:pPr>
      <w:r>
        <w:rPr>
          <w:b w:val="false"/>
          <w:bCs w:val="false"/>
          <w:i w:val="false"/>
          <w:iCs w:val="false"/>
          <w:sz w:val="24"/>
          <w:szCs w:val="24"/>
        </w:rPr>
        <w:t xml:space="preserve">As you can see, all the non diagonal entries are 0 meaning that there are 0 misclassifications. Hence, the hit rate is 100%. </w:t>
      </w:r>
    </w:p>
    <w:p>
      <w:pPr>
        <w:pStyle w:val="Normal"/>
        <w:rPr>
          <w:b w:val="false"/>
          <w:bCs w:val="false"/>
          <w:i w:val="false"/>
          <w:iCs w:val="false"/>
          <w:sz w:val="24"/>
          <w:szCs w:val="24"/>
        </w:rPr>
      </w:pPr>
      <w:r>
        <w:rPr>
          <w:b w:val="false"/>
          <w:bCs w:val="false"/>
          <w:i w:val="false"/>
          <w:iCs w:val="false"/>
          <w:sz w:val="24"/>
          <w:szCs w:val="24"/>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927"/>
        <w:gridCol w:w="1927"/>
        <w:gridCol w:w="1"/>
        <w:gridCol w:w="1925"/>
        <w:gridCol w:w="1928"/>
        <w:gridCol w:w="1930"/>
      </w:tblGrid>
      <w:tr>
        <w:trPr>
          <w:cantSplit w:val="false"/>
        </w:trPr>
        <w:tc>
          <w:tcPr>
            <w:tcW w:w="3854" w:type="dxa"/>
            <w:gridSpan w:val="2"/>
            <w:vMerge w:val="restart"/>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widowControl/>
              <w:pBdr>
                <w:top w:val="nil"/>
                <w:left w:val="nil"/>
                <w:bottom w:val="nil"/>
                <w:right w:val="nil"/>
              </w:pBdr>
              <w:shd w:fill="FFFFFF" w:val="clear"/>
              <w:spacing w:before="0" w:after="0"/>
              <w:jc w:val="left"/>
              <w:rPr/>
            </w:pPr>
            <w:r>
              <w:rPr/>
              <w:t>Validation Set</w:t>
            </w:r>
          </w:p>
        </w:tc>
        <w:tc>
          <w:tcPr>
            <w:tcW w:w="5784" w:type="dxa"/>
            <w:gridSpan w:val="4"/>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widowControl/>
              <w:pBdr>
                <w:top w:val="nil"/>
                <w:left w:val="nil"/>
                <w:bottom w:val="nil"/>
                <w:right w:val="nil"/>
              </w:pBdr>
              <w:shd w:fill="FFFFFF" w:val="clear"/>
              <w:spacing w:before="0" w:after="0"/>
              <w:jc w:val="left"/>
              <w:rPr>
                <w:rFonts w:eastAsia="monospace"/>
                <w:caps w:val="false"/>
                <w:smallCaps w:val="false"/>
                <w:color w:val="000000"/>
                <w:spacing w:val="0"/>
              </w:rPr>
            </w:pPr>
            <w:r>
              <w:rPr>
                <w:rFonts w:eastAsia="monospace"/>
                <w:caps w:val="false"/>
                <w:smallCaps w:val="false"/>
                <w:color w:val="000000"/>
                <w:spacing w:val="0"/>
              </w:rPr>
              <w:t>Actual</w:t>
            </w:r>
          </w:p>
        </w:tc>
      </w:tr>
      <w:tr>
        <w:trPr>
          <w:cantSplit w:val="false"/>
        </w:trPr>
        <w:tc>
          <w:tcPr>
            <w:tcW w:w="3854" w:type="dxa"/>
            <w:gridSpan w:val="2"/>
            <w:vMerge w:val="continue"/>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926"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r>
      <w:tr>
        <w:trPr>
          <w:cantSplit w:val="false"/>
        </w:trPr>
        <w:tc>
          <w:tcPr>
            <w:tcW w:w="1927" w:type="dxa"/>
            <w:vMerge w:val="restart"/>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Predicted</w:t>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梁振英</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245</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hd w:fill="FF3333" w:val="clear"/>
              <w:rPr/>
            </w:pPr>
            <w:r>
              <w:rPr/>
              <w:t>2</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美國大選</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hd w:fill="FF3333" w:val="clear"/>
              <w:rPr/>
            </w:pPr>
            <w:r>
              <w:rPr/>
              <w:t>1</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214</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t>0</w:t>
            </w:r>
          </w:p>
        </w:tc>
      </w:tr>
      <w:tr>
        <w:trPr>
          <w:cantSplit w:val="false"/>
        </w:trPr>
        <w:tc>
          <w:tcPr>
            <w:tcW w:w="1927"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r>
          </w:p>
        </w:tc>
        <w:tc>
          <w:tcPr>
            <w:tcW w:w="1928" w:type="dxa"/>
            <w:gridSpan w:val="2"/>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rPr>
            </w:pPr>
            <w:r>
              <w:rPr>
                <w:rFonts w:eastAsia="monospace"/>
                <w:b w:val="false"/>
                <w:i w:val="false"/>
                <w:caps w:val="false"/>
                <w:smallCaps w:val="false"/>
                <w:color w:val="000000"/>
                <w:spacing w:val="0"/>
                <w:sz w:val="21"/>
              </w:rPr>
              <w:t>足球</w:t>
            </w:r>
          </w:p>
        </w:tc>
        <w:tc>
          <w:tcPr>
            <w:tcW w:w="1925"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shd w:fill="FF3333" w:val="clear"/>
              <w:rPr/>
            </w:pPr>
            <w:r>
              <w:rPr/>
              <w:t>3</w:t>
            </w:r>
          </w:p>
        </w:tc>
        <w:tc>
          <w:tcPr>
            <w:tcW w:w="19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pPr>
            <w:r>
              <w:rPr/>
              <w:t>0</w:t>
            </w:r>
          </w:p>
        </w:tc>
        <w:tc>
          <w:tcPr>
            <w:tcW w:w="19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rPr>
            </w:pPr>
            <w:r>
              <w:rPr>
                <w:rFonts w:ascii="monospace" w:hAnsi="monospace"/>
                <w:b w:val="false"/>
                <w:i w:val="false"/>
                <w:caps w:val="false"/>
                <w:smallCaps w:val="false"/>
                <w:color w:val="000000"/>
                <w:spacing w:val="0"/>
                <w:sz w:val="21"/>
              </w:rPr>
              <w:t>509</w:t>
            </w:r>
          </w:p>
        </w:tc>
      </w:tr>
    </w:tbl>
    <w:p>
      <w:pPr>
        <w:pStyle w:val="Normal"/>
        <w:rPr>
          <w:b w:val="false"/>
          <w:bCs w:val="false"/>
          <w:i w:val="false"/>
          <w:iCs w:val="false"/>
          <w:sz w:val="24"/>
          <w:szCs w:val="24"/>
        </w:rPr>
      </w:pPr>
      <w:r>
        <w:rPr>
          <w:b w:val="false"/>
          <w:bCs w:val="false"/>
          <w:i w:val="false"/>
          <w:iCs w:val="false"/>
          <w:sz w:val="24"/>
          <w:szCs w:val="24"/>
        </w:rPr>
        <w:t>For validation set, there are 2 + 1 + 3 = 6 misclassifications and there are 974 records. Hence, the hit rate is 1 – 6/974 = 0.9938 (99.38%).</w:t>
      </w:r>
    </w:p>
    <w:p>
      <w:pPr>
        <w:pStyle w:val="Normal"/>
        <w:rPr>
          <w:b w:val="false"/>
          <w:bCs w:val="false"/>
          <w:i w:val="false"/>
          <w:iCs w:val="false"/>
          <w:sz w:val="24"/>
          <w:szCs w:val="24"/>
        </w:rPr>
      </w:pPr>
      <w:r>
        <w:rPr>
          <w:b w:val="false"/>
          <w:bCs w:val="false"/>
          <w:i w:val="false"/>
          <w:iCs w:val="false"/>
          <w:sz w:val="24"/>
          <w:szCs w:val="24"/>
        </w:rPr>
      </w:r>
    </w:p>
    <w:p>
      <w:pPr>
        <w:pStyle w:val="Normal"/>
        <w:numPr>
          <w:ilvl w:val="0"/>
          <w:numId w:val="1"/>
        </w:numPr>
        <w:rPr>
          <w:b w:val="false"/>
          <w:bCs w:val="false"/>
          <w:i w:val="false"/>
          <w:iCs w:val="false"/>
          <w:sz w:val="24"/>
          <w:szCs w:val="24"/>
        </w:rPr>
      </w:pPr>
      <w:r>
        <w:rPr>
          <w:b w:val="false"/>
          <w:bCs w:val="false"/>
          <w:i w:val="false"/>
          <w:iCs w:val="false"/>
          <w:sz w:val="24"/>
          <w:szCs w:val="24"/>
        </w:rPr>
        <w:t>My model is rather simple. The parameters are features to include in the model and whether or not to treat each feature as binary or frequency. I choose my parameters based on the training and validation set hit rate. The better hit rate, the better the parameters.</w:t>
        <w:br/>
      </w:r>
    </w:p>
    <w:p>
      <w:pPr>
        <w:pStyle w:val="Normal"/>
        <w:numPr>
          <w:ilvl w:val="0"/>
          <w:numId w:val="1"/>
        </w:numPr>
        <w:rPr>
          <w:b w:val="false"/>
          <w:bCs w:val="false"/>
          <w:i w:val="false"/>
          <w:iCs w:val="false"/>
          <w:sz w:val="24"/>
          <w:szCs w:val="24"/>
        </w:rPr>
      </w:pPr>
      <w:r>
        <w:rPr>
          <w:b w:val="false"/>
          <w:bCs w:val="false"/>
          <w:i w:val="false"/>
          <w:iCs w:val="false"/>
          <w:sz w:val="24"/>
          <w:szCs w:val="24"/>
        </w:rPr>
        <w:t xml:space="preserve">I think that the performance of the model is dependent on many factors but the key factors are the features. Therefore, I focus mainly on extracting useful features from the articles. My final version has 450 features. </w:t>
        <w:br/>
        <w:t xml:space="preserve">To find these features, I first organized my training set into 3 groups. </w:t>
        <w:b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sz w:val="24"/>
                <w:szCs w:val="24"/>
              </w:rPr>
            </w:pPr>
            <w:r>
              <w:rPr>
                <w:b/>
                <w:bCs/>
                <w:sz w:val="24"/>
                <w:szCs w:val="24"/>
              </w:rPr>
              <w:t>Group Name</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sz w:val="24"/>
                <w:szCs w:val="24"/>
              </w:rPr>
            </w:pPr>
            <w:r>
              <w:rPr>
                <w:b/>
                <w:bCs/>
                <w:sz w:val="24"/>
                <w:szCs w:val="24"/>
              </w:rPr>
              <w:t>Description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soccer_news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 xml:space="preserve">Articles with tags = </w:t>
            </w:r>
            <w:r>
              <w:rPr>
                <w:sz w:val="24"/>
                <w:szCs w:val="24"/>
              </w:rPr>
              <w:t>足球</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cy_news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 xml:space="preserve">Articles with tags = </w:t>
            </w:r>
            <w:r>
              <w:rPr>
                <w:sz w:val="24"/>
                <w:szCs w:val="24"/>
              </w:rPr>
              <w:t>梁振英</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election_news</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 xml:space="preserve">Articles with tags = </w:t>
            </w:r>
            <w:r>
              <w:rPr>
                <w:sz w:val="24"/>
                <w:szCs w:val="24"/>
              </w:rPr>
              <w:t>美國大選</w:t>
            </w:r>
          </w:p>
        </w:tc>
      </w:tr>
    </w:tbl>
    <w:p>
      <w:pPr>
        <w:pStyle w:val="Normal"/>
        <w:rPr>
          <w:b w:val="false"/>
          <w:bCs w:val="false"/>
          <w:i w:val="false"/>
          <w:iCs w:val="false"/>
          <w:sz w:val="24"/>
          <w:szCs w:val="24"/>
        </w:rPr>
      </w:pPr>
      <w:r>
        <w:rPr>
          <w:b w:val="false"/>
          <w:bCs w:val="false"/>
          <w:i w:val="false"/>
          <w:iCs w:val="false"/>
          <w:sz w:val="24"/>
          <w:szCs w:val="24"/>
        </w:rPr>
        <w:t>For each group, I concat all articles together and end up having 3 giantic documents.</w:t>
        <w:b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4819"/>
        <w:gridCol w:w="4818"/>
      </w:tblGrid>
      <w:tr>
        <w:trPr>
          <w:cantSplit w:val="false"/>
        </w:trPr>
        <w:tc>
          <w:tcPr>
            <w:tcW w:w="481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Document Name</w:t>
            </w:r>
          </w:p>
        </w:tc>
        <w:tc>
          <w:tcPr>
            <w:tcW w:w="48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sz w:val="24"/>
                <w:szCs w:val="24"/>
              </w:rPr>
            </w:pPr>
            <w:r>
              <w:rPr>
                <w:b/>
                <w:bCs/>
                <w:sz w:val="24"/>
                <w:szCs w:val="24"/>
              </w:rPr>
              <w:t>Description</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soccer_doc</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 xml:space="preserve">Articles with tags = </w:t>
            </w:r>
            <w:r>
              <w:rPr>
                <w:sz w:val="24"/>
                <w:szCs w:val="24"/>
              </w:rPr>
              <w:t>足球</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cy_doc</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 xml:space="preserve">Articles with tags = </w:t>
            </w:r>
            <w:r>
              <w:rPr>
                <w:sz w:val="24"/>
                <w:szCs w:val="24"/>
              </w:rPr>
              <w:t>梁振英</w:t>
            </w:r>
          </w:p>
        </w:tc>
      </w:tr>
      <w:tr>
        <w:trPr>
          <w:cantSplit w:val="false"/>
        </w:trPr>
        <w:tc>
          <w:tcPr>
            <w:tcW w:w="481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t>election_doc</w:t>
            </w:r>
          </w:p>
        </w:tc>
        <w:tc>
          <w:tcPr>
            <w:tcW w:w="48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sz w:val="24"/>
                <w:szCs w:val="24"/>
              </w:rPr>
            </w:pPr>
            <w:r>
              <w:rPr>
                <w:sz w:val="24"/>
                <w:szCs w:val="24"/>
              </w:rPr>
              <w:t xml:space="preserve">Articles with tags = </w:t>
            </w:r>
            <w:r>
              <w:rPr>
                <w:sz w:val="24"/>
                <w:szCs w:val="24"/>
              </w:rPr>
              <w:t>美國大選</w:t>
            </w:r>
          </w:p>
        </w:tc>
      </w:tr>
    </w:tbl>
    <w:p>
      <w:pPr>
        <w:pStyle w:val="Normal"/>
        <w:rPr>
          <w:b w:val="false"/>
          <w:bCs w:val="false"/>
          <w:i w:val="false"/>
          <w:iCs w:val="false"/>
          <w:sz w:val="24"/>
          <w:szCs w:val="24"/>
        </w:rPr>
      </w:pPr>
      <w:r>
        <w:rPr>
          <w:b w:val="false"/>
          <w:bCs w:val="false"/>
          <w:i w:val="false"/>
          <w:iCs w:val="false"/>
          <w:sz w:val="24"/>
          <w:szCs w:val="24"/>
        </w:rPr>
        <w:t>For each document, I used jieba to tokenize the documents and removed all stopwords and punctuations. After that, I compute the frequencies for each token. Then, I compute the tfidf for each token relative to soccer_doc,cy_doc and election_doc. The tfidf matrix will look like this:</w:t>
        <w:b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409"/>
        <w:gridCol w:w="2409"/>
        <w:gridCol w:w="2408"/>
        <w:gridCol w:w="2411"/>
      </w:tblGrid>
      <w:tr>
        <w:trPr>
          <w:cantSplit w:val="false"/>
        </w:trPr>
        <w:tc>
          <w:tcPr>
            <w:tcW w:w="24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sz w:val="24"/>
                <w:szCs w:val="24"/>
              </w:rPr>
            </w:pPr>
            <w:r>
              <w:rPr>
                <w:sz w:val="24"/>
                <w:szCs w:val="24"/>
              </w:rPr>
            </w:r>
          </w:p>
        </w:tc>
        <w:tc>
          <w:tcPr>
            <w:tcW w:w="2409"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sz w:val="24"/>
                <w:szCs w:val="24"/>
              </w:rPr>
            </w:pPr>
            <w:r>
              <w:rPr>
                <w:b/>
                <w:bCs/>
                <w:sz w:val="24"/>
                <w:szCs w:val="24"/>
              </w:rPr>
              <w:t>soccer_doc</w:t>
            </w:r>
          </w:p>
        </w:tc>
        <w:tc>
          <w:tcPr>
            <w:tcW w:w="240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b/>
                <w:bCs/>
                <w:sz w:val="24"/>
                <w:szCs w:val="24"/>
              </w:rPr>
            </w:pPr>
            <w:r>
              <w:rPr>
                <w:b/>
                <w:bCs/>
                <w:sz w:val="24"/>
                <w:szCs w:val="24"/>
              </w:rPr>
              <w:t>cy_doc</w:t>
            </w:r>
          </w:p>
        </w:tc>
        <w:tc>
          <w:tcPr>
            <w:tcW w:w="241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b/>
                <w:bCs/>
                <w:sz w:val="24"/>
                <w:szCs w:val="24"/>
              </w:rPr>
            </w:pPr>
            <w:r>
              <w:rPr>
                <w:b/>
                <w:bCs/>
                <w:sz w:val="24"/>
                <w:szCs w:val="24"/>
              </w:rPr>
              <w:t>election_doc</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eastAsia="monospace"/>
                <w:b w:val="false"/>
                <w:i w:val="false"/>
                <w:caps w:val="false"/>
                <w:smallCaps w:val="false"/>
                <w:color w:val="000000"/>
                <w:spacing w:val="0"/>
                <w:sz w:val="21"/>
                <w:szCs w:val="24"/>
              </w:rPr>
            </w:pPr>
            <w:r>
              <w:rPr>
                <w:rFonts w:eastAsia="monospace"/>
                <w:b w:val="false"/>
                <w:i w:val="false"/>
                <w:caps w:val="false"/>
                <w:smallCaps w:val="false"/>
                <w:color w:val="000000"/>
                <w:spacing w:val="0"/>
                <w:sz w:val="21"/>
                <w:szCs w:val="24"/>
              </w:rPr>
              <w:t>包圍</w:t>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0.000729</w:t>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0.001258</w:t>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0.001170</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szCs w:val="24"/>
              </w:rPr>
            </w:pPr>
            <w:r>
              <w:rPr>
                <w:rFonts w:eastAsia="monospace"/>
                <w:b w:val="false"/>
                <w:i w:val="false"/>
                <w:caps w:val="false"/>
                <w:smallCaps w:val="false"/>
                <w:color w:val="000000"/>
                <w:spacing w:val="0"/>
                <w:sz w:val="21"/>
                <w:szCs w:val="24"/>
              </w:rPr>
              <w:t>包埋</w:t>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0.000000</w:t>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0.000000</w:t>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0.000117</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eastAsia="monospace"/>
                <w:b w:val="false"/>
                <w:i w:val="false"/>
                <w:caps w:val="false"/>
                <w:smallCaps w:val="false"/>
                <w:color w:val="000000"/>
                <w:spacing w:val="0"/>
                <w:sz w:val="21"/>
                <w:szCs w:val="24"/>
              </w:rPr>
            </w:pPr>
            <w:r>
              <w:rPr>
                <w:rFonts w:eastAsia="monospace"/>
                <w:b w:val="false"/>
                <w:i w:val="false"/>
                <w:caps w:val="false"/>
                <w:smallCaps w:val="false"/>
                <w:color w:val="000000"/>
                <w:spacing w:val="0"/>
                <w:sz w:val="21"/>
                <w:szCs w:val="24"/>
              </w:rPr>
              <w:t>包容</w:t>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0.000260</w:t>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0.000719</w:t>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PreformattedText"/>
              <w:widowControl/>
              <w:pBdr>
                <w:top w:val="nil"/>
                <w:left w:val="nil"/>
                <w:bottom w:val="nil"/>
                <w:right w:val="nil"/>
              </w:pBdr>
              <w:shd w:fill="FFFFFF" w:val="clear"/>
              <w:spacing w:before="0" w:after="0"/>
              <w:jc w:val="left"/>
              <w:rPr>
                <w:rFonts w:ascii="monospace" w:hAnsi="monospace"/>
                <w:b w:val="false"/>
                <w:i w:val="false"/>
                <w:caps w:val="false"/>
                <w:smallCaps w:val="false"/>
                <w:color w:val="000000"/>
                <w:spacing w:val="0"/>
                <w:sz w:val="21"/>
                <w:szCs w:val="24"/>
              </w:rPr>
            </w:pPr>
            <w:r>
              <w:rPr>
                <w:rFonts w:ascii="monospace" w:hAnsi="monospace"/>
                <w:b w:val="false"/>
                <w:i w:val="false"/>
                <w:caps w:val="false"/>
                <w:smallCaps w:val="false"/>
                <w:color w:val="000000"/>
                <w:spacing w:val="0"/>
                <w:sz w:val="21"/>
                <w:szCs w:val="24"/>
              </w:rPr>
              <w:t>0.001515</w:t>
            </w:r>
          </w:p>
        </w:tc>
      </w:tr>
      <w:tr>
        <w:trPr>
          <w:cantSplit w:val="false"/>
        </w:trPr>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c>
          <w:tcPr>
            <w:tcW w:w="2409"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c>
          <w:tcPr>
            <w:tcW w:w="240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c>
          <w:tcPr>
            <w:tcW w:w="241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PreformattedText"/>
              <w:widowControl/>
              <w:pBdr>
                <w:top w:val="nil"/>
                <w:left w:val="nil"/>
                <w:bottom w:val="nil"/>
                <w:right w:val="nil"/>
              </w:pBdr>
              <w:shd w:fill="FFFFFF" w:val="clear"/>
              <w:spacing w:before="0" w:after="0"/>
              <w:jc w:val="left"/>
              <w:rPr>
                <w:caps w:val="false"/>
                <w:smallCaps w:val="false"/>
                <w:color w:val="000000"/>
                <w:spacing w:val="0"/>
                <w:sz w:val="24"/>
                <w:szCs w:val="24"/>
              </w:rPr>
            </w:pPr>
            <w:r>
              <w:rPr>
                <w:caps w:val="false"/>
                <w:smallCaps w:val="false"/>
                <w:color w:val="000000"/>
                <w:spacing w:val="0"/>
                <w:sz w:val="24"/>
                <w:szCs w:val="24"/>
              </w:rPr>
              <w:t>…</w:t>
            </w:r>
          </w:p>
        </w:tc>
      </w:tr>
    </w:tbl>
    <w:p>
      <w:pPr>
        <w:pStyle w:val="Normal"/>
        <w:rPr>
          <w:b w:val="false"/>
          <w:bCs w:val="false"/>
          <w:i w:val="false"/>
          <w:iCs w:val="false"/>
          <w:sz w:val="24"/>
          <w:szCs w:val="24"/>
        </w:rPr>
      </w:pPr>
      <w:r>
        <w:rPr>
          <w:b w:val="false"/>
          <w:bCs w:val="false"/>
          <w:i w:val="false"/>
          <w:iCs w:val="false"/>
          <w:sz w:val="24"/>
          <w:szCs w:val="24"/>
        </w:rPr>
        <w:t xml:space="preserve">For each document, I sort the tokens by the tfidf and select the top 150 tokens as features. As  a side note, I play around with this value (tried 20, 30, 50, 100, 150) and find that 150 tokens are enough. </w:t>
      </w:r>
    </w:p>
    <w:p>
      <w:pPr>
        <w:pStyle w:val="Normal"/>
        <w:rPr>
          <w:rFonts w:ascii="monospace" w:hAnsi="monospace"/>
          <w:b w:val="false"/>
          <w:i w:val="false"/>
          <w:caps w:val="false"/>
          <w:smallCaps w:val="false"/>
          <w:color w:val="000000"/>
          <w:spacing w:val="0"/>
          <w:sz w:val="21"/>
        </w:rPr>
      </w:pPr>
      <w:r>
        <w:rPr>
          <w:b w:val="false"/>
          <w:bCs w:val="false"/>
          <w:i w:val="false"/>
          <w:iCs w:val="false"/>
          <w:sz w:val="24"/>
          <w:szCs w:val="24"/>
        </w:rPr>
        <w:t>Here is the full list of selected features:</w:t>
        <w:br/>
      </w:r>
      <w:r>
        <w:rPr>
          <w:rFonts w:ascii="monospace" w:hAnsi="monospace"/>
          <w:b w:val="false"/>
          <w:i w:val="false"/>
          <w:caps w:val="false"/>
          <w:smallCaps w:val="false"/>
          <w:color w:val="000000"/>
          <w:spacing w:val="0"/>
          <w:sz w:val="21"/>
        </w:rPr>
        <w:t>['</w:t>
      </w:r>
      <w:r>
        <w:rPr>
          <w:rFonts w:eastAsia="monospace"/>
          <w:b w:val="false"/>
          <w:i w:val="false"/>
          <w:caps w:val="false"/>
          <w:smallCaps w:val="false"/>
          <w:color w:val="000000"/>
          <w:spacing w:val="0"/>
          <w:sz w:val="21"/>
        </w:rPr>
        <w:t>德甲</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一國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伊巴</w:t>
      </w:r>
      <w:r>
        <w:rPr>
          <w:rFonts w:ascii="monospace" w:hAnsi="monospace"/>
          <w:b w:val="false"/>
          <w:i w:val="false"/>
          <w:caps w:val="false"/>
          <w:smallCaps w:val="false"/>
          <w:color w:val="000000"/>
          <w:spacing w:val="0"/>
          <w:sz w:val="21"/>
        </w:rPr>
        <w:t>', 'hellip', '</w:t>
      </w:r>
      <w:r>
        <w:rPr>
          <w:rFonts w:eastAsia="monospace"/>
          <w:b w:val="false"/>
          <w:i w:val="false"/>
          <w:caps w:val="false"/>
          <w:smallCaps w:val="false"/>
          <w:color w:val="000000"/>
          <w:spacing w:val="0"/>
          <w:sz w:val="21"/>
        </w:rPr>
        <w:t>很多</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做</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兩黨</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表示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歐聯</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房屋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球隊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希望</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球季</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馬</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攻入</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盃</w:t>
      </w:r>
      <w:r>
        <w:rPr>
          <w:rFonts w:ascii="monospace" w:hAnsi="monospace"/>
          <w:b w:val="false"/>
          <w:i w:val="false"/>
          <w:caps w:val="false"/>
          <w:smallCaps w:val="false"/>
          <w:color w:val="000000"/>
          <w:spacing w:val="0"/>
          <w:sz w:val="21"/>
        </w:rPr>
        <w:t>', '16', '</w:t>
      </w:r>
      <w:r>
        <w:rPr>
          <w:rFonts w:eastAsia="monospace"/>
          <w:b w:val="false"/>
          <w:i w:val="false"/>
          <w:caps w:val="false"/>
          <w:smallCaps w:val="false"/>
          <w:color w:val="000000"/>
          <w:spacing w:val="0"/>
          <w:sz w:val="21"/>
        </w:rPr>
        <w:t>泛民</w:t>
      </w:r>
      <w:r>
        <w:rPr>
          <w:rFonts w:ascii="monospace" w:hAnsi="monospace"/>
          <w:b w:val="false"/>
          <w:i w:val="false"/>
          <w:caps w:val="false"/>
          <w:smallCaps w:val="false"/>
          <w:color w:val="000000"/>
          <w:spacing w:val="0"/>
          <w:sz w:val="21"/>
        </w:rPr>
        <w:t>', 'CNN', '</w:t>
      </w:r>
      <w:r>
        <w:rPr>
          <w:rFonts w:eastAsia="monospace"/>
          <w:b w:val="false"/>
          <w:i w:val="false"/>
          <w:caps w:val="false"/>
          <w:smallCaps w:val="false"/>
          <w:color w:val="000000"/>
          <w:spacing w:val="0"/>
          <w:sz w:val="21"/>
        </w:rPr>
        <w:t>分析</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歐國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新聞</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想</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辯論</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言論</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建制</w:t>
      </w:r>
      <w:r>
        <w:rPr>
          <w:rFonts w:ascii="monospace" w:hAnsi="monospace"/>
          <w:b w:val="false"/>
          <w:i w:val="false"/>
          <w:caps w:val="false"/>
          <w:smallCaps w:val="false"/>
          <w:color w:val="000000"/>
          <w:spacing w:val="0"/>
          <w:sz w:val="21"/>
        </w:rPr>
        <w:t>', 'CY', '</w:t>
      </w:r>
      <w:r>
        <w:rPr>
          <w:rFonts w:eastAsia="monospace"/>
          <w:b w:val="false"/>
          <w:i w:val="false"/>
          <w:caps w:val="false"/>
          <w:smallCaps w:val="false"/>
          <w:color w:val="000000"/>
          <w:spacing w:val="0"/>
          <w:sz w:val="21"/>
        </w:rPr>
        <w:t>歲</w:t>
      </w:r>
      <w:r>
        <w:rPr>
          <w:rFonts w:ascii="monospace" w:hAnsi="monospace"/>
          <w:b w:val="false"/>
          <w:i w:val="false"/>
          <w:caps w:val="false"/>
          <w:smallCaps w:val="false"/>
          <w:color w:val="000000"/>
          <w:spacing w:val="0"/>
          <w:sz w:val="21"/>
        </w:rPr>
        <w:t>', '12', '7', '</w:t>
      </w:r>
      <w:r>
        <w:rPr>
          <w:rFonts w:eastAsia="monospace"/>
          <w:b w:val="false"/>
          <w:i w:val="false"/>
          <w:caps w:val="false"/>
          <w:smallCaps w:val="false"/>
          <w:color w:val="000000"/>
          <w:spacing w:val="0"/>
          <w:sz w:val="21"/>
        </w:rPr>
        <w:t>百分</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俄羅斯</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要求</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當選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巴塞隆</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處理</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自由</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禁區</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包括</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改變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參選人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指出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投票</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委員會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法律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西班牙</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蒙特</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今仗</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效力</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回應</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發展</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領先</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民主</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足球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媒體</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新</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美元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榜首</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機場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市民</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其實</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攻擊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出現</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便</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萬</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中場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特區</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中國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民調</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黨</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美國人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白宮</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教練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報告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決賽</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情況</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桑德斯</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主場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傑志</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踢</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計劃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大選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拜仁</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民望</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批評</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調查</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林</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共和</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提名</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綜合</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門將</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曼聯</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政策</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支持者</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點</w:t>
      </w:r>
      <w:r>
        <w:rPr>
          <w:rFonts w:ascii="monospace" w:hAnsi="monospace"/>
          <w:b w:val="false"/>
          <w:i w:val="false"/>
          <w:caps w:val="false"/>
          <w:smallCaps w:val="false"/>
          <w:color w:val="000000"/>
          <w:spacing w:val="0"/>
          <w:sz w:val="21"/>
        </w:rPr>
        <w:t>', 'FBI', '</w:t>
      </w:r>
      <w:r>
        <w:rPr>
          <w:rFonts w:eastAsia="monospace"/>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會議</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取得</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令</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前</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繼續</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報道</w:t>
      </w:r>
      <w:r>
        <w:rPr>
          <w:rFonts w:ascii="monospace" w:hAnsi="monospace"/>
          <w:b w:val="false"/>
          <w:i w:val="false"/>
          <w:caps w:val="false"/>
          <w:smallCaps w:val="false"/>
          <w:color w:val="000000"/>
          <w:spacing w:val="0"/>
          <w:sz w:val="21"/>
        </w:rPr>
        <w:t>', '9', '</w:t>
      </w:r>
      <w:r>
        <w:rPr>
          <w:rFonts w:eastAsia="monospace"/>
          <w:b w:val="false"/>
          <w:i w:val="false"/>
          <w:caps w:val="false"/>
          <w:smallCaps w:val="false"/>
          <w:color w:val="000000"/>
          <w:spacing w:val="0"/>
          <w:sz w:val="21"/>
        </w:rPr>
        <w:t>工作</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支持</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英格蘭</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摩連奴</w:t>
      </w:r>
      <w:r>
        <w:rPr>
          <w:rFonts w:ascii="monospace" w:hAnsi="monospace"/>
          <w:b w:val="false"/>
          <w:i w:val="false"/>
          <w:caps w:val="false"/>
          <w:smallCaps w:val="false"/>
          <w:color w:val="000000"/>
          <w:spacing w:val="0"/>
          <w:sz w:val="21"/>
        </w:rPr>
        <w:t>', '8', '</w:t>
      </w:r>
      <w:r>
        <w:rPr>
          <w:rFonts w:eastAsia="monospace"/>
          <w:b w:val="false"/>
          <w:i w:val="false"/>
          <w:caps w:val="false"/>
          <w:smallCaps w:val="false"/>
          <w:color w:val="000000"/>
          <w:spacing w:val="0"/>
          <w:sz w:val="21"/>
        </w:rPr>
        <w:t>一個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組賽</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副</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曼城</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政府</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美國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一球</w:t>
      </w:r>
      <w:r>
        <w:rPr>
          <w:rFonts w:ascii="monospace" w:hAnsi="monospace"/>
          <w:b w:val="false"/>
          <w:i w:val="false"/>
          <w:caps w:val="false"/>
          <w:smallCaps w:val="false"/>
          <w:color w:val="000000"/>
          <w:spacing w:val="0"/>
          <w:sz w:val="21"/>
        </w:rPr>
        <w:t>', '4', '</w:t>
      </w:r>
      <w:r>
        <w:rPr>
          <w:rFonts w:eastAsia="monospace"/>
          <w:b w:val="false"/>
          <w:i w:val="false"/>
          <w:caps w:val="false"/>
          <w:smallCaps w:val="false"/>
          <w:color w:val="000000"/>
          <w:spacing w:val="0"/>
          <w:sz w:val="21"/>
        </w:rPr>
        <w:t>中超</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黨人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德江</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考慮</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唔</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他們</w:t>
      </w:r>
      <w:r>
        <w:rPr>
          <w:rFonts w:ascii="monospace" w:hAnsi="monospace"/>
          <w:b w:val="false"/>
          <w:i w:val="false"/>
          <w:caps w:val="false"/>
          <w:smallCaps w:val="false"/>
          <w:color w:val="000000"/>
          <w:spacing w:val="0"/>
          <w:sz w:val="21"/>
        </w:rPr>
        <w:t>', '3', '</w:t>
      </w:r>
      <w:r>
        <w:rPr>
          <w:rFonts w:eastAsia="monospace"/>
          <w:b w:val="false"/>
          <w:i w:val="false"/>
          <w:caps w:val="false"/>
          <w:smallCaps w:val="false"/>
          <w:color w:val="000000"/>
          <w:spacing w:val="0"/>
          <w:sz w:val="21"/>
        </w:rPr>
        <w:t>人士</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州</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事件</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基本法</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日</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控球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分</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經濟</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參選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約</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顯示</w:t>
      </w:r>
      <w:r>
        <w:rPr>
          <w:rFonts w:ascii="monospace" w:hAnsi="monospace"/>
          <w:b w:val="false"/>
          <w:i w:val="false"/>
          <w:caps w:val="false"/>
          <w:smallCaps w:val="false"/>
          <w:color w:val="000000"/>
          <w:spacing w:val="0"/>
          <w:sz w:val="21"/>
        </w:rPr>
        <w:t>', 'Twitter', '</w:t>
      </w:r>
      <w:r>
        <w:rPr>
          <w:rFonts w:eastAsia="monospace"/>
          <w:b w:val="false"/>
          <w:i w:val="false"/>
          <w:caps w:val="false"/>
          <w:smallCaps w:val="false"/>
          <w:color w:val="000000"/>
          <w:spacing w:val="0"/>
          <w:sz w:val="21"/>
        </w:rPr>
        <w:t>司長</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律政司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是否</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宣誓</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中</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梁振英</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克林頓</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射入</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賽</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曾俊華</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主席</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選情</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美斯</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墨西哥</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奧巴馬</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不少</w:t>
      </w:r>
      <w:r>
        <w:rPr>
          <w:rFonts w:ascii="monospace" w:hAnsi="monospace"/>
          <w:b w:val="false"/>
          <w:i w:val="false"/>
          <w:caps w:val="false"/>
          <w:smallCaps w:val="false"/>
          <w:color w:val="000000"/>
          <w:spacing w:val="0"/>
          <w:sz w:val="21"/>
        </w:rPr>
        <w:t>', 'nbsp', '</w:t>
      </w:r>
      <w:r>
        <w:rPr>
          <w:rFonts w:eastAsia="monospace"/>
          <w:b w:val="false"/>
          <w:i w:val="false"/>
          <w:caps w:val="false"/>
          <w:smallCaps w:val="false"/>
          <w:color w:val="000000"/>
          <w:spacing w:val="0"/>
          <w:sz w:val="21"/>
        </w:rPr>
        <w:t>社會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西甲</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民建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選戰</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北京</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係</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梁</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東方</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沒</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中央</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行政</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立法</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貿易</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曾鈺成</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女性</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兩制</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未</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球會</w:t>
      </w:r>
      <w:r>
        <w:rPr>
          <w:rFonts w:ascii="monospace" w:hAnsi="monospace"/>
          <w:b w:val="false"/>
          <w:i w:val="false"/>
          <w:caps w:val="false"/>
          <w:smallCaps w:val="false"/>
          <w:color w:val="000000"/>
          <w:spacing w:val="0"/>
          <w:sz w:val="21"/>
        </w:rPr>
        <w:t>', 'UGL', '</w:t>
      </w:r>
      <w:r>
        <w:rPr>
          <w:rFonts w:eastAsia="monospace"/>
          <w:b w:val="false"/>
          <w:i w:val="false"/>
          <w:caps w:val="false"/>
          <w:smallCaps w:val="false"/>
          <w:color w:val="000000"/>
          <w:spacing w:val="0"/>
          <w:sz w:val="21"/>
        </w:rPr>
        <w:t>朗</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選人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一直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會議員</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萬鎊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選舉</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城</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月</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初選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中聯辦</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時間</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入球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施政</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辦</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人票</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阿仙奴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政治</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克魯茲</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問題</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巴西</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議員</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表現</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白人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皇家</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全國政協</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票</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有人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公司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球衣</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佢</w:t>
      </w:r>
      <w:r>
        <w:rPr>
          <w:rFonts w:ascii="monospace" w:hAnsi="monospace"/>
          <w:b w:val="false"/>
          <w:i w:val="false"/>
          <w:caps w:val="false"/>
          <w:smallCaps w:val="false"/>
          <w:color w:val="000000"/>
          <w:spacing w:val="0"/>
          <w:sz w:val="21"/>
        </w:rPr>
        <w:t>', '0', '</w:t>
      </w:r>
      <w:r>
        <w:rPr>
          <w:rFonts w:eastAsia="monospace"/>
          <w:b w:val="false"/>
          <w:i w:val="false"/>
          <w:caps w:val="false"/>
          <w:smallCaps w:val="false"/>
          <w:color w:val="000000"/>
          <w:spacing w:val="0"/>
          <w:sz w:val="21"/>
        </w:rPr>
        <w:t>港人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制度</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勝出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射手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提出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國家隊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陳</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認為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成為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派</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官</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機管局</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不會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全球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這名</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世界</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羅</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時</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球員</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未有</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強</w:t>
      </w:r>
      <w:r>
        <w:rPr>
          <w:rFonts w:ascii="monospace" w:hAnsi="monospace"/>
          <w:b w:val="false"/>
          <w:i w:val="false"/>
          <w:caps w:val="false"/>
          <w:smallCaps w:val="false"/>
          <w:color w:val="000000"/>
          <w:spacing w:val="0"/>
          <w:sz w:val="21"/>
        </w:rPr>
        <w:t>', '10', '</w:t>
      </w:r>
      <w:r>
        <w:rPr>
          <w:rFonts w:eastAsia="monospace"/>
          <w:b w:val="false"/>
          <w:i w:val="false"/>
          <w:caps w:val="false"/>
          <w:smallCaps w:val="false"/>
          <w:color w:val="000000"/>
          <w:spacing w:val="0"/>
          <w:sz w:val="21"/>
        </w:rPr>
        <w:t>國家</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今日</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黑人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英超</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特首</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比賽</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決定</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作客</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分鐘</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出席</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娥</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今季</w:t>
      </w:r>
      <w:r>
        <w:rPr>
          <w:rFonts w:ascii="monospace" w:hAnsi="monospace"/>
          <w:b w:val="false"/>
          <w:i w:val="false"/>
          <w:caps w:val="false"/>
          <w:smallCaps w:val="false"/>
          <w:color w:val="000000"/>
          <w:spacing w:val="0"/>
          <w:sz w:val="21"/>
        </w:rPr>
        <w:t>', '1', '</w:t>
      </w:r>
      <w:r>
        <w:rPr>
          <w:rFonts w:eastAsia="monospace"/>
          <w:b w:val="false"/>
          <w:i w:val="false"/>
          <w:caps w:val="false"/>
          <w:smallCaps w:val="false"/>
          <w:color w:val="000000"/>
          <w:spacing w:val="0"/>
          <w:sz w:val="21"/>
        </w:rPr>
        <w:t>時報</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梁繼昌</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球迷</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宣布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連任</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競選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利物浦</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總統候</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沒有</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車路士</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稱</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知道</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將會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總統</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有片</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機會</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當時</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重要</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話</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代表</w:t>
      </w:r>
      <w:r>
        <w:rPr>
          <w:rFonts w:ascii="monospace" w:hAnsi="monospace"/>
          <w:b w:val="false"/>
          <w:i w:val="false"/>
          <w:caps w:val="false"/>
          <w:smallCaps w:val="false"/>
          <w:color w:val="000000"/>
          <w:spacing w:val="0"/>
          <w:sz w:val="21"/>
        </w:rPr>
        <w:t>', '5', '</w:t>
      </w:r>
      <w:r>
        <w:rPr>
          <w:rFonts w:eastAsia="monospace"/>
          <w:b w:val="false"/>
          <w:i w:val="false"/>
          <w:caps w:val="false"/>
          <w:smallCaps w:val="false"/>
          <w:color w:val="000000"/>
          <w:spacing w:val="0"/>
          <w:sz w:val="21"/>
        </w:rPr>
        <w:t>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巴塞</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未能</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說</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移民</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總</w:t>
      </w:r>
      <w:r>
        <w:rPr>
          <w:rFonts w:ascii="monospace" w:hAnsi="monospace"/>
          <w:b w:val="false"/>
          <w:i w:val="false"/>
          <w:caps w:val="false"/>
          <w:smallCaps w:val="false"/>
          <w:color w:val="000000"/>
          <w:spacing w:val="0"/>
          <w:sz w:val="21"/>
        </w:rPr>
        <w:t>', '2', '</w:t>
      </w:r>
      <w:r>
        <w:rPr>
          <w:rFonts w:eastAsia="monospace"/>
          <w:b w:val="false"/>
          <w:i w:val="false"/>
          <w:caps w:val="false"/>
          <w:smallCaps w:val="false"/>
          <w:color w:val="000000"/>
          <w:spacing w:val="0"/>
          <w:sz w:val="21"/>
        </w:rPr>
        <w:t>美國大選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今年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公開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德里</w:t>
      </w:r>
      <w:r>
        <w:rPr>
          <w:rFonts w:ascii="monospace" w:hAnsi="monospace"/>
          <w:b w:val="false"/>
          <w:i w:val="false"/>
          <w:caps w:val="false"/>
          <w:smallCaps w:val="false"/>
          <w:color w:val="000000"/>
          <w:spacing w:val="0"/>
          <w:sz w:val="21"/>
        </w:rPr>
        <w:t>', '11', '</w:t>
      </w:r>
      <w:r>
        <w:rPr>
          <w:rFonts w:eastAsia="monospace"/>
          <w:b w:val="false"/>
          <w:i w:val="false"/>
          <w:caps w:val="false"/>
          <w:smallCaps w:val="false"/>
          <w:color w:val="000000"/>
          <w:spacing w:val="0"/>
          <w:sz w:val="21"/>
        </w:rPr>
        <w:t>領隊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黨候</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今次</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外</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記者</w:t>
      </w:r>
      <w:r>
        <w:rPr>
          <w:rFonts w:ascii="monospace" w:hAnsi="monospace"/>
          <w:b w:val="false"/>
          <w:i w:val="false"/>
          <w:caps w:val="false"/>
          <w:smallCaps w:val="false"/>
          <w:color w:val="000000"/>
          <w:spacing w:val="0"/>
          <w:sz w:val="21"/>
        </w:rPr>
        <w:t>', 'Trump', '</w:t>
      </w:r>
      <w:r>
        <w:rPr>
          <w:rFonts w:eastAsia="monospace"/>
          <w:b w:val="false"/>
          <w:i w:val="false"/>
          <w:caps w:val="false"/>
          <w:smallCaps w:val="false"/>
          <w:color w:val="000000"/>
          <w:spacing w:val="0"/>
          <w:sz w:val="21"/>
        </w:rPr>
        <w:t>軍</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屆</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相信</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足</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聯賽</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前鋒</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意甲</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影響</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防守</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強調</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指</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特朗普</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鄭月</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候選人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希拉里</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冠</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紐約</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周浩鼎</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張</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民主派</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政務司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今場</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不能</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加盟</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仗</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會</w:t>
      </w:r>
      <w:r>
        <w:rPr>
          <w:rFonts w:ascii="monospace" w:hAnsi="monospace"/>
          <w:b w:val="false"/>
          <w:i w:val="false"/>
          <w:caps w:val="false"/>
          <w:smallCaps w:val="false"/>
          <w:color w:val="000000"/>
          <w:spacing w:val="0"/>
          <w:sz w:val="21"/>
        </w:rPr>
        <w:t>', '01', 'C', '</w:t>
      </w:r>
      <w:r>
        <w:rPr>
          <w:rFonts w:eastAsia="monospace"/>
          <w:b w:val="false"/>
          <w:i w:val="false"/>
          <w:caps w:val="false"/>
          <w:smallCaps w:val="false"/>
          <w:color w:val="000000"/>
          <w:spacing w:val="0"/>
          <w:sz w:val="21"/>
        </w:rPr>
        <w:t>李斯特</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上陣</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皇馬</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歐霸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加上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次</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行李</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財政司</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可能</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賽事</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主帥</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早前</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接受</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反</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需要</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熱刺</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選民</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研究</w:t>
      </w:r>
      <w:r>
        <w:rPr>
          <w:rFonts w:ascii="monospace" w:hAnsi="monospace"/>
          <w:b w:val="false"/>
          <w:i w:val="false"/>
          <w:caps w:val="false"/>
          <w:smallCaps w:val="false"/>
          <w:color w:val="000000"/>
          <w:spacing w:val="0"/>
          <w:sz w:val="21"/>
        </w:rPr>
        <w:t>', '6', '</w:t>
      </w:r>
      <w:r>
        <w:rPr>
          <w:rFonts w:eastAsia="monospace"/>
          <w:b w:val="false"/>
          <w:i w:val="false"/>
          <w:caps w:val="false"/>
          <w:smallCaps w:val="false"/>
          <w:color w:val="000000"/>
          <w:spacing w:val="0"/>
          <w:sz w:val="21"/>
        </w:rPr>
        <w:t>香港</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上半</w:t>
      </w:r>
      <w:r>
        <w:rPr>
          <w:rFonts w:ascii="monospace" w:hAnsi="monospace"/>
          <w:b w:val="false"/>
          <w:i w:val="false"/>
          <w:caps w:val="false"/>
          <w:smallCaps w:val="false"/>
          <w:color w:val="000000"/>
          <w:spacing w:val="0"/>
          <w:sz w:val="21"/>
        </w:rPr>
        <w:t>', '</w:t>
      </w:r>
      <w:r>
        <w:rPr>
          <w:rFonts w:eastAsia="monospace"/>
          <w:b w:val="false"/>
          <w:i w:val="false"/>
          <w:caps w:val="false"/>
          <w:smallCaps w:val="false"/>
          <w:color w:val="000000"/>
          <w:spacing w:val="0"/>
          <w:sz w:val="21"/>
        </w:rPr>
        <w:t>長</w:t>
      </w:r>
      <w:r>
        <w:rPr>
          <w:rFonts w:ascii="monospace" w:hAnsi="monospace"/>
          <w:b w:val="false"/>
          <w:i w:val="false"/>
          <w:caps w:val="false"/>
          <w:smallCaps w:val="false"/>
          <w:color w:val="000000"/>
          <w:spacing w:val="0"/>
          <w:sz w:val="21"/>
        </w:rPr>
        <w:t>']</w:t>
      </w:r>
    </w:p>
    <w:p>
      <w:pPr>
        <w:pStyle w:val="Normal"/>
        <w:rPr>
          <w:b w:val="false"/>
          <w:bCs w:val="false"/>
          <w:i w:val="false"/>
          <w:iCs w:val="false"/>
          <w:sz w:val="24"/>
          <w:szCs w:val="24"/>
        </w:rPr>
      </w:pPr>
      <w:r>
        <w:rPr>
          <w:b w:val="false"/>
          <w:bCs w:val="false"/>
          <w:i w:val="false"/>
          <w:iCs w:val="false"/>
          <w:sz w:val="24"/>
          <w:szCs w:val="24"/>
        </w:rPr>
      </w:r>
    </w:p>
    <w:p>
      <w:pPr>
        <w:pStyle w:val="Normal"/>
        <w:rPr>
          <w:b w:val="false"/>
          <w:bCs w:val="false"/>
          <w:i w:val="false"/>
          <w:iCs w:val="false"/>
          <w:sz w:val="24"/>
          <w:szCs w:val="24"/>
        </w:rPr>
      </w:pPr>
      <w:r>
        <w:rPr>
          <w:b w:val="false"/>
          <w:bCs w:val="false"/>
          <w:i w:val="false"/>
          <w:iCs w:val="false"/>
          <w:sz w:val="24"/>
          <w:szCs w:val="24"/>
        </w:rPr>
        <w:t xml:space="preserve">Each article in the training set will be represented as a vector. Each vector entry indicates whether or not the token exists. Then, I feed those vectors with tags to the logistic regression algorithm. </w:t>
      </w:r>
    </w:p>
    <w:p>
      <w:pPr>
        <w:pStyle w:val="Normal"/>
        <w:rPr/>
      </w:pPr>
      <w:r>
        <w:rPr/>
      </w:r>
    </w:p>
    <w:p>
      <w:pPr>
        <w:pStyle w:val="Normal"/>
        <w:rPr>
          <w:b w:val="false"/>
          <w:bCs w:val="false"/>
          <w:i w:val="false"/>
          <w:iCs w:val="false"/>
          <w:sz w:val="24"/>
          <w:szCs w:val="24"/>
        </w:rPr>
      </w:pPr>
      <w:r>
        <w:rPr>
          <w:b w:val="false"/>
          <w:bCs w:val="false"/>
          <w:i w:val="false"/>
          <w:iCs w:val="false"/>
          <w:sz w:val="24"/>
          <w:szCs w:val="24"/>
        </w:rPr>
        <w:t>Here is my list of predicted tags for the validation set:</w:t>
      </w:r>
    </w:p>
    <w:p>
      <w:pPr>
        <w:pStyle w:val="PreformattedText"/>
        <w:rPr>
          <w:b w:val="false"/>
          <w:bCs w:val="false"/>
          <w:i w:val="false"/>
          <w:iCs w:val="false"/>
          <w:sz w:val="24"/>
          <w:szCs w:val="24"/>
        </w:rPr>
      </w:pPr>
      <w:r>
        <w:rPr>
          <w:rFonts w:ascii="monospace" w:hAnsi="monospace"/>
          <w:b w:val="false"/>
          <w:bCs w:val="false"/>
          <w:i w:val="false"/>
          <w:iCs w:val="false"/>
          <w:caps w:val="false"/>
          <w:smallCaps w:val="false"/>
          <w:color w:val="000000"/>
          <w:spacing w:val="0"/>
          <w:sz w:val="21"/>
          <w:szCs w:val="24"/>
        </w:rPr>
        <w:t>['</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美國大選</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梁振英</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 '</w:t>
      </w:r>
      <w:r>
        <w:rPr>
          <w:rFonts w:eastAsia="monospace"/>
          <w:b w:val="false"/>
          <w:bCs w:val="false"/>
          <w:i w:val="false"/>
          <w:iCs w:val="false"/>
          <w:caps w:val="false"/>
          <w:smallCaps w:val="false"/>
          <w:color w:val="000000"/>
          <w:spacing w:val="0"/>
          <w:sz w:val="21"/>
          <w:szCs w:val="24"/>
        </w:rPr>
        <w:t>足球</w:t>
      </w:r>
      <w:r>
        <w:rPr>
          <w:rFonts w:ascii="monospace" w:hAnsi="monospace"/>
          <w:b w:val="false"/>
          <w:bCs w:val="false"/>
          <w:i w:val="false"/>
          <w:iCs w:val="false"/>
          <w:caps w:val="false"/>
          <w:smallCaps w:val="false"/>
          <w:color w:val="000000"/>
          <w:spacing w:val="0"/>
          <w:sz w:val="21"/>
          <w:szCs w:val="24"/>
        </w:rPr>
        <w:t>'</w:t>
      </w:r>
      <w:r>
        <w:rPr>
          <w:rFonts w:ascii="monospace" w:hAnsi="monospace"/>
          <w:b w:val="false"/>
          <w:bCs w:val="false"/>
          <w:i w:val="false"/>
          <w:iCs w:val="false"/>
          <w:caps w:val="false"/>
          <w:smallCaps w:val="false"/>
          <w:color w:val="000000"/>
          <w:spacing w:val="0"/>
          <w:sz w:val="21"/>
          <w:szCs w:val="24"/>
        </w:rPr>
        <w:t>]</w:t>
      </w:r>
      <w:r>
        <w:rPr>
          <w:b w:val="false"/>
          <w:bCs w:val="false"/>
          <w:i w:val="false"/>
          <w:iCs w:val="false"/>
          <w:sz w:val="24"/>
          <w:szCs w:val="24"/>
        </w:rPr>
        <w:br/>
      </w:r>
    </w:p>
    <w:p>
      <w:pPr>
        <w:pStyle w:val="Normal"/>
        <w:pageBreakBefore/>
        <w:rPr>
          <w:b/>
          <w:bCs/>
          <w:sz w:val="40"/>
          <w:szCs w:val="40"/>
        </w:rPr>
      </w:pPr>
      <w:r>
        <w:rPr>
          <w:b/>
          <w:bCs/>
          <w:sz w:val="40"/>
          <w:szCs w:val="40"/>
        </w:rPr>
        <w:t xml:space="preserve">Question </w:t>
      </w:r>
      <w:r>
        <w:rPr>
          <w:b/>
          <w:bCs/>
          <w:sz w:val="40"/>
          <w:szCs w:val="40"/>
        </w:rPr>
        <w:t>3c</w:t>
      </w:r>
    </w:p>
    <w:p>
      <w:pPr>
        <w:pStyle w:val="Normal"/>
        <w:rPr>
          <w:b w:val="false"/>
          <w:bCs w:val="false"/>
          <w:i w:val="false"/>
          <w:iCs w:val="false"/>
          <w:sz w:val="24"/>
          <w:szCs w:val="24"/>
        </w:rPr>
      </w:pPr>
      <w:r>
        <w:rPr>
          <w:b w:val="false"/>
          <w:bCs w:val="false"/>
          <w:i w:val="false"/>
          <w:iCs w:val="false"/>
          <w:sz w:val="24"/>
          <w:szCs w:val="24"/>
        </w:rPr>
        <w:t>The program requires pandas and numpy library.</w:t>
      </w:r>
    </w:p>
    <w:p>
      <w:pPr>
        <w:pStyle w:val="Normal"/>
        <w:rPr/>
      </w:pPr>
      <w:r>
        <w:rPr/>
      </w:r>
    </w:p>
    <w:p>
      <w:pPr>
        <w:pStyle w:val="Normal"/>
        <w:rPr>
          <w:b/>
          <w:bCs/>
          <w:i w:val="false"/>
          <w:iCs w:val="false"/>
          <w:sz w:val="24"/>
          <w:szCs w:val="24"/>
        </w:rPr>
      </w:pPr>
      <w:r>
        <w:rPr>
          <w:b/>
          <w:bCs/>
          <w:i w:val="false"/>
          <w:iCs w:val="false"/>
          <w:sz w:val="24"/>
          <w:szCs w:val="24"/>
        </w:rPr>
        <w:t>Design of Recommendation System:</w:t>
      </w:r>
    </w:p>
    <w:p>
      <w:pPr>
        <w:pStyle w:val="Normal"/>
        <w:rPr>
          <w:b w:val="false"/>
          <w:bCs w:val="false"/>
          <w:i w:val="false"/>
          <w:iCs w:val="false"/>
          <w:sz w:val="24"/>
          <w:szCs w:val="24"/>
        </w:rPr>
      </w:pPr>
      <w:r>
        <w:rPr>
          <w:b w:val="false"/>
          <w:bCs w:val="false"/>
          <w:i w:val="false"/>
          <w:iCs w:val="false"/>
          <w:sz w:val="24"/>
          <w:szCs w:val="24"/>
        </w:rPr>
        <w:t>My implementation of the recommendation system will return a list of artists for a female user id.</w:t>
      </w:r>
    </w:p>
    <w:p>
      <w:pPr>
        <w:pStyle w:val="Normal"/>
        <w:rPr>
          <w:b w:val="false"/>
          <w:bCs w:val="false"/>
          <w:i w:val="false"/>
          <w:iCs w:val="false"/>
          <w:sz w:val="24"/>
          <w:szCs w:val="24"/>
        </w:rPr>
      </w:pPr>
      <w:r>
        <w:rPr>
          <w:b w:val="false"/>
          <w:bCs w:val="false"/>
          <w:i w:val="false"/>
          <w:iCs w:val="false"/>
          <w:sz w:val="24"/>
          <w:szCs w:val="24"/>
        </w:rPr>
        <w:t xml:space="preserve">The first step is to extract to female users from usersha1-profile.tsv(I didnt include the original tsv files because the files are huge) and I stored them into q3c_female_profiles.pkl. Then, I extract all listening history for these female users from usersha1-artmbid-artname-plays.tsv. After that, I need to prepare the rating matrix where the rows are artists and columns are the female user ids. Since there are too many artists, I only consider artists with acculative play frequencies greater than 100000. After creating the rating matrix, I need to build the normalized rating matrix by substracting the average rating from the original rating for each artist. After that, I build a similarity matrix where the rows and columns are the popular artists. Each entry in the similarity matrix is calculated using normalized rating matrix and the cosine similarity. The similarity matrix is symmetric. Entry[i][j] is the cosine similarity between artist i and artist j. Everything required to build my recommendation engine is ready. </w:t>
      </w:r>
    </w:p>
    <w:p>
      <w:pPr>
        <w:pStyle w:val="Normal"/>
        <w:rPr>
          <w:b w:val="false"/>
          <w:bCs w:val="false"/>
          <w:i w:val="false"/>
          <w:iCs w:val="false"/>
          <w:sz w:val="24"/>
          <w:szCs w:val="24"/>
        </w:rPr>
      </w:pPr>
      <w:r>
        <w:rPr>
          <w:b w:val="false"/>
          <w:bCs w:val="false"/>
          <w:i w:val="false"/>
          <w:iCs w:val="false"/>
          <w:sz w:val="24"/>
          <w:szCs w:val="24"/>
        </w:rPr>
        <w:t>The engine will take a female user id. Then, it will find the list of artists that the female user already listened to and the list of artists that the female never listened to. At this point, the goal is to fill in the ratings for the unlistened artists. By using the similarity matrix, I can find the similar artists and I compute the rating by using the weighted average. After computing all missing ratings, I sort them and extract the top ratings as recommendations.</w:t>
      </w:r>
    </w:p>
    <w:p>
      <w:pPr>
        <w:pStyle w:val="Normal"/>
        <w:rPr/>
      </w:pPr>
      <w:r>
        <w:rPr/>
      </w:r>
    </w:p>
    <w:p>
      <w:pPr>
        <w:pStyle w:val="Normal"/>
        <w:rPr>
          <w:b/>
          <w:bCs/>
          <w:i w:val="false"/>
          <w:iCs w:val="false"/>
          <w:sz w:val="24"/>
          <w:szCs w:val="24"/>
        </w:rPr>
      </w:pPr>
      <w:r>
        <w:rPr>
          <w:b/>
          <w:bCs/>
          <w:i w:val="false"/>
          <w:iCs w:val="false"/>
          <w:sz w:val="24"/>
          <w:szCs w:val="24"/>
        </w:rPr>
        <w:t>How to use the recommendation system?</w:t>
      </w:r>
    </w:p>
    <w:p>
      <w:pPr>
        <w:pStyle w:val="Normal"/>
        <w:rPr>
          <w:b w:val="false"/>
          <w:bCs w:val="false"/>
          <w:i w:val="false"/>
          <w:iCs w:val="false"/>
          <w:sz w:val="24"/>
          <w:szCs w:val="24"/>
        </w:rPr>
      </w:pPr>
      <w:r>
        <w:rPr>
          <w:b w:val="false"/>
          <w:bCs w:val="false"/>
          <w:i w:val="false"/>
          <w:iCs w:val="false"/>
          <w:sz w:val="24"/>
          <w:szCs w:val="24"/>
        </w:rPr>
        <w:t xml:space="preserve">Please run the very last cell of q3c.ipynb. This cell implements a function called recommendation_engine. It takes 3 parameters. The first parameter the female user id. The second parameter is the maximum number of recommendation. The third parameter is the maximum number of neighbors. The first parameter is compulsory and the others are optional. I also include an example of the recommendation_engine usage at the end of the cell. </w:t>
      </w:r>
    </w:p>
    <w:p>
      <w:pPr>
        <w:pStyle w:val="Normal"/>
        <w:rPr/>
      </w:pPr>
      <w:r>
        <w:rPr/>
      </w:r>
    </w:p>
    <w:p>
      <w:pPr>
        <w:pStyle w:val="Normal"/>
        <w:rPr>
          <w:b/>
          <w:bCs/>
          <w:i w:val="false"/>
          <w:iCs w:val="false"/>
          <w:sz w:val="24"/>
          <w:szCs w:val="24"/>
        </w:rPr>
      </w:pPr>
      <w:r>
        <w:rPr>
          <w:b/>
          <w:bCs/>
          <w:i w:val="false"/>
          <w:iCs w:val="false"/>
          <w:sz w:val="24"/>
          <w:szCs w:val="24"/>
        </w:rPr>
        <w:t>Limitations:</w:t>
      </w:r>
    </w:p>
    <w:p>
      <w:pPr>
        <w:pStyle w:val="Normal"/>
        <w:rPr>
          <w:b w:val="false"/>
          <w:bCs w:val="false"/>
          <w:i w:val="false"/>
          <w:iCs w:val="false"/>
          <w:sz w:val="24"/>
          <w:szCs w:val="24"/>
        </w:rPr>
      </w:pPr>
      <w:r>
        <w:rPr>
          <w:b w:val="false"/>
          <w:bCs w:val="false"/>
          <w:i w:val="false"/>
          <w:iCs w:val="false"/>
          <w:sz w:val="24"/>
          <w:szCs w:val="24"/>
        </w:rPr>
        <w:t xml:space="preserve">Currently, the recommendation engine will only recommend popular artists (subset of artists). </w:t>
      </w:r>
    </w:p>
    <w:p>
      <w:pPr>
        <w:pStyle w:val="Normal"/>
        <w:rPr>
          <w:b w:val="false"/>
          <w:bCs w:val="false"/>
          <w:i w:val="false"/>
          <w:iCs w:val="false"/>
          <w:sz w:val="24"/>
          <w:szCs w:val="24"/>
        </w:rPr>
      </w:pPr>
      <w:r>
        <w:rPr>
          <w:b w:val="false"/>
          <w:bCs w:val="false"/>
          <w:i w:val="false"/>
          <w:iCs w:val="false"/>
          <w:sz w:val="24"/>
          <w:szCs w:val="24"/>
        </w:rPr>
        <w:t xml:space="preserve">In production, it should consider all artists. Producing the supporting matrices (rating matrix, normalized rating, similarity matrix) are extremely slow. In production, the rating matrix will be updated constantly. Hence, the similarity matrix needs to be recomputed and this computation is very time consuming. Therefore, the current implementation may not be efficient in production environment. </w:t>
      </w:r>
    </w:p>
    <w:p>
      <w:pPr>
        <w:pStyle w:val="Normal"/>
        <w:rPr/>
      </w:pPr>
      <w:r>
        <w:rPr/>
      </w:r>
    </w:p>
    <w:p>
      <w:pPr>
        <w:pStyle w:val="Normal"/>
        <w:rPr>
          <w:b w:val="false"/>
          <w:bCs w:val="false"/>
        </w:rPr>
      </w:pPr>
      <w:r>
        <w:rPr>
          <w:b w:val="false"/>
          <w:bCs w:val="false"/>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swiss"/>
    <w:pitch w:val="variable"/>
  </w:font>
  <w:font w:name="Liberation Mono">
    <w:altName w:val="Courier New"/>
    <w:charset w:val="01"/>
    <w:family w:val="roman"/>
    <w:pitch w:val="variable"/>
  </w:font>
  <w:font w:name="monospace">
    <w:charset w:val="01"/>
    <w:family w:val="roman"/>
    <w:pitch w:val="variable"/>
  </w:font>
  <w:font w:name="monospace">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HK"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HK" w:eastAsia="zh-CN" w:bidi="hi-IN"/>
    </w:rPr>
  </w:style>
  <w:style w:type="paragraph" w:styleId="Heading3">
    <w:name w:val="Heading 3"/>
    <w:basedOn w:val="Heading"/>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9.png"/><Relationship Id="rId3" Type="http://schemas.openxmlformats.org/officeDocument/2006/relationships/image" Target="media/image30.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2018-08-07T00:55:40Z</dcterms:created>
  <dc:language>en-HK</dc:language>
  <dcterms:modified xsi:type="dcterms:W3CDTF">2018-08-07T01:01:31Z</dcterms:modified>
  <cp:revision>1</cp:revision>
</cp:coreProperties>
</file>