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left" w:pos="142"/>
          <w:tab w:val="left" w:pos="567"/>
        </w:tabs>
        <w:ind w:left="-142" w:right="1559" w:firstLine="142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          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ALVARO ALMEIDA CAVALCANTE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5269230</wp:posOffset>
            </wp:positionH>
            <wp:positionV relativeFrom="paragraph">
              <wp:posOffset>7620</wp:posOffset>
            </wp:positionV>
            <wp:extent cx="1133475" cy="147637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476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left" w:pos="142"/>
          <w:tab w:val="left" w:pos="567"/>
        </w:tabs>
        <w:ind w:left="-142" w:right="1559" w:firstLine="14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42"/>
          <w:tab w:val="left" w:pos="567"/>
        </w:tabs>
        <w:ind w:left="-142" w:right="1559" w:firstLine="14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Brasileiro, 28 anos, Solteiro.</w:t>
      </w:r>
    </w:p>
    <w:p w:rsidR="00000000" w:rsidDel="00000000" w:rsidP="00000000" w:rsidRDefault="00000000" w:rsidRPr="00000000" w14:paraId="00000004">
      <w:pPr>
        <w:tabs>
          <w:tab w:val="left" w:pos="142"/>
          <w:tab w:val="left" w:pos="567"/>
        </w:tabs>
        <w:ind w:left="-142" w:right="1559" w:firstLine="142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Endereço: </w:t>
      </w:r>
      <w:r w:rsidDel="00000000" w:rsidR="00000000" w:rsidRPr="00000000">
        <w:rPr>
          <w:rFonts w:ascii="Arial" w:cs="Arial" w:eastAsia="Arial" w:hAnsi="Arial"/>
          <w:rtl w:val="0"/>
        </w:rPr>
        <w:t xml:space="preserve">Rua São Gabriel N° 752 Ap 02, Monte Pasqual, CEP: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95178-338</w:t>
      </w:r>
      <w:r w:rsidDel="00000000" w:rsidR="00000000" w:rsidRPr="00000000">
        <w:rPr>
          <w:rFonts w:ascii="Arial" w:cs="Arial" w:eastAsia="Arial" w:hAnsi="Arial"/>
          <w:rtl w:val="0"/>
        </w:rPr>
        <w:t xml:space="preserve"> Farroupilha-RS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67"/>
        </w:tabs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Telefone</w:t>
      </w:r>
      <w:r w:rsidDel="00000000" w:rsidR="00000000" w:rsidRPr="00000000">
        <w:rPr>
          <w:rFonts w:ascii="Arial" w:cs="Arial" w:eastAsia="Arial" w:hAnsi="Arial"/>
          <w:rtl w:val="0"/>
        </w:rPr>
        <w:t xml:space="preserve">: (54) 99950.1145</w:t>
      </w:r>
    </w:p>
    <w:p w:rsidR="00000000" w:rsidDel="00000000" w:rsidP="00000000" w:rsidRDefault="00000000" w:rsidRPr="00000000" w14:paraId="00000006">
      <w:pPr>
        <w:tabs>
          <w:tab w:val="left" w:pos="567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E-mail:</w:t>
      </w:r>
      <w:r w:rsidDel="00000000" w:rsidR="00000000" w:rsidRPr="00000000">
        <w:rPr>
          <w:rFonts w:ascii="Arial" w:cs="Arial" w:eastAsia="Arial" w:hAnsi="Arial"/>
          <w:rtl w:val="0"/>
        </w:rPr>
        <w:t xml:space="preserve"> alvaro.almeida.cavalcante@gmail.com</w:t>
      </w:r>
    </w:p>
    <w:p w:rsidR="00000000" w:rsidDel="00000000" w:rsidP="00000000" w:rsidRDefault="00000000" w:rsidRPr="00000000" w14:paraId="00000007">
      <w:pPr>
        <w:tabs>
          <w:tab w:val="left" w:pos="567"/>
        </w:tabs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567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4" w:val="single"/>
        </w:pBdr>
        <w:tabs>
          <w:tab w:val="left" w:pos="567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00A">
      <w:pPr>
        <w:tabs>
          <w:tab w:val="left" w:pos="567"/>
        </w:tabs>
        <w:ind w:firstLine="568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Desejo adquirir uma vaga nesta conceituada empresa, elevando ainda mais a qualidade dos serviços nela já oferecidos.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67"/>
        </w:tabs>
        <w:ind w:firstLine="568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567"/>
        </w:tabs>
        <w:ind w:firstLine="568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tabs>
          <w:tab w:val="left" w:pos="567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FORMAÇÃO ACADÊMICA</w:t>
      </w:r>
    </w:p>
    <w:p w:rsidR="00000000" w:rsidDel="00000000" w:rsidP="00000000" w:rsidRDefault="00000000" w:rsidRPr="00000000" w14:paraId="0000000F">
      <w:pPr>
        <w:tabs>
          <w:tab w:val="left" w:pos="567"/>
        </w:tabs>
        <w:ind w:firstLine="568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567"/>
        </w:tabs>
        <w:ind w:firstLine="568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Nível superior – </w:t>
      </w:r>
      <w:r w:rsidDel="00000000" w:rsidR="00000000" w:rsidRPr="00000000">
        <w:rPr>
          <w:rFonts w:ascii="Arial" w:cs="Arial" w:eastAsia="Arial" w:hAnsi="Arial"/>
          <w:rtl w:val="0"/>
        </w:rPr>
        <w:t xml:space="preserve">Em andamento</w:t>
      </w:r>
    </w:p>
    <w:p w:rsidR="00000000" w:rsidDel="00000000" w:rsidP="00000000" w:rsidRDefault="00000000" w:rsidRPr="00000000" w14:paraId="00000011">
      <w:pPr>
        <w:tabs>
          <w:tab w:val="left" w:pos="567"/>
        </w:tabs>
        <w:ind w:firstLine="568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Curso</w:t>
      </w:r>
      <w:r w:rsidDel="00000000" w:rsidR="00000000" w:rsidRPr="00000000">
        <w:rPr>
          <w:rFonts w:ascii="Arial" w:cs="Arial" w:eastAsia="Arial" w:hAnsi="Arial"/>
          <w:rtl w:val="0"/>
        </w:rPr>
        <w:t xml:space="preserve">: Processos Gerenciais (Administração)</w:t>
      </w:r>
    </w:p>
    <w:p w:rsidR="00000000" w:rsidDel="00000000" w:rsidP="00000000" w:rsidRDefault="00000000" w:rsidRPr="00000000" w14:paraId="00000012">
      <w:pPr>
        <w:tabs>
          <w:tab w:val="left" w:pos="567"/>
        </w:tabs>
        <w:ind w:firstLine="568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567"/>
        </w:tabs>
        <w:ind w:firstLine="568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000000" w:space="1" w:sz="4" w:val="single"/>
        </w:pBdr>
        <w:tabs>
          <w:tab w:val="left" w:pos="567"/>
          <w:tab w:val="left" w:pos="324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QUALIFICAÇAO</w:t>
        <w:tab/>
      </w:r>
    </w:p>
    <w:p w:rsidR="00000000" w:rsidDel="00000000" w:rsidP="00000000" w:rsidRDefault="00000000" w:rsidRPr="00000000" w14:paraId="00000015">
      <w:pPr>
        <w:tabs>
          <w:tab w:val="left" w:pos="567"/>
        </w:tabs>
        <w:ind w:firstLine="568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84"/>
          <w:tab w:val="left" w:pos="360"/>
          <w:tab w:val="left" w:pos="567"/>
        </w:tabs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GC SYSTEM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Informática (Windows, Power Point Word, Excel e Internet)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bottom w:color="000000" w:space="2" w:sz="4" w:val="single"/>
        </w:pBdr>
        <w:tabs>
          <w:tab w:val="left" w:pos="567"/>
        </w:tabs>
        <w:ind w:firstLine="568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bottom w:color="000000" w:space="2" w:sz="4" w:val="single"/>
        </w:pBdr>
        <w:tabs>
          <w:tab w:val="left" w:pos="567"/>
        </w:tabs>
        <w:ind w:firstLine="568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bottom w:color="000000" w:space="2" w:sz="4" w:val="single"/>
        </w:pBdr>
        <w:tabs>
          <w:tab w:val="left" w:pos="567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EXPERIÊNCIAS PROFISSIONAIS</w:t>
      </w:r>
    </w:p>
    <w:p w:rsidR="00000000" w:rsidDel="00000000" w:rsidP="00000000" w:rsidRDefault="00000000" w:rsidRPr="00000000" w14:paraId="0000001A">
      <w:pPr>
        <w:tabs>
          <w:tab w:val="left" w:pos="360"/>
          <w:tab w:val="left" w:pos="567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  <w:tab w:val="left" w:pos="567"/>
        </w:tabs>
        <w:ind w:left="720" w:hanging="360"/>
        <w:rPr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Empresa: Contax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360"/>
          <w:tab w:val="left" w:pos="567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Cargo: SAC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60"/>
          <w:tab w:val="left" w:pos="567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Principais funções:</w:t>
      </w:r>
      <w:r w:rsidDel="00000000" w:rsidR="00000000" w:rsidRPr="00000000">
        <w:rPr>
          <w:rFonts w:ascii="Arial" w:cs="Arial" w:eastAsia="Arial" w:hAnsi="Arial"/>
          <w:rtl w:val="0"/>
        </w:rPr>
        <w:t xml:space="preserve"> Atendimento direto ao cliente, negociação de contas, venda e pré-venda, informações ao usuário do serviço prestado.</w:t>
      </w:r>
    </w:p>
    <w:p w:rsidR="00000000" w:rsidDel="00000000" w:rsidP="00000000" w:rsidRDefault="00000000" w:rsidRPr="00000000" w14:paraId="0000001E">
      <w:pPr>
        <w:tabs>
          <w:tab w:val="left" w:pos="360"/>
          <w:tab w:val="left" w:pos="567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  <w:tab w:val="left" w:pos="567"/>
        </w:tabs>
        <w:ind w:left="720" w:hanging="360"/>
        <w:rPr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Empresa: Pague Menos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360"/>
          <w:tab w:val="left" w:pos="567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Cargo: Op. Caixa Vendedor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60"/>
          <w:tab w:val="left" w:pos="567"/>
        </w:tabs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Principais funções:</w:t>
      </w:r>
      <w:r w:rsidDel="00000000" w:rsidR="00000000" w:rsidRPr="00000000">
        <w:rPr>
          <w:rFonts w:ascii="Arial" w:cs="Arial" w:eastAsia="Arial" w:hAnsi="Arial"/>
          <w:rtl w:val="0"/>
        </w:rPr>
        <w:t xml:space="preserve"> Abertura de caixa e fechamento, recebimento de contas e vendas, auxiliar de gerência através do projeto interno, verificação de produtos. Entrada e saídas de produtos para transferência. Auxiliar de farmácia venda em balcão 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Call Center.</w:t>
      </w:r>
    </w:p>
    <w:p w:rsidR="00000000" w:rsidDel="00000000" w:rsidP="00000000" w:rsidRDefault="00000000" w:rsidRPr="00000000" w14:paraId="00000022">
      <w:pPr>
        <w:tabs>
          <w:tab w:val="left" w:pos="360"/>
          <w:tab w:val="left" w:pos="567"/>
        </w:tabs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pos="360"/>
          <w:tab w:val="left" w:pos="567"/>
        </w:tabs>
        <w:ind w:left="72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Empresa: UniATENEU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60"/>
          <w:tab w:val="left" w:pos="567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Cargo: Auxiliar Administrativo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60"/>
          <w:tab w:val="left" w:pos="567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Principais funções:</w:t>
      </w:r>
      <w:r w:rsidDel="00000000" w:rsidR="00000000" w:rsidRPr="00000000">
        <w:rPr>
          <w:rFonts w:ascii="Arial" w:cs="Arial" w:eastAsia="Arial" w:hAnsi="Arial"/>
          <w:rtl w:val="0"/>
        </w:rPr>
        <w:t xml:space="preserve"> Acompanhamento de financiamento dos alunos (FIES, PRAVALER E SEU). Acompanhamento de bolsas para alunos (ProUni, MAPE) Atendimento presencial de todos os alunos na Instituição para serviços diversos como declaração, boletos, contratos.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360"/>
          <w:tab w:val="left" w:pos="567"/>
        </w:tabs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360"/>
          <w:tab w:val="left" w:pos="567"/>
        </w:tabs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360"/>
          <w:tab w:val="left" w:pos="567"/>
        </w:tabs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bottom w:color="000000" w:space="2" w:sz="4" w:val="single"/>
        </w:pBdr>
        <w:tabs>
          <w:tab w:val="left" w:pos="567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HABILIDADES</w:t>
      </w:r>
    </w:p>
    <w:p w:rsidR="00000000" w:rsidDel="00000000" w:rsidP="00000000" w:rsidRDefault="00000000" w:rsidRPr="00000000" w14:paraId="0000002A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Trabalho em equipe, compromisso e rápido aprendizado.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567" w:top="567" w:left="1134" w:right="992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1Ihw/jynvX72xSYhB1yPqrU4QA==">AMUW2mWUr+TlhLpg1yVgjRCWlIBYCNVsk6FymSGcyalubA4teDFXPwcFHKSUEZpj5/pXyyhIFyR/gViqbpnpG6X6mSirxXXoNs2Woni+e6iUlb8iNsxMjRiAuebSnRUOvX2p3vWoLb+e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