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E2" w:rsidRPr="00C22EE2" w:rsidRDefault="00C22EE2" w:rsidP="00C22EE2">
      <w:pPr>
        <w:pStyle w:val="NoSpacing"/>
        <w:rPr>
          <w:b/>
          <w:sz w:val="16"/>
          <w:szCs w:val="16"/>
        </w:rPr>
      </w:pPr>
      <w:r w:rsidRPr="00C22EE2">
        <w:rPr>
          <w:b/>
          <w:sz w:val="16"/>
          <w:szCs w:val="16"/>
        </w:rPr>
        <w:t>Automated reverse engineering 1 - Active state machine learning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proofErr w:type="spellStart"/>
      <w:r w:rsidRPr="00C22EE2">
        <w:rPr>
          <w:sz w:val="16"/>
          <w:szCs w:val="16"/>
        </w:rPr>
        <w:t>Howar</w:t>
      </w:r>
      <w:proofErr w:type="spellEnd"/>
      <w:r w:rsidRPr="00C22EE2">
        <w:rPr>
          <w:sz w:val="16"/>
          <w:szCs w:val="16"/>
        </w:rPr>
        <w:t xml:space="preserve">, Falk, </w:t>
      </w:r>
      <w:proofErr w:type="spellStart"/>
      <w:r w:rsidRPr="00C22EE2">
        <w:rPr>
          <w:sz w:val="16"/>
          <w:szCs w:val="16"/>
        </w:rPr>
        <w:t>Malte</w:t>
      </w:r>
      <w:proofErr w:type="spellEnd"/>
      <w:r w:rsidRPr="00C22EE2">
        <w:rPr>
          <w:sz w:val="16"/>
          <w:szCs w:val="16"/>
        </w:rPr>
        <w:t xml:space="preserve"> </w:t>
      </w:r>
      <w:proofErr w:type="spellStart"/>
      <w:r w:rsidRPr="00C22EE2">
        <w:rPr>
          <w:sz w:val="16"/>
          <w:szCs w:val="16"/>
        </w:rPr>
        <w:t>Isberner</w:t>
      </w:r>
      <w:proofErr w:type="spellEnd"/>
      <w:r w:rsidRPr="00C22EE2">
        <w:rPr>
          <w:sz w:val="16"/>
          <w:szCs w:val="16"/>
        </w:rPr>
        <w:t>, and Bernhard Steffen. "Tutorial: Automata Learning in Practice." Leveraging Applications of Formal Methods, Verification and Validation. Technologies for Mastering Change. Springer Berlin Heidelberg, 2014. 499-513.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r w:rsidRPr="00050BBE">
        <w:rPr>
          <w:sz w:val="16"/>
          <w:szCs w:val="16"/>
        </w:rPr>
        <w:t xml:space="preserve">De </w:t>
      </w:r>
      <w:proofErr w:type="spellStart"/>
      <w:r w:rsidRPr="00050BBE">
        <w:rPr>
          <w:sz w:val="16"/>
          <w:szCs w:val="16"/>
        </w:rPr>
        <w:t>Ruiter</w:t>
      </w:r>
      <w:proofErr w:type="spellEnd"/>
      <w:r w:rsidRPr="00050BBE">
        <w:rPr>
          <w:sz w:val="16"/>
          <w:szCs w:val="16"/>
        </w:rPr>
        <w:t xml:space="preserve">, </w:t>
      </w:r>
      <w:proofErr w:type="spellStart"/>
      <w:r w:rsidRPr="00050BBE">
        <w:rPr>
          <w:sz w:val="16"/>
          <w:szCs w:val="16"/>
        </w:rPr>
        <w:t>Joeri</w:t>
      </w:r>
      <w:proofErr w:type="spellEnd"/>
      <w:r w:rsidRPr="00050BBE">
        <w:rPr>
          <w:sz w:val="16"/>
          <w:szCs w:val="16"/>
        </w:rPr>
        <w:t xml:space="preserve">, and Erik Poll. </w:t>
      </w:r>
      <w:r w:rsidRPr="00C22EE2">
        <w:rPr>
          <w:sz w:val="16"/>
          <w:szCs w:val="16"/>
        </w:rPr>
        <w:t>"Protocol state fuzzing of TLS implementations." USENIX Security. 2015.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proofErr w:type="spellStart"/>
      <w:r w:rsidRPr="00C22EE2">
        <w:rPr>
          <w:sz w:val="16"/>
          <w:szCs w:val="16"/>
        </w:rPr>
        <w:t>Aarts</w:t>
      </w:r>
      <w:proofErr w:type="spellEnd"/>
      <w:r w:rsidRPr="00C22EE2">
        <w:rPr>
          <w:sz w:val="16"/>
          <w:szCs w:val="16"/>
        </w:rPr>
        <w:t>, Fides, et al. "Improving active Mealy machine learning for protocol conformance testing." Machine learning 96.1-2 (2014): 189-224.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r w:rsidRPr="00C22EE2">
        <w:rPr>
          <w:sz w:val="16"/>
          <w:szCs w:val="16"/>
        </w:rPr>
        <w:t xml:space="preserve">Bauer, Oliver, Maren </w:t>
      </w:r>
      <w:proofErr w:type="spellStart"/>
      <w:r w:rsidRPr="00C22EE2">
        <w:rPr>
          <w:sz w:val="16"/>
          <w:szCs w:val="16"/>
        </w:rPr>
        <w:t>Geske</w:t>
      </w:r>
      <w:proofErr w:type="spellEnd"/>
      <w:r w:rsidRPr="00C22EE2">
        <w:rPr>
          <w:sz w:val="16"/>
          <w:szCs w:val="16"/>
        </w:rPr>
        <w:t xml:space="preserve">, and </w:t>
      </w:r>
      <w:proofErr w:type="spellStart"/>
      <w:r w:rsidRPr="00C22EE2">
        <w:rPr>
          <w:sz w:val="16"/>
          <w:szCs w:val="16"/>
        </w:rPr>
        <w:t>Malte</w:t>
      </w:r>
      <w:proofErr w:type="spellEnd"/>
      <w:r w:rsidRPr="00C22EE2">
        <w:rPr>
          <w:sz w:val="16"/>
          <w:szCs w:val="16"/>
        </w:rPr>
        <w:t xml:space="preserve"> </w:t>
      </w:r>
      <w:proofErr w:type="spellStart"/>
      <w:r w:rsidRPr="00C22EE2">
        <w:rPr>
          <w:sz w:val="16"/>
          <w:szCs w:val="16"/>
        </w:rPr>
        <w:t>Isberner</w:t>
      </w:r>
      <w:proofErr w:type="spellEnd"/>
      <w:r w:rsidRPr="00C22EE2">
        <w:rPr>
          <w:sz w:val="16"/>
          <w:szCs w:val="16"/>
        </w:rPr>
        <w:t>. "Analyzing program behavior through active automata learning." International Journal on Software Tools for Technology Transfer 16.5 (2014): 531-542.</w:t>
      </w:r>
    </w:p>
    <w:p w:rsidR="00C22EE2" w:rsidRDefault="00C22EE2" w:rsidP="00C22EE2">
      <w:pPr>
        <w:pStyle w:val="NoSpacing"/>
        <w:rPr>
          <w:sz w:val="16"/>
          <w:szCs w:val="16"/>
        </w:rPr>
      </w:pPr>
      <w:r w:rsidRPr="00C22EE2">
        <w:rPr>
          <w:sz w:val="16"/>
          <w:szCs w:val="16"/>
        </w:rPr>
        <w:t xml:space="preserve">Cho, Chia Yuan, </w:t>
      </w:r>
      <w:proofErr w:type="spellStart"/>
      <w:r w:rsidRPr="00C22EE2">
        <w:rPr>
          <w:sz w:val="16"/>
          <w:szCs w:val="16"/>
        </w:rPr>
        <w:t>Eui</w:t>
      </w:r>
      <w:proofErr w:type="spellEnd"/>
      <w:r w:rsidRPr="00C22EE2">
        <w:rPr>
          <w:sz w:val="16"/>
          <w:szCs w:val="16"/>
        </w:rPr>
        <w:t xml:space="preserve"> </w:t>
      </w:r>
      <w:proofErr w:type="spellStart"/>
      <w:r w:rsidRPr="00C22EE2">
        <w:rPr>
          <w:sz w:val="16"/>
          <w:szCs w:val="16"/>
        </w:rPr>
        <w:t>Chul</w:t>
      </w:r>
      <w:proofErr w:type="spellEnd"/>
      <w:r w:rsidRPr="00C22EE2">
        <w:rPr>
          <w:sz w:val="16"/>
          <w:szCs w:val="16"/>
        </w:rPr>
        <w:t xml:space="preserve"> Richard Shin, and Dawn Song. "Inference and analysis of formal models of botnet command and control protocols." Proceedings of the 17th ACM conference on Computer and communications security. ACM, 2010.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</w:p>
    <w:p w:rsidR="00C22EE2" w:rsidRPr="00C22EE2" w:rsidRDefault="00C22EE2" w:rsidP="00C22EE2">
      <w:pPr>
        <w:pStyle w:val="NoSpacing"/>
        <w:rPr>
          <w:b/>
          <w:sz w:val="16"/>
          <w:szCs w:val="16"/>
        </w:rPr>
      </w:pPr>
      <w:r w:rsidRPr="00C22EE2">
        <w:rPr>
          <w:b/>
          <w:sz w:val="16"/>
          <w:szCs w:val="16"/>
        </w:rPr>
        <w:t>Automated reverse engineering 2 - Passive state machine learning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proofErr w:type="spellStart"/>
      <w:r w:rsidRPr="00C22EE2">
        <w:rPr>
          <w:sz w:val="16"/>
          <w:szCs w:val="16"/>
        </w:rPr>
        <w:t>Marijn</w:t>
      </w:r>
      <w:proofErr w:type="spellEnd"/>
      <w:r w:rsidRPr="00C22EE2">
        <w:rPr>
          <w:sz w:val="16"/>
          <w:szCs w:val="16"/>
        </w:rPr>
        <w:t xml:space="preserve"> J.H. </w:t>
      </w:r>
      <w:proofErr w:type="spellStart"/>
      <w:r w:rsidRPr="00C22EE2">
        <w:rPr>
          <w:sz w:val="16"/>
          <w:szCs w:val="16"/>
        </w:rPr>
        <w:t>Heule</w:t>
      </w:r>
      <w:proofErr w:type="spellEnd"/>
      <w:r w:rsidRPr="00C22EE2">
        <w:rPr>
          <w:sz w:val="16"/>
          <w:szCs w:val="16"/>
        </w:rPr>
        <w:t xml:space="preserve"> and </w:t>
      </w:r>
      <w:proofErr w:type="spellStart"/>
      <w:r w:rsidRPr="00C22EE2">
        <w:rPr>
          <w:sz w:val="16"/>
          <w:szCs w:val="16"/>
        </w:rPr>
        <w:t>Sicco</w:t>
      </w:r>
      <w:proofErr w:type="spellEnd"/>
      <w:r w:rsidRPr="00C22EE2">
        <w:rPr>
          <w:sz w:val="16"/>
          <w:szCs w:val="16"/>
        </w:rPr>
        <w:t xml:space="preserve"> </w:t>
      </w:r>
      <w:proofErr w:type="spellStart"/>
      <w:r w:rsidRPr="00C22EE2">
        <w:rPr>
          <w:sz w:val="16"/>
          <w:szCs w:val="16"/>
        </w:rPr>
        <w:t>Verwer</w:t>
      </w:r>
      <w:proofErr w:type="spellEnd"/>
      <w:r w:rsidRPr="00C22EE2">
        <w:rPr>
          <w:sz w:val="16"/>
          <w:szCs w:val="16"/>
        </w:rPr>
        <w:t xml:space="preserve">. 2013. Software model synthesis using satisfiability solvers. </w:t>
      </w:r>
      <w:proofErr w:type="spellStart"/>
      <w:r w:rsidRPr="00C22EE2">
        <w:rPr>
          <w:sz w:val="16"/>
          <w:szCs w:val="16"/>
        </w:rPr>
        <w:t>Empir</w:t>
      </w:r>
      <w:proofErr w:type="spellEnd"/>
      <w:r w:rsidRPr="00C22EE2">
        <w:rPr>
          <w:sz w:val="16"/>
          <w:szCs w:val="16"/>
        </w:rPr>
        <w:t xml:space="preserve">. </w:t>
      </w:r>
      <w:proofErr w:type="spellStart"/>
      <w:r w:rsidRPr="00C22EE2">
        <w:rPr>
          <w:sz w:val="16"/>
          <w:szCs w:val="16"/>
        </w:rPr>
        <w:t>Softw</w:t>
      </w:r>
      <w:proofErr w:type="spellEnd"/>
      <w:r w:rsidRPr="00C22EE2">
        <w:rPr>
          <w:sz w:val="16"/>
          <w:szCs w:val="16"/>
        </w:rPr>
        <w:t>. Eng. 18, 4 (August 2013), 825–856.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r w:rsidRPr="00C22EE2">
        <w:rPr>
          <w:sz w:val="16"/>
          <w:szCs w:val="16"/>
        </w:rPr>
        <w:t>Walkinshaw, Neil, Russell Taylor, and John Derrick. "Inferring extended finite state machine models from software executions." Reverse Engineering (WCRE), 2013 20th Worki</w:t>
      </w:r>
      <w:bookmarkStart w:id="0" w:name="_GoBack"/>
      <w:bookmarkEnd w:id="0"/>
      <w:r w:rsidRPr="00C22EE2">
        <w:rPr>
          <w:sz w:val="16"/>
          <w:szCs w:val="16"/>
        </w:rPr>
        <w:t>ng Conference on. IEEE, 2013.</w:t>
      </w:r>
    </w:p>
    <w:p w:rsidR="00C22EE2" w:rsidRPr="00C22EE2" w:rsidRDefault="00C22EE2" w:rsidP="00C22EE2">
      <w:pPr>
        <w:pStyle w:val="NoSpacing"/>
        <w:rPr>
          <w:sz w:val="16"/>
          <w:szCs w:val="16"/>
        </w:rPr>
      </w:pPr>
      <w:proofErr w:type="spellStart"/>
      <w:r w:rsidRPr="00C22EE2">
        <w:rPr>
          <w:sz w:val="16"/>
          <w:szCs w:val="16"/>
        </w:rPr>
        <w:t>Comparetti</w:t>
      </w:r>
      <w:proofErr w:type="spellEnd"/>
      <w:r w:rsidRPr="00C22EE2">
        <w:rPr>
          <w:sz w:val="16"/>
          <w:szCs w:val="16"/>
        </w:rPr>
        <w:t xml:space="preserve">, Paolo </w:t>
      </w:r>
      <w:proofErr w:type="spellStart"/>
      <w:r w:rsidRPr="00C22EE2">
        <w:rPr>
          <w:sz w:val="16"/>
          <w:szCs w:val="16"/>
        </w:rPr>
        <w:t>Milani</w:t>
      </w:r>
      <w:proofErr w:type="spellEnd"/>
      <w:r w:rsidRPr="00C22EE2">
        <w:rPr>
          <w:sz w:val="16"/>
          <w:szCs w:val="16"/>
        </w:rPr>
        <w:t>, et al. "</w:t>
      </w:r>
      <w:proofErr w:type="spellStart"/>
      <w:r w:rsidRPr="00C22EE2">
        <w:rPr>
          <w:sz w:val="16"/>
          <w:szCs w:val="16"/>
        </w:rPr>
        <w:t>Prospex</w:t>
      </w:r>
      <w:proofErr w:type="spellEnd"/>
      <w:r w:rsidRPr="00C22EE2">
        <w:rPr>
          <w:sz w:val="16"/>
          <w:szCs w:val="16"/>
        </w:rPr>
        <w:t>: Protocol specification extraction." Security and Privacy, 2009 30th IEEE Symposium on. IEEE, 2009.</w:t>
      </w:r>
    </w:p>
    <w:p w:rsidR="00C22EE2" w:rsidRDefault="00C22EE2" w:rsidP="00C22EE2">
      <w:pPr>
        <w:pStyle w:val="NoSpacing"/>
        <w:pBdr>
          <w:bottom w:val="single" w:sz="6" w:space="1" w:color="auto"/>
        </w:pBdr>
        <w:rPr>
          <w:sz w:val="16"/>
          <w:szCs w:val="16"/>
        </w:rPr>
      </w:pPr>
      <w:r w:rsidRPr="00050BBE">
        <w:rPr>
          <w:sz w:val="16"/>
          <w:szCs w:val="16"/>
        </w:rPr>
        <w:t xml:space="preserve">Cui, </w:t>
      </w:r>
      <w:proofErr w:type="spellStart"/>
      <w:r w:rsidRPr="00050BBE">
        <w:rPr>
          <w:sz w:val="16"/>
          <w:szCs w:val="16"/>
        </w:rPr>
        <w:t>Weidong</w:t>
      </w:r>
      <w:proofErr w:type="spellEnd"/>
      <w:r w:rsidRPr="00050BBE">
        <w:rPr>
          <w:sz w:val="16"/>
          <w:szCs w:val="16"/>
        </w:rPr>
        <w:t xml:space="preserve">, </w:t>
      </w:r>
      <w:proofErr w:type="spellStart"/>
      <w:r w:rsidRPr="00050BBE">
        <w:rPr>
          <w:sz w:val="16"/>
          <w:szCs w:val="16"/>
        </w:rPr>
        <w:t>Jayanthkumar</w:t>
      </w:r>
      <w:proofErr w:type="spellEnd"/>
      <w:r w:rsidRPr="00050BBE">
        <w:rPr>
          <w:sz w:val="16"/>
          <w:szCs w:val="16"/>
        </w:rPr>
        <w:t xml:space="preserve"> Kannan, and Helen J. Wang. </w:t>
      </w:r>
      <w:r w:rsidRPr="00C22EE2">
        <w:rPr>
          <w:sz w:val="16"/>
          <w:szCs w:val="16"/>
        </w:rPr>
        <w:t>"Discoverer: Automatic Protocol Reverse Engineering from Network Traces." USENIX Security. 2007.</w:t>
      </w:r>
    </w:p>
    <w:p w:rsidR="004F268C" w:rsidRPr="00C22EE2" w:rsidRDefault="004F268C" w:rsidP="00C22EE2">
      <w:pPr>
        <w:pStyle w:val="NoSpacing"/>
        <w:pBdr>
          <w:bottom w:val="single" w:sz="6" w:space="1" w:color="auto"/>
        </w:pBdr>
        <w:rPr>
          <w:sz w:val="16"/>
          <w:szCs w:val="16"/>
        </w:rPr>
      </w:pPr>
    </w:p>
    <w:p w:rsidR="004F268C" w:rsidRDefault="004F268C" w:rsidP="00D27217">
      <w:pPr>
        <w:pStyle w:val="NoSpacing"/>
        <w:rPr>
          <w:b/>
          <w:sz w:val="20"/>
          <w:szCs w:val="20"/>
        </w:rPr>
      </w:pPr>
    </w:p>
    <w:p w:rsidR="0058230A" w:rsidRDefault="0058230A" w:rsidP="0058230A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28-3 [STRE-16 Lecture 2]</w:t>
      </w:r>
    </w:p>
    <w:p w:rsidR="00677A91" w:rsidRDefault="00677A91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Computational complexity notions: NP, NP-hard, NP-complete and Undecidable</w:t>
      </w:r>
    </w:p>
    <w:p w:rsidR="00677A91" w:rsidRDefault="00677A91" w:rsidP="0058230A">
      <w:pPr>
        <w:pStyle w:val="NoSpacing"/>
        <w:rPr>
          <w:sz w:val="20"/>
          <w:szCs w:val="20"/>
        </w:rPr>
      </w:pPr>
    </w:p>
    <w:p w:rsidR="00050BBE" w:rsidRDefault="00050BBE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Learning theory: Field that studies learning problems, or how to find a model for data</w:t>
      </w:r>
    </w:p>
    <w:p w:rsidR="00050BBE" w:rsidRDefault="00C4718C" w:rsidP="00C4718C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Learning algorithm is an algorithm that given a dataset, produces a model. And then there are complexities involved: how difficult is it to find the smallest possible model and can we find the model that is provably close to the one that generates the data.</w:t>
      </w:r>
    </w:p>
    <w:p w:rsidR="00C4718C" w:rsidRDefault="00C4718C" w:rsidP="0058230A">
      <w:pPr>
        <w:pStyle w:val="NoSpacing"/>
        <w:rPr>
          <w:sz w:val="20"/>
          <w:szCs w:val="20"/>
        </w:rPr>
      </w:pPr>
    </w:p>
    <w:p w:rsidR="008D027F" w:rsidRDefault="008D027F" w:rsidP="0058230A">
      <w:pPr>
        <w:pStyle w:val="NoSpacing"/>
        <w:rPr>
          <w:sz w:val="20"/>
          <w:szCs w:val="20"/>
        </w:rPr>
      </w:pPr>
      <w:r w:rsidRPr="00D3369B">
        <w:rPr>
          <w:b/>
          <w:sz w:val="20"/>
          <w:szCs w:val="20"/>
        </w:rPr>
        <w:t>Learning in the limit</w:t>
      </w:r>
      <w:r>
        <w:rPr>
          <w:sz w:val="20"/>
          <w:szCs w:val="20"/>
        </w:rPr>
        <w:t xml:space="preserve"> [general for any machine learning algorithm] -&gt; Studies learning from infinite data</w:t>
      </w:r>
    </w:p>
    <w:p w:rsidR="008D027F" w:rsidRDefault="008D027F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Views learning as an ongoing process</w:t>
      </w:r>
    </w:p>
    <w:p w:rsidR="008D027F" w:rsidRDefault="008D027F" w:rsidP="008D027F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Learner receives some data from a target concept C</w:t>
      </w:r>
    </w:p>
    <w:p w:rsidR="008D027F" w:rsidRDefault="008D027F" w:rsidP="008D027F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Updates its hypothesis H, then goes to 1</w:t>
      </w:r>
    </w:p>
    <w:p w:rsidR="008D027F" w:rsidRDefault="008D027F" w:rsidP="008D027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Is only successful if it converges:</w:t>
      </w:r>
    </w:p>
    <w:p w:rsidR="008D027F" w:rsidRDefault="008D027F" w:rsidP="008D027F">
      <w:pPr>
        <w:pStyle w:val="NoSpacing"/>
        <w:numPr>
          <w:ilvl w:val="0"/>
          <w:numId w:val="8"/>
        </w:numPr>
        <w:tabs>
          <w:tab w:val="clear" w:pos="340"/>
          <w:tab w:val="num" w:pos="1060"/>
        </w:tabs>
        <w:ind w:left="1060"/>
        <w:rPr>
          <w:sz w:val="20"/>
          <w:szCs w:val="20"/>
        </w:rPr>
      </w:pPr>
      <w:r>
        <w:rPr>
          <w:sz w:val="20"/>
          <w:szCs w:val="20"/>
        </w:rPr>
        <w:t>L(H) = L(C) at some point in time t</w:t>
      </w:r>
    </w:p>
    <w:p w:rsidR="008D027F" w:rsidRDefault="008D027F" w:rsidP="008D027F">
      <w:pPr>
        <w:pStyle w:val="NoSpacing"/>
        <w:numPr>
          <w:ilvl w:val="0"/>
          <w:numId w:val="8"/>
        </w:numPr>
        <w:tabs>
          <w:tab w:val="clear" w:pos="340"/>
          <w:tab w:val="num" w:pos="1060"/>
        </w:tabs>
        <w:ind w:left="1060"/>
        <w:rPr>
          <w:sz w:val="20"/>
          <w:szCs w:val="20"/>
        </w:rPr>
      </w:pPr>
      <w:r>
        <w:rPr>
          <w:sz w:val="20"/>
          <w:szCs w:val="20"/>
        </w:rPr>
        <w:t>And L(H) = L(C) at all time points &gt; t</w:t>
      </w:r>
    </w:p>
    <w:p w:rsidR="00373920" w:rsidRDefault="00373920" w:rsidP="00373920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Learner does not need to know when it converges.</w:t>
      </w:r>
    </w:p>
    <w:p w:rsidR="008D027F" w:rsidRDefault="008D027F" w:rsidP="0058230A">
      <w:pPr>
        <w:pStyle w:val="NoSpacing"/>
        <w:rPr>
          <w:sz w:val="20"/>
          <w:szCs w:val="20"/>
        </w:rPr>
      </w:pPr>
    </w:p>
    <w:p w:rsidR="008D027F" w:rsidRDefault="008D027F" w:rsidP="0058230A">
      <w:pPr>
        <w:pStyle w:val="NoSpacing"/>
        <w:rPr>
          <w:sz w:val="20"/>
          <w:szCs w:val="20"/>
        </w:rPr>
      </w:pPr>
    </w:p>
    <w:p w:rsidR="008D027F" w:rsidRDefault="008D027F" w:rsidP="0058230A">
      <w:pPr>
        <w:pStyle w:val="NoSpacing"/>
        <w:rPr>
          <w:sz w:val="20"/>
          <w:szCs w:val="20"/>
        </w:rPr>
      </w:pPr>
    </w:p>
    <w:p w:rsidR="0058230A" w:rsidRDefault="0058230A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Learning DFAs from labeled data</w:t>
      </w:r>
    </w:p>
    <w:p w:rsidR="0058230A" w:rsidRDefault="0058230A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Input: labeled data, positive and negative traces</w:t>
      </w:r>
    </w:p>
    <w:p w:rsidR="0058230A" w:rsidRDefault="0058230A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Goal: Find the smallest DFA that is consistent with the data</w:t>
      </w:r>
    </w:p>
    <w:p w:rsidR="0058230A" w:rsidRPr="0058230A" w:rsidRDefault="0058230A" w:rsidP="005823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Occam’s razor: among competing hypothesis, the one with the fewest assumptions should be selected. </w:t>
      </w:r>
    </w:p>
    <w:p w:rsidR="00C22EE2" w:rsidRDefault="00C22EE2" w:rsidP="00D27217">
      <w:pPr>
        <w:pStyle w:val="NoSpacing"/>
        <w:rPr>
          <w:b/>
          <w:sz w:val="20"/>
          <w:szCs w:val="20"/>
        </w:rPr>
      </w:pPr>
    </w:p>
    <w:p w:rsidR="00EE25F7" w:rsidRDefault="00EE25F7" w:rsidP="00D27217">
      <w:pPr>
        <w:pStyle w:val="NoSpacing"/>
        <w:rPr>
          <w:sz w:val="20"/>
          <w:szCs w:val="20"/>
        </w:rPr>
      </w:pPr>
      <w:r w:rsidRPr="00EE25F7">
        <w:rPr>
          <w:sz w:val="20"/>
          <w:szCs w:val="20"/>
        </w:rPr>
        <w:t>The</w:t>
      </w:r>
      <w:r>
        <w:rPr>
          <w:sz w:val="20"/>
          <w:szCs w:val="20"/>
        </w:rPr>
        <w:t>orem: DFAs cannot be learned in the limit from unlabeled data!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Limit learners should at some point </w:t>
      </w:r>
      <w:proofErr w:type="spellStart"/>
      <w:r>
        <w:rPr>
          <w:sz w:val="20"/>
          <w:szCs w:val="20"/>
        </w:rPr>
        <w:t>coverge</w:t>
      </w:r>
      <w:proofErr w:type="spellEnd"/>
      <w:r>
        <w:rPr>
          <w:sz w:val="20"/>
          <w:szCs w:val="20"/>
        </w:rPr>
        <w:t xml:space="preserve"> to C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>}* contains all finite languages over {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>}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Suppose a learner converges to {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>}* at some point.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At that point, the learner has seen a finite data set D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 is a finite language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learner can never converge to D</w:t>
      </w:r>
    </w:p>
    <w:p w:rsidR="00EE25F7" w:rsidRDefault="00EE25F7" w:rsidP="00746E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Contradiction</w:t>
      </w:r>
    </w:p>
    <w:p w:rsidR="00EE25F7" w:rsidRDefault="00EE25F7" w:rsidP="00EE25F7">
      <w:pPr>
        <w:pStyle w:val="NoSpacing"/>
        <w:rPr>
          <w:sz w:val="20"/>
          <w:szCs w:val="20"/>
        </w:rPr>
      </w:pPr>
    </w:p>
    <w:p w:rsidR="00EE25F7" w:rsidRDefault="00EE25F7" w:rsidP="00EE25F7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Myhill-Nerode</w:t>
      </w:r>
      <w:proofErr w:type="spellEnd"/>
    </w:p>
    <w:p w:rsidR="00EE25F7" w:rsidRPr="00EE25F7" w:rsidRDefault="00EE25F7" w:rsidP="00EE25F7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677A91" w:rsidRDefault="00677A91" w:rsidP="00D27217">
      <w:pPr>
        <w:pStyle w:val="NoSpacing"/>
        <w:rPr>
          <w:b/>
          <w:sz w:val="20"/>
          <w:szCs w:val="20"/>
        </w:rPr>
      </w:pPr>
    </w:p>
    <w:p w:rsidR="00C22EE2" w:rsidRDefault="00C22EE2" w:rsidP="00D27217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28-3 [STRE-16 Lecture</w:t>
      </w:r>
      <w:r w:rsidR="00882B19">
        <w:rPr>
          <w:b/>
          <w:sz w:val="20"/>
          <w:szCs w:val="20"/>
        </w:rPr>
        <w:t xml:space="preserve"> 1</w:t>
      </w:r>
      <w:r>
        <w:rPr>
          <w:b/>
          <w:sz w:val="20"/>
          <w:szCs w:val="20"/>
        </w:rPr>
        <w:t>]</w:t>
      </w:r>
    </w:p>
    <w:p w:rsidR="00882B19" w:rsidRDefault="00882B1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Normal testing investigates correct behavior for sensible inputs and borderline conditions. Security testing involves looking for the incorrect behavior for really silly inputs.</w:t>
      </w:r>
    </w:p>
    <w:p w:rsidR="00D054C9" w:rsidRDefault="00D054C9" w:rsidP="00D27217">
      <w:pPr>
        <w:pStyle w:val="NoSpacing"/>
        <w:rPr>
          <w:sz w:val="20"/>
          <w:szCs w:val="20"/>
        </w:rPr>
      </w:pPr>
    </w:p>
    <w:p w:rsidR="00D054C9" w:rsidRDefault="00D054C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Why learn state machines?</w:t>
      </w:r>
    </w:p>
    <w:p w:rsidR="00D054C9" w:rsidRDefault="00D054C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Powerful analysis methods are available that can use learning models.</w:t>
      </w:r>
    </w:p>
    <w:p w:rsidR="00D054C9" w:rsidRDefault="00D054C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Very intuitive models for software systems.</w:t>
      </w:r>
    </w:p>
    <w:p w:rsidR="00D054C9" w:rsidRDefault="00D054C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TLS, printer controller, .</w:t>
      </w:r>
    </w:p>
    <w:p w:rsidR="00D054C9" w:rsidRDefault="00D054C9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State machines find complexity (number of states) and deadlocks.</w:t>
      </w:r>
    </w:p>
    <w:p w:rsidR="00D054C9" w:rsidRDefault="00D054C9" w:rsidP="00D27217">
      <w:pPr>
        <w:pStyle w:val="NoSpacing"/>
        <w:rPr>
          <w:sz w:val="20"/>
          <w:szCs w:val="20"/>
        </w:rPr>
      </w:pPr>
    </w:p>
    <w:p w:rsidR="00627651" w:rsidRDefault="00627651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Automatic model checking exists (Biometric Passport, </w:t>
      </w:r>
      <w:proofErr w:type="spellStart"/>
      <w:r>
        <w:rPr>
          <w:sz w:val="20"/>
          <w:szCs w:val="20"/>
        </w:rPr>
        <w:t>Aarts</w:t>
      </w:r>
      <w:proofErr w:type="spellEnd"/>
      <w:r>
        <w:rPr>
          <w:sz w:val="20"/>
          <w:szCs w:val="20"/>
        </w:rPr>
        <w:t xml:space="preserve"> et al. 2010), (paper also contains motivation to reduce time)</w:t>
      </w:r>
    </w:p>
    <w:p w:rsidR="00C22EE2" w:rsidRDefault="00C22EE2" w:rsidP="00D27217">
      <w:pPr>
        <w:pStyle w:val="NoSpacing"/>
        <w:rPr>
          <w:b/>
          <w:sz w:val="20"/>
          <w:szCs w:val="20"/>
        </w:rPr>
      </w:pPr>
    </w:p>
    <w:p w:rsidR="00B33EE8" w:rsidRPr="00460925" w:rsidRDefault="00D27217" w:rsidP="00D27217">
      <w:pPr>
        <w:pStyle w:val="NoSpacing"/>
        <w:rPr>
          <w:b/>
          <w:sz w:val="20"/>
          <w:szCs w:val="20"/>
        </w:rPr>
      </w:pPr>
      <w:r w:rsidRPr="00460925">
        <w:rPr>
          <w:b/>
          <w:sz w:val="20"/>
          <w:szCs w:val="20"/>
        </w:rPr>
        <w:t>28-3</w:t>
      </w:r>
      <w:r w:rsidR="00460925" w:rsidRPr="00460925">
        <w:rPr>
          <w:b/>
          <w:sz w:val="20"/>
          <w:szCs w:val="20"/>
        </w:rPr>
        <w:t xml:space="preserve"> [</w:t>
      </w:r>
      <w:proofErr w:type="spellStart"/>
      <w:r w:rsidR="00460925" w:rsidRPr="00460925">
        <w:rPr>
          <w:b/>
          <w:sz w:val="20"/>
          <w:szCs w:val="20"/>
        </w:rPr>
        <w:t>bunq</w:t>
      </w:r>
      <w:proofErr w:type="spellEnd"/>
      <w:r w:rsidR="00460925" w:rsidRPr="00460925">
        <w:rPr>
          <w:b/>
          <w:sz w:val="20"/>
          <w:szCs w:val="20"/>
        </w:rPr>
        <w:t xml:space="preserve"> BSc. Project </w:t>
      </w:r>
      <w:proofErr w:type="spellStart"/>
      <w:r w:rsidR="00460925" w:rsidRPr="00460925">
        <w:rPr>
          <w:b/>
          <w:sz w:val="20"/>
          <w:szCs w:val="20"/>
        </w:rPr>
        <w:t>fsm</w:t>
      </w:r>
      <w:proofErr w:type="spellEnd"/>
      <w:r w:rsidR="00460925" w:rsidRPr="00460925">
        <w:rPr>
          <w:b/>
          <w:sz w:val="20"/>
          <w:szCs w:val="20"/>
        </w:rPr>
        <w:t>-learner]</w:t>
      </w:r>
    </w:p>
    <w:p w:rsidR="00D27217" w:rsidRDefault="00D27217" w:rsidP="00D27217">
      <w:pPr>
        <w:pStyle w:val="NoSpacing"/>
        <w:rPr>
          <w:sz w:val="20"/>
          <w:szCs w:val="20"/>
        </w:rPr>
      </w:pPr>
      <w:r w:rsidRPr="00D27217">
        <w:rPr>
          <w:sz w:val="20"/>
          <w:szCs w:val="20"/>
        </w:rPr>
        <w:t>Looking at the BSc. Project code (</w:t>
      </w:r>
      <w:hyperlink r:id="rId5" w:history="1">
        <w:r w:rsidRPr="0047501B">
          <w:rPr>
            <w:rStyle w:val="Hyperlink"/>
            <w:sz w:val="20"/>
            <w:szCs w:val="20"/>
          </w:rPr>
          <w:t>https://github.com/bunqcom/fsm-learner</w:t>
        </w:r>
      </w:hyperlink>
      <w:r w:rsidRPr="00D27217">
        <w:rPr>
          <w:sz w:val="20"/>
          <w:szCs w:val="20"/>
        </w:rPr>
        <w:t>)</w:t>
      </w:r>
      <w:r>
        <w:rPr>
          <w:sz w:val="20"/>
          <w:szCs w:val="20"/>
        </w:rPr>
        <w:t xml:space="preserve">, trying to make it work. Requires other applications to be installed (brew, </w:t>
      </w:r>
      <w:proofErr w:type="spellStart"/>
      <w:r>
        <w:rPr>
          <w:sz w:val="20"/>
          <w:szCs w:val="20"/>
        </w:rPr>
        <w:t>node</w:t>
      </w:r>
      <w:r w:rsidR="00460925"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460925">
        <w:rPr>
          <w:sz w:val="20"/>
          <w:szCs w:val="20"/>
        </w:rPr>
        <w:t>A</w:t>
      </w:r>
      <w:r>
        <w:rPr>
          <w:sz w:val="20"/>
          <w:szCs w:val="20"/>
        </w:rPr>
        <w:t>ppium</w:t>
      </w:r>
      <w:proofErr w:type="spellEnd"/>
      <w:r w:rsidR="00460925">
        <w:rPr>
          <w:sz w:val="20"/>
          <w:szCs w:val="20"/>
        </w:rPr>
        <w:t>, maven</w:t>
      </w:r>
      <w:r>
        <w:rPr>
          <w:sz w:val="20"/>
          <w:szCs w:val="20"/>
        </w:rPr>
        <w:t xml:space="preserve">). Configured a virtualized environment that contained these dependencies. </w:t>
      </w:r>
      <w:r w:rsidR="008256DA">
        <w:rPr>
          <w:sz w:val="20"/>
          <w:szCs w:val="20"/>
        </w:rPr>
        <w:t>The BSc. Project tool has 4 options:</w:t>
      </w:r>
    </w:p>
    <w:p w:rsidR="008256DA" w:rsidRPr="008256DA" w:rsidRDefault="008256DA" w:rsidP="008256DA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l</w:t>
      </w:r>
      <w:r w:rsidRPr="008256DA">
        <w:rPr>
          <w:sz w:val="20"/>
          <w:szCs w:val="20"/>
          <w:shd w:val="clear" w:color="auto" w:fill="FFFFFF"/>
        </w:rPr>
        <w:t>earn</w:t>
      </w:r>
    </w:p>
    <w:p w:rsidR="008256DA" w:rsidRPr="008256DA" w:rsidRDefault="008256DA" w:rsidP="008256DA">
      <w:pPr>
        <w:pStyle w:val="NoSpacing"/>
        <w:numPr>
          <w:ilvl w:val="1"/>
          <w:numId w:val="3"/>
        </w:numPr>
        <w:rPr>
          <w:sz w:val="20"/>
          <w:szCs w:val="20"/>
        </w:rPr>
      </w:pPr>
      <w:proofErr w:type="spellStart"/>
      <w:r w:rsidRPr="008256DA">
        <w:rPr>
          <w:sz w:val="20"/>
          <w:szCs w:val="20"/>
          <w:shd w:val="clear" w:color="auto" w:fill="F6F8FA"/>
        </w:rPr>
        <w:t>alphabet:create</w:t>
      </w:r>
      <w:proofErr w:type="spellEnd"/>
    </w:p>
    <w:p w:rsidR="008256DA" w:rsidRPr="008256DA" w:rsidRDefault="008256DA" w:rsidP="008256DA">
      <w:pPr>
        <w:pStyle w:val="NoSpacing"/>
        <w:numPr>
          <w:ilvl w:val="1"/>
          <w:numId w:val="3"/>
        </w:numPr>
        <w:rPr>
          <w:rFonts w:eastAsia="Times New Roman"/>
          <w:sz w:val="20"/>
          <w:szCs w:val="20"/>
        </w:rPr>
      </w:pPr>
      <w:proofErr w:type="spellStart"/>
      <w:r w:rsidRPr="008256DA">
        <w:rPr>
          <w:rFonts w:eastAsia="Times New Roman"/>
          <w:sz w:val="20"/>
          <w:szCs w:val="20"/>
        </w:rPr>
        <w:t>alphabet:compose</w:t>
      </w:r>
      <w:proofErr w:type="spellEnd"/>
    </w:p>
    <w:p w:rsidR="008256DA" w:rsidRPr="008256DA" w:rsidRDefault="008256DA" w:rsidP="008256DA">
      <w:pPr>
        <w:pStyle w:val="NoSpacing"/>
        <w:numPr>
          <w:ilvl w:val="1"/>
          <w:numId w:val="3"/>
        </w:numPr>
        <w:rPr>
          <w:sz w:val="20"/>
          <w:szCs w:val="20"/>
        </w:rPr>
      </w:pPr>
      <w:proofErr w:type="spellStart"/>
      <w:r w:rsidRPr="008256DA">
        <w:rPr>
          <w:sz w:val="20"/>
          <w:szCs w:val="20"/>
          <w:shd w:val="clear" w:color="auto" w:fill="F6F8FA"/>
        </w:rPr>
        <w:t>alphabet:destroy</w:t>
      </w:r>
      <w:proofErr w:type="spellEnd"/>
    </w:p>
    <w:p w:rsidR="008256DA" w:rsidRDefault="008256DA" w:rsidP="00D27217">
      <w:pPr>
        <w:pStyle w:val="NoSpacing"/>
        <w:rPr>
          <w:sz w:val="20"/>
          <w:szCs w:val="20"/>
        </w:rPr>
      </w:pPr>
    </w:p>
    <w:p w:rsidR="00460925" w:rsidRDefault="00460925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Before learning can be started an alphabet must be created and composed. After inspecting the code, this has been achieved by parsing XML screens. </w:t>
      </w:r>
    </w:p>
    <w:p w:rsidR="008256DA" w:rsidRDefault="00460925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 w:rsidR="008256DA" w:rsidRPr="00460925">
        <w:rPr>
          <w:sz w:val="20"/>
          <w:szCs w:val="20"/>
        </w:rPr>
        <w:t>com.bunq.</w:t>
      </w:r>
      <w:r>
        <w:rPr>
          <w:sz w:val="20"/>
          <w:szCs w:val="20"/>
        </w:rPr>
        <w:t>main</w:t>
      </w:r>
      <w:r w:rsidR="008256DA" w:rsidRPr="00460925">
        <w:rPr>
          <w:sz w:val="20"/>
          <w:szCs w:val="20"/>
        </w:rPr>
        <w:t>.Main</w:t>
      </w:r>
      <w:proofErr w:type="spellEnd"/>
      <w:r>
        <w:rPr>
          <w:sz w:val="20"/>
          <w:szCs w:val="20"/>
        </w:rPr>
        <w:t xml:space="preserve"> with method </w:t>
      </w:r>
      <w:proofErr w:type="spellStart"/>
      <w:r w:rsidR="008256DA" w:rsidRPr="00460925">
        <w:rPr>
          <w:sz w:val="20"/>
          <w:szCs w:val="20"/>
        </w:rPr>
        <w:t>runAlphabetScript</w:t>
      </w:r>
      <w:proofErr w:type="spellEnd"/>
      <w:r w:rsidR="008256DA" w:rsidRPr="00460925">
        <w:rPr>
          <w:sz w:val="20"/>
          <w:szCs w:val="20"/>
        </w:rPr>
        <w:t xml:space="preserve"> </w:t>
      </w:r>
      <w:r>
        <w:rPr>
          <w:sz w:val="20"/>
          <w:szCs w:val="20"/>
        </w:rPr>
        <w:t>on line 171 invokes</w:t>
      </w:r>
      <w:r w:rsidR="008256DA">
        <w:rPr>
          <w:sz w:val="20"/>
          <w:szCs w:val="20"/>
        </w:rPr>
        <w:t xml:space="preserve"> a bash-script</w:t>
      </w:r>
      <w:r>
        <w:rPr>
          <w:sz w:val="20"/>
          <w:szCs w:val="20"/>
        </w:rPr>
        <w:t xml:space="preserve"> (</w:t>
      </w:r>
      <w:r w:rsidRPr="00460925">
        <w:rPr>
          <w:sz w:val="20"/>
          <w:szCs w:val="20"/>
        </w:rPr>
        <w:t xml:space="preserve">scripts/make_dump.sh) </w:t>
      </w:r>
      <w:r w:rsidR="008256D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partly responsible of the process above. </w:t>
      </w:r>
      <w:r w:rsidRPr="00460925">
        <w:rPr>
          <w:color w:val="FF0000"/>
          <w:sz w:val="20"/>
          <w:szCs w:val="20"/>
        </w:rPr>
        <w:t xml:space="preserve">The script is not </w:t>
      </w:r>
      <w:r w:rsidR="008256DA" w:rsidRPr="00460925">
        <w:rPr>
          <w:color w:val="FF0000"/>
          <w:sz w:val="20"/>
          <w:szCs w:val="20"/>
        </w:rPr>
        <w:t xml:space="preserve">present on the public repository. </w:t>
      </w:r>
      <w:r w:rsidR="00030CFD" w:rsidRPr="00030CFD">
        <w:rPr>
          <w:sz w:val="20"/>
          <w:szCs w:val="20"/>
        </w:rPr>
        <w:t>After</w:t>
      </w:r>
      <w:r w:rsidR="00030CFD">
        <w:rPr>
          <w:sz w:val="20"/>
          <w:szCs w:val="20"/>
        </w:rPr>
        <w:t xml:space="preserve"> observing what the script does and attempting to create one myself, I contacted one of the developers of the BSc. Project (Tom den </w:t>
      </w:r>
      <w:proofErr w:type="spellStart"/>
      <w:r w:rsidR="00030CFD">
        <w:rPr>
          <w:sz w:val="20"/>
          <w:szCs w:val="20"/>
        </w:rPr>
        <w:t>Braber</w:t>
      </w:r>
      <w:proofErr w:type="spellEnd"/>
      <w:r w:rsidR="00030CFD">
        <w:rPr>
          <w:sz w:val="20"/>
          <w:szCs w:val="20"/>
        </w:rPr>
        <w:t>) who shared the script via e-mail.</w:t>
      </w:r>
      <w:r w:rsidR="00E23F7B">
        <w:rPr>
          <w:sz w:val="20"/>
          <w:szCs w:val="20"/>
        </w:rPr>
        <w:t xml:space="preserve"> The following is the missing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F7B" w:rsidTr="00E23F7B">
        <w:tc>
          <w:tcPr>
            <w:tcW w:w="9350" w:type="dxa"/>
          </w:tcPr>
          <w:p w:rsidR="00E23F7B" w:rsidRPr="00E23F7B" w:rsidRDefault="00E23F7B" w:rsidP="00E23F7B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args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>=("$@")</w:t>
            </w:r>
          </w:p>
          <w:p w:rsidR="00E23F7B" w:rsidRPr="00E23F7B" w:rsidRDefault="00E23F7B" w:rsidP="00E23F7B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 w:rsidRPr="00E23F7B">
              <w:rPr>
                <w:rFonts w:ascii="Consolas" w:hAnsi="Consolas" w:cs="Consolas"/>
                <w:sz w:val="16"/>
                <w:szCs w:val="16"/>
              </w:rPr>
              <w:t>FILENAME=${</w:t>
            </w: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args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>[0]}</w:t>
            </w:r>
          </w:p>
          <w:p w:rsidR="00E23F7B" w:rsidRPr="00E23F7B" w:rsidRDefault="00E23F7B" w:rsidP="00E23F7B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adb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 xml:space="preserve"> shell </w:t>
            </w: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uiautomator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 xml:space="preserve"> dump</w:t>
            </w:r>
          </w:p>
          <w:p w:rsidR="00E23F7B" w:rsidRPr="00E23F7B" w:rsidRDefault="00E23F7B" w:rsidP="00E23F7B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 w:rsidRPr="00E23F7B">
              <w:rPr>
                <w:rFonts w:ascii="Consolas" w:hAnsi="Consolas" w:cs="Consolas"/>
                <w:sz w:val="16"/>
                <w:szCs w:val="16"/>
              </w:rPr>
              <w:t>echo ${FILENAME}</w:t>
            </w:r>
          </w:p>
          <w:p w:rsidR="00E23F7B" w:rsidRDefault="00E23F7B" w:rsidP="00E23F7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adb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 xml:space="preserve"> pull /storage/emulated/legacy/window_dump.xml alphabet/</w:t>
            </w:r>
            <w:proofErr w:type="spellStart"/>
            <w:r w:rsidRPr="00E23F7B">
              <w:rPr>
                <w:rFonts w:ascii="Consolas" w:hAnsi="Consolas" w:cs="Consolas"/>
                <w:sz w:val="16"/>
                <w:szCs w:val="16"/>
              </w:rPr>
              <w:t>window_dumps</w:t>
            </w:r>
            <w:proofErr w:type="spellEnd"/>
            <w:r w:rsidRPr="00E23F7B">
              <w:rPr>
                <w:rFonts w:ascii="Consolas" w:hAnsi="Consolas" w:cs="Consolas"/>
                <w:sz w:val="16"/>
                <w:szCs w:val="16"/>
              </w:rPr>
              <w:t>/$FILENAME</w:t>
            </w:r>
          </w:p>
        </w:tc>
      </w:tr>
    </w:tbl>
    <w:p w:rsidR="00E23F7B" w:rsidRDefault="00E23F7B" w:rsidP="00D27217">
      <w:pPr>
        <w:pStyle w:val="NoSpacing"/>
        <w:rPr>
          <w:sz w:val="20"/>
          <w:szCs w:val="20"/>
        </w:rPr>
      </w:pPr>
    </w:p>
    <w:p w:rsidR="00825CCA" w:rsidRPr="00825CCA" w:rsidRDefault="00825CCA" w:rsidP="00D27217">
      <w:pPr>
        <w:pStyle w:val="NoSpacing"/>
        <w:rPr>
          <w:i/>
          <w:sz w:val="20"/>
          <w:szCs w:val="20"/>
        </w:rPr>
      </w:pPr>
      <w:r w:rsidRPr="00825CCA">
        <w:rPr>
          <w:i/>
          <w:sz w:val="20"/>
          <w:szCs w:val="20"/>
        </w:rPr>
        <w:t>Note</w:t>
      </w:r>
      <w:r>
        <w:rPr>
          <w:i/>
          <w:sz w:val="20"/>
          <w:szCs w:val="20"/>
        </w:rPr>
        <w:t xml:space="preserve">: The script was called with Java’s </w:t>
      </w:r>
      <w:proofErr w:type="spellStart"/>
      <w:r>
        <w:rPr>
          <w:i/>
          <w:sz w:val="20"/>
          <w:szCs w:val="20"/>
        </w:rPr>
        <w:t>Runtime.exec</w:t>
      </w:r>
      <w:proofErr w:type="spellEnd"/>
      <w:r>
        <w:rPr>
          <w:i/>
          <w:sz w:val="20"/>
          <w:szCs w:val="20"/>
        </w:rPr>
        <w:t>() method. At this point I do not understand why the 2 commands listed in the bash-script weren’t executed like that, instead of running the script.</w:t>
      </w:r>
    </w:p>
    <w:p w:rsidR="00460925" w:rsidRDefault="00460925" w:rsidP="00D27217">
      <w:pPr>
        <w:pStyle w:val="NoSpacing"/>
        <w:rPr>
          <w:sz w:val="20"/>
          <w:szCs w:val="20"/>
        </w:rPr>
      </w:pPr>
    </w:p>
    <w:p w:rsidR="00030CFD" w:rsidRDefault="00030CFD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 group of students also attempted to modify the code, which was documented here: </w:t>
      </w:r>
      <w:hyperlink r:id="rId6" w:history="1">
        <w:r w:rsidRPr="0047501B">
          <w:rPr>
            <w:rStyle w:val="Hyperlink"/>
            <w:sz w:val="20"/>
            <w:szCs w:val="20"/>
          </w:rPr>
          <w:t>https://github.com/TUDelft-CS4110/2016-sre-crew</w:t>
        </w:r>
      </w:hyperlink>
      <w:r>
        <w:rPr>
          <w:sz w:val="20"/>
          <w:szCs w:val="20"/>
        </w:rPr>
        <w:t xml:space="preserve">.  </w:t>
      </w:r>
      <w:r w:rsidR="00FF7312">
        <w:rPr>
          <w:sz w:val="20"/>
          <w:szCs w:val="20"/>
        </w:rPr>
        <w:t xml:space="preserve">Asking one of the authors who would want to make the application work again, yielded nothing useful, because the modified code wasn’t present anymore. </w:t>
      </w:r>
      <w:r w:rsidR="00825CCA">
        <w:rPr>
          <w:sz w:val="20"/>
          <w:szCs w:val="20"/>
        </w:rPr>
        <w:t xml:space="preserve">Following their fixes </w:t>
      </w:r>
      <w:r w:rsidR="00AD2EBD">
        <w:rPr>
          <w:sz w:val="20"/>
          <w:szCs w:val="20"/>
        </w:rPr>
        <w:t xml:space="preserve">proposed in the final report, </w:t>
      </w:r>
      <w:r w:rsidR="00825CCA">
        <w:rPr>
          <w:sz w:val="20"/>
          <w:szCs w:val="20"/>
        </w:rPr>
        <w:t xml:space="preserve">resulted in a large part of the application that has been bypassed and would thus not suit the purpose of making the application work. </w:t>
      </w:r>
    </w:p>
    <w:p w:rsidR="00460925" w:rsidRDefault="00460925" w:rsidP="00D27217">
      <w:pPr>
        <w:pStyle w:val="NoSpacing"/>
        <w:rPr>
          <w:sz w:val="20"/>
          <w:szCs w:val="20"/>
        </w:rPr>
      </w:pPr>
    </w:p>
    <w:p w:rsidR="00DC292E" w:rsidRPr="00D27217" w:rsidRDefault="00DC292E" w:rsidP="00D272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At this point trying to make the code work, is deemed too much of an effort with regards to the too low gain.</w:t>
      </w:r>
    </w:p>
    <w:sectPr w:rsidR="00DC292E" w:rsidRPr="00D27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27C96"/>
    <w:multiLevelType w:val="hybridMultilevel"/>
    <w:tmpl w:val="DC8ED2C8"/>
    <w:lvl w:ilvl="0" w:tplc="7036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A0F01"/>
    <w:multiLevelType w:val="multilevel"/>
    <w:tmpl w:val="D6AC392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2" w15:restartNumberingAfterBreak="0">
    <w:nsid w:val="2F9D636F"/>
    <w:multiLevelType w:val="multilevel"/>
    <w:tmpl w:val="E5B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711E"/>
    <w:multiLevelType w:val="hybridMultilevel"/>
    <w:tmpl w:val="4ADE8B8C"/>
    <w:lvl w:ilvl="0" w:tplc="981E61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84A"/>
    <w:multiLevelType w:val="singleLevel"/>
    <w:tmpl w:val="093CBBD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4DA3355C"/>
    <w:multiLevelType w:val="hybridMultilevel"/>
    <w:tmpl w:val="370C3D66"/>
    <w:lvl w:ilvl="0" w:tplc="1F12607E">
      <w:start w:val="2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594DF1"/>
    <w:multiLevelType w:val="hybridMultilevel"/>
    <w:tmpl w:val="9290208C"/>
    <w:lvl w:ilvl="0" w:tplc="4C1AF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B90593"/>
    <w:multiLevelType w:val="multilevel"/>
    <w:tmpl w:val="2796045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8" w15:restartNumberingAfterBreak="0">
    <w:nsid w:val="749B1F0E"/>
    <w:multiLevelType w:val="multilevel"/>
    <w:tmpl w:val="0D0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E9"/>
    <w:rsid w:val="00030CFD"/>
    <w:rsid w:val="00050BBE"/>
    <w:rsid w:val="0033719D"/>
    <w:rsid w:val="00373920"/>
    <w:rsid w:val="00460925"/>
    <w:rsid w:val="004F268C"/>
    <w:rsid w:val="0058230A"/>
    <w:rsid w:val="00627651"/>
    <w:rsid w:val="00677A91"/>
    <w:rsid w:val="00746E46"/>
    <w:rsid w:val="00795F24"/>
    <w:rsid w:val="008256DA"/>
    <w:rsid w:val="00825CCA"/>
    <w:rsid w:val="00882B19"/>
    <w:rsid w:val="008D027F"/>
    <w:rsid w:val="009D44FC"/>
    <w:rsid w:val="00AD2EBD"/>
    <w:rsid w:val="00B33EE8"/>
    <w:rsid w:val="00C22EE2"/>
    <w:rsid w:val="00C4718C"/>
    <w:rsid w:val="00CF0FE9"/>
    <w:rsid w:val="00D054C9"/>
    <w:rsid w:val="00D27217"/>
    <w:rsid w:val="00D3369B"/>
    <w:rsid w:val="00DC292E"/>
    <w:rsid w:val="00E23F7B"/>
    <w:rsid w:val="00EE25F7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CC0EB-99EA-488A-B433-17F17B2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2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7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6DA"/>
    <w:pPr>
      <w:ind w:left="720"/>
      <w:contextualSpacing/>
    </w:pPr>
  </w:style>
  <w:style w:type="table" w:styleId="TableGrid">
    <w:name w:val="Table Grid"/>
    <w:basedOn w:val="TableNormal"/>
    <w:uiPriority w:val="39"/>
    <w:rsid w:val="00E2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2EE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Delft-CS4110/2016-sre-crew" TargetMode="External"/><Relationship Id="rId5" Type="http://schemas.openxmlformats.org/officeDocument/2006/relationships/hyperlink" Target="https://github.com/bunqcom/fsm-lear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33</cp:revision>
  <dcterms:created xsi:type="dcterms:W3CDTF">2017-03-28T09:06:00Z</dcterms:created>
  <dcterms:modified xsi:type="dcterms:W3CDTF">2017-04-06T07:12:00Z</dcterms:modified>
</cp:coreProperties>
</file>