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XSpec="center" w:tblpY="-298"/>
        <w:tblW w:w="9466" w:type="dxa"/>
        <w:tblLook w:val="04A0" w:firstRow="1" w:lastRow="0" w:firstColumn="1" w:lastColumn="0" w:noHBand="0" w:noVBand="1"/>
      </w:tblPr>
      <w:tblGrid>
        <w:gridCol w:w="867"/>
        <w:gridCol w:w="4324"/>
        <w:gridCol w:w="4275"/>
      </w:tblGrid>
      <w:tr w:rsidR="00471D54" w14:paraId="11158F27" w14:textId="77777777" w:rsidTr="00D13125">
        <w:trPr>
          <w:trHeight w:val="567"/>
        </w:trPr>
        <w:tc>
          <w:tcPr>
            <w:tcW w:w="946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31792F3A" w14:textId="1259DBE7" w:rsidR="00471D54" w:rsidRPr="00106709" w:rsidRDefault="00471D54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36"/>
                <w:szCs w:val="36"/>
              </w:rPr>
              <w:t>Tabela de Custo</w:t>
            </w:r>
            <w:r w:rsidR="009D361E">
              <w:rPr>
                <w:rFonts w:ascii="Arial Narrow" w:hAnsi="Arial Narrow" w:cs="Aharoni"/>
                <w:b/>
                <w:bCs/>
                <w:sz w:val="36"/>
                <w:szCs w:val="36"/>
              </w:rPr>
              <w:t>s</w:t>
            </w:r>
            <w:r w:rsidRPr="00106709">
              <w:rPr>
                <w:rFonts w:ascii="Arial Narrow" w:hAnsi="Arial Narrow" w:cs="Aharoni"/>
                <w:b/>
                <w:bCs/>
                <w:sz w:val="36"/>
                <w:szCs w:val="36"/>
              </w:rPr>
              <w:t xml:space="preserve"> Inicia</w:t>
            </w:r>
            <w:r w:rsidR="009D361E">
              <w:rPr>
                <w:rFonts w:ascii="Arial Narrow" w:hAnsi="Arial Narrow" w:cs="Aharoni"/>
                <w:b/>
                <w:bCs/>
                <w:sz w:val="36"/>
                <w:szCs w:val="36"/>
              </w:rPr>
              <w:t>is</w:t>
            </w:r>
          </w:p>
        </w:tc>
      </w:tr>
      <w:tr w:rsidR="009D361E" w:rsidRPr="00106709" w14:paraId="256E1509" w14:textId="77777777" w:rsidTr="00D73477">
        <w:trPr>
          <w:trHeight w:val="277"/>
        </w:trPr>
        <w:tc>
          <w:tcPr>
            <w:tcW w:w="946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14:paraId="194C7696" w14:textId="4FE375A4" w:rsidR="009D361E" w:rsidRPr="00106709" w:rsidRDefault="009D361E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28"/>
                <w:szCs w:val="28"/>
              </w:rPr>
              <w:t>AÇÃO</w:t>
            </w: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I</w:t>
            </w:r>
          </w:p>
        </w:tc>
      </w:tr>
      <w:tr w:rsidR="009D361E" w:rsidRPr="00106709" w14:paraId="5D62175D" w14:textId="77777777" w:rsidTr="00D16E79">
        <w:trPr>
          <w:trHeight w:val="564"/>
        </w:trPr>
        <w:tc>
          <w:tcPr>
            <w:tcW w:w="9466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BC3EE25" w14:textId="20B91BB6" w:rsidR="009D361E" w:rsidRDefault="009D361E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Locação da sala comercial para sediar a Startup SEGURANA</w:t>
            </w:r>
          </w:p>
          <w:p w14:paraId="0B29CB1F" w14:textId="13E1CD77" w:rsidR="009D361E" w:rsidRPr="00106709" w:rsidRDefault="009D361E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 xml:space="preserve"> imóvel localizado no centro de Niterói</w:t>
            </w:r>
            <w:r w:rsidR="00200A73">
              <w:rPr>
                <w:rFonts w:ascii="Arial Narrow" w:hAnsi="Arial Narrow" w:cs="Aharoni"/>
                <w:sz w:val="28"/>
                <w:szCs w:val="28"/>
              </w:rPr>
              <w:t xml:space="preserve"> 35 m²</w:t>
            </w:r>
            <w:r>
              <w:rPr>
                <w:rFonts w:ascii="Arial Narrow" w:hAnsi="Arial Narrow" w:cs="Aharoni"/>
                <w:sz w:val="28"/>
                <w:szCs w:val="28"/>
              </w:rPr>
              <w:t xml:space="preserve"> – Rio de Janeiro</w:t>
            </w:r>
          </w:p>
        </w:tc>
      </w:tr>
      <w:tr w:rsidR="009D361E" w:rsidRPr="00B41369" w14:paraId="27ECC948" w14:textId="77777777" w:rsidTr="00D16E79">
        <w:trPr>
          <w:trHeight w:val="422"/>
        </w:trPr>
        <w:tc>
          <w:tcPr>
            <w:tcW w:w="5191" w:type="dxa"/>
            <w:gridSpan w:val="2"/>
            <w:tcBorders>
              <w:left w:val="single" w:sz="18" w:space="0" w:color="auto"/>
            </w:tcBorders>
          </w:tcPr>
          <w:p w14:paraId="17271FFB" w14:textId="11195B72" w:rsidR="009D361E" w:rsidRPr="009D361E" w:rsidRDefault="00D73477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Cheque caução para locação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5302A7D0" w14:textId="5742671B" w:rsidR="009D361E" w:rsidRPr="009D361E" w:rsidRDefault="00D73477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4.200 Reais</w:t>
            </w:r>
          </w:p>
        </w:tc>
      </w:tr>
      <w:tr w:rsidR="009D361E" w:rsidRPr="00B41369" w14:paraId="0DC06D37" w14:textId="77777777" w:rsidTr="00D16E79">
        <w:trPr>
          <w:trHeight w:val="422"/>
        </w:trPr>
        <w:tc>
          <w:tcPr>
            <w:tcW w:w="5191" w:type="dxa"/>
            <w:gridSpan w:val="2"/>
            <w:tcBorders>
              <w:left w:val="single" w:sz="18" w:space="0" w:color="auto"/>
            </w:tcBorders>
          </w:tcPr>
          <w:p w14:paraId="35A47111" w14:textId="77777777" w:rsidR="009D361E" w:rsidRPr="00B41369" w:rsidRDefault="009D361E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B41369">
              <w:rPr>
                <w:rFonts w:ascii="Arial Narrow" w:hAnsi="Arial Narrow" w:cs="Aharon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009275DE" w14:textId="06125556" w:rsidR="009D361E" w:rsidRPr="00B41369" w:rsidRDefault="00D73477" w:rsidP="00D16E79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4.200</w:t>
            </w:r>
            <w:r w:rsidR="009D361E"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Reais</w:t>
            </w:r>
          </w:p>
        </w:tc>
      </w:tr>
      <w:tr w:rsidR="00106709" w14:paraId="10964EDB" w14:textId="77777777" w:rsidTr="00D73477">
        <w:trPr>
          <w:trHeight w:val="277"/>
        </w:trPr>
        <w:tc>
          <w:tcPr>
            <w:tcW w:w="94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14:paraId="34F0AFD5" w14:textId="37B9C03A" w:rsidR="00106709" w:rsidRPr="00106709" w:rsidRDefault="00106709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28"/>
                <w:szCs w:val="28"/>
              </w:rPr>
              <w:t>AÇÃO</w:t>
            </w:r>
            <w:r w:rsidR="009D361E"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II</w:t>
            </w:r>
          </w:p>
        </w:tc>
      </w:tr>
      <w:tr w:rsidR="00106709" w14:paraId="10493B41" w14:textId="77777777" w:rsidTr="00D16E79">
        <w:trPr>
          <w:trHeight w:val="564"/>
        </w:trPr>
        <w:tc>
          <w:tcPr>
            <w:tcW w:w="9466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BB455B8" w14:textId="1D7BF6EE" w:rsidR="00106709" w:rsidRPr="00106709" w:rsidRDefault="00106709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Compra de equipamentos e insumos básicos para iniciar o negócio</w:t>
            </w:r>
          </w:p>
        </w:tc>
      </w:tr>
      <w:tr w:rsidR="00106709" w14:paraId="4EE9022E" w14:textId="77777777" w:rsidTr="00D16E79">
        <w:trPr>
          <w:trHeight w:val="407"/>
        </w:trPr>
        <w:tc>
          <w:tcPr>
            <w:tcW w:w="867" w:type="dxa"/>
            <w:tcBorders>
              <w:left w:val="single" w:sz="18" w:space="0" w:color="auto"/>
            </w:tcBorders>
          </w:tcPr>
          <w:p w14:paraId="40ECC90B" w14:textId="47C9402F" w:rsidR="00106709" w:rsidRPr="00106709" w:rsidRDefault="00106709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QNTD</w:t>
            </w:r>
          </w:p>
        </w:tc>
        <w:tc>
          <w:tcPr>
            <w:tcW w:w="4324" w:type="dxa"/>
          </w:tcPr>
          <w:p w14:paraId="41EEC4BB" w14:textId="5B3F1FEE" w:rsidR="00106709" w:rsidRPr="00106709" w:rsidRDefault="00106709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28"/>
                <w:szCs w:val="28"/>
              </w:rPr>
              <w:t>AQUISIÇÃO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55BD0155" w14:textId="77C93217" w:rsidR="00106709" w:rsidRPr="00106709" w:rsidRDefault="00106709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28"/>
                <w:szCs w:val="28"/>
              </w:rPr>
              <w:t>CUSTO</w:t>
            </w:r>
          </w:p>
        </w:tc>
      </w:tr>
      <w:tr w:rsidR="00471D54" w14:paraId="37F02A08" w14:textId="77777777" w:rsidTr="00D16E79">
        <w:trPr>
          <w:trHeight w:val="443"/>
        </w:trPr>
        <w:tc>
          <w:tcPr>
            <w:tcW w:w="867" w:type="dxa"/>
            <w:tcBorders>
              <w:left w:val="single" w:sz="18" w:space="0" w:color="auto"/>
            </w:tcBorders>
          </w:tcPr>
          <w:p w14:paraId="39AA8B78" w14:textId="10A1869D" w:rsidR="00471D54" w:rsidRPr="00106709" w:rsidRDefault="00870A7B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2</w:t>
            </w:r>
          </w:p>
        </w:tc>
        <w:tc>
          <w:tcPr>
            <w:tcW w:w="4324" w:type="dxa"/>
          </w:tcPr>
          <w:p w14:paraId="239B2350" w14:textId="5CEF1A6E" w:rsidR="00471D54" w:rsidRPr="00106709" w:rsidRDefault="00471D54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Computador de bom desempenho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11A667FE" w14:textId="56A7DBB2" w:rsidR="00471D54" w:rsidRPr="00106709" w:rsidRDefault="00870A7B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10</w:t>
            </w:r>
            <w:r w:rsidR="00106709">
              <w:rPr>
                <w:rFonts w:ascii="Arial Narrow" w:hAnsi="Arial Narrow" w:cs="Aharoni"/>
                <w:sz w:val="28"/>
                <w:szCs w:val="28"/>
              </w:rPr>
              <w:t>.000 Reais</w:t>
            </w:r>
          </w:p>
        </w:tc>
      </w:tr>
      <w:tr w:rsidR="00471D54" w14:paraId="0A055D04" w14:textId="77777777" w:rsidTr="00D16E79">
        <w:trPr>
          <w:trHeight w:val="460"/>
        </w:trPr>
        <w:tc>
          <w:tcPr>
            <w:tcW w:w="867" w:type="dxa"/>
            <w:tcBorders>
              <w:left w:val="single" w:sz="18" w:space="0" w:color="auto"/>
            </w:tcBorders>
          </w:tcPr>
          <w:p w14:paraId="225B43E0" w14:textId="240ACE88" w:rsidR="00471D54" w:rsidRPr="00106709" w:rsidRDefault="00870A7B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3</w:t>
            </w:r>
          </w:p>
        </w:tc>
        <w:tc>
          <w:tcPr>
            <w:tcW w:w="4324" w:type="dxa"/>
          </w:tcPr>
          <w:p w14:paraId="2247A418" w14:textId="6283077F" w:rsidR="00471D54" w:rsidRPr="00106709" w:rsidRDefault="00106709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M</w:t>
            </w:r>
            <w:r w:rsidR="00471D54" w:rsidRPr="00106709">
              <w:rPr>
                <w:rFonts w:ascii="Arial Narrow" w:hAnsi="Arial Narrow" w:cs="Aharoni"/>
                <w:sz w:val="28"/>
                <w:szCs w:val="28"/>
              </w:rPr>
              <w:t>esas de escritório</w:t>
            </w:r>
            <w:r w:rsidR="00200A73">
              <w:rPr>
                <w:rFonts w:ascii="Arial Narrow" w:hAnsi="Arial Narrow" w:cs="Aharoni"/>
                <w:sz w:val="28"/>
                <w:szCs w:val="28"/>
              </w:rPr>
              <w:t xml:space="preserve"> grande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316EFDA4" w14:textId="13F5A01C" w:rsidR="00471D54" w:rsidRPr="00106709" w:rsidRDefault="00200A73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7</w:t>
            </w:r>
            <w:r w:rsidR="00106709">
              <w:rPr>
                <w:rFonts w:ascii="Arial Narrow" w:hAnsi="Arial Narrow" w:cs="Aharoni"/>
                <w:sz w:val="28"/>
                <w:szCs w:val="28"/>
              </w:rPr>
              <w:t>00 Reais</w:t>
            </w:r>
          </w:p>
        </w:tc>
      </w:tr>
      <w:tr w:rsidR="00471D54" w14:paraId="26E3D034" w14:textId="77777777" w:rsidTr="00D16E79">
        <w:trPr>
          <w:trHeight w:val="410"/>
        </w:trPr>
        <w:tc>
          <w:tcPr>
            <w:tcW w:w="867" w:type="dxa"/>
            <w:tcBorders>
              <w:left w:val="single" w:sz="18" w:space="0" w:color="auto"/>
            </w:tcBorders>
          </w:tcPr>
          <w:p w14:paraId="6DFC11EA" w14:textId="05042888" w:rsidR="00471D54" w:rsidRPr="00106709" w:rsidRDefault="00200A73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7</w:t>
            </w:r>
          </w:p>
        </w:tc>
        <w:tc>
          <w:tcPr>
            <w:tcW w:w="4324" w:type="dxa"/>
          </w:tcPr>
          <w:p w14:paraId="456D9DE9" w14:textId="0D4E7EE3" w:rsidR="00471D54" w:rsidRPr="00106709" w:rsidRDefault="00106709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C</w:t>
            </w:r>
            <w:r w:rsidR="00471D54" w:rsidRPr="00106709">
              <w:rPr>
                <w:rFonts w:ascii="Arial Narrow" w:hAnsi="Arial Narrow" w:cs="Aharoni"/>
                <w:sz w:val="28"/>
                <w:szCs w:val="28"/>
              </w:rPr>
              <w:t>adeiras de escritório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194FD67A" w14:textId="3AF604C1" w:rsidR="00471D54" w:rsidRPr="00106709" w:rsidRDefault="00200A73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8</w:t>
            </w:r>
            <w:r w:rsidR="00B41369">
              <w:rPr>
                <w:rFonts w:ascii="Arial Narrow" w:hAnsi="Arial Narrow" w:cs="Aharoni"/>
                <w:sz w:val="28"/>
                <w:szCs w:val="28"/>
              </w:rPr>
              <w:t>50</w:t>
            </w:r>
            <w:r w:rsidR="00106709">
              <w:rPr>
                <w:rFonts w:ascii="Arial Narrow" w:hAnsi="Arial Narrow" w:cs="Aharoni"/>
                <w:sz w:val="28"/>
                <w:szCs w:val="28"/>
              </w:rPr>
              <w:t xml:space="preserve"> Reais</w:t>
            </w:r>
          </w:p>
        </w:tc>
      </w:tr>
      <w:tr w:rsidR="00471D54" w14:paraId="3E61C5A6" w14:textId="77777777" w:rsidTr="00D16E79">
        <w:trPr>
          <w:trHeight w:val="416"/>
        </w:trPr>
        <w:tc>
          <w:tcPr>
            <w:tcW w:w="867" w:type="dxa"/>
            <w:tcBorders>
              <w:left w:val="single" w:sz="18" w:space="0" w:color="auto"/>
            </w:tcBorders>
          </w:tcPr>
          <w:p w14:paraId="402E534C" w14:textId="39390EBC" w:rsidR="00471D54" w:rsidRPr="00106709" w:rsidRDefault="00471D54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1</w:t>
            </w:r>
          </w:p>
        </w:tc>
        <w:tc>
          <w:tcPr>
            <w:tcW w:w="4324" w:type="dxa"/>
          </w:tcPr>
          <w:p w14:paraId="4ADC6893" w14:textId="3FDF0BB4" w:rsidR="00471D54" w:rsidRPr="00106709" w:rsidRDefault="00471D54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Roteador de Internet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04A4B934" w14:textId="71D5091E" w:rsidR="00471D54" w:rsidRPr="00106709" w:rsidRDefault="00106709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150 Reais</w:t>
            </w:r>
          </w:p>
        </w:tc>
      </w:tr>
      <w:tr w:rsidR="00870A7B" w14:paraId="4E26BFEE" w14:textId="77777777" w:rsidTr="00D16E79">
        <w:trPr>
          <w:trHeight w:val="416"/>
        </w:trPr>
        <w:tc>
          <w:tcPr>
            <w:tcW w:w="867" w:type="dxa"/>
            <w:tcBorders>
              <w:left w:val="single" w:sz="18" w:space="0" w:color="auto"/>
            </w:tcBorders>
          </w:tcPr>
          <w:p w14:paraId="01A86F5E" w14:textId="3F9DF34A" w:rsidR="00870A7B" w:rsidRPr="00106709" w:rsidRDefault="00870A7B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1</w:t>
            </w:r>
          </w:p>
        </w:tc>
        <w:tc>
          <w:tcPr>
            <w:tcW w:w="4324" w:type="dxa"/>
          </w:tcPr>
          <w:p w14:paraId="35C51B47" w14:textId="6D192D48" w:rsidR="00870A7B" w:rsidRPr="00106709" w:rsidRDefault="00870A7B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Servidor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65B43A20" w14:textId="5466643B" w:rsidR="00870A7B" w:rsidRDefault="00870A7B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4.000 Reais</w:t>
            </w:r>
          </w:p>
        </w:tc>
      </w:tr>
      <w:tr w:rsidR="00471D54" w14:paraId="370A115B" w14:textId="77777777" w:rsidTr="00D16E79">
        <w:trPr>
          <w:trHeight w:val="422"/>
        </w:trPr>
        <w:tc>
          <w:tcPr>
            <w:tcW w:w="867" w:type="dxa"/>
            <w:tcBorders>
              <w:left w:val="single" w:sz="18" w:space="0" w:color="auto"/>
            </w:tcBorders>
          </w:tcPr>
          <w:p w14:paraId="1277CC3E" w14:textId="546EC99A" w:rsidR="00471D54" w:rsidRPr="00106709" w:rsidRDefault="00471D54" w:rsidP="00D16E79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2</w:t>
            </w:r>
          </w:p>
        </w:tc>
        <w:tc>
          <w:tcPr>
            <w:tcW w:w="4324" w:type="dxa"/>
          </w:tcPr>
          <w:p w14:paraId="75C2B3C8" w14:textId="05B53E12" w:rsidR="00471D54" w:rsidRPr="00106709" w:rsidRDefault="00471D54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sz w:val="28"/>
                <w:szCs w:val="28"/>
              </w:rPr>
              <w:t>Filtros de linha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03217ECC" w14:textId="1CF15FD6" w:rsidR="00471D54" w:rsidRPr="00106709" w:rsidRDefault="00106709" w:rsidP="00D16E79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60 Reais</w:t>
            </w:r>
          </w:p>
        </w:tc>
      </w:tr>
      <w:tr w:rsidR="00B41369" w14:paraId="343D6B20" w14:textId="77777777" w:rsidTr="00D16E79">
        <w:trPr>
          <w:trHeight w:val="422"/>
        </w:trPr>
        <w:tc>
          <w:tcPr>
            <w:tcW w:w="5191" w:type="dxa"/>
            <w:gridSpan w:val="2"/>
            <w:tcBorders>
              <w:left w:val="single" w:sz="18" w:space="0" w:color="auto"/>
            </w:tcBorders>
          </w:tcPr>
          <w:p w14:paraId="56C9040F" w14:textId="115411F1" w:rsidR="00B41369" w:rsidRPr="00B41369" w:rsidRDefault="00B41369" w:rsidP="00D16E79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B41369">
              <w:rPr>
                <w:rFonts w:ascii="Arial Narrow" w:hAnsi="Arial Narrow" w:cs="Aharon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78AD87BE" w14:textId="7139E89E" w:rsidR="00B41369" w:rsidRPr="00B41369" w:rsidRDefault="00200A73" w:rsidP="00D16E79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15.760</w:t>
            </w:r>
            <w:r w:rsidR="00B41369" w:rsidRPr="00B41369"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Reais</w:t>
            </w:r>
          </w:p>
        </w:tc>
      </w:tr>
      <w:tr w:rsidR="00D16E79" w:rsidRPr="00106709" w14:paraId="22C6BDD9" w14:textId="77777777" w:rsidTr="00D73477">
        <w:trPr>
          <w:trHeight w:val="277"/>
        </w:trPr>
        <w:tc>
          <w:tcPr>
            <w:tcW w:w="9466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14:paraId="19245B14" w14:textId="10DFCF05" w:rsidR="00D16E79" w:rsidRPr="00106709" w:rsidRDefault="00D16E79" w:rsidP="004E6C13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28"/>
                <w:szCs w:val="28"/>
              </w:rPr>
              <w:t>AÇÃO</w:t>
            </w: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I</w:t>
            </w:r>
            <w:r w:rsidR="007A02CC">
              <w:rPr>
                <w:rFonts w:ascii="Arial Narrow" w:hAnsi="Arial Narrow" w:cs="Aharoni"/>
                <w:b/>
                <w:bCs/>
                <w:sz w:val="28"/>
                <w:szCs w:val="28"/>
              </w:rPr>
              <w:t>II</w:t>
            </w:r>
          </w:p>
        </w:tc>
      </w:tr>
      <w:tr w:rsidR="00D16E79" w:rsidRPr="00106709" w14:paraId="3D606EBD" w14:textId="77777777" w:rsidTr="004E6C13">
        <w:trPr>
          <w:trHeight w:val="424"/>
        </w:trPr>
        <w:tc>
          <w:tcPr>
            <w:tcW w:w="9466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D6DEE6C" w14:textId="2ACDCE3A" w:rsidR="00D16E79" w:rsidRPr="00106709" w:rsidRDefault="00D16E79" w:rsidP="004E6C13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Instalação de serviços complementares</w:t>
            </w:r>
          </w:p>
        </w:tc>
      </w:tr>
      <w:tr w:rsidR="00D16E79" w:rsidRPr="00D16E79" w14:paraId="6AB23F6D" w14:textId="77777777" w:rsidTr="004E6C13">
        <w:trPr>
          <w:trHeight w:val="422"/>
        </w:trPr>
        <w:tc>
          <w:tcPr>
            <w:tcW w:w="5191" w:type="dxa"/>
            <w:gridSpan w:val="2"/>
            <w:tcBorders>
              <w:left w:val="single" w:sz="18" w:space="0" w:color="auto"/>
            </w:tcBorders>
          </w:tcPr>
          <w:p w14:paraId="1E254BC5" w14:textId="19CA837A" w:rsidR="00D16E79" w:rsidRPr="00D16E79" w:rsidRDefault="00D16E79" w:rsidP="004E6C13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Internet 240 MB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17D893FE" w14:textId="0589922E" w:rsidR="00D16E79" w:rsidRPr="00D16E79" w:rsidRDefault="00D16E79" w:rsidP="004E6C13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300 Reais</w:t>
            </w:r>
          </w:p>
        </w:tc>
      </w:tr>
      <w:tr w:rsidR="00200A73" w:rsidRPr="00D16E79" w14:paraId="43F37AFE" w14:textId="77777777" w:rsidTr="004E6C13">
        <w:trPr>
          <w:trHeight w:val="422"/>
        </w:trPr>
        <w:tc>
          <w:tcPr>
            <w:tcW w:w="5191" w:type="dxa"/>
            <w:gridSpan w:val="2"/>
            <w:tcBorders>
              <w:left w:val="single" w:sz="18" w:space="0" w:color="auto"/>
            </w:tcBorders>
          </w:tcPr>
          <w:p w14:paraId="4AAD36FA" w14:textId="23F9893A" w:rsidR="00200A73" w:rsidRDefault="00200A73" w:rsidP="004E6C13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Outros Custos (Reformas, registros, retirada de documentos e possíveis imprevistos)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7223013D" w14:textId="4835C293" w:rsidR="00200A73" w:rsidRDefault="00200A73" w:rsidP="004E6C13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30.000 Reais</w:t>
            </w:r>
          </w:p>
        </w:tc>
      </w:tr>
      <w:tr w:rsidR="00D16E79" w:rsidRPr="00D16E79" w14:paraId="42145FA0" w14:textId="77777777" w:rsidTr="004E6C13">
        <w:trPr>
          <w:trHeight w:val="422"/>
        </w:trPr>
        <w:tc>
          <w:tcPr>
            <w:tcW w:w="5191" w:type="dxa"/>
            <w:gridSpan w:val="2"/>
            <w:tcBorders>
              <w:left w:val="single" w:sz="18" w:space="0" w:color="auto"/>
            </w:tcBorders>
          </w:tcPr>
          <w:p w14:paraId="4864A74A" w14:textId="77777777" w:rsidR="00D16E79" w:rsidRPr="00B41369" w:rsidRDefault="00D16E79" w:rsidP="004E6C13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B41369">
              <w:rPr>
                <w:rFonts w:ascii="Arial Narrow" w:hAnsi="Arial Narrow" w:cs="Aharon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5872AAEE" w14:textId="27245F39" w:rsidR="00D16E79" w:rsidRPr="00D16E79" w:rsidRDefault="00200A73" w:rsidP="004E6C13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30.</w:t>
            </w:r>
            <w:r w:rsidR="00D16E79"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300 </w:t>
            </w:r>
            <w:r w:rsidR="00D16E79" w:rsidRPr="00D16E79">
              <w:rPr>
                <w:rFonts w:ascii="Arial Narrow" w:hAnsi="Arial Narrow" w:cs="Aharoni"/>
                <w:b/>
                <w:bCs/>
                <w:sz w:val="28"/>
                <w:szCs w:val="28"/>
              </w:rPr>
              <w:t>Reais</w:t>
            </w:r>
          </w:p>
        </w:tc>
      </w:tr>
      <w:tr w:rsidR="00D16E79" w:rsidRPr="00D16E79" w14:paraId="21F0ADA9" w14:textId="77777777" w:rsidTr="00D13125">
        <w:trPr>
          <w:trHeight w:val="422"/>
        </w:trPr>
        <w:tc>
          <w:tcPr>
            <w:tcW w:w="5191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EAAAA" w:themeFill="background2" w:themeFillShade="BF"/>
          </w:tcPr>
          <w:p w14:paraId="24D2A3BE" w14:textId="56E51CB1" w:rsidR="00D16E79" w:rsidRPr="00B41369" w:rsidRDefault="00D16E79" w:rsidP="004E6C13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SOMATÓRIA DOS CUSTOS</w:t>
            </w:r>
          </w:p>
        </w:tc>
        <w:tc>
          <w:tcPr>
            <w:tcW w:w="427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3FE07B8D" w14:textId="107D1091" w:rsidR="00D16E79" w:rsidRDefault="00200A73" w:rsidP="004E6C13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50</w:t>
            </w:r>
            <w:r w:rsidR="00D73477">
              <w:rPr>
                <w:rFonts w:ascii="Arial Narrow" w:hAnsi="Arial Narrow" w:cs="Aharoni"/>
                <w:b/>
                <w:bCs/>
                <w:sz w:val="28"/>
                <w:szCs w:val="28"/>
              </w:rPr>
              <w:t>.</w:t>
            </w: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2</w:t>
            </w:r>
            <w:r w:rsidR="00D73477">
              <w:rPr>
                <w:rFonts w:ascii="Arial Narrow" w:hAnsi="Arial Narrow" w:cs="Aharoni"/>
                <w:b/>
                <w:bCs/>
                <w:sz w:val="28"/>
                <w:szCs w:val="28"/>
              </w:rPr>
              <w:t>60 Reais de investimento inicial</w:t>
            </w:r>
          </w:p>
        </w:tc>
      </w:tr>
    </w:tbl>
    <w:p w14:paraId="59DC3165" w14:textId="1EC11A85" w:rsidR="00471D54" w:rsidRDefault="00471D54"/>
    <w:p w14:paraId="71232818" w14:textId="6CC6215E" w:rsidR="00D73477" w:rsidRDefault="00D73477"/>
    <w:p w14:paraId="07FB0EB5" w14:textId="456FFD76" w:rsidR="00D73477" w:rsidRDefault="00D73477"/>
    <w:p w14:paraId="207C0F21" w14:textId="525D22CE" w:rsidR="00D73477" w:rsidRDefault="00D73477"/>
    <w:tbl>
      <w:tblPr>
        <w:tblStyle w:val="Tabelacomgrade"/>
        <w:tblpPr w:leftFromText="141" w:rightFromText="141" w:horzAnchor="margin" w:tblpXSpec="center" w:tblpY="-298"/>
        <w:tblW w:w="9466" w:type="dxa"/>
        <w:tblLook w:val="04A0" w:firstRow="1" w:lastRow="0" w:firstColumn="1" w:lastColumn="0" w:noHBand="0" w:noVBand="1"/>
      </w:tblPr>
      <w:tblGrid>
        <w:gridCol w:w="5191"/>
        <w:gridCol w:w="4275"/>
      </w:tblGrid>
      <w:tr w:rsidR="00D73477" w:rsidRPr="00106709" w14:paraId="3253E9E8" w14:textId="77777777" w:rsidTr="00D13125">
        <w:trPr>
          <w:trHeight w:val="567"/>
        </w:trPr>
        <w:tc>
          <w:tcPr>
            <w:tcW w:w="946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41BAB238" w14:textId="2EAECE04" w:rsidR="00D73477" w:rsidRPr="00106709" w:rsidRDefault="00D73477" w:rsidP="004E6C13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36"/>
                <w:szCs w:val="36"/>
              </w:rPr>
              <w:lastRenderedPageBreak/>
              <w:t>Tabela de Custo</w:t>
            </w:r>
            <w:r>
              <w:rPr>
                <w:rFonts w:ascii="Arial Narrow" w:hAnsi="Arial Narrow" w:cs="Aharoni"/>
                <w:b/>
                <w:bCs/>
                <w:sz w:val="36"/>
                <w:szCs w:val="36"/>
              </w:rPr>
              <w:t>s</w:t>
            </w:r>
            <w:r w:rsidRPr="00106709">
              <w:rPr>
                <w:rFonts w:ascii="Arial Narrow" w:hAnsi="Arial Narrow" w:cs="Aharon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Arial Narrow" w:hAnsi="Arial Narrow" w:cs="Aharoni"/>
                <w:b/>
                <w:bCs/>
                <w:sz w:val="36"/>
                <w:szCs w:val="36"/>
              </w:rPr>
              <w:t>Mensais</w:t>
            </w:r>
            <w:r w:rsidR="007A02CC">
              <w:rPr>
                <w:rFonts w:ascii="Arial Narrow" w:hAnsi="Arial Narrow" w:cs="Aharoni"/>
                <w:b/>
                <w:bCs/>
                <w:sz w:val="36"/>
                <w:szCs w:val="36"/>
              </w:rPr>
              <w:t xml:space="preserve"> Fixos</w:t>
            </w:r>
          </w:p>
        </w:tc>
      </w:tr>
      <w:tr w:rsidR="00D73477" w:rsidRPr="009D361E" w14:paraId="427C5028" w14:textId="77777777" w:rsidTr="00D73477">
        <w:trPr>
          <w:trHeight w:val="422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14:paraId="4BF9A002" w14:textId="361BE9CB" w:rsidR="00D73477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28"/>
                <w:szCs w:val="28"/>
              </w:rPr>
              <w:t>AÇÃO</w:t>
            </w: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I</w:t>
            </w:r>
          </w:p>
        </w:tc>
      </w:tr>
      <w:tr w:rsidR="00D73477" w:rsidRPr="009D361E" w14:paraId="14DDBF91" w14:textId="77777777" w:rsidTr="0099434D">
        <w:trPr>
          <w:trHeight w:val="422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97C7ED" w14:textId="6D9790EC" w:rsidR="00D73477" w:rsidRPr="009D361E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Pagamento das Contas mensais</w:t>
            </w:r>
          </w:p>
        </w:tc>
      </w:tr>
      <w:tr w:rsidR="00D73477" w:rsidRPr="009D361E" w14:paraId="21E59353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1E2CE47F" w14:textId="3EC3CCFF" w:rsidR="00D73477" w:rsidRPr="00D73477" w:rsidRDefault="00D73477" w:rsidP="00D73477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D73477">
              <w:rPr>
                <w:rFonts w:ascii="Arial Narrow" w:hAnsi="Arial Narrow" w:cs="Aharoni"/>
                <w:b/>
                <w:bCs/>
                <w:sz w:val="28"/>
                <w:szCs w:val="28"/>
              </w:rPr>
              <w:t>Conta</w:t>
            </w: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ou despesa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3B46B048" w14:textId="020D0D13" w:rsidR="00D73477" w:rsidRPr="00D73477" w:rsidRDefault="00D73477" w:rsidP="00D73477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D73477">
              <w:rPr>
                <w:rFonts w:ascii="Arial Narrow" w:hAnsi="Arial Narrow" w:cs="Aharoni"/>
                <w:b/>
                <w:bCs/>
                <w:sz w:val="28"/>
                <w:szCs w:val="28"/>
              </w:rPr>
              <w:t>Valor</w:t>
            </w:r>
          </w:p>
        </w:tc>
      </w:tr>
      <w:tr w:rsidR="00D73477" w:rsidRPr="009D361E" w14:paraId="7A671754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65F32863" w14:textId="77777777" w:rsidR="00D73477" w:rsidRPr="009D361E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9D361E">
              <w:rPr>
                <w:rFonts w:ascii="Arial Narrow" w:hAnsi="Arial Narrow" w:cs="Aharoni"/>
                <w:sz w:val="28"/>
                <w:szCs w:val="28"/>
              </w:rPr>
              <w:t>Aluguel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3C61437E" w14:textId="77777777" w:rsidR="00D73477" w:rsidRPr="009D361E" w:rsidRDefault="00D73477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9D361E">
              <w:rPr>
                <w:rFonts w:ascii="Arial Narrow" w:hAnsi="Arial Narrow" w:cs="Aharoni"/>
                <w:sz w:val="28"/>
                <w:szCs w:val="28"/>
              </w:rPr>
              <w:t>650</w:t>
            </w:r>
            <w:r>
              <w:rPr>
                <w:rFonts w:ascii="Arial Narrow" w:hAnsi="Arial Narrow" w:cs="Aharoni"/>
                <w:sz w:val="28"/>
                <w:szCs w:val="28"/>
              </w:rPr>
              <w:t xml:space="preserve"> Reais</w:t>
            </w:r>
          </w:p>
        </w:tc>
      </w:tr>
      <w:tr w:rsidR="00D73477" w:rsidRPr="009D361E" w14:paraId="43ECDD50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5FF6FA8F" w14:textId="77777777" w:rsidR="00D73477" w:rsidRPr="009D361E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Condomínio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20F72255" w14:textId="77777777" w:rsidR="00D73477" w:rsidRPr="009D361E" w:rsidRDefault="00D73477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9D361E">
              <w:rPr>
                <w:rFonts w:ascii="Arial Narrow" w:hAnsi="Arial Narrow" w:cs="Aharoni"/>
                <w:sz w:val="28"/>
                <w:szCs w:val="28"/>
              </w:rPr>
              <w:t>580</w:t>
            </w:r>
            <w:r>
              <w:rPr>
                <w:rFonts w:ascii="Arial Narrow" w:hAnsi="Arial Narrow" w:cs="Aharoni"/>
                <w:sz w:val="28"/>
                <w:szCs w:val="28"/>
              </w:rPr>
              <w:t xml:space="preserve"> Reais</w:t>
            </w:r>
          </w:p>
        </w:tc>
      </w:tr>
      <w:tr w:rsidR="00D73477" w:rsidRPr="009D361E" w14:paraId="77508AD3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70F31602" w14:textId="77777777" w:rsidR="00D73477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IPTU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38A043A9" w14:textId="77777777" w:rsidR="00D73477" w:rsidRPr="009D361E" w:rsidRDefault="00D73477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9D361E">
              <w:rPr>
                <w:rFonts w:ascii="Arial Narrow" w:hAnsi="Arial Narrow" w:cs="Aharoni"/>
                <w:sz w:val="28"/>
                <w:szCs w:val="28"/>
              </w:rPr>
              <w:t>170</w:t>
            </w:r>
            <w:r>
              <w:rPr>
                <w:rFonts w:ascii="Arial Narrow" w:hAnsi="Arial Narrow" w:cs="Aharoni"/>
                <w:sz w:val="28"/>
                <w:szCs w:val="28"/>
              </w:rPr>
              <w:t xml:space="preserve"> Reais</w:t>
            </w:r>
          </w:p>
        </w:tc>
      </w:tr>
      <w:tr w:rsidR="00D73477" w:rsidRPr="009D361E" w14:paraId="5C63C2E8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1AEB0629" w14:textId="37A5905D" w:rsidR="00D73477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Luz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45580279" w14:textId="4BFDF7EA" w:rsidR="00D73477" w:rsidRPr="009D361E" w:rsidRDefault="00200A73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5</w:t>
            </w:r>
            <w:r w:rsidR="00D73477">
              <w:rPr>
                <w:rFonts w:ascii="Arial Narrow" w:hAnsi="Arial Narrow" w:cs="Aharoni"/>
                <w:sz w:val="28"/>
                <w:szCs w:val="28"/>
              </w:rPr>
              <w:t>00 Reais</w:t>
            </w:r>
          </w:p>
        </w:tc>
      </w:tr>
      <w:tr w:rsidR="00626ADC" w:rsidRPr="009D361E" w14:paraId="6C116442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5D893150" w14:textId="67DA8D3C" w:rsidR="00626ADC" w:rsidRDefault="00626ADC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Obtenção de Softwares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7335A53F" w14:textId="07BD9D35" w:rsidR="00626ADC" w:rsidRDefault="00626ADC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1.000 Reais</w:t>
            </w:r>
          </w:p>
        </w:tc>
      </w:tr>
      <w:tr w:rsidR="00D73477" w:rsidRPr="009D361E" w14:paraId="48067BAB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40A1ECF8" w14:textId="49040C4E" w:rsidR="00D73477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Internet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1F0CC5A1" w14:textId="618C5E1D" w:rsidR="00D73477" w:rsidRPr="009D361E" w:rsidRDefault="00D73477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260 Reais</w:t>
            </w:r>
          </w:p>
        </w:tc>
      </w:tr>
      <w:tr w:rsidR="00626ADC" w:rsidRPr="009D361E" w14:paraId="2838CCA5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75A1148A" w14:textId="62AEA8B3" w:rsidR="00626ADC" w:rsidRDefault="00626ADC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Marketing mensal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3F9DEA78" w14:textId="63FD52DA" w:rsidR="00626ADC" w:rsidRDefault="00626ADC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1.000 Reais</w:t>
            </w:r>
          </w:p>
        </w:tc>
      </w:tr>
      <w:tr w:rsidR="00D73477" w:rsidRPr="00B41369" w14:paraId="01C4025C" w14:textId="77777777" w:rsidTr="004E6C1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67EAB816" w14:textId="77777777" w:rsidR="00D73477" w:rsidRPr="00B41369" w:rsidRDefault="00D73477" w:rsidP="00D73477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B41369">
              <w:rPr>
                <w:rFonts w:ascii="Arial Narrow" w:hAnsi="Arial Narrow" w:cs="Aharon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32A51283" w14:textId="76BB64C7" w:rsidR="00D73477" w:rsidRPr="00B41369" w:rsidRDefault="00626ADC" w:rsidP="00D73477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4</w:t>
            </w:r>
            <w:r w:rsidR="00D73477">
              <w:rPr>
                <w:rFonts w:ascii="Arial Narrow" w:hAnsi="Arial Narrow" w:cs="Aharoni"/>
                <w:b/>
                <w:bCs/>
                <w:sz w:val="28"/>
                <w:szCs w:val="28"/>
              </w:rPr>
              <w:t>.</w:t>
            </w:r>
            <w:r w:rsidR="00200A73">
              <w:rPr>
                <w:rFonts w:ascii="Arial Narrow" w:hAnsi="Arial Narrow" w:cs="Aharoni"/>
                <w:b/>
                <w:bCs/>
                <w:sz w:val="28"/>
                <w:szCs w:val="28"/>
              </w:rPr>
              <w:t>1</w:t>
            </w:r>
            <w:r w:rsidR="00D73477">
              <w:rPr>
                <w:rFonts w:ascii="Arial Narrow" w:hAnsi="Arial Narrow" w:cs="Aharoni"/>
                <w:b/>
                <w:bCs/>
                <w:sz w:val="28"/>
                <w:szCs w:val="28"/>
              </w:rPr>
              <w:t>60 Reais</w:t>
            </w:r>
          </w:p>
        </w:tc>
      </w:tr>
      <w:tr w:rsidR="00D73477" w:rsidRPr="00106709" w14:paraId="59E93F28" w14:textId="77777777" w:rsidTr="00D73477">
        <w:trPr>
          <w:trHeight w:val="424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14:paraId="235A4A83" w14:textId="2B5CF66E" w:rsidR="00D73477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28"/>
                <w:szCs w:val="28"/>
              </w:rPr>
              <w:t>AÇÃO</w:t>
            </w: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 II</w:t>
            </w:r>
          </w:p>
        </w:tc>
      </w:tr>
      <w:tr w:rsidR="00D73477" w:rsidRPr="00106709" w14:paraId="7B6D0517" w14:textId="77777777" w:rsidTr="002C5823">
        <w:trPr>
          <w:trHeight w:val="424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EB2811" w14:textId="6B39F14E" w:rsidR="00D73477" w:rsidRPr="00106709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Salário mensal do quadro de Funcionários</w:t>
            </w:r>
          </w:p>
        </w:tc>
      </w:tr>
      <w:tr w:rsidR="00D73477" w:rsidRPr="00B41369" w14:paraId="1CA6C9E5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2069395F" w14:textId="77777777" w:rsidR="00D73477" w:rsidRPr="00B41369" w:rsidRDefault="00D73477" w:rsidP="00D73477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 xml:space="preserve">Profissional 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7FCAA848" w14:textId="77777777" w:rsidR="00D73477" w:rsidRDefault="00D73477" w:rsidP="00D73477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Salário médio</w:t>
            </w:r>
          </w:p>
        </w:tc>
      </w:tr>
      <w:tr w:rsidR="00D73477" w:rsidRPr="00B41369" w14:paraId="5378A444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459C13DB" w14:textId="41F290C9" w:rsidR="00D73477" w:rsidRPr="00D16E79" w:rsidRDefault="00D73477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D16E79">
              <w:rPr>
                <w:rFonts w:ascii="Arial Narrow" w:hAnsi="Arial Narrow" w:cs="Aharoni"/>
                <w:sz w:val="28"/>
                <w:szCs w:val="28"/>
              </w:rPr>
              <w:t>Profissional de TI</w:t>
            </w:r>
            <w:r w:rsidR="00870A7B">
              <w:rPr>
                <w:rFonts w:ascii="Arial Narrow" w:hAnsi="Arial Narrow" w:cs="Aharoni"/>
                <w:sz w:val="28"/>
                <w:szCs w:val="28"/>
              </w:rPr>
              <w:t xml:space="preserve"> 1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0FB2A535" w14:textId="005D93D0" w:rsidR="00D73477" w:rsidRPr="00D16E79" w:rsidRDefault="00D73477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D16E79">
              <w:rPr>
                <w:rFonts w:ascii="Arial Narrow" w:hAnsi="Arial Narrow" w:cs="Aharoni"/>
                <w:sz w:val="28"/>
                <w:szCs w:val="28"/>
              </w:rPr>
              <w:t xml:space="preserve">4.000 </w:t>
            </w:r>
            <w:r w:rsidR="00626ADC">
              <w:rPr>
                <w:rFonts w:ascii="Arial Narrow" w:hAnsi="Arial Narrow" w:cs="Aharoni"/>
                <w:sz w:val="28"/>
                <w:szCs w:val="28"/>
              </w:rPr>
              <w:t>R</w:t>
            </w:r>
            <w:r w:rsidRPr="00D16E79">
              <w:rPr>
                <w:rFonts w:ascii="Arial Narrow" w:hAnsi="Arial Narrow" w:cs="Aharoni"/>
                <w:sz w:val="28"/>
                <w:szCs w:val="28"/>
              </w:rPr>
              <w:t>eais</w:t>
            </w:r>
          </w:p>
        </w:tc>
      </w:tr>
      <w:tr w:rsidR="00870A7B" w:rsidRPr="00B41369" w14:paraId="5636F811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5523A0DD" w14:textId="7285B0A6" w:rsidR="00870A7B" w:rsidRPr="00D16E79" w:rsidRDefault="00870A7B" w:rsidP="00D73477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 w:rsidRPr="00D16E79">
              <w:rPr>
                <w:rFonts w:ascii="Arial Narrow" w:hAnsi="Arial Narrow" w:cs="Aharoni"/>
                <w:sz w:val="28"/>
                <w:szCs w:val="28"/>
              </w:rPr>
              <w:t>Profissional de TI</w:t>
            </w:r>
            <w:r>
              <w:rPr>
                <w:rFonts w:ascii="Arial Narrow" w:hAnsi="Arial Narrow" w:cs="Aharoni"/>
                <w:sz w:val="28"/>
                <w:szCs w:val="28"/>
              </w:rPr>
              <w:t xml:space="preserve"> </w:t>
            </w:r>
            <w:r>
              <w:rPr>
                <w:rFonts w:ascii="Arial Narrow" w:hAnsi="Arial Narrow" w:cs="Aharoni"/>
                <w:sz w:val="28"/>
                <w:szCs w:val="28"/>
              </w:rPr>
              <w:t>2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52DF290F" w14:textId="0B6504CC" w:rsidR="00870A7B" w:rsidRPr="00D16E79" w:rsidRDefault="00870A7B" w:rsidP="00D73477">
            <w:pPr>
              <w:rPr>
                <w:rFonts w:ascii="Arial Narrow" w:hAnsi="Arial Narrow" w:cs="Aharoni"/>
                <w:sz w:val="28"/>
                <w:szCs w:val="28"/>
              </w:rPr>
            </w:pPr>
            <w:r w:rsidRPr="00D16E79">
              <w:rPr>
                <w:rFonts w:ascii="Arial Narrow" w:hAnsi="Arial Narrow" w:cs="Aharoni"/>
                <w:sz w:val="28"/>
                <w:szCs w:val="28"/>
              </w:rPr>
              <w:t xml:space="preserve">4.000 </w:t>
            </w:r>
            <w:r w:rsidR="00626ADC">
              <w:rPr>
                <w:rFonts w:ascii="Arial Narrow" w:hAnsi="Arial Narrow" w:cs="Aharoni"/>
                <w:sz w:val="28"/>
                <w:szCs w:val="28"/>
              </w:rPr>
              <w:t>R</w:t>
            </w:r>
            <w:r w:rsidRPr="00D16E79">
              <w:rPr>
                <w:rFonts w:ascii="Arial Narrow" w:hAnsi="Arial Narrow" w:cs="Aharoni"/>
                <w:sz w:val="28"/>
                <w:szCs w:val="28"/>
              </w:rPr>
              <w:t>eais</w:t>
            </w:r>
          </w:p>
        </w:tc>
      </w:tr>
      <w:tr w:rsidR="00626ADC" w:rsidRPr="00B41369" w14:paraId="555D186C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70AD6CDA" w14:textId="6177EB7B" w:rsidR="00626ADC" w:rsidRPr="00D16E79" w:rsidRDefault="00626ADC" w:rsidP="00626ADC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Advogado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4835DC9C" w14:textId="76A35C21" w:rsidR="00626ADC" w:rsidRPr="00D16E79" w:rsidRDefault="00626ADC" w:rsidP="00626ADC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5</w:t>
            </w:r>
            <w:r w:rsidRPr="00D16E79">
              <w:rPr>
                <w:rFonts w:ascii="Arial Narrow" w:hAnsi="Arial Narrow" w:cs="Aharoni"/>
                <w:sz w:val="28"/>
                <w:szCs w:val="28"/>
              </w:rPr>
              <w:t xml:space="preserve">.000 </w:t>
            </w:r>
            <w:r>
              <w:rPr>
                <w:rFonts w:ascii="Arial Narrow" w:hAnsi="Arial Narrow" w:cs="Aharoni"/>
                <w:sz w:val="28"/>
                <w:szCs w:val="28"/>
              </w:rPr>
              <w:t>R</w:t>
            </w:r>
            <w:r w:rsidRPr="00D16E79">
              <w:rPr>
                <w:rFonts w:ascii="Arial Narrow" w:hAnsi="Arial Narrow" w:cs="Aharoni"/>
                <w:sz w:val="28"/>
                <w:szCs w:val="28"/>
              </w:rPr>
              <w:t>eais</w:t>
            </w:r>
          </w:p>
        </w:tc>
      </w:tr>
      <w:tr w:rsidR="00626ADC" w:rsidRPr="00B41369" w14:paraId="64EF9A31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76906CA7" w14:textId="3915C110" w:rsidR="00626ADC" w:rsidRPr="00D16E79" w:rsidRDefault="00626ADC" w:rsidP="00626ADC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Contador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1DA52E58" w14:textId="5876BA90" w:rsidR="00626ADC" w:rsidRPr="00D16E79" w:rsidRDefault="00626ADC" w:rsidP="00626ADC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3</w:t>
            </w:r>
            <w:r w:rsidRPr="00D16E79">
              <w:rPr>
                <w:rFonts w:ascii="Arial Narrow" w:hAnsi="Arial Narrow" w:cs="Aharoni"/>
                <w:sz w:val="28"/>
                <w:szCs w:val="28"/>
              </w:rPr>
              <w:t xml:space="preserve">.000 </w:t>
            </w:r>
            <w:r>
              <w:rPr>
                <w:rFonts w:ascii="Arial Narrow" w:hAnsi="Arial Narrow" w:cs="Aharoni"/>
                <w:sz w:val="28"/>
                <w:szCs w:val="28"/>
              </w:rPr>
              <w:t>R</w:t>
            </w:r>
            <w:r w:rsidRPr="00D16E79">
              <w:rPr>
                <w:rFonts w:ascii="Arial Narrow" w:hAnsi="Arial Narrow" w:cs="Aharoni"/>
                <w:sz w:val="28"/>
                <w:szCs w:val="28"/>
              </w:rPr>
              <w:t>eais</w:t>
            </w:r>
          </w:p>
        </w:tc>
      </w:tr>
      <w:tr w:rsidR="00626ADC" w:rsidRPr="00B41369" w14:paraId="59780797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56429F84" w14:textId="77777777" w:rsidR="00626ADC" w:rsidRPr="00D16E79" w:rsidRDefault="00626ADC" w:rsidP="00626ADC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Secretária do escritório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54EE6A7C" w14:textId="451B0A33" w:rsidR="00626ADC" w:rsidRPr="00D16E79" w:rsidRDefault="00626ADC" w:rsidP="00626ADC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2.000 Reais</w:t>
            </w:r>
          </w:p>
        </w:tc>
      </w:tr>
      <w:tr w:rsidR="00626ADC" w:rsidRPr="00B41369" w14:paraId="6FF66B65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6F4FDD7E" w14:textId="6E836399" w:rsidR="00626ADC" w:rsidRDefault="00626ADC" w:rsidP="00626ADC">
            <w:pPr>
              <w:jc w:val="center"/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Benefícios (Passagem, Alimentação)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65F12A73" w14:textId="0D329DC3" w:rsidR="00626ADC" w:rsidRDefault="00626ADC" w:rsidP="00626ADC">
            <w:pPr>
              <w:rPr>
                <w:rFonts w:ascii="Arial Narrow" w:hAnsi="Arial Narrow" w:cs="Aharoni"/>
                <w:sz w:val="28"/>
                <w:szCs w:val="28"/>
              </w:rPr>
            </w:pPr>
            <w:r>
              <w:rPr>
                <w:rFonts w:ascii="Arial Narrow" w:hAnsi="Arial Narrow" w:cs="Aharoni"/>
                <w:sz w:val="28"/>
                <w:szCs w:val="28"/>
              </w:rPr>
              <w:t>6.000 Reais</w:t>
            </w:r>
          </w:p>
        </w:tc>
      </w:tr>
      <w:tr w:rsidR="00626ADC" w:rsidRPr="00B41369" w14:paraId="60223578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6CC7FEF3" w14:textId="77777777" w:rsidR="00626ADC" w:rsidRPr="00B41369" w:rsidRDefault="00626ADC" w:rsidP="00626ADC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B41369">
              <w:rPr>
                <w:rFonts w:ascii="Arial Narrow" w:hAnsi="Arial Narrow" w:cs="Aharon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4F8C9AF9" w14:textId="6742E663" w:rsidR="00626ADC" w:rsidRPr="00D16E79" w:rsidRDefault="00626ADC" w:rsidP="00626ADC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24</w:t>
            </w:r>
            <w:r w:rsidRPr="00D16E79">
              <w:rPr>
                <w:rFonts w:ascii="Arial Narrow" w:hAnsi="Arial Narrow" w:cs="Aharoni"/>
                <w:b/>
                <w:bCs/>
                <w:sz w:val="28"/>
                <w:szCs w:val="28"/>
              </w:rPr>
              <w:t>.</w:t>
            </w: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0</w:t>
            </w:r>
            <w:r w:rsidRPr="00D16E79">
              <w:rPr>
                <w:rFonts w:ascii="Arial Narrow" w:hAnsi="Arial Narrow" w:cs="Aharoni"/>
                <w:b/>
                <w:bCs/>
                <w:sz w:val="28"/>
                <w:szCs w:val="28"/>
              </w:rPr>
              <w:t>00 Reais</w:t>
            </w:r>
          </w:p>
        </w:tc>
      </w:tr>
      <w:tr w:rsidR="00626ADC" w:rsidRPr="00B41369" w14:paraId="2E96A3FC" w14:textId="77777777" w:rsidTr="002C5823">
        <w:trPr>
          <w:trHeight w:val="422"/>
        </w:trPr>
        <w:tc>
          <w:tcPr>
            <w:tcW w:w="5191" w:type="dxa"/>
            <w:tcBorders>
              <w:left w:val="single" w:sz="18" w:space="0" w:color="auto"/>
            </w:tcBorders>
          </w:tcPr>
          <w:p w14:paraId="773D3FDE" w14:textId="2D04C7AC" w:rsidR="00626ADC" w:rsidRPr="00B41369" w:rsidRDefault="00626ADC" w:rsidP="00626ADC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SOMATÓRIA DOS CUSTOS</w:t>
            </w:r>
          </w:p>
        </w:tc>
        <w:tc>
          <w:tcPr>
            <w:tcW w:w="4275" w:type="dxa"/>
            <w:tcBorders>
              <w:right w:val="single" w:sz="18" w:space="0" w:color="auto"/>
            </w:tcBorders>
          </w:tcPr>
          <w:p w14:paraId="03C819E9" w14:textId="20901C4D" w:rsidR="00626ADC" w:rsidRPr="00D16E79" w:rsidRDefault="00626ADC" w:rsidP="00626ADC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haroni"/>
                <w:b/>
                <w:bCs/>
                <w:sz w:val="28"/>
                <w:szCs w:val="28"/>
              </w:rPr>
              <w:t>28.160 Reai</w:t>
            </w:r>
            <w:r w:rsidR="00D13125">
              <w:rPr>
                <w:rFonts w:ascii="Arial Narrow" w:hAnsi="Arial Narrow" w:cs="Aharoni"/>
                <w:b/>
                <w:bCs/>
                <w:sz w:val="28"/>
                <w:szCs w:val="28"/>
              </w:rPr>
              <w:t>s de custo mensais fixos</w:t>
            </w:r>
          </w:p>
        </w:tc>
      </w:tr>
      <w:tr w:rsidR="00626ADC" w:rsidRPr="00B41369" w14:paraId="07027CAC" w14:textId="77777777" w:rsidTr="00D13125">
        <w:trPr>
          <w:trHeight w:val="422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2B070E92" w14:textId="77777777" w:rsidR="00626ADC" w:rsidRDefault="00626ADC" w:rsidP="00626ADC">
            <w:pPr>
              <w:spacing w:after="160" w:line="259" w:lineRule="auto"/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</w:p>
          <w:p w14:paraId="0E4ADFDD" w14:textId="541CBA5E" w:rsidR="00626ADC" w:rsidRPr="007A02CC" w:rsidRDefault="00626ADC" w:rsidP="00626ADC">
            <w:pPr>
              <w:jc w:val="center"/>
              <w:rPr>
                <w:sz w:val="32"/>
                <w:szCs w:val="32"/>
              </w:rPr>
            </w:pPr>
            <w:r w:rsidRPr="007A02CC">
              <w:rPr>
                <w:rFonts w:ascii="Arial Narrow" w:hAnsi="Arial Narrow" w:cs="Aharoni"/>
                <w:b/>
                <w:bCs/>
                <w:sz w:val="32"/>
                <w:szCs w:val="32"/>
              </w:rPr>
              <w:t xml:space="preserve">Custo total do primeiro mês: </w:t>
            </w:r>
            <w:r w:rsidR="000D0C4B">
              <w:rPr>
                <w:rFonts w:ascii="Arial Narrow" w:hAnsi="Arial Narrow" w:cs="Aharoni"/>
                <w:b/>
                <w:bCs/>
                <w:sz w:val="32"/>
                <w:szCs w:val="32"/>
              </w:rPr>
              <w:t>78</w:t>
            </w: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.420 Reais</w:t>
            </w:r>
          </w:p>
          <w:p w14:paraId="132ED733" w14:textId="77777777" w:rsidR="00626ADC" w:rsidRDefault="00626ADC" w:rsidP="00626ADC">
            <w:pPr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</w:p>
        </w:tc>
      </w:tr>
    </w:tbl>
    <w:p w14:paraId="4C0F4926" w14:textId="6C38E4B0" w:rsidR="007A02CC" w:rsidRDefault="007A02CC"/>
    <w:p w14:paraId="187D74AA" w14:textId="2CA1576B" w:rsidR="007C695D" w:rsidRPr="007A02CC" w:rsidRDefault="007C695D" w:rsidP="007A02CC">
      <w:pPr>
        <w:jc w:val="center"/>
        <w:rPr>
          <w:rFonts w:ascii="Arial Narrow" w:hAnsi="Arial Narrow" w:cs="Aharoni"/>
          <w:b/>
          <w:bCs/>
          <w:sz w:val="32"/>
          <w:szCs w:val="32"/>
        </w:rPr>
      </w:pPr>
    </w:p>
    <w:p w14:paraId="505FE754" w14:textId="7404A570" w:rsidR="007C695D" w:rsidRDefault="007C695D">
      <w:pPr>
        <w:jc w:val="center"/>
        <w:rPr>
          <w:sz w:val="32"/>
          <w:szCs w:val="32"/>
        </w:rPr>
      </w:pPr>
    </w:p>
    <w:p w14:paraId="5BACABDD" w14:textId="0A4A1AE0" w:rsidR="00453286" w:rsidRDefault="00453286" w:rsidP="000D0C4B">
      <w:pPr>
        <w:rPr>
          <w:sz w:val="32"/>
          <w:szCs w:val="32"/>
        </w:rPr>
      </w:pPr>
    </w:p>
    <w:p w14:paraId="48A7EEF4" w14:textId="6D86D217" w:rsidR="00453286" w:rsidRDefault="00453286" w:rsidP="00870A7B">
      <w:pPr>
        <w:rPr>
          <w:sz w:val="32"/>
          <w:szCs w:val="32"/>
        </w:rPr>
      </w:pPr>
    </w:p>
    <w:p w14:paraId="295A4ED0" w14:textId="7D76DB81" w:rsidR="00453286" w:rsidRDefault="00453286" w:rsidP="00453286">
      <w:pPr>
        <w:rPr>
          <w:rFonts w:ascii="Arial Narrow" w:hAnsi="Arial Narrow"/>
          <w:b/>
          <w:bCs/>
          <w:i/>
          <w:iCs/>
          <w:sz w:val="28"/>
          <w:szCs w:val="28"/>
          <w:shd w:val="clear" w:color="auto" w:fill="FFFFFF"/>
        </w:rPr>
      </w:pPr>
      <w:r w:rsidRPr="00453286">
        <w:rPr>
          <w:rFonts w:ascii="Arial Narrow" w:hAnsi="Arial Narrow"/>
          <w:b/>
          <w:bCs/>
          <w:i/>
          <w:iCs/>
          <w:sz w:val="28"/>
          <w:szCs w:val="28"/>
          <w:shd w:val="clear" w:color="auto" w:fill="FFFFFF"/>
        </w:rPr>
        <w:lastRenderedPageBreak/>
        <w:t>“O segmento rodoviário caracteriza-se pela fragmentação e dispersão com mais de 12.000 empresas de transporte de cargas sendo que 95% delas são pequenas e médias. Há apenas seis empresas com faturamento anual superior a R$ 100 milhões. As vinte maiores empresas do setor não chegam a somar 9% do mercado.”</w:t>
      </w:r>
      <w:r w:rsidR="0060062E">
        <w:rPr>
          <w:rFonts w:ascii="Arial Narrow" w:hAnsi="Arial Narrow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14:paraId="53CFDE72" w14:textId="713CF45C" w:rsidR="0060062E" w:rsidRDefault="0060062E" w:rsidP="0060062E">
      <w:pPr>
        <w:ind w:left="2124" w:firstLine="708"/>
        <w:rPr>
          <w:rFonts w:ascii="Arial Narrow" w:hAnsi="Arial Narrow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Arial Narrow" w:hAnsi="Arial Narrow"/>
          <w:b/>
          <w:bCs/>
          <w:i/>
          <w:iCs/>
          <w:sz w:val="28"/>
          <w:szCs w:val="28"/>
          <w:shd w:val="clear" w:color="auto" w:fill="FFFFFF"/>
        </w:rPr>
        <w:t>Dados contidos no Guia do transportador - 2009</w:t>
      </w:r>
    </w:p>
    <w:p w14:paraId="1FDD5089" w14:textId="0867506B" w:rsidR="00453286" w:rsidRDefault="00453286" w:rsidP="00453286">
      <w:pPr>
        <w:rPr>
          <w:rFonts w:ascii="Arial Narrow" w:hAnsi="Arial Narrow"/>
          <w:b/>
          <w:bCs/>
          <w:i/>
          <w:iCs/>
          <w:sz w:val="28"/>
          <w:szCs w:val="28"/>
          <w:shd w:val="clear" w:color="auto" w:fill="FFFFFF"/>
        </w:rPr>
      </w:pPr>
    </w:p>
    <w:tbl>
      <w:tblPr>
        <w:tblStyle w:val="Tabelacomgrade"/>
        <w:tblpPr w:leftFromText="141" w:rightFromText="141" w:vertAnchor="page" w:horzAnchor="margin" w:tblpXSpec="center" w:tblpY="4079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6E28A7" w:rsidRPr="00106709" w14:paraId="51743465" w14:textId="77777777" w:rsidTr="00D13125">
        <w:trPr>
          <w:trHeight w:val="567"/>
        </w:trPr>
        <w:tc>
          <w:tcPr>
            <w:tcW w:w="946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44BE3E98" w14:textId="77777777" w:rsidR="006E28A7" w:rsidRPr="00106709" w:rsidRDefault="006E28A7" w:rsidP="0060062E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36"/>
                <w:szCs w:val="36"/>
              </w:rPr>
              <w:t xml:space="preserve">Tabela </w:t>
            </w:r>
            <w:r>
              <w:rPr>
                <w:rFonts w:ascii="Arial Narrow" w:hAnsi="Arial Narrow" w:cs="Aharoni"/>
                <w:b/>
                <w:bCs/>
                <w:sz w:val="36"/>
                <w:szCs w:val="36"/>
              </w:rPr>
              <w:t>de Renda obtida I</w:t>
            </w:r>
          </w:p>
        </w:tc>
      </w:tr>
      <w:tr w:rsidR="006E28A7" w:rsidRPr="009D361E" w14:paraId="2703EB31" w14:textId="77777777" w:rsidTr="0060062E">
        <w:trPr>
          <w:trHeight w:val="422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0AE519" w14:textId="77777777" w:rsidR="006E28A7" w:rsidRPr="00453286" w:rsidRDefault="006E28A7" w:rsidP="0060062E">
            <w:pPr>
              <w:jc w:val="center"/>
              <w:rPr>
                <w:rFonts w:ascii="Arial Narrow" w:hAnsi="Arial Narrow" w:cs="Aharoni"/>
                <w:sz w:val="32"/>
                <w:szCs w:val="32"/>
              </w:rPr>
            </w:pPr>
            <w:r w:rsidRPr="00453286">
              <w:rPr>
                <w:rFonts w:ascii="Arial Narrow" w:hAnsi="Arial Narrow" w:cs="Aharoni"/>
                <w:sz w:val="32"/>
                <w:szCs w:val="32"/>
              </w:rPr>
              <w:t xml:space="preserve">Mensalidade do serviço ofertado para transportadoras e concessionárias </w:t>
            </w:r>
          </w:p>
        </w:tc>
      </w:tr>
      <w:tr w:rsidR="006E28A7" w:rsidRPr="00D73477" w14:paraId="4917DA7F" w14:textId="77777777" w:rsidTr="0060062E">
        <w:trPr>
          <w:trHeight w:val="422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627B0F" w14:textId="77777777" w:rsidR="006E28A7" w:rsidRPr="00453286" w:rsidRDefault="006E28A7" w:rsidP="0060062E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 w:rsidRPr="00453286">
              <w:rPr>
                <w:rFonts w:ascii="Arial Narrow" w:hAnsi="Arial Narrow" w:cs="Aharoni"/>
                <w:b/>
                <w:bCs/>
                <w:sz w:val="32"/>
                <w:szCs w:val="32"/>
              </w:rPr>
              <w:t>Valor por caminhão cadastrado na plataforma: 150 reais</w:t>
            </w:r>
          </w:p>
        </w:tc>
      </w:tr>
      <w:tr w:rsidR="006E28A7" w14:paraId="7D061D00" w14:textId="77777777" w:rsidTr="00D13125">
        <w:trPr>
          <w:trHeight w:val="422"/>
        </w:trPr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33261121" w14:textId="77777777" w:rsidR="006E28A7" w:rsidRDefault="006E28A7" w:rsidP="0060062E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</w:p>
          <w:p w14:paraId="566BF468" w14:textId="77777777" w:rsidR="006E28A7" w:rsidRDefault="006E28A7" w:rsidP="0060062E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Empresa com uma frota total de 10 caminhões cadastrados</w:t>
            </w:r>
          </w:p>
        </w:tc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068C1652" w14:textId="77777777" w:rsidR="006E28A7" w:rsidRDefault="006E28A7" w:rsidP="0060062E">
            <w:pPr>
              <w:spacing w:after="160" w:line="259" w:lineRule="auto"/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</w:p>
          <w:p w14:paraId="474107C7" w14:textId="77777777" w:rsidR="006E28A7" w:rsidRDefault="006E28A7" w:rsidP="0060062E">
            <w:pPr>
              <w:spacing w:after="160" w:line="259" w:lineRule="auto"/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1.500 reais mensais</w:t>
            </w:r>
          </w:p>
          <w:p w14:paraId="24D43BC8" w14:textId="77777777" w:rsidR="006E28A7" w:rsidRDefault="006E28A7" w:rsidP="0060062E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</w:p>
        </w:tc>
      </w:tr>
    </w:tbl>
    <w:p w14:paraId="70BD158B" w14:textId="77777777" w:rsidR="000D0C4B" w:rsidRDefault="000D0C4B" w:rsidP="006E28A7">
      <w:pPr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 xml:space="preserve">Para atender os custos mensais fixos, e começar a ter LUCRO precisaríamos de no mínimo </w:t>
      </w:r>
      <w:r>
        <w:rPr>
          <w:rFonts w:ascii="Arial Narrow" w:hAnsi="Arial Narrow"/>
          <w:b/>
          <w:bCs/>
          <w:sz w:val="32"/>
          <w:szCs w:val="32"/>
        </w:rPr>
        <w:t>VINTE</w:t>
      </w:r>
      <w:r>
        <w:rPr>
          <w:rFonts w:ascii="Arial Narrow" w:hAnsi="Arial Narrow"/>
          <w:b/>
          <w:bCs/>
          <w:sz w:val="32"/>
          <w:szCs w:val="32"/>
        </w:rPr>
        <w:t xml:space="preserve"> empresas com DEZ caminhões cada utilizando nossos serviços</w:t>
      </w:r>
      <w:r>
        <w:rPr>
          <w:rFonts w:ascii="Arial Narrow" w:hAnsi="Arial Narrow"/>
          <w:b/>
          <w:bCs/>
          <w:sz w:val="32"/>
          <w:szCs w:val="32"/>
        </w:rPr>
        <w:t xml:space="preserve">. </w:t>
      </w:r>
    </w:p>
    <w:p w14:paraId="25B1B54F" w14:textId="30E8DEEE" w:rsidR="000D0C4B" w:rsidRDefault="000D0C4B" w:rsidP="006E28A7">
      <w:pPr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(menos de 0,2% do total de empresas existentes no mercado)</w:t>
      </w:r>
    </w:p>
    <w:p w14:paraId="25DCC19E" w14:textId="20FC8D29" w:rsidR="000D0C4B" w:rsidRDefault="000D0C4B" w:rsidP="006E28A7">
      <w:pPr>
        <w:jc w:val="center"/>
        <w:rPr>
          <w:rFonts w:ascii="Arial Narrow" w:hAnsi="Arial Narrow"/>
          <w:b/>
          <w:bCs/>
          <w:sz w:val="32"/>
          <w:szCs w:val="32"/>
          <w:shd w:val="clear" w:color="auto" w:fill="FFFFFF"/>
        </w:rPr>
      </w:pPr>
    </w:p>
    <w:p w14:paraId="13C031AB" w14:textId="77777777" w:rsidR="000D0C4B" w:rsidRDefault="000D0C4B" w:rsidP="006E28A7">
      <w:pPr>
        <w:jc w:val="center"/>
        <w:rPr>
          <w:rFonts w:ascii="Arial Narrow" w:hAnsi="Arial Narrow"/>
          <w:b/>
          <w:bCs/>
          <w:sz w:val="32"/>
          <w:szCs w:val="32"/>
          <w:shd w:val="clear" w:color="auto" w:fill="FFFFFF"/>
        </w:rPr>
      </w:pPr>
    </w:p>
    <w:p w14:paraId="49CABA30" w14:textId="047C0AA9" w:rsidR="006E28A7" w:rsidRPr="006E28A7" w:rsidRDefault="006E28A7" w:rsidP="006E28A7">
      <w:pPr>
        <w:jc w:val="center"/>
        <w:rPr>
          <w:rFonts w:ascii="Arial Narrow" w:hAnsi="Arial Narrow"/>
          <w:b/>
          <w:bCs/>
          <w:sz w:val="32"/>
          <w:szCs w:val="32"/>
          <w:shd w:val="clear" w:color="auto" w:fill="FFFFFF"/>
        </w:rPr>
      </w:pPr>
      <w:r w:rsidRPr="006E28A7">
        <w:rPr>
          <w:rFonts w:ascii="Arial Narrow" w:hAnsi="Arial Narrow"/>
          <w:b/>
          <w:bCs/>
          <w:sz w:val="32"/>
          <w:szCs w:val="32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sz w:val="32"/>
          <w:szCs w:val="32"/>
          <w:shd w:val="clear" w:color="auto" w:fill="FFFFFF"/>
        </w:rPr>
        <w:t>Agora se considerarmos</w:t>
      </w:r>
      <w:r w:rsidRPr="006E28A7">
        <w:rPr>
          <w:rFonts w:ascii="Arial Narrow" w:hAnsi="Arial Narrow"/>
          <w:b/>
          <w:bCs/>
          <w:sz w:val="32"/>
          <w:szCs w:val="32"/>
          <w:shd w:val="clear" w:color="auto" w:fill="FFFFFF"/>
        </w:rPr>
        <w:t xml:space="preserve"> esse dado</w:t>
      </w:r>
      <w:r>
        <w:rPr>
          <w:rFonts w:ascii="Arial Narrow" w:hAnsi="Arial Narrow"/>
          <w:b/>
          <w:bCs/>
          <w:sz w:val="32"/>
          <w:szCs w:val="32"/>
          <w:shd w:val="clear" w:color="auto" w:fill="FFFFFF"/>
        </w:rPr>
        <w:t xml:space="preserve"> acima</w:t>
      </w:r>
      <w:r w:rsidRPr="006E28A7">
        <w:rPr>
          <w:rFonts w:ascii="Arial Narrow" w:hAnsi="Arial Narrow"/>
          <w:b/>
          <w:bCs/>
          <w:sz w:val="32"/>
          <w:szCs w:val="32"/>
          <w:shd w:val="clear" w:color="auto" w:fill="FFFFFF"/>
        </w:rPr>
        <w:t xml:space="preserve"> como base temos:</w:t>
      </w:r>
    </w:p>
    <w:p w14:paraId="0155B136" w14:textId="3AC33063" w:rsidR="006E28A7" w:rsidRPr="006E28A7" w:rsidRDefault="006E28A7" w:rsidP="006E28A7">
      <w:pPr>
        <w:jc w:val="center"/>
        <w:rPr>
          <w:rFonts w:ascii="Arial Narrow" w:hAnsi="Arial Narrow"/>
          <w:b/>
          <w:bCs/>
          <w:sz w:val="32"/>
          <w:szCs w:val="32"/>
          <w:shd w:val="clear" w:color="auto" w:fill="FFFFFF"/>
        </w:rPr>
      </w:pPr>
      <w:r w:rsidRPr="006E28A7">
        <w:rPr>
          <w:rFonts w:ascii="Arial Narrow" w:hAnsi="Arial Narrow"/>
          <w:b/>
          <w:bCs/>
          <w:sz w:val="32"/>
          <w:szCs w:val="32"/>
          <w:shd w:val="clear" w:color="auto" w:fill="FFFFFF"/>
        </w:rPr>
        <w:t>12.000 empresas de transporte de cargas – Panorama de lucro da SEGURANA atingindo 1% desse número</w:t>
      </w:r>
      <w:r>
        <w:rPr>
          <w:rFonts w:ascii="Arial Narrow" w:hAnsi="Arial Narrow"/>
          <w:b/>
          <w:bCs/>
          <w:sz w:val="32"/>
          <w:szCs w:val="32"/>
          <w:shd w:val="clear" w:color="auto" w:fill="FFFFFF"/>
        </w:rPr>
        <w:t xml:space="preserve"> total de empresas e prestando o serviço</w:t>
      </w:r>
      <w:r w:rsidRPr="006E28A7">
        <w:rPr>
          <w:rFonts w:ascii="Arial Narrow" w:hAnsi="Arial Narrow"/>
          <w:b/>
          <w:bCs/>
          <w:sz w:val="32"/>
          <w:szCs w:val="32"/>
          <w:shd w:val="clear" w:color="auto" w:fill="FFFFFF"/>
        </w:rPr>
        <w:t>:</w:t>
      </w:r>
    </w:p>
    <w:p w14:paraId="09E81141" w14:textId="69D81CD2" w:rsidR="006E28A7" w:rsidRPr="0060062E" w:rsidRDefault="0060062E" w:rsidP="006E28A7">
      <w:pPr>
        <w:ind w:firstLine="708"/>
        <w:rPr>
          <w:rFonts w:ascii="Arial Narrow" w:hAnsi="Arial Narrow"/>
          <w:b/>
          <w:bCs/>
          <w:sz w:val="48"/>
          <w:szCs w:val="48"/>
        </w:rPr>
      </w:pPr>
      <w:r w:rsidRPr="0060062E">
        <w:rPr>
          <w:rFonts w:ascii="Arial Narrow" w:hAnsi="Arial Narrow"/>
          <w:b/>
          <w:bCs/>
          <w:sz w:val="48"/>
          <w:szCs w:val="48"/>
        </w:rPr>
        <w:t xml:space="preserve">       </w:t>
      </w:r>
      <w:r w:rsidR="006E28A7" w:rsidRPr="0060062E">
        <w:rPr>
          <w:rFonts w:ascii="Arial Narrow" w:hAnsi="Arial Narrow"/>
          <w:b/>
          <w:bCs/>
          <w:sz w:val="48"/>
          <w:szCs w:val="48"/>
        </w:rPr>
        <w:t xml:space="preserve"> </w:t>
      </w:r>
      <w:r>
        <w:rPr>
          <w:rFonts w:ascii="Arial Narrow" w:hAnsi="Arial Narrow"/>
          <w:b/>
          <w:bCs/>
          <w:sz w:val="48"/>
          <w:szCs w:val="48"/>
        </w:rPr>
        <w:t xml:space="preserve"> </w:t>
      </w:r>
      <w:r w:rsidR="006E28A7" w:rsidRPr="0060062E">
        <w:rPr>
          <w:rFonts w:ascii="Arial Narrow" w:hAnsi="Arial Narrow"/>
          <w:b/>
          <w:bCs/>
          <w:sz w:val="48"/>
          <w:szCs w:val="48"/>
        </w:rPr>
        <w:t>120 x 1</w:t>
      </w:r>
      <w:r>
        <w:rPr>
          <w:rFonts w:ascii="Arial Narrow" w:hAnsi="Arial Narrow"/>
          <w:b/>
          <w:bCs/>
          <w:sz w:val="48"/>
          <w:szCs w:val="48"/>
        </w:rPr>
        <w:t>.</w:t>
      </w:r>
      <w:r w:rsidR="006E28A7" w:rsidRPr="0060062E">
        <w:rPr>
          <w:rFonts w:ascii="Arial Narrow" w:hAnsi="Arial Narrow"/>
          <w:b/>
          <w:bCs/>
          <w:sz w:val="48"/>
          <w:szCs w:val="48"/>
        </w:rPr>
        <w:t>500 = 180.000 Reais</w:t>
      </w:r>
    </w:p>
    <w:p w14:paraId="717192B9" w14:textId="22D682C7" w:rsidR="006E28A7" w:rsidRDefault="0060062E" w:rsidP="0060062E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 xml:space="preserve">         </w:t>
      </w:r>
      <w:r w:rsidRPr="0060062E">
        <w:rPr>
          <w:rFonts w:ascii="Arial Narrow" w:hAnsi="Arial Narrow"/>
          <w:b/>
          <w:bCs/>
          <w:sz w:val="32"/>
          <w:szCs w:val="32"/>
        </w:rPr>
        <w:t>1% das Empresas</w:t>
      </w:r>
      <w:r>
        <w:rPr>
          <w:rFonts w:ascii="Arial Narrow" w:hAnsi="Arial Narrow"/>
          <w:b/>
          <w:bCs/>
          <w:sz w:val="32"/>
          <w:szCs w:val="32"/>
        </w:rPr>
        <w:t xml:space="preserve"> / Mensalidade / Resultado de um mês</w:t>
      </w:r>
    </w:p>
    <w:p w14:paraId="134BDAF2" w14:textId="77777777" w:rsidR="0060062E" w:rsidRDefault="0060062E" w:rsidP="0060062E">
      <w:pPr>
        <w:rPr>
          <w:rFonts w:ascii="Arial Narrow" w:hAnsi="Arial Narrow"/>
          <w:b/>
          <w:bCs/>
          <w:sz w:val="32"/>
          <w:szCs w:val="32"/>
        </w:rPr>
      </w:pPr>
    </w:p>
    <w:p w14:paraId="6EFEBD92" w14:textId="554CF5BC" w:rsidR="000D0C4B" w:rsidRDefault="000D0C4B" w:rsidP="0060062E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.</w:t>
      </w:r>
    </w:p>
    <w:p w14:paraId="78700974" w14:textId="7D27A4A4" w:rsidR="0060062E" w:rsidRDefault="0060062E" w:rsidP="0060062E">
      <w:pPr>
        <w:rPr>
          <w:rFonts w:ascii="Arial Narrow" w:hAnsi="Arial Narrow"/>
          <w:b/>
          <w:bCs/>
          <w:sz w:val="32"/>
          <w:szCs w:val="32"/>
        </w:rPr>
      </w:pPr>
    </w:p>
    <w:p w14:paraId="74E4315E" w14:textId="77777777" w:rsidR="0060062E" w:rsidRPr="0060062E" w:rsidRDefault="0060062E" w:rsidP="0060062E">
      <w:pPr>
        <w:rPr>
          <w:rFonts w:ascii="Arial Narrow" w:hAnsi="Arial Narrow"/>
          <w:b/>
          <w:bCs/>
          <w:sz w:val="32"/>
          <w:szCs w:val="32"/>
        </w:rPr>
      </w:pPr>
    </w:p>
    <w:p w14:paraId="7B6BBB45" w14:textId="5B6E428D" w:rsidR="0060062E" w:rsidRDefault="0060062E" w:rsidP="006E28A7">
      <w:pPr>
        <w:ind w:firstLine="708"/>
        <w:rPr>
          <w:rFonts w:ascii="Arial Narrow" w:hAnsi="Arial Narrow"/>
          <w:b/>
          <w:bCs/>
          <w:sz w:val="44"/>
          <w:szCs w:val="44"/>
        </w:rPr>
      </w:pPr>
    </w:p>
    <w:p w14:paraId="2FFBFFB4" w14:textId="718D661E" w:rsidR="0060062E" w:rsidRDefault="0060062E" w:rsidP="006E28A7">
      <w:pPr>
        <w:ind w:firstLine="708"/>
        <w:rPr>
          <w:rFonts w:ascii="Arial Narrow" w:hAnsi="Arial Narrow"/>
          <w:b/>
          <w:bCs/>
          <w:sz w:val="44"/>
          <w:szCs w:val="44"/>
        </w:rPr>
      </w:pPr>
    </w:p>
    <w:p w14:paraId="589382E9" w14:textId="2E1201C8" w:rsidR="0060062E" w:rsidRDefault="0060062E" w:rsidP="006E28A7">
      <w:pPr>
        <w:ind w:firstLine="708"/>
        <w:rPr>
          <w:rFonts w:ascii="Arial Narrow" w:hAnsi="Arial Narrow"/>
          <w:b/>
          <w:bCs/>
          <w:sz w:val="44"/>
          <w:szCs w:val="44"/>
        </w:rPr>
      </w:pPr>
    </w:p>
    <w:p w14:paraId="20C31DC3" w14:textId="78598905" w:rsidR="0060062E" w:rsidRDefault="0060062E" w:rsidP="006E28A7">
      <w:pPr>
        <w:ind w:firstLine="708"/>
        <w:rPr>
          <w:rFonts w:ascii="Arial Narrow" w:hAnsi="Arial Narrow"/>
          <w:b/>
          <w:bCs/>
          <w:sz w:val="44"/>
          <w:szCs w:val="44"/>
        </w:rPr>
      </w:pPr>
    </w:p>
    <w:tbl>
      <w:tblPr>
        <w:tblStyle w:val="Tabelacomgrade"/>
        <w:tblpPr w:leftFromText="141" w:rightFromText="141" w:vertAnchor="page" w:horzAnchor="margin" w:tblpXSpec="center" w:tblpY="796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60062E" w:rsidRPr="00106709" w14:paraId="15BD1D57" w14:textId="77777777" w:rsidTr="00D13125">
        <w:trPr>
          <w:trHeight w:val="567"/>
        </w:trPr>
        <w:tc>
          <w:tcPr>
            <w:tcW w:w="946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</w:tcPr>
          <w:p w14:paraId="7AFEA2EB" w14:textId="77777777" w:rsidR="0060062E" w:rsidRPr="00106709" w:rsidRDefault="0060062E" w:rsidP="0060062E">
            <w:pPr>
              <w:jc w:val="center"/>
              <w:rPr>
                <w:rFonts w:ascii="Arial Narrow" w:hAnsi="Arial Narrow" w:cs="Aharoni"/>
                <w:b/>
                <w:bCs/>
                <w:sz w:val="28"/>
                <w:szCs w:val="28"/>
              </w:rPr>
            </w:pPr>
            <w:r w:rsidRPr="00106709">
              <w:rPr>
                <w:rFonts w:ascii="Arial Narrow" w:hAnsi="Arial Narrow" w:cs="Aharoni"/>
                <w:b/>
                <w:bCs/>
                <w:sz w:val="36"/>
                <w:szCs w:val="36"/>
              </w:rPr>
              <w:t xml:space="preserve">Tabela </w:t>
            </w:r>
            <w:r>
              <w:rPr>
                <w:rFonts w:ascii="Arial Narrow" w:hAnsi="Arial Narrow" w:cs="Aharoni"/>
                <w:b/>
                <w:bCs/>
                <w:sz w:val="36"/>
                <w:szCs w:val="36"/>
              </w:rPr>
              <w:t>de Renda obtida II</w:t>
            </w:r>
          </w:p>
        </w:tc>
      </w:tr>
      <w:tr w:rsidR="0060062E" w:rsidRPr="009D361E" w14:paraId="1A1CD121" w14:textId="77777777" w:rsidTr="0060062E">
        <w:trPr>
          <w:trHeight w:val="422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1B51C6" w14:textId="77777777" w:rsidR="0060062E" w:rsidRPr="00453286" w:rsidRDefault="0060062E" w:rsidP="0060062E">
            <w:pPr>
              <w:jc w:val="center"/>
              <w:rPr>
                <w:rFonts w:ascii="Arial Narrow" w:hAnsi="Arial Narrow" w:cs="Aharoni"/>
                <w:sz w:val="32"/>
                <w:szCs w:val="32"/>
              </w:rPr>
            </w:pPr>
            <w:r w:rsidRPr="00453286">
              <w:rPr>
                <w:rFonts w:ascii="Arial Narrow" w:hAnsi="Arial Narrow" w:cs="Aharoni"/>
                <w:sz w:val="32"/>
                <w:szCs w:val="32"/>
              </w:rPr>
              <w:t xml:space="preserve">Mensalidade do serviço ofertado para </w:t>
            </w:r>
            <w:r>
              <w:rPr>
                <w:rFonts w:ascii="Arial Narrow" w:hAnsi="Arial Narrow" w:cs="Aharoni"/>
                <w:sz w:val="32"/>
                <w:szCs w:val="32"/>
              </w:rPr>
              <w:t>pontos presentes no mapa que desejam que este possua mais destaque</w:t>
            </w:r>
          </w:p>
        </w:tc>
      </w:tr>
      <w:tr w:rsidR="0060062E" w:rsidRPr="00D73477" w14:paraId="4645E1A4" w14:textId="77777777" w:rsidTr="0060062E">
        <w:trPr>
          <w:trHeight w:val="422"/>
        </w:trPr>
        <w:tc>
          <w:tcPr>
            <w:tcW w:w="946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8F9B4E" w14:textId="77777777" w:rsidR="0060062E" w:rsidRPr="00453286" w:rsidRDefault="0060062E" w:rsidP="0060062E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 w:rsidRPr="00453286">
              <w:rPr>
                <w:rFonts w:ascii="Arial Narrow" w:hAnsi="Arial Narrow" w:cs="Aharoni"/>
                <w:b/>
                <w:bCs/>
                <w:sz w:val="32"/>
                <w:szCs w:val="32"/>
              </w:rPr>
              <w:t xml:space="preserve">Valor por </w:t>
            </w: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nível de destaque de 1 a 5 de visibilidade</w:t>
            </w:r>
            <w:r w:rsidRPr="00453286">
              <w:rPr>
                <w:rFonts w:ascii="Arial Narrow" w:hAnsi="Arial Narrow" w:cs="Aharoni"/>
                <w:b/>
                <w:bCs/>
                <w:sz w:val="32"/>
                <w:szCs w:val="32"/>
              </w:rPr>
              <w:t>: 50 reais</w:t>
            </w: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 xml:space="preserve"> a cada nível</w:t>
            </w:r>
          </w:p>
        </w:tc>
      </w:tr>
      <w:tr w:rsidR="00AA7682" w14:paraId="790CC31F" w14:textId="77777777" w:rsidTr="000A2A1B">
        <w:trPr>
          <w:trHeight w:val="419"/>
        </w:trPr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281488E1" w14:textId="3022D3E5" w:rsidR="00AA7682" w:rsidRDefault="00AA7682" w:rsidP="00AA7682">
            <w:pPr>
              <w:spacing w:after="160" w:line="259" w:lineRule="auto"/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Mensalidade nível 1</w:t>
            </w:r>
          </w:p>
        </w:tc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6D3DE87" w14:textId="7AE13EA8" w:rsidR="00AA7682" w:rsidRDefault="00AA7682" w:rsidP="00AA7682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50 reais</w:t>
            </w:r>
          </w:p>
        </w:tc>
      </w:tr>
      <w:tr w:rsidR="00AA7682" w14:paraId="5AD2CC6C" w14:textId="77777777" w:rsidTr="000A2A1B">
        <w:trPr>
          <w:trHeight w:val="569"/>
        </w:trPr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5DEA45ED" w14:textId="6763039E" w:rsidR="00AA7682" w:rsidRDefault="00AA7682" w:rsidP="00AA7682">
            <w:pPr>
              <w:spacing w:after="160" w:line="259" w:lineRule="auto"/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Mensalidade nível 2</w:t>
            </w:r>
          </w:p>
        </w:tc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7F898C28" w14:textId="0F2167A8" w:rsidR="00AA7682" w:rsidRDefault="00AA7682" w:rsidP="00AA7682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100 reais</w:t>
            </w:r>
          </w:p>
        </w:tc>
      </w:tr>
      <w:tr w:rsidR="00AA7682" w14:paraId="28EF10A0" w14:textId="77777777" w:rsidTr="000A2A1B">
        <w:trPr>
          <w:trHeight w:val="569"/>
        </w:trPr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4A86950" w14:textId="2940E545" w:rsidR="00AA7682" w:rsidRDefault="00AA7682" w:rsidP="00AA7682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Mensalidade nível 3</w:t>
            </w:r>
          </w:p>
        </w:tc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BDD03FF" w14:textId="769C57E5" w:rsidR="00AA7682" w:rsidRDefault="00AA7682" w:rsidP="00AA7682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150 reais</w:t>
            </w:r>
          </w:p>
        </w:tc>
      </w:tr>
      <w:tr w:rsidR="00AA7682" w14:paraId="160830FD" w14:textId="77777777" w:rsidTr="000A2A1B">
        <w:trPr>
          <w:trHeight w:val="378"/>
        </w:trPr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707CC09F" w14:textId="367E04DC" w:rsidR="00AA7682" w:rsidRDefault="00AA7682" w:rsidP="00AA7682">
            <w:pPr>
              <w:spacing w:after="160" w:line="259" w:lineRule="auto"/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Mensalidade nível 4</w:t>
            </w:r>
          </w:p>
        </w:tc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7CF6758A" w14:textId="6D265C99" w:rsidR="00AA7682" w:rsidRDefault="00AA7682" w:rsidP="00AA7682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200 reais</w:t>
            </w:r>
          </w:p>
        </w:tc>
      </w:tr>
      <w:tr w:rsidR="00AA7682" w14:paraId="7EDABA9F" w14:textId="77777777" w:rsidTr="000A2A1B">
        <w:trPr>
          <w:trHeight w:val="576"/>
        </w:trPr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525F31CF" w14:textId="7F228079" w:rsidR="00AA7682" w:rsidRDefault="00AA7682" w:rsidP="00AA7682">
            <w:pPr>
              <w:spacing w:after="160" w:line="259" w:lineRule="auto"/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Mensalidade nível 5</w:t>
            </w:r>
          </w:p>
        </w:tc>
        <w:tc>
          <w:tcPr>
            <w:tcW w:w="473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2906A453" w14:textId="65A88CEC" w:rsidR="00AA7682" w:rsidRDefault="00AA7682" w:rsidP="00AA7682">
            <w:pPr>
              <w:jc w:val="center"/>
              <w:rPr>
                <w:rFonts w:ascii="Arial Narrow" w:hAnsi="Arial Narrow" w:cs="Aharon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Aharoni"/>
                <w:b/>
                <w:bCs/>
                <w:sz w:val="32"/>
                <w:szCs w:val="32"/>
              </w:rPr>
              <w:t>250 reais</w:t>
            </w:r>
          </w:p>
        </w:tc>
      </w:tr>
    </w:tbl>
    <w:p w14:paraId="1DEA7416" w14:textId="77777777" w:rsidR="0060062E" w:rsidRPr="006E28A7" w:rsidRDefault="0060062E" w:rsidP="006E28A7">
      <w:pPr>
        <w:ind w:firstLine="708"/>
        <w:rPr>
          <w:rFonts w:ascii="Arial Narrow" w:hAnsi="Arial Narrow"/>
          <w:b/>
          <w:bCs/>
          <w:sz w:val="44"/>
          <w:szCs w:val="44"/>
        </w:rPr>
      </w:pPr>
    </w:p>
    <w:sectPr w:rsidR="0060062E" w:rsidRPr="006E2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4"/>
    <w:rsid w:val="000A2A1B"/>
    <w:rsid w:val="000D0C4B"/>
    <w:rsid w:val="00106709"/>
    <w:rsid w:val="00200A73"/>
    <w:rsid w:val="00226629"/>
    <w:rsid w:val="00453286"/>
    <w:rsid w:val="00471D54"/>
    <w:rsid w:val="0060062E"/>
    <w:rsid w:val="00626ADC"/>
    <w:rsid w:val="006E25EC"/>
    <w:rsid w:val="006E28A7"/>
    <w:rsid w:val="007A02CC"/>
    <w:rsid w:val="007C695D"/>
    <w:rsid w:val="00870A7B"/>
    <w:rsid w:val="0088666E"/>
    <w:rsid w:val="009D361E"/>
    <w:rsid w:val="00AA7682"/>
    <w:rsid w:val="00B41369"/>
    <w:rsid w:val="00D13125"/>
    <w:rsid w:val="00D16E79"/>
    <w:rsid w:val="00D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E006"/>
  <w15:chartTrackingRefBased/>
  <w15:docId w15:val="{0736224B-8850-4AE8-98C0-D2B65516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Siqueira</dc:creator>
  <cp:keywords/>
  <dc:description/>
  <cp:lastModifiedBy>Filipe Siqueira</cp:lastModifiedBy>
  <cp:revision>4</cp:revision>
  <dcterms:created xsi:type="dcterms:W3CDTF">2020-06-14T03:24:00Z</dcterms:created>
  <dcterms:modified xsi:type="dcterms:W3CDTF">2020-06-14T18:48:00Z</dcterms:modified>
</cp:coreProperties>
</file>