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0.0" w:type="dxa"/>
        <w:jc w:val="left"/>
        <w:tblInd w:w="13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15"/>
        <w:gridCol w:w="4815"/>
        <w:tblGridChange w:id="0">
          <w:tblGrid>
            <w:gridCol w:w="5115"/>
            <w:gridCol w:w="48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48dd4"/>
                <w:rtl w:val="0"/>
              </w:rPr>
              <w:t xml:space="preserve">Gerente de Projetos: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Lizandra Ottmann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Larissa Nunes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48dd4"/>
                <w:rtl w:val="0"/>
              </w:rPr>
              <w:t xml:space="preserve">Data: 31/10/2015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Relatório de Acompanhamento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Projeto SDD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  <w:tab/>
        <w:t xml:space="preserve">Monitoramento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  <w:t xml:space="preserve">Nem uma mudança de escopo foi identificada durante a execução da Construçao I.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  <w:tab/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Até o momento nenhum requisito foi adicionado ao projeto. A última resposta dada pelo líder da equipe de requisitos foi de que requisitos seriam liberados à equipe de desenvolvimento até o dia 30/10/2015, porém nesta data não houve a lberação de nenhum requisito. Este atraso na liberção de requisitos está prejudicando as demais equipes do projeto.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  <w:tab/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Abaixo são listadas as atividades alocadas para a construção I por equipe e seus respectivos Status</w:t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Arquitetura e Design</w:t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https://tuleap-campus.org/plugins/tracker/?aid=2200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https://tuleap-campus.org/plugins/tracker/?aid=2201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https://tuleap-campus.org/plugins/tracker/?aid=2202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https://tuleap-campus.org/plugins/tracker/?aid=2192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https://tuleap-campus.org/plugins/tracker/?aid=2193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https://tuleap-campus.org/plugins/tracker/?aid=2195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https://tuleap-campus.org/plugins/tracker/?aid=2203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https://tuleap-campus.org/plugins/tracker/?aid=2212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https://tuleap-campus.org/plugins/tracker/?aid=2179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https://tuleap-campus.org/plugins/tracker/?aid=2180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https://tuleap-campus.org/plugins/tracker/?aid=2187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https://tuleap-campus.org/plugins/tracker/?aid=2188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https://tuleap-campus.org/plugins/tracker/?aid=2191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https://tuleap-campus.org/plugins/tracker/?aid=2197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https://tuleap-campus.org/plugins/tracker/?aid=2198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https://tuleap-campus.org/plugins/tracker/?aid=2213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https://tuleap-campus.org/plugins/tracker/?aid=2214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Projetos</w:t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https://tuleap-campus.org/plugins/tracker/?aid=2173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https://tuleap-campus.org/plugins/tracker/?aid=2174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https://tuleap-campus.org/plugins/tracker/?aid=2176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https://tuleap-campus.org/plugins/tracker/?aid=2207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Configuração </w:t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https://tuleap-campus.org/plugins/tracker/?aid=2208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As equipes de Requisitos, Teste, Back-end e Front-end nao planejaram atividades para a construção I na ferramenta Tuleap Campus.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  <w:tab/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Devido a não conclusão de todas as atividades listadas acima, para essa Construção, é visível atraso na entrega das mesmas. No entanto, não houve solicitação de mudanças no cronograma de atividades por parte dos líderes de equipes.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  <w:tab/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Os seguintes riscos se concretizaram durante a primeira construçaõ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00.0" w:type="dxa"/>
        <w:jc w:val="left"/>
        <w:tblInd w:w="-1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1620"/>
        <w:gridCol w:w="2505"/>
        <w:gridCol w:w="1695"/>
        <w:gridCol w:w="945"/>
        <w:gridCol w:w="3135"/>
        <w:tblGridChange w:id="0">
          <w:tblGrid>
            <w:gridCol w:w="1620"/>
            <w:gridCol w:w="2505"/>
            <w:gridCol w:w="1695"/>
            <w:gridCol w:w="945"/>
            <w:gridCol w:w="3135"/>
          </w:tblGrid>
        </w:tblGridChange>
      </w:tblGrid>
      <w:tr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Código do Risco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Risco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Probabilidade de Ocorrência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Impacto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Prioridade de Tratamento (Probabilidade X Impacto)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RSC07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Não comprometimento da equipe com o plano de projeto.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RSC13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Entrega atrasada de produtos de trabalho necessários para a próxima equipe.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RSC18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Não planejamento das atividades para a próxima fase do projeto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RSC07: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devido ao atraso da entrega das informações sobre o método de estimativas, riscos, e políticas pelas demais equipes e com isto o plano do projeto não pode ser finalizado e enviado para aprovação.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RSC13: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a equipe de requisitos não liberou conforme o combinado os requisitos a serem construidos no projeto. Devido a isto as equipes de Teste e Desenvolvimento foram prejudicadas pois os requisitos são os produtos de trabalho principais para estas equipes.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RSC18: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as equipes de requisitos, testes, desenvolvimento back end e front end não planejaram suas atividades para a construçao I do projeto, o que acabou impedindo que à gerência acompanhace a particiação destas equipes no projeto.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  <w:tab/>
        <w:t xml:space="preserve">Orçamento, Esforço e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Até o momento nenhuma alteração no orçamento do projeto foi identificada.Devido a não entrega dos artefatos de estimativa, não foi possível calcular o custo e nem o esforço do projeto até o momento.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  <w:tab/>
        <w:t xml:space="preserve">Recursos Humanos e Materiais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Não houve alterações no que se refere a recursos humanos e materiais.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8. Os seguintes atributos estão atualizados no plano de projetos?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59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810"/>
        <w:gridCol w:w="930"/>
        <w:gridCol w:w="1215"/>
        <w:gridCol w:w="4635"/>
        <w:tblGridChange w:id="0">
          <w:tblGrid>
            <w:gridCol w:w="3810"/>
            <w:gridCol w:w="930"/>
            <w:gridCol w:w="1215"/>
            <w:gridCol w:w="4635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d3dfee" w:val="clear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d3dfee" w:val="clear"/>
                <w:rtl w:val="0"/>
              </w:rPr>
              <w:t xml:space="preserve">Custos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Devido a não entrega dos artefatos de estimativa, não foi possível calcular o custo e nem o esforço do projeto até o momento.</w:t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 levantamento dos riscos ainda não foi finalizado pois a equipe de Desenvolvimento Front-End ainda nao retornou os possiveis riscos no projeto para sua equipe</w:t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d3dfee" w:val="clear"/>
                <w:rtl w:val="0"/>
              </w:rPr>
              <w:t xml:space="preserve">Recursos humanos e materiais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Matriz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9.</w:t>
        <w:tab/>
        <w:t xml:space="preserve">Desvios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Os métodos de estimativas e os riscos não puderam ser linkados ao plano de projeto uma vez que a maioria das equipes não entregaram os artefatos. Foram pedidos os seguintes artefatos a todos os líderes das equipes: Planejamento da Construção (com as atividades alocadas a cada membro da equipe) no Tuleap-Campus, Levantamento dos Riscos, Criação do Método de Estimativa, e Levantamento das Políticas para o Desenvolvimento. Abaixo está a relação dos artefatos e das equipes que os entregaram: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Planejamento das Atividades no Tuleap-Campus: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Gerência de Configuração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Arquitetura/Design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Gerência de Projetos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Levantamento do Riscos**: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Arquitetura/Design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Teste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Gerência de Configuração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Gerência de Projetos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Método de Estimativa: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Arquitetura/Design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Teste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Gerência de Configuração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Desenvolvimento Back-End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Gerência de Projetos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*Arquitetura/Design entregou o método, porém este estava incorreto, foi informado ao mesmo que corrigisse o artefato mas até o momento não houve retorno.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**A equipe de requisitos analisou os riscos já levantados pela gerência de Projetos e adicionados ao documento e informou que todos os riscos inerentes a equipe de requisitos já estavam contemplados no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9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10.</w:t>
        <w:tab/>
        <w:t xml:space="preserve">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2585.0" w:type="dxa"/>
        <w:jc w:val="left"/>
        <w:tblInd w:w="-10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600"/>
      </w:tblPr>
      <w:tblGrid>
        <w:gridCol w:w="4110"/>
        <w:gridCol w:w="1125"/>
        <w:gridCol w:w="1170"/>
        <w:gridCol w:w="6180"/>
        <w:tblGridChange w:id="0">
          <w:tblGrid>
            <w:gridCol w:w="4110"/>
            <w:gridCol w:w="1125"/>
            <w:gridCol w:w="1170"/>
            <w:gridCol w:w="6180"/>
          </w:tblGrid>
        </w:tblGridChange>
      </w:tblGrid>
      <w:tr>
        <w:trPr>
          <w:trHeight w:val="420" w:hRule="atLeast"/>
        </w:trPr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 não, porquê?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Apresentação do plano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Esta comunicação não foi realizada devido a concretização do risco RSC07 citado acima.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Comunicar criação de 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 execução desta comunicação está prevista para a segunda construção do projeto.</w:t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resultado de medição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execução desta comunicação está prevista para a segunda construção do projeto.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resultado de checklist da qualidade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execução desta comunicação está prevista para a segunda construção do projeto.</w:t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Apresentação de 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Não houve apresentaçaõ presencial do marco do projeto durante a primeira construção devido ao recesso acadêmico do servidor público.</w:t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Inicio das fases de Construção.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>
        <w:contextualSpacing w:val="1"/>
      </w:pPr>
      <w:rPr/>
      <w:tcPr>
        <w:shd w:fill="a1b8e1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a1b8e1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uleap-campus.org/plugins/tracker/?aid=2189" TargetMode="External"/><Relationship Id="rId22" Type="http://schemas.openxmlformats.org/officeDocument/2006/relationships/hyperlink" Target="https://tuleap-campus.org/plugins/tracker/?aid=2191" TargetMode="External"/><Relationship Id="rId21" Type="http://schemas.openxmlformats.org/officeDocument/2006/relationships/hyperlink" Target="https://tuleap-campus.org/plugins/tracker/?aid=2190" TargetMode="External"/><Relationship Id="rId24" Type="http://schemas.openxmlformats.org/officeDocument/2006/relationships/hyperlink" Target="https://tuleap-campus.org/plugins/tracker/?aid=2197" TargetMode="External"/><Relationship Id="rId23" Type="http://schemas.openxmlformats.org/officeDocument/2006/relationships/hyperlink" Target="https://tuleap-campus.org/plugins/tracker/?aid=2196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tuleap-campus.org/plugins/tracker/?aid=2193" TargetMode="External"/><Relationship Id="rId26" Type="http://schemas.openxmlformats.org/officeDocument/2006/relationships/hyperlink" Target="https://tuleap-campus.org/plugins/tracker/?aid=2199" TargetMode="External"/><Relationship Id="rId25" Type="http://schemas.openxmlformats.org/officeDocument/2006/relationships/hyperlink" Target="https://tuleap-campus.org/plugins/tracker/?aid=2198" TargetMode="External"/><Relationship Id="rId28" Type="http://schemas.openxmlformats.org/officeDocument/2006/relationships/hyperlink" Target="https://tuleap-campus.org/plugins/tracker/?aid=2214" TargetMode="External"/><Relationship Id="rId27" Type="http://schemas.openxmlformats.org/officeDocument/2006/relationships/hyperlink" Target="https://tuleap-campus.org/plugins/tracker/?aid=2213" TargetMode="External"/><Relationship Id="rId5" Type="http://schemas.openxmlformats.org/officeDocument/2006/relationships/hyperlink" Target="https://tuleap-campus.org/plugins/tracker/?aid=2200" TargetMode="External"/><Relationship Id="rId6" Type="http://schemas.openxmlformats.org/officeDocument/2006/relationships/hyperlink" Target="https://tuleap-campus.org/plugins/tracker/?aid=2201" TargetMode="External"/><Relationship Id="rId29" Type="http://schemas.openxmlformats.org/officeDocument/2006/relationships/hyperlink" Target="https://tuleap-campus.org/plugins/tracker/?aid=2172" TargetMode="External"/><Relationship Id="rId7" Type="http://schemas.openxmlformats.org/officeDocument/2006/relationships/hyperlink" Target="https://tuleap-campus.org/plugins/tracker/?aid=2202" TargetMode="External"/><Relationship Id="rId8" Type="http://schemas.openxmlformats.org/officeDocument/2006/relationships/hyperlink" Target="https://tuleap-campus.org/plugins/tracker/?aid=2192" TargetMode="External"/><Relationship Id="rId31" Type="http://schemas.openxmlformats.org/officeDocument/2006/relationships/hyperlink" Target="https://tuleap-campus.org/plugins/tracker/?aid=2174" TargetMode="External"/><Relationship Id="rId30" Type="http://schemas.openxmlformats.org/officeDocument/2006/relationships/hyperlink" Target="https://tuleap-campus.org/plugins/tracker/?aid=2173" TargetMode="External"/><Relationship Id="rId11" Type="http://schemas.openxmlformats.org/officeDocument/2006/relationships/hyperlink" Target="https://tuleap-campus.org/plugins/tracker/?aid=2195" TargetMode="External"/><Relationship Id="rId33" Type="http://schemas.openxmlformats.org/officeDocument/2006/relationships/hyperlink" Target="https://tuleap-campus.org/plugins/tracker/?aid=2176" TargetMode="External"/><Relationship Id="rId10" Type="http://schemas.openxmlformats.org/officeDocument/2006/relationships/hyperlink" Target="https://tuleap-campus.org/plugins/tracker/?aid=2194" TargetMode="External"/><Relationship Id="rId32" Type="http://schemas.openxmlformats.org/officeDocument/2006/relationships/hyperlink" Target="https://tuleap-campus.org/plugins/tracker/?aid=2175" TargetMode="External"/><Relationship Id="rId13" Type="http://schemas.openxmlformats.org/officeDocument/2006/relationships/hyperlink" Target="https://tuleap-campus.org/plugins/tracker/?aid=2212" TargetMode="External"/><Relationship Id="rId35" Type="http://schemas.openxmlformats.org/officeDocument/2006/relationships/hyperlink" Target="https://tuleap-campus.org/plugins/tracker/?aid=2208" TargetMode="External"/><Relationship Id="rId12" Type="http://schemas.openxmlformats.org/officeDocument/2006/relationships/hyperlink" Target="https://tuleap-campus.org/plugins/tracker/?aid=2203" TargetMode="External"/><Relationship Id="rId34" Type="http://schemas.openxmlformats.org/officeDocument/2006/relationships/hyperlink" Target="https://tuleap-campus.org/plugins/tracker/?aid=2207" TargetMode="External"/><Relationship Id="rId15" Type="http://schemas.openxmlformats.org/officeDocument/2006/relationships/hyperlink" Target="https://tuleap-campus.org/plugins/tracker/?aid=2179" TargetMode="External"/><Relationship Id="rId14" Type="http://schemas.openxmlformats.org/officeDocument/2006/relationships/hyperlink" Target="https://tuleap-campus.org/plugins/tracker/?aid=2186" TargetMode="External"/><Relationship Id="rId17" Type="http://schemas.openxmlformats.org/officeDocument/2006/relationships/hyperlink" Target="https://tuleap-campus.org/plugins/tracker/?aid=2181" TargetMode="External"/><Relationship Id="rId16" Type="http://schemas.openxmlformats.org/officeDocument/2006/relationships/hyperlink" Target="https://tuleap-campus.org/plugins/tracker/?aid=2180" TargetMode="External"/><Relationship Id="rId19" Type="http://schemas.openxmlformats.org/officeDocument/2006/relationships/hyperlink" Target="https://tuleap-campus.org/plugins/tracker/?aid=2188" TargetMode="External"/><Relationship Id="rId18" Type="http://schemas.openxmlformats.org/officeDocument/2006/relationships/hyperlink" Target="https://tuleap-campus.org/plugins/tracker/?aid=2187" TargetMode="External"/></Relationships>
</file>