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Ind w:w="13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4815"/>
        <w:tblGridChange w:id="0">
          <w:tblGrid>
            <w:gridCol w:w="5115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31/10/2015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Desvios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80.0" w:type="dxa"/>
        <w:jc w:val="left"/>
        <w:tblInd w:w="-1220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2190"/>
        <w:gridCol w:w="1650"/>
        <w:gridCol w:w="1440"/>
        <w:gridCol w:w="1020"/>
        <w:gridCol w:w="3285"/>
        <w:gridCol w:w="2595"/>
        <w:gridCol w:w="2790"/>
        <w:gridCol w:w="1410"/>
        <w:tblGridChange w:id="0">
          <w:tblGrid>
            <w:gridCol w:w="2190"/>
            <w:gridCol w:w="1650"/>
            <w:gridCol w:w="1440"/>
            <w:gridCol w:w="1020"/>
            <w:gridCol w:w="3285"/>
            <w:gridCol w:w="2595"/>
            <w:gridCol w:w="2790"/>
            <w:gridCol w:w="1410"/>
          </w:tblGrid>
        </w:tblGridChange>
      </w:tblGrid>
      <w:tr>
        <w:trPr>
          <w:trHeight w:val="300" w:hRule="atLeast"/>
        </w:trP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Dias em 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Comunicação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 não foram liberados para desenvolvimento.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à equipe de GRE sobre o impacto causado pela não entrega dos requisitos. Posteriormente foi pedido que a equipe colocasse os requisitos no repostório para que os desenvolvedores tivessem acesso. Foi dito que os requisitos haviam sido fechados e que seriam colocados no repositório, isso não aconteceu.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Atraso nas construções 1 e 2 pois, os desenvolvedores não tiveram insumos para iniciar suas atividades. Consequentemente a primeira entrega não foi realizada o que impactou no plano de projeto, que teve que ser modificado, e também o projeto sofrerá atraso na entrega final.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Semanal não foi preenchido.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GCO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a todas as equipes que deveriam preencher o relatório de acompanhamento semanal para que o relatório formal de acompanhamento pudesse ser feito. No entanto, nenhuma equipe o fez.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08/10/2015 Facebook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Dificulta a elaboração do relatório de acompanhamento formal por conta da falta de informações sobre o andamento das atividades das equipes.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As atividade planejadas não foram adicionadas no Tuleap-Campus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pedido a todas as equipes, por diversas vezes, que colocasse as atividades planejadas para a Construção no Tuleap-campus. No entanto, a equipe front-end não adicionou atividades em nenhuma das fases do projeto até o momento.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04/11/2015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acompanhamento do projeto para a equipe citada ficou prejudicado.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método de estimativas não foram enviadas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Requisitos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Desde de o ínicio do projeto foi solicitado às equipes que elaborassem seus métodos de estimativas, porém as equipes aqui já citadas não o enviaram até o momento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atraso no envio do método culminou no atraso da aprovação do plano do projeto e nas estimativas das atividades destas equipes, prejudicando dessa forma o andamento do projeto 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foram adicionados pontos as atividades planejadas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solicitado às equipe que adicionassem os pontos estimados, através do método, no tuleap para que o burndown fosse gerado.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Os riscos do projeto não foram enviados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Fron-End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que identificassem os ricos do projeto inerentes as suas equipes, porém até o momento a equipe aqui citada não enviou os riscos até o momento.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atraso no envio dos riscos culminou no atraso da aprovação do plano do projeto e documento de riscos, prejudicando dessa forma o andamento do projeto 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não revisados.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confecão do relatório de acompanhamento formal ficou prejudicada e os relatórios semanais não puderam ser encaminhados para o Stakeholder.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Monitoramento do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II.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Até o momento nenhum requisito aprovado foi adicionado ao projeto. A última resposta dada pelo líder da equipe de requisitos foi de que requisitos seriam liberados à equipe de desenvolvimento até o dia 10/11/2015.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Abaixo são listadas as atividades alocadas para a construção I por equipe e seus respectivos Status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https://tuleap-campus.org/plugins/tracker/?aid=2282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https://tuleap-campus.org/plugins/tracker/?aid=2229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Teste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https://tuleap-campus.org/plugins/tracker/?aid=2264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https://tuleap-campus.org/plugins/tracker/?aid=2267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https://tuleap-campus.org/plugins/tracker/?aid=2268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equipe de Front-end nao planejou atividades para a construção II na ferramenta Tuleap Campus.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Devido a não conclusão de todas as atividades listadas acima, e também atividades não planejadas, para essa Construção, é visível o atraso na entrega das mesmas. No entanto, não houve solicitação de mudanças no cronograma de atividades por parte dos líderes de equipes.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primeira construçaõ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00.0" w:type="dxa"/>
        <w:jc w:val="left"/>
        <w:tblInd w:w="-1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1620"/>
        <w:gridCol w:w="2505"/>
        <w:gridCol w:w="1695"/>
        <w:gridCol w:w="945"/>
        <w:gridCol w:w="3135"/>
        <w:tblGridChange w:id="0">
          <w:tblGrid>
            <w:gridCol w:w="1620"/>
            <w:gridCol w:w="2505"/>
            <w:gridCol w:w="1695"/>
            <w:gridCol w:w="945"/>
            <w:gridCol w:w="3135"/>
          </w:tblGrid>
        </w:tblGridChange>
      </w:tblGrid>
      <w:tr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devido ao atraso da entrega das informações sobre o método de estimativas, riscos pelas demais equipes e com isto o plano do projeto não pode ser finalizado e enviado para aprovação.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RSC18: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front end não planejou suas atividades para a construçao II do projeto, o que acabou impedindo que à gerência acompanhace a particiação desta equipes no projeto.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  <w:tab/>
        <w:t xml:space="preserve">Recursos Humanos e Materiais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Não houve alterações no que se refere a recursos humanos e materiais.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59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10"/>
        <w:gridCol w:w="930"/>
        <w:gridCol w:w="1215"/>
        <w:gridCol w:w="4635"/>
        <w:tblGridChange w:id="0">
          <w:tblGrid>
            <w:gridCol w:w="3810"/>
            <w:gridCol w:w="930"/>
            <w:gridCol w:w="1215"/>
            <w:gridCol w:w="4635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levantamento dos riscos ainda não foi finalizado pois a equipe de Desenvolvimento Front-End ainda nao retornou os possiveis riscos no projeto para sua equipe</w:t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2585.0" w:type="dxa"/>
        <w:jc w:val="left"/>
        <w:tblInd w:w="-1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4110"/>
        <w:gridCol w:w="1125"/>
        <w:gridCol w:w="1170"/>
        <w:gridCol w:w="6180"/>
        <w:tblGridChange w:id="0">
          <w:tblGrid>
            <w:gridCol w:w="4110"/>
            <w:gridCol w:w="1125"/>
            <w:gridCol w:w="1170"/>
            <w:gridCol w:w="6180"/>
          </w:tblGrid>
        </w:tblGridChange>
      </w:tblGrid>
      <w:tr>
        <w:trPr>
          <w:trHeight w:val="420" w:hRule="atLeast"/>
        </w:trPr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Apesar da concretização dorisco RSC07 citado acima, o plano do projeto foi submetido para aprovação.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Devido ao atraso nas entregas dos produtos de trabalho citados na seção de riscos e desvios informados na seção 1, não foi possivel estabelecer a primeira baseline do projeto prevista para o dia 06/11/2015, sendo esta adiada para o dia13/11/2015. 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execução desta comunicação está prevista para a próxima construção do projeto.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