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6BCB" w:rsidRDefault="006D6BCB" w:rsidP="006D6BCB">
      <w:pPr>
        <w:spacing w:after="240"/>
      </w:pPr>
    </w:p>
    <w:p w:rsidR="006D6BCB" w:rsidRDefault="006D6BCB" w:rsidP="006D6BCB">
      <w:pPr>
        <w:spacing w:after="240"/>
      </w:pPr>
    </w:p>
    <w:p w:rsidR="006D6BCB" w:rsidRDefault="006D6BCB" w:rsidP="006D6BCB">
      <w:pPr>
        <w:spacing w:after="240"/>
      </w:pPr>
    </w:p>
    <w:p w:rsidR="006D6BCB" w:rsidRDefault="006D6BCB" w:rsidP="006D6BCB">
      <w:pPr>
        <w:spacing w:after="240"/>
      </w:pPr>
      <w:r>
        <w:br/>
      </w:r>
    </w:p>
    <w:p w:rsidR="006D6BCB" w:rsidRPr="006D6BCB" w:rsidRDefault="006D6BCB" w:rsidP="006D6BCB">
      <w:pPr>
        <w:pStyle w:val="NormalWeb"/>
        <w:spacing w:before="0" w:beforeAutospacing="0" w:after="160" w:afterAutospacing="0"/>
        <w:jc w:val="center"/>
        <w:rPr>
          <w:lang w:val="pt-BR"/>
        </w:rPr>
      </w:pPr>
      <w:r w:rsidRPr="006D6BCB">
        <w:rPr>
          <w:b/>
          <w:bCs/>
          <w:color w:val="000000"/>
          <w:sz w:val="72"/>
          <w:szCs w:val="72"/>
          <w:lang w:val="pt-BR"/>
        </w:rPr>
        <w:t>Riscos para o projeto SDD - (Sistema de distribuição de disciplinas)</w:t>
      </w:r>
    </w:p>
    <w:p w:rsidR="006D6BCB" w:rsidRPr="006D6BCB" w:rsidRDefault="006D6BCB" w:rsidP="006D6BCB">
      <w:pPr>
        <w:pStyle w:val="NormalWeb"/>
        <w:spacing w:before="0" w:beforeAutospacing="0" w:after="160" w:afterAutospacing="0"/>
        <w:jc w:val="right"/>
        <w:rPr>
          <w:lang w:val="pt-BR"/>
        </w:rPr>
      </w:pPr>
      <w:proofErr w:type="gramStart"/>
      <w:r w:rsidRPr="006D6BCB">
        <w:rPr>
          <w:b/>
          <w:bCs/>
          <w:color w:val="000000"/>
          <w:sz w:val="48"/>
          <w:szCs w:val="48"/>
          <w:lang w:val="pt-BR"/>
        </w:rPr>
        <w:t>versão</w:t>
      </w:r>
      <w:proofErr w:type="gramEnd"/>
      <w:r w:rsidRPr="006D6BCB">
        <w:rPr>
          <w:b/>
          <w:bCs/>
          <w:color w:val="000000"/>
          <w:sz w:val="48"/>
          <w:szCs w:val="48"/>
          <w:lang w:val="pt-BR"/>
        </w:rPr>
        <w:t xml:space="preserve"> </w:t>
      </w:r>
      <w:r>
        <w:rPr>
          <w:b/>
          <w:bCs/>
          <w:color w:val="000000"/>
          <w:sz w:val="48"/>
          <w:szCs w:val="48"/>
          <w:lang w:val="pt-BR"/>
        </w:rPr>
        <w:t>2</w:t>
      </w:r>
      <w:r w:rsidRPr="006D6BCB">
        <w:rPr>
          <w:b/>
          <w:bCs/>
          <w:color w:val="000000"/>
          <w:sz w:val="48"/>
          <w:szCs w:val="48"/>
          <w:lang w:val="pt-BR"/>
        </w:rPr>
        <w:t>.0.0</w:t>
      </w:r>
    </w:p>
    <w:p w:rsidR="006D6BCB" w:rsidRPr="006D6BCB" w:rsidRDefault="006D6BCB" w:rsidP="006D6BCB">
      <w:pPr>
        <w:spacing w:after="240"/>
        <w:rPr>
          <w:lang w:val="pt-BR"/>
        </w:rPr>
      </w:pP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</w:p>
    <w:p w:rsidR="006D6BCB" w:rsidRPr="006D6BCB" w:rsidRDefault="006D6BCB" w:rsidP="006D6BCB">
      <w:pPr>
        <w:pStyle w:val="NormalWeb"/>
        <w:spacing w:before="0" w:beforeAutospacing="0" w:after="0" w:afterAutospacing="0"/>
        <w:jc w:val="center"/>
        <w:rPr>
          <w:lang w:val="pt-BR"/>
        </w:rPr>
      </w:pPr>
      <w:r w:rsidRPr="006D6BCB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 xml:space="preserve">Goiânia, 18 de outubro de </w:t>
      </w:r>
      <w:proofErr w:type="gramStart"/>
      <w:r w:rsidRPr="006D6BCB">
        <w:rPr>
          <w:rFonts w:ascii="Arial" w:hAnsi="Arial" w:cs="Arial"/>
          <w:b/>
          <w:bCs/>
          <w:color w:val="000000"/>
          <w:sz w:val="22"/>
          <w:szCs w:val="22"/>
          <w:lang w:val="pt-BR"/>
        </w:rPr>
        <w:t>2015</w:t>
      </w:r>
      <w:proofErr w:type="gramEnd"/>
    </w:p>
    <w:p w:rsidR="006D6BCB" w:rsidRDefault="006D6BCB" w:rsidP="006D6BC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6D6BCB" w:rsidRDefault="006D6BCB" w:rsidP="006D6BC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6D6BCB" w:rsidRDefault="006D6BCB" w:rsidP="006D6BC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6D6BCB" w:rsidRDefault="006D6BCB" w:rsidP="006D6BC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p w:rsidR="006D6BCB" w:rsidRDefault="006D6BCB" w:rsidP="006D6BCB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36"/>
          <w:szCs w:val="36"/>
        </w:rPr>
        <w:lastRenderedPageBreak/>
        <w:t>Revisões</w:t>
      </w:r>
      <w:proofErr w:type="spellEnd"/>
    </w:p>
    <w:p w:rsidR="006D6BCB" w:rsidRDefault="006D6BCB" w:rsidP="006D6BCB"/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037"/>
        <w:gridCol w:w="4185"/>
        <w:gridCol w:w="2288"/>
      </w:tblGrid>
      <w:tr w:rsidR="006D6BCB" w:rsidTr="006D6B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color w:val="000000"/>
              </w:rPr>
              <w:t>Versão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color w:val="00000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color w:val="000000"/>
              </w:rPr>
              <w:t>Responsável</w:t>
            </w:r>
            <w:proofErr w:type="spellEnd"/>
          </w:p>
        </w:tc>
      </w:tr>
      <w:tr w:rsidR="006D6BCB" w:rsidTr="006D6B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</w:rPr>
              <w:t>18/10/2015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</w:rPr>
              <w:t>1.0.0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color w:val="000000"/>
              </w:rPr>
              <w:t>Criação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documento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color w:val="000000"/>
              </w:rPr>
              <w:t>Lizandra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Ottmann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6D6BCB" w:rsidRPr="006D6BCB" w:rsidTr="006D6B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rPr>
                <w:color w:val="000000"/>
              </w:rPr>
            </w:pPr>
            <w:r>
              <w:rPr>
                <w:color w:val="000000"/>
              </w:rPr>
              <w:t>16/11/2015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rPr>
                <w:color w:val="000000"/>
              </w:rPr>
            </w:pPr>
            <w:r>
              <w:rPr>
                <w:color w:val="000000"/>
              </w:rPr>
              <w:t>2.0.0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Adição dos riscos RSC19 a RSC22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rPr>
                <w:color w:val="000000"/>
                <w:lang w:val="pt-BR"/>
              </w:rPr>
            </w:pPr>
            <w:proofErr w:type="spellStart"/>
            <w:r>
              <w:rPr>
                <w:color w:val="000000"/>
              </w:rPr>
              <w:t>Lizandra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Ottmann</w:t>
            </w:r>
            <w:proofErr w:type="spellEnd"/>
          </w:p>
        </w:tc>
      </w:tr>
    </w:tbl>
    <w:p w:rsidR="006D6BCB" w:rsidRPr="006D6BCB" w:rsidRDefault="006D6BCB" w:rsidP="006D6BCB">
      <w:pPr>
        <w:spacing w:after="240"/>
        <w:rPr>
          <w:lang w:val="pt-BR"/>
        </w:rPr>
      </w:pP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  <w:r w:rsidRPr="006D6BCB">
        <w:rPr>
          <w:lang w:val="pt-BR"/>
        </w:rPr>
        <w:br/>
      </w:r>
    </w:p>
    <w:p w:rsidR="006D6BCB" w:rsidRDefault="006D6BCB" w:rsidP="006D6BCB">
      <w:pPr>
        <w:pStyle w:val="Ttulo1"/>
        <w:keepNext w:val="0"/>
        <w:keepLines w:val="0"/>
        <w:numPr>
          <w:ilvl w:val="0"/>
          <w:numId w:val="3"/>
        </w:numPr>
        <w:spacing w:before="0" w:after="0" w:line="240" w:lineRule="auto"/>
        <w:contextualSpacing w:val="0"/>
        <w:textAlignment w:val="baseline"/>
      </w:pPr>
      <w:proofErr w:type="spellStart"/>
      <w:r>
        <w:rPr>
          <w:sz w:val="28"/>
          <w:szCs w:val="28"/>
        </w:rPr>
        <w:lastRenderedPageBreak/>
        <w:t>Riscos</w:t>
      </w:r>
      <w:proofErr w:type="spellEnd"/>
    </w:p>
    <w:p w:rsidR="006D6BCB" w:rsidRPr="006D6BCB" w:rsidRDefault="006D6BCB" w:rsidP="006D6BCB">
      <w:pPr>
        <w:pStyle w:val="NormalWeb"/>
        <w:spacing w:before="0" w:beforeAutospacing="0" w:after="0" w:afterAutospacing="0"/>
        <w:ind w:firstLine="360"/>
        <w:jc w:val="both"/>
        <w:rPr>
          <w:lang w:val="pt-BR"/>
        </w:rPr>
      </w:pPr>
      <w:r w:rsidRPr="006D6BCB">
        <w:rPr>
          <w:color w:val="000000"/>
          <w:sz w:val="23"/>
          <w:szCs w:val="23"/>
          <w:lang w:val="pt-BR"/>
        </w:rPr>
        <w:t xml:space="preserve">Segue abaixo os riscos do projeto SDD - (Sistema de </w:t>
      </w:r>
      <w:proofErr w:type="spellStart"/>
      <w:r w:rsidRPr="006D6BCB">
        <w:rPr>
          <w:color w:val="000000"/>
          <w:sz w:val="23"/>
          <w:szCs w:val="23"/>
          <w:lang w:val="pt-BR"/>
        </w:rPr>
        <w:t>distribição</w:t>
      </w:r>
      <w:proofErr w:type="spellEnd"/>
      <w:r w:rsidRPr="006D6BCB">
        <w:rPr>
          <w:color w:val="000000"/>
          <w:sz w:val="23"/>
          <w:szCs w:val="23"/>
          <w:lang w:val="pt-BR"/>
        </w:rPr>
        <w:t xml:space="preserve"> de disciplinas) e sua prioridade de tratamento, probabilidade de ocorrência e Impacto.</w:t>
      </w:r>
    </w:p>
    <w:p w:rsidR="006D6BCB" w:rsidRPr="006D6BCB" w:rsidRDefault="006D6BCB" w:rsidP="006D6BCB">
      <w:pPr>
        <w:rPr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3518"/>
        <w:gridCol w:w="1689"/>
        <w:gridCol w:w="994"/>
        <w:gridCol w:w="2040"/>
      </w:tblGrid>
      <w:tr w:rsidR="006D6BCB" w:rsidRP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4BACC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color w:val="000000"/>
                <w:sz w:val="23"/>
                <w:szCs w:val="23"/>
              </w:rPr>
              <w:t>Código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do </w:t>
            </w:r>
            <w:proofErr w:type="spellStart"/>
            <w:r>
              <w:rPr>
                <w:color w:val="000000"/>
                <w:sz w:val="23"/>
                <w:szCs w:val="23"/>
              </w:rPr>
              <w:t>Risco</w:t>
            </w:r>
            <w:proofErr w:type="spellEnd"/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4BACC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color w:val="000000"/>
                <w:sz w:val="23"/>
                <w:szCs w:val="23"/>
              </w:rPr>
              <w:t>Risco</w:t>
            </w:r>
            <w:proofErr w:type="spellEnd"/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4BACC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color w:val="000000"/>
                <w:sz w:val="23"/>
                <w:szCs w:val="23"/>
              </w:rPr>
              <w:t>Probabilidade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de </w:t>
            </w:r>
            <w:proofErr w:type="spellStart"/>
            <w:r>
              <w:rPr>
                <w:color w:val="000000"/>
                <w:sz w:val="23"/>
                <w:szCs w:val="23"/>
              </w:rPr>
              <w:t>Ocorrência</w:t>
            </w:r>
            <w:proofErr w:type="spellEnd"/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4BACC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/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color w:val="000000"/>
                <w:sz w:val="23"/>
                <w:szCs w:val="23"/>
              </w:rPr>
              <w:t>Impacto</w:t>
            </w:r>
            <w:proofErr w:type="spellEnd"/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4BACC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Prioridade de Tratamento (</w:t>
            </w:r>
            <w:proofErr w:type="gramStart"/>
            <w:r w:rsidRPr="006D6BCB">
              <w:rPr>
                <w:color w:val="000000"/>
                <w:sz w:val="23"/>
                <w:szCs w:val="23"/>
                <w:lang w:val="pt-BR"/>
              </w:rPr>
              <w:t>Probabilidade X Impacto</w:t>
            </w:r>
            <w:proofErr w:type="gramEnd"/>
            <w:r w:rsidRPr="006D6BCB">
              <w:rPr>
                <w:color w:val="000000"/>
                <w:sz w:val="23"/>
                <w:szCs w:val="23"/>
                <w:lang w:val="pt-BR"/>
              </w:rPr>
              <w:t>)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RSC01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Indisponibilidade da equipe por motivos diversos.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9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RSC02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Mudança do escopo do projeto.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RSC03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Entrega do projeto fora do prazo.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4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RSC04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color w:val="000000"/>
                <w:sz w:val="23"/>
                <w:szCs w:val="23"/>
              </w:rPr>
              <w:t>Mudança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de </w:t>
            </w:r>
            <w:proofErr w:type="spellStart"/>
            <w:r>
              <w:rPr>
                <w:color w:val="000000"/>
                <w:sz w:val="23"/>
                <w:szCs w:val="23"/>
              </w:rPr>
              <w:t>requisitos</w:t>
            </w:r>
            <w:proofErr w:type="spellEnd"/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9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RSC05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color w:val="000000"/>
                <w:sz w:val="23"/>
                <w:szCs w:val="23"/>
              </w:rPr>
              <w:t>Documentação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desatualizada</w:t>
            </w:r>
            <w:proofErr w:type="spellEnd"/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RSC06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3"/>
                <w:szCs w:val="23"/>
              </w:rPr>
              <w:t>  </w:t>
            </w:r>
            <w:proofErr w:type="spellStart"/>
            <w:r>
              <w:rPr>
                <w:color w:val="000000"/>
                <w:sz w:val="23"/>
                <w:szCs w:val="23"/>
              </w:rPr>
              <w:t>Indisponibilidade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de </w:t>
            </w:r>
            <w:proofErr w:type="spellStart"/>
            <w:r>
              <w:rPr>
                <w:color w:val="000000"/>
                <w:sz w:val="23"/>
                <w:szCs w:val="23"/>
              </w:rPr>
              <w:t>recursos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materiais</w:t>
            </w:r>
            <w:proofErr w:type="spellEnd"/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RSC07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Não comprometimento da equipe com o plano de projeto.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RSC08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Alocação de atividades fora do escopo do projeto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4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RSC09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Pouca ou nenhuma experiência em algum recurso e/ou tecnologia utilizada pela equipe técnica na realização de suas atividades.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6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RSC10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Alocação de requisitos não aprovados no projeto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RSC11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 xml:space="preserve">Indisponibilidade do Repositório da Gerência de Configuração e/ou da ferramenta </w:t>
            </w:r>
            <w:proofErr w:type="spellStart"/>
            <w:r w:rsidRPr="006D6BCB">
              <w:rPr>
                <w:color w:val="000000"/>
                <w:sz w:val="23"/>
                <w:szCs w:val="23"/>
                <w:lang w:val="pt-BR"/>
              </w:rPr>
              <w:t>Tuleap</w:t>
            </w:r>
            <w:proofErr w:type="spellEnd"/>
            <w:r w:rsidRPr="006D6BCB">
              <w:rPr>
                <w:color w:val="000000"/>
                <w:sz w:val="23"/>
                <w:szCs w:val="23"/>
                <w:lang w:val="pt-BR"/>
              </w:rPr>
              <w:t xml:space="preserve"> Campus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RSC12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 xml:space="preserve">Como não é possível determinar permissão aos repositórios, é possível que algum usuário apague ou modifique um item de configuração </w:t>
            </w:r>
            <w:proofErr w:type="gramStart"/>
            <w:r w:rsidRPr="006D6BCB">
              <w:rPr>
                <w:color w:val="000000"/>
                <w:sz w:val="23"/>
                <w:szCs w:val="23"/>
                <w:lang w:val="pt-BR"/>
              </w:rPr>
              <w:t>indesejado</w:t>
            </w:r>
            <w:proofErr w:type="gramEnd"/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6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RSC13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Entrega atrasada de produtos de trabalho necessários para a próxima equipe.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6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RSC14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 xml:space="preserve">Requisitos inconsistentes com os critérios de avaliação objetiva. 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RSC15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Arquitetura/Design da solução proposta rejeitada na validação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6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RSC16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color w:val="000000"/>
                <w:sz w:val="23"/>
                <w:szCs w:val="23"/>
              </w:rPr>
              <w:t>Indisponibilidade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do stakeholder 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6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RSC17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 xml:space="preserve">Inviabilidade de projetar e desenvolver requisitos 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6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RSC18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Não planejamento das atividades para a próxima fase do projeto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6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RSC19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Desenvolvimento com base em artefatos não validados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9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RSC20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 xml:space="preserve">Descumprimento do modelo de geração e consumo de </w:t>
            </w:r>
            <w:proofErr w:type="gramStart"/>
            <w:r w:rsidRPr="006D6BCB">
              <w:rPr>
                <w:color w:val="000000"/>
                <w:sz w:val="23"/>
                <w:szCs w:val="23"/>
                <w:lang w:val="pt-BR"/>
              </w:rPr>
              <w:t xml:space="preserve">dados </w:t>
            </w:r>
            <w:r w:rsidRPr="006D6BCB">
              <w:rPr>
                <w:color w:val="000000"/>
                <w:sz w:val="23"/>
                <w:szCs w:val="23"/>
                <w:lang w:val="pt-BR"/>
              </w:rPr>
              <w:lastRenderedPageBreak/>
              <w:t>firmado</w:t>
            </w:r>
            <w:proofErr w:type="gramEnd"/>
            <w:r w:rsidRPr="006D6BCB">
              <w:rPr>
                <w:color w:val="000000"/>
                <w:sz w:val="23"/>
                <w:szCs w:val="23"/>
                <w:lang w:val="pt-BR"/>
              </w:rPr>
              <w:t xml:space="preserve"> entre front-</w:t>
            </w:r>
            <w:proofErr w:type="spellStart"/>
            <w:r w:rsidRPr="006D6BCB">
              <w:rPr>
                <w:color w:val="000000"/>
                <w:sz w:val="23"/>
                <w:szCs w:val="23"/>
                <w:lang w:val="pt-BR"/>
              </w:rPr>
              <w:t>end</w:t>
            </w:r>
            <w:proofErr w:type="spellEnd"/>
            <w:r w:rsidRPr="006D6BCB">
              <w:rPr>
                <w:color w:val="000000"/>
                <w:sz w:val="23"/>
                <w:szCs w:val="23"/>
                <w:lang w:val="pt-BR"/>
              </w:rPr>
              <w:t xml:space="preserve"> e </w:t>
            </w:r>
            <w:proofErr w:type="spellStart"/>
            <w:r w:rsidRPr="006D6BCB">
              <w:rPr>
                <w:color w:val="000000"/>
                <w:sz w:val="23"/>
                <w:szCs w:val="23"/>
                <w:lang w:val="pt-BR"/>
              </w:rPr>
              <w:t>back-end</w:t>
            </w:r>
            <w:proofErr w:type="spellEnd"/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6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lastRenderedPageBreak/>
              <w:t>RSC21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Descumprimento do modelo de requisições e comunicação firmado entre front-</w:t>
            </w:r>
            <w:proofErr w:type="spellStart"/>
            <w:r w:rsidRPr="006D6BCB">
              <w:rPr>
                <w:color w:val="000000"/>
                <w:sz w:val="23"/>
                <w:szCs w:val="23"/>
                <w:lang w:val="pt-BR"/>
              </w:rPr>
              <w:t>end</w:t>
            </w:r>
            <w:proofErr w:type="spellEnd"/>
            <w:r w:rsidRPr="006D6BCB">
              <w:rPr>
                <w:color w:val="000000"/>
                <w:sz w:val="23"/>
                <w:szCs w:val="23"/>
                <w:lang w:val="pt-BR"/>
              </w:rPr>
              <w:t xml:space="preserve"> e </w:t>
            </w:r>
            <w:proofErr w:type="spellStart"/>
            <w:r w:rsidRPr="006D6BCB">
              <w:rPr>
                <w:color w:val="000000"/>
                <w:sz w:val="23"/>
                <w:szCs w:val="23"/>
                <w:lang w:val="pt-BR"/>
              </w:rPr>
              <w:t>back-end</w:t>
            </w:r>
            <w:proofErr w:type="spellEnd"/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D2EA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6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RSC22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P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  <w:rPr>
                <w:lang w:val="pt-BR"/>
              </w:rPr>
            </w:pPr>
            <w:r w:rsidRPr="006D6BCB">
              <w:rPr>
                <w:color w:val="000000"/>
                <w:sz w:val="23"/>
                <w:szCs w:val="23"/>
                <w:lang w:val="pt-BR"/>
              </w:rPr>
              <w:t>Retrabalho nos artefatos produzidos (razões diversas)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7295D2"/>
              <w:left w:val="single" w:sz="6" w:space="0" w:color="7295D2"/>
              <w:bottom w:val="single" w:sz="6" w:space="0" w:color="7295D2"/>
              <w:right w:val="single" w:sz="6" w:space="0" w:color="7295D2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color w:val="000000"/>
                <w:sz w:val="23"/>
                <w:szCs w:val="23"/>
              </w:rPr>
              <w:t>9</w:t>
            </w:r>
          </w:p>
        </w:tc>
      </w:tr>
    </w:tbl>
    <w:p w:rsidR="006D6BCB" w:rsidRDefault="006D6BCB" w:rsidP="006D6BCB"/>
    <w:p w:rsidR="006D6BCB" w:rsidRPr="006D6BCB" w:rsidRDefault="006D6BCB" w:rsidP="006D6BCB">
      <w:pPr>
        <w:pStyle w:val="NormalWeb"/>
        <w:spacing w:beforeAutospacing="0" w:afterAutospacing="0"/>
        <w:rPr>
          <w:lang w:val="pt-BR"/>
        </w:rPr>
      </w:pPr>
      <w:r w:rsidRPr="006D6BCB">
        <w:rPr>
          <w:color w:val="000000"/>
          <w:sz w:val="22"/>
          <w:szCs w:val="22"/>
          <w:lang w:val="pt-BR"/>
        </w:rPr>
        <w:t>Para definir a probabilidade e o impacto de cada risco, a seguinte escala deve ser utilizada: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1755"/>
      </w:tblGrid>
      <w:tr w:rsidR="006D6BCB" w:rsidTr="006D6BCB">
        <w:trPr>
          <w:trHeight w:val="18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Probabilidade</w:t>
            </w:r>
            <w:proofErr w:type="spellEnd"/>
          </w:p>
          <w:p w:rsidR="006D6BCB" w:rsidRDefault="006D6BCB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8"/>
              <w:gridCol w:w="828"/>
              <w:gridCol w:w="1422"/>
            </w:tblGrid>
            <w:tr w:rsidR="006D6BCB" w:rsidTr="006D6BCB">
              <w:trPr>
                <w:trHeight w:val="195"/>
              </w:trPr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4BACC6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  <w:jc w:val="center"/>
                  </w:pPr>
                  <w:r>
                    <w:rPr>
                      <w:color w:val="FFFFFF"/>
                      <w:sz w:val="23"/>
                      <w:szCs w:val="23"/>
                    </w:rPr>
                    <w:t>Nota</w:t>
                  </w:r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4BACC6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  <w:jc w:val="center"/>
                  </w:pPr>
                  <w:proofErr w:type="spellStart"/>
                  <w:r>
                    <w:rPr>
                      <w:color w:val="FFFFFF"/>
                      <w:sz w:val="23"/>
                      <w:szCs w:val="23"/>
                    </w:rPr>
                    <w:t>Grau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4BACC6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  <w:jc w:val="center"/>
                  </w:pPr>
                  <w:r>
                    <w:rPr>
                      <w:color w:val="FFFFFF"/>
                      <w:sz w:val="23"/>
                      <w:szCs w:val="23"/>
                    </w:rPr>
                    <w:t>Chances (%)</w:t>
                  </w:r>
                </w:p>
              </w:tc>
            </w:tr>
            <w:tr w:rsidR="006D6BCB" w:rsidTr="006D6BCB">
              <w:trPr>
                <w:trHeight w:val="195"/>
              </w:trPr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D2EAF1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  <w:jc w:val="center"/>
                  </w:pPr>
                  <w:r>
                    <w:rPr>
                      <w:color w:val="000000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D2EAF1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</w:pPr>
                  <w:proofErr w:type="spellStart"/>
                  <w:r>
                    <w:rPr>
                      <w:color w:val="000000"/>
                      <w:sz w:val="23"/>
                      <w:szCs w:val="23"/>
                    </w:rPr>
                    <w:t>Baixa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D2EAF1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  <w:jc w:val="center"/>
                  </w:pPr>
                  <w:r>
                    <w:rPr>
                      <w:color w:val="000000"/>
                      <w:sz w:val="23"/>
                      <w:szCs w:val="23"/>
                    </w:rPr>
                    <w:t>0 a 40</w:t>
                  </w:r>
                </w:p>
              </w:tc>
            </w:tr>
            <w:tr w:rsidR="006D6BCB" w:rsidTr="006D6BCB">
              <w:trPr>
                <w:trHeight w:val="195"/>
              </w:trPr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  <w:jc w:val="center"/>
                  </w:pPr>
                  <w:r>
                    <w:rPr>
                      <w:color w:val="000000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</w:pPr>
                  <w:proofErr w:type="spellStart"/>
                  <w:r>
                    <w:rPr>
                      <w:color w:val="000000"/>
                      <w:sz w:val="23"/>
                      <w:szCs w:val="23"/>
                    </w:rPr>
                    <w:t>Média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  <w:jc w:val="center"/>
                  </w:pPr>
                  <w:r>
                    <w:rPr>
                      <w:color w:val="000000"/>
                      <w:sz w:val="23"/>
                      <w:szCs w:val="23"/>
                    </w:rPr>
                    <w:t>41 a 70</w:t>
                  </w:r>
                </w:p>
              </w:tc>
            </w:tr>
            <w:tr w:rsidR="006D6BCB" w:rsidTr="006D6BCB">
              <w:trPr>
                <w:trHeight w:val="195"/>
              </w:trPr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D2EAF1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  <w:jc w:val="center"/>
                  </w:pPr>
                  <w:r>
                    <w:rPr>
                      <w:color w:val="000000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D2EAF1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</w:pPr>
                  <w:r>
                    <w:rPr>
                      <w:color w:val="000000"/>
                      <w:sz w:val="23"/>
                      <w:szCs w:val="23"/>
                    </w:rPr>
                    <w:t>Alta</w:t>
                  </w:r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D2EAF1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95" w:lineRule="atLeast"/>
                    <w:jc w:val="center"/>
                  </w:pPr>
                  <w:r>
                    <w:rPr>
                      <w:color w:val="000000"/>
                      <w:sz w:val="23"/>
                      <w:szCs w:val="23"/>
                    </w:rPr>
                    <w:t>71 a 100</w:t>
                  </w:r>
                </w:p>
              </w:tc>
            </w:tr>
          </w:tbl>
          <w:p w:rsidR="006D6BCB" w:rsidRDefault="006D6BC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Impacto</w:t>
            </w:r>
            <w:proofErr w:type="spellEnd"/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8"/>
              <w:gridCol w:w="841"/>
            </w:tblGrid>
            <w:tr w:rsidR="006D6BCB" w:rsidTr="006D6BCB">
              <w:trPr>
                <w:trHeight w:val="180"/>
              </w:trPr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4BACC6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80" w:lineRule="atLeast"/>
                    <w:jc w:val="center"/>
                  </w:pPr>
                  <w:r>
                    <w:rPr>
                      <w:color w:val="FFFFFF"/>
                      <w:sz w:val="23"/>
                      <w:szCs w:val="23"/>
                    </w:rPr>
                    <w:t>Nota</w:t>
                  </w:r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4BACC6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80" w:lineRule="atLeast"/>
                    <w:jc w:val="center"/>
                  </w:pPr>
                  <w:proofErr w:type="spellStart"/>
                  <w:r>
                    <w:rPr>
                      <w:color w:val="FFFFFF"/>
                      <w:sz w:val="23"/>
                      <w:szCs w:val="23"/>
                    </w:rPr>
                    <w:t>Grau</w:t>
                  </w:r>
                  <w:proofErr w:type="spellEnd"/>
                </w:p>
              </w:tc>
            </w:tr>
            <w:tr w:rsidR="006D6BCB" w:rsidTr="006D6BCB">
              <w:trPr>
                <w:trHeight w:val="180"/>
              </w:trPr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D2EAF1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80" w:lineRule="atLeast"/>
                    <w:jc w:val="center"/>
                  </w:pPr>
                  <w:r>
                    <w:rPr>
                      <w:color w:val="000000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D2EAF1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80" w:lineRule="atLeast"/>
                  </w:pPr>
                  <w:proofErr w:type="spellStart"/>
                  <w:r>
                    <w:rPr>
                      <w:color w:val="000000"/>
                      <w:sz w:val="23"/>
                      <w:szCs w:val="23"/>
                    </w:rPr>
                    <w:t>Baixo</w:t>
                  </w:r>
                  <w:proofErr w:type="spellEnd"/>
                </w:p>
              </w:tc>
            </w:tr>
            <w:tr w:rsidR="006D6BCB" w:rsidTr="006D6BCB">
              <w:trPr>
                <w:trHeight w:val="180"/>
              </w:trPr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80" w:lineRule="atLeast"/>
                    <w:jc w:val="center"/>
                  </w:pPr>
                  <w:r>
                    <w:rPr>
                      <w:color w:val="000000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80" w:lineRule="atLeast"/>
                  </w:pPr>
                  <w:proofErr w:type="spellStart"/>
                  <w:r>
                    <w:rPr>
                      <w:color w:val="000000"/>
                      <w:sz w:val="23"/>
                      <w:szCs w:val="23"/>
                    </w:rPr>
                    <w:t>Médio</w:t>
                  </w:r>
                  <w:proofErr w:type="spellEnd"/>
                </w:p>
              </w:tc>
            </w:tr>
            <w:tr w:rsidR="006D6BCB" w:rsidTr="006D6BCB">
              <w:trPr>
                <w:trHeight w:val="180"/>
              </w:trPr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D2EAF1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80" w:lineRule="atLeast"/>
                    <w:jc w:val="center"/>
                  </w:pPr>
                  <w:r>
                    <w:rPr>
                      <w:color w:val="000000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7295D2"/>
                    <w:left w:val="single" w:sz="6" w:space="0" w:color="7295D2"/>
                    <w:bottom w:val="single" w:sz="6" w:space="0" w:color="7295D2"/>
                    <w:right w:val="single" w:sz="6" w:space="0" w:color="7295D2"/>
                  </w:tcBorders>
                  <w:shd w:val="clear" w:color="auto" w:fill="D2EAF1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:rsidR="006D6BCB" w:rsidRDefault="006D6BCB">
                  <w:pPr>
                    <w:pStyle w:val="NormalWeb"/>
                    <w:spacing w:before="0" w:beforeAutospacing="0" w:after="0" w:afterAutospacing="0" w:line="180" w:lineRule="atLeast"/>
                  </w:pPr>
                  <w:r>
                    <w:rPr>
                      <w:color w:val="000000"/>
                      <w:sz w:val="23"/>
                      <w:szCs w:val="23"/>
                    </w:rPr>
                    <w:t>Alto</w:t>
                  </w:r>
                </w:p>
              </w:tc>
            </w:tr>
          </w:tbl>
          <w:p w:rsidR="006D6BCB" w:rsidRDefault="006D6BCB">
            <w:pPr>
              <w:rPr>
                <w:sz w:val="24"/>
                <w:szCs w:val="24"/>
              </w:rPr>
            </w:pPr>
          </w:p>
        </w:tc>
      </w:tr>
    </w:tbl>
    <w:p w:rsidR="006D6BCB" w:rsidRDefault="006D6BCB" w:rsidP="006D6BCB">
      <w:pPr>
        <w:spacing w:after="240"/>
      </w:pPr>
    </w:p>
    <w:p w:rsidR="006D6BCB" w:rsidRPr="006D6BCB" w:rsidRDefault="006D6BCB" w:rsidP="006D6BCB">
      <w:pPr>
        <w:pStyle w:val="Ttulo1"/>
        <w:keepNext w:val="0"/>
        <w:keepLines w:val="0"/>
        <w:numPr>
          <w:ilvl w:val="0"/>
          <w:numId w:val="4"/>
        </w:numPr>
        <w:spacing w:before="0" w:after="0" w:line="240" w:lineRule="auto"/>
        <w:contextualSpacing w:val="0"/>
        <w:textAlignment w:val="baseline"/>
        <w:rPr>
          <w:sz w:val="28"/>
          <w:szCs w:val="28"/>
        </w:rPr>
      </w:pPr>
      <w:proofErr w:type="spellStart"/>
      <w:r w:rsidRPr="006D6BCB">
        <w:rPr>
          <w:sz w:val="28"/>
          <w:szCs w:val="28"/>
        </w:rPr>
        <w:t>Matriz</w:t>
      </w:r>
      <w:proofErr w:type="spellEnd"/>
      <w:r w:rsidRPr="006D6BCB">
        <w:rPr>
          <w:sz w:val="28"/>
          <w:szCs w:val="28"/>
        </w:rPr>
        <w:t xml:space="preserve"> de </w:t>
      </w:r>
      <w:proofErr w:type="spellStart"/>
      <w:r w:rsidRPr="006D6BCB">
        <w:rPr>
          <w:sz w:val="28"/>
          <w:szCs w:val="28"/>
        </w:rPr>
        <w:t>Probabilidade</w:t>
      </w:r>
      <w:proofErr w:type="spellEnd"/>
      <w:r w:rsidRPr="006D6BCB">
        <w:rPr>
          <w:sz w:val="28"/>
          <w:szCs w:val="28"/>
        </w:rPr>
        <w:t xml:space="preserve"> x </w:t>
      </w:r>
      <w:proofErr w:type="spellStart"/>
      <w:r w:rsidRPr="006D6BCB">
        <w:rPr>
          <w:sz w:val="28"/>
          <w:szCs w:val="28"/>
        </w:rPr>
        <w:t>Impacto</w:t>
      </w:r>
      <w:proofErr w:type="spellEnd"/>
    </w:p>
    <w:p w:rsidR="006D6BCB" w:rsidRDefault="006D6BCB" w:rsidP="006D6BCB">
      <w:pPr>
        <w:rPr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350"/>
        <w:gridCol w:w="350"/>
        <w:gridCol w:w="350"/>
        <w:gridCol w:w="156"/>
        <w:gridCol w:w="156"/>
      </w:tblGrid>
      <w:tr w:rsidR="006D6BCB" w:rsidTr="006D6BCB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6D6BCB" w:rsidRDefault="006D6BCB">
            <w:pPr>
              <w:pStyle w:val="NormalWeb"/>
              <w:spacing w:before="0" w:beforeAutospacing="0" w:after="0" w:afterAutospacing="0" w:line="195" w:lineRule="atLeast"/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Probabilidade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6D6BCB" w:rsidRDefault="006D6BCB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6D6BCB" w:rsidRDefault="006D6BCB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6D6BCB" w:rsidRDefault="006D6BCB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6D6BCB" w:rsidRDefault="006D6BCB">
            <w:pPr>
              <w:rPr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6D6BCB" w:rsidRDefault="006D6BCB">
            <w:pPr>
              <w:rPr>
                <w:sz w:val="20"/>
                <w:szCs w:val="24"/>
              </w:rPr>
            </w:pPr>
          </w:p>
        </w:tc>
      </w:tr>
      <w:tr w:rsidR="006D6BCB" w:rsidTr="006D6BC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6D6BCB" w:rsidRDefault="006D6B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6BCB" w:rsidRDefault="006D6BCB">
            <w:pPr>
              <w:rPr>
                <w:sz w:val="20"/>
                <w:szCs w:val="20"/>
              </w:rPr>
            </w:pPr>
          </w:p>
        </w:tc>
      </w:tr>
      <w:tr w:rsidR="006D6BCB" w:rsidTr="006D6BC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6D6BCB" w:rsidRDefault="006D6B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6BCB" w:rsidRDefault="006D6BCB">
            <w:pPr>
              <w:rPr>
                <w:sz w:val="20"/>
                <w:szCs w:val="20"/>
              </w:rPr>
            </w:pPr>
          </w:p>
        </w:tc>
      </w:tr>
      <w:tr w:rsidR="006D6BCB" w:rsidTr="006D6BCB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D6BCB" w:rsidRDefault="006D6B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6BCB" w:rsidRDefault="006D6BCB">
            <w:pPr>
              <w:rPr>
                <w:sz w:val="20"/>
                <w:szCs w:val="20"/>
              </w:rPr>
            </w:pPr>
          </w:p>
        </w:tc>
      </w:tr>
      <w:tr w:rsidR="006D6BCB" w:rsidTr="006D6BC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Impacto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6D6BCB" w:rsidRDefault="006D6BCB">
            <w:pPr>
              <w:pStyle w:val="NormalWeb"/>
              <w:spacing w:before="0" w:beforeAutospacing="0" w:after="0" w:afterAutospacing="0"/>
              <w:ind w:firstLine="720"/>
              <w:jc w:val="center"/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D6BCB" w:rsidRDefault="006D6B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6BCB" w:rsidRDefault="006D6BCB">
            <w:pPr>
              <w:rPr>
                <w:sz w:val="20"/>
                <w:szCs w:val="20"/>
              </w:rPr>
            </w:pPr>
          </w:p>
        </w:tc>
      </w:tr>
    </w:tbl>
    <w:p w:rsidR="006D6BCB" w:rsidRDefault="006D6BCB" w:rsidP="006D6BCB">
      <w:pPr>
        <w:pStyle w:val="NormalWeb"/>
        <w:spacing w:before="0" w:beforeAutospacing="0" w:after="0" w:afterAutospacing="0"/>
        <w:ind w:firstLine="360"/>
      </w:pPr>
      <w:proofErr w:type="spellStart"/>
      <w:r>
        <w:rPr>
          <w:b/>
          <w:bCs/>
          <w:color w:val="000000"/>
        </w:rPr>
        <w:t>Legenda</w:t>
      </w:r>
      <w:proofErr w:type="spellEnd"/>
      <w:r>
        <w:rPr>
          <w:b/>
          <w:bCs/>
          <w:color w:val="000000"/>
        </w:rPr>
        <w:t>:</w:t>
      </w:r>
    </w:p>
    <w:p w:rsidR="006D6BCB" w:rsidRDefault="006D6BCB" w:rsidP="006D6BC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hd w:val="clear" w:color="auto" w:fill="FF0000"/>
        </w:rPr>
        <w:t>Vermelho</w:t>
      </w:r>
      <w:proofErr w:type="spellEnd"/>
      <w:r>
        <w:rPr>
          <w:color w:val="000000"/>
          <w:sz w:val="23"/>
          <w:szCs w:val="23"/>
          <w:shd w:val="clear" w:color="auto" w:fill="FF0000"/>
        </w:rPr>
        <w:t>: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risco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elevado</w:t>
      </w:r>
      <w:proofErr w:type="spellEnd"/>
      <w:r>
        <w:rPr>
          <w:color w:val="000000"/>
          <w:sz w:val="23"/>
          <w:szCs w:val="23"/>
        </w:rPr>
        <w:t>;</w:t>
      </w:r>
    </w:p>
    <w:p w:rsidR="006D6BCB" w:rsidRDefault="006D6BCB" w:rsidP="006D6BC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3"/>
          <w:szCs w:val="23"/>
          <w:shd w:val="clear" w:color="auto" w:fill="FFC000"/>
        </w:rPr>
        <w:t>Laranja</w:t>
      </w:r>
      <w:proofErr w:type="spellEnd"/>
      <w:r>
        <w:rPr>
          <w:color w:val="000000"/>
          <w:sz w:val="23"/>
          <w:szCs w:val="23"/>
        </w:rPr>
        <w:t xml:space="preserve">: </w:t>
      </w:r>
      <w:proofErr w:type="spellStart"/>
      <w:r>
        <w:rPr>
          <w:color w:val="000000"/>
          <w:sz w:val="23"/>
          <w:szCs w:val="23"/>
        </w:rPr>
        <w:t>risco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médio</w:t>
      </w:r>
      <w:proofErr w:type="spellEnd"/>
      <w:r>
        <w:rPr>
          <w:color w:val="000000"/>
          <w:sz w:val="23"/>
          <w:szCs w:val="23"/>
        </w:rPr>
        <w:t xml:space="preserve">; </w:t>
      </w:r>
    </w:p>
    <w:p w:rsidR="006D6BCB" w:rsidRDefault="006D6BCB" w:rsidP="006D6BC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3"/>
          <w:szCs w:val="23"/>
          <w:shd w:val="clear" w:color="auto" w:fill="00B0F0"/>
        </w:rPr>
        <w:t>Azul: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risco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baixo</w:t>
      </w:r>
      <w:proofErr w:type="spellEnd"/>
      <w:r>
        <w:rPr>
          <w:color w:val="000000"/>
          <w:sz w:val="23"/>
          <w:szCs w:val="23"/>
        </w:rPr>
        <w:t>.</w:t>
      </w:r>
    </w:p>
    <w:p w:rsidR="006D6BCB" w:rsidRDefault="006D6BCB" w:rsidP="006D6BCB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D6BCB" w:rsidRPr="006D6BCB" w:rsidRDefault="006D6BCB" w:rsidP="006D6BCB">
      <w:pPr>
        <w:pStyle w:val="Ttulo1"/>
        <w:keepNext w:val="0"/>
        <w:keepLines w:val="0"/>
        <w:numPr>
          <w:ilvl w:val="0"/>
          <w:numId w:val="4"/>
        </w:numPr>
        <w:spacing w:before="0" w:after="0" w:line="240" w:lineRule="auto"/>
        <w:contextualSpacing w:val="0"/>
        <w:textAlignment w:val="baseline"/>
        <w:rPr>
          <w:sz w:val="28"/>
          <w:szCs w:val="28"/>
        </w:rPr>
      </w:pPr>
      <w:proofErr w:type="spellStart"/>
      <w:r w:rsidRPr="006D6BCB">
        <w:rPr>
          <w:sz w:val="28"/>
          <w:szCs w:val="28"/>
        </w:rPr>
        <w:t>Priorização</w:t>
      </w:r>
      <w:proofErr w:type="spellEnd"/>
    </w:p>
    <w:p w:rsidR="006D6BCB" w:rsidRPr="006D6BCB" w:rsidRDefault="006D6BCB" w:rsidP="006D6BCB">
      <w:pPr>
        <w:pStyle w:val="NormalWeb"/>
        <w:spacing w:before="0" w:beforeAutospacing="0" w:after="0" w:afterAutospacing="0"/>
        <w:ind w:firstLine="720"/>
        <w:rPr>
          <w:lang w:val="pt-BR"/>
        </w:rPr>
      </w:pPr>
      <w:r w:rsidRPr="006D6BCB">
        <w:rPr>
          <w:color w:val="000000"/>
          <w:sz w:val="23"/>
          <w:szCs w:val="23"/>
          <w:lang w:val="pt-BR"/>
        </w:rPr>
        <w:t>O grau da priorização de um risco será da seguinte forma</w:t>
      </w:r>
    </w:p>
    <w:p w:rsidR="006D6BCB" w:rsidRPr="006D6BCB" w:rsidRDefault="006D6BCB" w:rsidP="006D6BCB">
      <w:pPr>
        <w:rPr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803"/>
      </w:tblGrid>
      <w:tr w:rsidR="006D6BCB" w:rsidTr="006D6B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color w:val="000000"/>
                <w:sz w:val="22"/>
                <w:szCs w:val="22"/>
                <w:shd w:val="clear" w:color="auto" w:fill="FF0000"/>
              </w:rPr>
              <w:t>Vermelho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Alta</w:t>
            </w:r>
          </w:p>
        </w:tc>
      </w:tr>
      <w:tr w:rsidR="006D6BCB" w:rsidTr="006D6B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color w:val="000000"/>
                <w:sz w:val="22"/>
                <w:szCs w:val="22"/>
                <w:shd w:val="clear" w:color="auto" w:fill="FFC000"/>
              </w:rPr>
              <w:t>Laranja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color w:val="000000"/>
                <w:sz w:val="22"/>
                <w:szCs w:val="22"/>
              </w:rPr>
              <w:t>Média</w:t>
            </w:r>
            <w:proofErr w:type="spellEnd"/>
          </w:p>
        </w:tc>
      </w:tr>
      <w:tr w:rsidR="006D6BCB" w:rsidTr="006D6B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  <w:shd w:val="clear" w:color="auto" w:fill="00B0F0"/>
              </w:rPr>
              <w:t>Azul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BCB" w:rsidRDefault="006D6BCB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color w:val="000000"/>
                <w:sz w:val="22"/>
                <w:szCs w:val="22"/>
              </w:rPr>
              <w:t>Baixa</w:t>
            </w:r>
            <w:proofErr w:type="spellEnd"/>
          </w:p>
        </w:tc>
      </w:tr>
    </w:tbl>
    <w:p w:rsidR="000A5BB7" w:rsidRPr="006D6BCB" w:rsidRDefault="000A5BB7" w:rsidP="006D6BCB"/>
    <w:sectPr w:rsidR="000A5BB7" w:rsidRPr="006D6B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6201"/>
    <w:multiLevelType w:val="multilevel"/>
    <w:tmpl w:val="FA9CC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BF154B"/>
    <w:multiLevelType w:val="multilevel"/>
    <w:tmpl w:val="0EE4B60E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2">
    <w:nsid w:val="2E275164"/>
    <w:multiLevelType w:val="multilevel"/>
    <w:tmpl w:val="755263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D90097"/>
    <w:multiLevelType w:val="multilevel"/>
    <w:tmpl w:val="BDD29D22"/>
    <w:lvl w:ilvl="0">
      <w:start w:val="1"/>
      <w:numFmt w:val="decimal"/>
      <w:lvlText w:val="%1."/>
      <w:lvlJc w:val="left"/>
      <w:pPr>
        <w:ind w:left="720" w:firstLine="360"/>
      </w:pPr>
      <w:rPr>
        <w:b/>
        <w:color w:val="0070C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7FC15967"/>
    <w:multiLevelType w:val="multilevel"/>
    <w:tmpl w:val="05C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FB231E"/>
    <w:multiLevelType w:val="multilevel"/>
    <w:tmpl w:val="C304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5BB7"/>
    <w:rsid w:val="000A5BB7"/>
    <w:rsid w:val="006D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0DCF0"/>
    </w:tc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18" w:space="0" w:color="7295D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0DCF0"/>
    </w:tc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18" w:space="0" w:color="7295D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0DCF0"/>
    </w:tc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18" w:space="0" w:color="7295D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unhideWhenUsed/>
    <w:rsid w:val="006D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0DCF0"/>
    </w:tc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18" w:space="0" w:color="7295D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0DCF0"/>
    </w:tc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18" w:space="0" w:color="7295D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0DCF0"/>
    </w:tc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18" w:space="0" w:color="7295D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1B8E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unhideWhenUsed/>
    <w:rsid w:val="006D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0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6668">
          <w:marLeft w:val="-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147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99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44006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69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Lizandra Ottmann</cp:lastModifiedBy>
  <cp:revision>2</cp:revision>
  <dcterms:created xsi:type="dcterms:W3CDTF">2015-11-17T01:37:00Z</dcterms:created>
  <dcterms:modified xsi:type="dcterms:W3CDTF">2015-11-17T01:40:00Z</dcterms:modified>
</cp:coreProperties>
</file>