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9B4599" w14:textId="11990FAD" w:rsidR="00937E3A" w:rsidRDefault="00FE7931" w:rsidP="00AE567F">
      <w:pPr>
        <w:pStyle w:val="Title"/>
      </w:pPr>
      <w:r>
        <w:rPr>
          <w:rFonts w:hint="eastAsia"/>
          <w:noProof/>
        </w:rPr>
        <mc:AlternateContent>
          <mc:Choice Requires="wpg">
            <w:drawing>
              <wp:anchor distT="0" distB="0" distL="114300" distR="114300" simplePos="0" relativeHeight="251663360" behindDoc="0" locked="0" layoutInCell="1" allowOverlap="1" wp14:anchorId="40FA0FD0" wp14:editId="6C569060">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5B375F83"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9" o:title=""/>
                </v:shape>
              </v:group>
            </w:pict>
          </mc:Fallback>
        </mc:AlternateContent>
      </w:r>
      <w:r>
        <w:rPr>
          <w:rFonts w:hint="eastAsia"/>
        </w:rPr>
        <w:t xml:space="preserve"> </w:t>
      </w:r>
    </w:p>
    <w:p w14:paraId="00C9B954" w14:textId="3F5DCE88" w:rsidR="00764B3A" w:rsidRPr="00AE567F" w:rsidRDefault="00B65E94" w:rsidP="00AE567F">
      <w:pPr>
        <w:pStyle w:val="Title"/>
      </w:pPr>
      <w:r>
        <w:rPr>
          <w:rFonts w:hint="eastAsia"/>
        </w:rPr>
        <w:t>散景样本</w:t>
      </w:r>
      <w:r>
        <w:rPr>
          <w:rFonts w:hint="eastAsia"/>
        </w:rPr>
        <w:t xml:space="preserve"> (DirectX 12)</w:t>
      </w:r>
    </w:p>
    <w:p w14:paraId="49858D0C" w14:textId="28139071" w:rsidR="00216980" w:rsidRDefault="00914EDA" w:rsidP="00A2533D">
      <w:pPr>
        <w:rPr>
          <w:i/>
        </w:rPr>
      </w:pPr>
      <w:r>
        <w:rPr>
          <w:rFonts w:hint="eastAsia"/>
          <w:i/>
        </w:rPr>
        <w:t>*</w:t>
      </w:r>
      <w:r>
        <w:rPr>
          <w:rFonts w:hint="eastAsia"/>
          <w:i/>
        </w:rPr>
        <w:t>此示例与</w:t>
      </w:r>
      <w:r>
        <w:rPr>
          <w:rFonts w:hint="eastAsia"/>
          <w:i/>
        </w:rPr>
        <w:t>2016</w:t>
      </w:r>
      <w:r>
        <w:rPr>
          <w:rFonts w:hint="eastAsia"/>
          <w:i/>
        </w:rPr>
        <w:t>年</w:t>
      </w:r>
      <w:r>
        <w:rPr>
          <w:rFonts w:hint="eastAsia"/>
          <w:i/>
        </w:rPr>
        <w:t>8</w:t>
      </w:r>
      <w:r>
        <w:rPr>
          <w:rFonts w:hint="eastAsia"/>
          <w:i/>
        </w:rPr>
        <w:t>月的</w:t>
      </w:r>
      <w:r>
        <w:rPr>
          <w:rFonts w:hint="eastAsia"/>
          <w:i/>
        </w:rPr>
        <w:t>Xbox One XDK</w:t>
      </w:r>
      <w:r>
        <w:rPr>
          <w:rFonts w:hint="eastAsia"/>
          <w:i/>
        </w:rPr>
        <w:t>兼容。</w:t>
      </w:r>
    </w:p>
    <w:p w14:paraId="5B084E8E" w14:textId="77777777" w:rsidR="00A2533D" w:rsidRPr="00A2533D" w:rsidRDefault="00A2533D" w:rsidP="00A2533D">
      <w:pPr>
        <w:rPr>
          <w:i/>
        </w:rPr>
      </w:pPr>
    </w:p>
    <w:p w14:paraId="2380DD07" w14:textId="77777777" w:rsidR="00764B3A" w:rsidRDefault="00281D12" w:rsidP="00AE567F">
      <w:pPr>
        <w:pStyle w:val="Heading1"/>
        <w:spacing w:before="0"/>
      </w:pPr>
      <w:r>
        <w:rPr>
          <w:rFonts w:hint="eastAsia"/>
        </w:rPr>
        <w:t>描述</w:t>
      </w:r>
    </w:p>
    <w:p w14:paraId="488EA679" w14:textId="5FB73144" w:rsidR="00403357" w:rsidRPr="001A2806" w:rsidRDefault="00795667" w:rsidP="00403357">
      <w:pPr>
        <w:rPr>
          <w:rFonts w:asciiTheme="minorHAnsi" w:hAnsiTheme="minorHAnsi" w:cstheme="minorHAnsi"/>
          <w:sz w:val="22"/>
        </w:rPr>
      </w:pPr>
      <w:r>
        <w:rPr>
          <w:rFonts w:asciiTheme="minorHAnsi" w:hAnsiTheme="minorHAnsi" w:hint="eastAsia"/>
          <w:sz w:val="22"/>
        </w:rPr>
        <w:t>此样本将演示如何使用点精灵渲染创建景深效果。</w:t>
      </w:r>
    </w:p>
    <w:p w14:paraId="11E9D8BE" w14:textId="77777777" w:rsidR="00795667" w:rsidRDefault="00795667" w:rsidP="00403357"/>
    <w:p w14:paraId="3C6E9194" w14:textId="615642EB" w:rsidR="0002458A" w:rsidRDefault="00795667" w:rsidP="0002458A">
      <w:r w:rsidRPr="00B65E94">
        <w:rPr>
          <w:rFonts w:hint="eastAsia"/>
          <w:noProof/>
        </w:rPr>
        <w:drawing>
          <wp:inline distT="0" distB="0" distL="0" distR="0" wp14:anchorId="12B9FD47" wp14:editId="2913E22F">
            <wp:extent cx="5934075" cy="33379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34075" cy="3337917"/>
                    </a:xfrm>
                    <a:prstGeom prst="rect">
                      <a:avLst/>
                    </a:prstGeom>
                    <a:noFill/>
                    <a:ln>
                      <a:noFill/>
                    </a:ln>
                  </pic:spPr>
                </pic:pic>
              </a:graphicData>
            </a:graphic>
          </wp:inline>
        </w:drawing>
      </w:r>
    </w:p>
    <w:p w14:paraId="6FE58D40" w14:textId="099AEAD2" w:rsidR="00281D12" w:rsidRDefault="00281D12" w:rsidP="00281D12">
      <w:pPr>
        <w:pStyle w:val="Heading1"/>
      </w:pPr>
      <w:r>
        <w:rPr>
          <w:rFonts w:hint="eastAsia"/>
        </w:rPr>
        <w:t>使用样本</w:t>
      </w:r>
    </w:p>
    <w:p w14:paraId="5584C9BF" w14:textId="3F9EA303" w:rsidR="0007641C" w:rsidRPr="00B65E94" w:rsidRDefault="00111518" w:rsidP="009D108E">
      <w:pPr>
        <w:rPr>
          <w:rFonts w:asciiTheme="minorHAnsi" w:hAnsiTheme="minorHAnsi" w:cstheme="minorHAnsi"/>
          <w:sz w:val="22"/>
        </w:rPr>
      </w:pPr>
      <w:r>
        <w:rPr>
          <w:rFonts w:asciiTheme="minorHAnsi" w:hAnsiTheme="minorHAnsi" w:hint="eastAsia"/>
          <w:sz w:val="22"/>
        </w:rPr>
        <w:t>该样本将使用以下控件。</w:t>
      </w:r>
    </w:p>
    <w:p w14:paraId="458DA03A" w14:textId="3DB28E71" w:rsidR="003F36E1" w:rsidRDefault="003F36E1" w:rsidP="00281D12"/>
    <w:p w14:paraId="68583D67" w14:textId="120DFBF8" w:rsidR="00D1772B" w:rsidRDefault="001D5B03" w:rsidP="000D6E0E">
      <w:pPr>
        <w:pStyle w:val="Heading2"/>
        <w:rPr>
          <w:noProof/>
        </w:rPr>
      </w:pPr>
      <w:r>
        <w:rPr>
          <w:rFonts w:hint="eastAsia"/>
        </w:rPr>
        <w:t>控制</w:t>
      </w:r>
    </w:p>
    <w:p w14:paraId="3D8812DD" w14:textId="284883D9" w:rsidR="004A6AC7" w:rsidRDefault="004A6AC7" w:rsidP="004A6AC7">
      <w:pPr>
        <w:rPr>
          <w:lang w:eastAsia="ja-JP"/>
        </w:rPr>
      </w:pPr>
    </w:p>
    <w:tbl>
      <w:tblPr>
        <w:tblStyle w:val="XboxOne"/>
        <w:tblpPr w:leftFromText="180" w:rightFromText="180" w:vertAnchor="text" w:horzAnchor="margin" w:tblpXSpec="center" w:tblpY="26"/>
        <w:tblOverlap w:val="never"/>
        <w:tblW w:w="4042"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3779"/>
        <w:gridCol w:w="3780"/>
      </w:tblGrid>
      <w:tr w:rsidR="004A6AC7" w:rsidRPr="00C42F0D" w14:paraId="5AE53B5E" w14:textId="77777777" w:rsidTr="00EA46A7">
        <w:trPr>
          <w:cnfStyle w:val="100000000000" w:firstRow="1" w:lastRow="0" w:firstColumn="0" w:lastColumn="0" w:oddVBand="0" w:evenVBand="0" w:oddHBand="0" w:evenHBand="0" w:firstRowFirstColumn="0" w:firstRowLastColumn="0" w:lastRowFirstColumn="0" w:lastRowLastColumn="0"/>
          <w:trHeight w:val="282"/>
        </w:trPr>
        <w:tc>
          <w:tcPr>
            <w:tcW w:w="2500" w:type="pct"/>
            <w:hideMark/>
          </w:tcPr>
          <w:p w14:paraId="60DEFBF7" w14:textId="77777777" w:rsidR="004A6AC7" w:rsidRPr="00C42F0D" w:rsidRDefault="004A6AC7" w:rsidP="004A6AC7">
            <w:pPr>
              <w:pStyle w:val="Tableheading"/>
              <w:rPr>
                <w:bCs w:val="0"/>
              </w:rPr>
            </w:pPr>
            <w:r>
              <w:rPr>
                <w:rFonts w:hint="eastAsia"/>
              </w:rPr>
              <w:t>操作</w:t>
            </w:r>
          </w:p>
        </w:tc>
        <w:tc>
          <w:tcPr>
            <w:tcW w:w="2500" w:type="pct"/>
            <w:hideMark/>
          </w:tcPr>
          <w:p w14:paraId="65752A50" w14:textId="77777777" w:rsidR="004A6AC7" w:rsidRPr="00C42F0D" w:rsidRDefault="004A6AC7" w:rsidP="004A6AC7">
            <w:pPr>
              <w:pStyle w:val="Tableheading"/>
              <w:rPr>
                <w:bCs w:val="0"/>
              </w:rPr>
            </w:pPr>
            <w:r>
              <w:rPr>
                <w:rFonts w:hint="eastAsia"/>
              </w:rPr>
              <w:t>游戏手柄</w:t>
            </w:r>
          </w:p>
        </w:tc>
      </w:tr>
      <w:tr w:rsidR="004A6AC7" w:rsidRPr="00C42F0D" w14:paraId="5FA04D62" w14:textId="77777777" w:rsidTr="00EA46A7">
        <w:trPr>
          <w:trHeight w:val="180"/>
        </w:trPr>
        <w:tc>
          <w:tcPr>
            <w:tcW w:w="2500" w:type="pct"/>
            <w:shd w:val="clear" w:color="auto" w:fill="FFFFFF" w:themeFill="background1"/>
          </w:tcPr>
          <w:p w14:paraId="27236C1A" w14:textId="3344C9D3" w:rsidR="004A6AC7" w:rsidRPr="00E16AF8" w:rsidRDefault="001A2806" w:rsidP="004A6AC7">
            <w:pPr>
              <w:pStyle w:val="Tableheading"/>
              <w:spacing w:before="0"/>
              <w:rPr>
                <w:color w:val="auto"/>
              </w:rPr>
            </w:pPr>
            <w:r>
              <w:rPr>
                <w:rFonts w:hint="eastAsia"/>
                <w:color w:val="auto"/>
              </w:rPr>
              <w:t>相机旋转</w:t>
            </w:r>
          </w:p>
        </w:tc>
        <w:tc>
          <w:tcPr>
            <w:tcW w:w="2500" w:type="pct"/>
            <w:shd w:val="clear" w:color="auto" w:fill="FFFFFF" w:themeFill="background1"/>
          </w:tcPr>
          <w:p w14:paraId="14F6EAF4" w14:textId="0DBCD055" w:rsidR="001A2806" w:rsidRPr="00C42F0D" w:rsidRDefault="001A2806" w:rsidP="004A6AC7">
            <w:pPr>
              <w:pStyle w:val="Tablebody"/>
            </w:pPr>
            <w:r>
              <w:rPr>
                <w:rFonts w:hint="eastAsia"/>
              </w:rPr>
              <w:t>左控制棒</w:t>
            </w:r>
            <w:r>
              <w:rPr>
                <w:rFonts w:hint="eastAsia"/>
              </w:rPr>
              <w:t xml:space="preserve"> X </w:t>
            </w:r>
            <w:r>
              <w:rPr>
                <w:rFonts w:hint="eastAsia"/>
              </w:rPr>
              <w:t>轴</w:t>
            </w:r>
          </w:p>
        </w:tc>
      </w:tr>
      <w:tr w:rsidR="001A2806" w:rsidRPr="00C42F0D" w14:paraId="4656A0AB" w14:textId="77777777" w:rsidTr="00EA46A7">
        <w:trPr>
          <w:cnfStyle w:val="000000010000" w:firstRow="0" w:lastRow="0" w:firstColumn="0" w:lastColumn="0" w:oddVBand="0" w:evenVBand="0" w:oddHBand="0" w:evenHBand="1" w:firstRowFirstColumn="0" w:firstRowLastColumn="0" w:lastRowFirstColumn="0" w:lastRowLastColumn="0"/>
          <w:trHeight w:val="180"/>
        </w:trPr>
        <w:tc>
          <w:tcPr>
            <w:tcW w:w="2500" w:type="pct"/>
            <w:shd w:val="clear" w:color="auto" w:fill="FFFFFF" w:themeFill="background1"/>
          </w:tcPr>
          <w:p w14:paraId="12E662AE" w14:textId="70FF71E0" w:rsidR="001A2806" w:rsidRDefault="001A2806" w:rsidP="004A6AC7">
            <w:pPr>
              <w:pStyle w:val="Tableheading"/>
              <w:spacing w:before="0"/>
              <w:rPr>
                <w:color w:val="auto"/>
              </w:rPr>
            </w:pPr>
            <w:r>
              <w:rPr>
                <w:rFonts w:hint="eastAsia"/>
                <w:color w:val="auto"/>
              </w:rPr>
              <w:t>相机高程</w:t>
            </w:r>
          </w:p>
        </w:tc>
        <w:tc>
          <w:tcPr>
            <w:tcW w:w="2500" w:type="pct"/>
            <w:shd w:val="clear" w:color="auto" w:fill="FFFFFF" w:themeFill="background1"/>
          </w:tcPr>
          <w:p w14:paraId="2B646A81" w14:textId="10C6EF13" w:rsidR="001A2806" w:rsidRDefault="001A2806" w:rsidP="004A6AC7">
            <w:pPr>
              <w:pStyle w:val="Tablebody"/>
            </w:pPr>
            <w:r>
              <w:rPr>
                <w:rFonts w:hint="eastAsia"/>
              </w:rPr>
              <w:t>左控制棒</w:t>
            </w:r>
            <w:r>
              <w:rPr>
                <w:rFonts w:hint="eastAsia"/>
              </w:rPr>
              <w:t xml:space="preserve"> Y </w:t>
            </w:r>
            <w:r>
              <w:rPr>
                <w:rFonts w:hint="eastAsia"/>
              </w:rPr>
              <w:t>轴</w:t>
            </w:r>
          </w:p>
        </w:tc>
      </w:tr>
      <w:tr w:rsidR="001A2806" w:rsidRPr="00C42F0D" w14:paraId="1A29CA08" w14:textId="77777777" w:rsidTr="00EA46A7">
        <w:trPr>
          <w:trHeight w:val="180"/>
        </w:trPr>
        <w:tc>
          <w:tcPr>
            <w:tcW w:w="2500" w:type="pct"/>
            <w:shd w:val="clear" w:color="auto" w:fill="FFFFFF" w:themeFill="background1"/>
          </w:tcPr>
          <w:p w14:paraId="4C578C90" w14:textId="12C0907E" w:rsidR="001A2806" w:rsidRDefault="001A2806" w:rsidP="004A6AC7">
            <w:pPr>
              <w:pStyle w:val="Tableheading"/>
              <w:spacing w:before="0"/>
              <w:rPr>
                <w:color w:val="auto"/>
              </w:rPr>
            </w:pPr>
            <w:r>
              <w:rPr>
                <w:rFonts w:hint="eastAsia"/>
                <w:color w:val="auto"/>
              </w:rPr>
              <w:t>相机距离</w:t>
            </w:r>
          </w:p>
        </w:tc>
        <w:tc>
          <w:tcPr>
            <w:tcW w:w="2500" w:type="pct"/>
            <w:shd w:val="clear" w:color="auto" w:fill="FFFFFF" w:themeFill="background1"/>
          </w:tcPr>
          <w:p w14:paraId="55B84B33" w14:textId="56B46678" w:rsidR="001A2806" w:rsidRDefault="001A2806" w:rsidP="004A6AC7">
            <w:pPr>
              <w:pStyle w:val="Tablebody"/>
            </w:pPr>
            <w:r>
              <w:rPr>
                <w:rFonts w:hint="eastAsia"/>
              </w:rPr>
              <w:t>右控制棒</w:t>
            </w:r>
            <w:r>
              <w:rPr>
                <w:rFonts w:hint="eastAsia"/>
              </w:rPr>
              <w:t xml:space="preserve"> Y </w:t>
            </w:r>
            <w:r>
              <w:rPr>
                <w:rFonts w:hint="eastAsia"/>
              </w:rPr>
              <w:t>轴</w:t>
            </w:r>
          </w:p>
        </w:tc>
      </w:tr>
      <w:tr w:rsidR="001A2806" w:rsidRPr="00C42F0D" w14:paraId="6497B03E" w14:textId="77777777" w:rsidTr="00EA46A7">
        <w:trPr>
          <w:cnfStyle w:val="000000010000" w:firstRow="0" w:lastRow="0" w:firstColumn="0" w:lastColumn="0" w:oddVBand="0" w:evenVBand="0" w:oddHBand="0" w:evenHBand="1" w:firstRowFirstColumn="0" w:firstRowLastColumn="0" w:lastRowFirstColumn="0" w:lastRowLastColumn="0"/>
          <w:trHeight w:val="180"/>
        </w:trPr>
        <w:tc>
          <w:tcPr>
            <w:tcW w:w="2500" w:type="pct"/>
            <w:shd w:val="clear" w:color="auto" w:fill="FFFFFF" w:themeFill="background1"/>
          </w:tcPr>
          <w:p w14:paraId="4CD3A0B7" w14:textId="5E0C359A" w:rsidR="001A2806" w:rsidRDefault="00EA46A7" w:rsidP="004A6AC7">
            <w:pPr>
              <w:pStyle w:val="Tableheading"/>
              <w:spacing w:before="0"/>
              <w:rPr>
                <w:color w:val="auto"/>
              </w:rPr>
            </w:pPr>
            <w:r>
              <w:rPr>
                <w:rFonts w:hint="eastAsia"/>
                <w:color w:val="auto"/>
              </w:rPr>
              <w:t>焦距</w:t>
            </w:r>
          </w:p>
        </w:tc>
        <w:tc>
          <w:tcPr>
            <w:tcW w:w="2500" w:type="pct"/>
            <w:shd w:val="clear" w:color="auto" w:fill="FFFFFF" w:themeFill="background1"/>
          </w:tcPr>
          <w:p w14:paraId="6DC974EE" w14:textId="2AB7F95D" w:rsidR="001A2806" w:rsidRDefault="00EA46A7" w:rsidP="004A6AC7">
            <w:pPr>
              <w:pStyle w:val="Tablebody"/>
            </w:pPr>
            <w:r>
              <w:rPr>
                <w:rFonts w:hint="eastAsia"/>
              </w:rPr>
              <w:t xml:space="preserve">D-Pad </w:t>
            </w:r>
            <w:r>
              <w:rPr>
                <w:rFonts w:hint="eastAsia"/>
              </w:rPr>
              <w:t>左</w:t>
            </w:r>
            <w:r>
              <w:rPr>
                <w:rFonts w:hint="eastAsia"/>
              </w:rPr>
              <w:t>/</w:t>
            </w:r>
            <w:r>
              <w:rPr>
                <w:rFonts w:hint="eastAsia"/>
              </w:rPr>
              <w:t>右</w:t>
            </w:r>
          </w:p>
        </w:tc>
      </w:tr>
      <w:tr w:rsidR="00EA46A7" w:rsidRPr="00C42F0D" w14:paraId="05F68112" w14:textId="77777777" w:rsidTr="00EA46A7">
        <w:trPr>
          <w:trHeight w:val="180"/>
        </w:trPr>
        <w:tc>
          <w:tcPr>
            <w:tcW w:w="2500" w:type="pct"/>
            <w:shd w:val="clear" w:color="auto" w:fill="FFFFFF" w:themeFill="background1"/>
          </w:tcPr>
          <w:p w14:paraId="4F22A0CD" w14:textId="7C66AE85" w:rsidR="00EA46A7" w:rsidRDefault="00EA46A7" w:rsidP="004A6AC7">
            <w:pPr>
              <w:pStyle w:val="Tableheading"/>
              <w:spacing w:before="0"/>
              <w:rPr>
                <w:color w:val="auto"/>
              </w:rPr>
            </w:pPr>
            <w:r>
              <w:rPr>
                <w:rFonts w:hint="eastAsia"/>
                <w:color w:val="auto"/>
              </w:rPr>
              <w:t>焦面</w:t>
            </w:r>
          </w:p>
        </w:tc>
        <w:tc>
          <w:tcPr>
            <w:tcW w:w="2500" w:type="pct"/>
            <w:shd w:val="clear" w:color="auto" w:fill="FFFFFF" w:themeFill="background1"/>
          </w:tcPr>
          <w:p w14:paraId="7E7FC005" w14:textId="412D713B" w:rsidR="00EA46A7" w:rsidRDefault="00EA46A7" w:rsidP="004A6AC7">
            <w:pPr>
              <w:pStyle w:val="Tablebody"/>
            </w:pPr>
            <w:r>
              <w:rPr>
                <w:rFonts w:hint="eastAsia"/>
              </w:rPr>
              <w:t xml:space="preserve">X </w:t>
            </w:r>
            <w:r>
              <w:rPr>
                <w:rFonts w:hint="eastAsia"/>
              </w:rPr>
              <w:t>按键</w:t>
            </w:r>
            <w:r>
              <w:rPr>
                <w:rFonts w:hint="eastAsia"/>
              </w:rPr>
              <w:t xml:space="preserve">/ Y </w:t>
            </w:r>
            <w:r>
              <w:rPr>
                <w:rFonts w:hint="eastAsia"/>
              </w:rPr>
              <w:t>按键</w:t>
            </w:r>
          </w:p>
        </w:tc>
      </w:tr>
      <w:tr w:rsidR="00EA46A7" w:rsidRPr="00C42F0D" w14:paraId="0DF6F9F7" w14:textId="77777777" w:rsidTr="00EA46A7">
        <w:trPr>
          <w:cnfStyle w:val="000000010000" w:firstRow="0" w:lastRow="0" w:firstColumn="0" w:lastColumn="0" w:oddVBand="0" w:evenVBand="0" w:oddHBand="0" w:evenHBand="1" w:firstRowFirstColumn="0" w:firstRowLastColumn="0" w:lastRowFirstColumn="0" w:lastRowLastColumn="0"/>
          <w:trHeight w:val="180"/>
        </w:trPr>
        <w:tc>
          <w:tcPr>
            <w:tcW w:w="2500" w:type="pct"/>
            <w:shd w:val="clear" w:color="auto" w:fill="FFFFFF" w:themeFill="background1"/>
          </w:tcPr>
          <w:p w14:paraId="1183A18E" w14:textId="46805355" w:rsidR="00EA46A7" w:rsidRDefault="00EA46A7" w:rsidP="004A6AC7">
            <w:pPr>
              <w:pStyle w:val="Tableheading"/>
              <w:spacing w:before="0"/>
              <w:rPr>
                <w:color w:val="auto"/>
              </w:rPr>
            </w:pPr>
            <w:r>
              <w:rPr>
                <w:rFonts w:hint="eastAsia"/>
                <w:color w:val="auto"/>
              </w:rPr>
              <w:t>F-Stop</w:t>
            </w:r>
          </w:p>
        </w:tc>
        <w:tc>
          <w:tcPr>
            <w:tcW w:w="2500" w:type="pct"/>
            <w:shd w:val="clear" w:color="auto" w:fill="FFFFFF" w:themeFill="background1"/>
          </w:tcPr>
          <w:p w14:paraId="01D971FF" w14:textId="58E905F8" w:rsidR="00EA46A7" w:rsidRDefault="00EA46A7" w:rsidP="004A6AC7">
            <w:pPr>
              <w:pStyle w:val="Tablebody"/>
            </w:pPr>
            <w:r>
              <w:rPr>
                <w:rFonts w:hint="eastAsia"/>
              </w:rPr>
              <w:t xml:space="preserve">A </w:t>
            </w:r>
            <w:r>
              <w:rPr>
                <w:rFonts w:hint="eastAsia"/>
              </w:rPr>
              <w:t>按键</w:t>
            </w:r>
            <w:r>
              <w:rPr>
                <w:rFonts w:hint="eastAsia"/>
              </w:rPr>
              <w:t xml:space="preserve">/ B </w:t>
            </w:r>
            <w:r>
              <w:rPr>
                <w:rFonts w:hint="eastAsia"/>
              </w:rPr>
              <w:t>按键</w:t>
            </w:r>
          </w:p>
        </w:tc>
      </w:tr>
    </w:tbl>
    <w:p w14:paraId="4FDFC3FF" w14:textId="77777777" w:rsidR="00B65E94" w:rsidRDefault="00B65E94" w:rsidP="003D3EF7">
      <w:pPr>
        <w:pStyle w:val="Heading1"/>
      </w:pPr>
      <w:bookmarkStart w:id="0" w:name="_GoBack"/>
      <w:bookmarkEnd w:id="0"/>
    </w:p>
    <w:tbl>
      <w:tblPr>
        <w:tblStyle w:val="XboxOne"/>
        <w:tblW w:w="4042"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3779"/>
        <w:gridCol w:w="3780"/>
      </w:tblGrid>
      <w:tr w:rsidR="00B65E94" w:rsidRPr="00C42F0D" w14:paraId="25001BB8" w14:textId="77777777" w:rsidTr="00F46355">
        <w:trPr>
          <w:cnfStyle w:val="100000000000" w:firstRow="1" w:lastRow="0" w:firstColumn="0" w:lastColumn="0" w:oddVBand="0" w:evenVBand="0" w:oddHBand="0" w:evenHBand="0" w:firstRowFirstColumn="0" w:firstRowLastColumn="0" w:lastRowFirstColumn="0" w:lastRowLastColumn="0"/>
          <w:trHeight w:val="282"/>
          <w:jc w:val="center"/>
        </w:trPr>
        <w:tc>
          <w:tcPr>
            <w:tcW w:w="2500" w:type="pct"/>
            <w:hideMark/>
          </w:tcPr>
          <w:p w14:paraId="0A2722F9" w14:textId="77777777" w:rsidR="00B65E94" w:rsidRPr="00C42F0D" w:rsidRDefault="00B65E94" w:rsidP="00F46355">
            <w:pPr>
              <w:pStyle w:val="Tableheading"/>
              <w:rPr>
                <w:bCs w:val="0"/>
              </w:rPr>
            </w:pPr>
            <w:r>
              <w:rPr>
                <w:rFonts w:hint="eastAsia"/>
              </w:rPr>
              <w:t>操作</w:t>
            </w:r>
          </w:p>
        </w:tc>
        <w:tc>
          <w:tcPr>
            <w:tcW w:w="2500" w:type="pct"/>
            <w:hideMark/>
          </w:tcPr>
          <w:p w14:paraId="1A756714" w14:textId="77777777" w:rsidR="00B65E94" w:rsidRPr="00C42F0D" w:rsidRDefault="00B65E94" w:rsidP="00F46355">
            <w:pPr>
              <w:pStyle w:val="Tableheading"/>
              <w:rPr>
                <w:bCs w:val="0"/>
              </w:rPr>
            </w:pPr>
            <w:r>
              <w:rPr>
                <w:rFonts w:hint="eastAsia"/>
              </w:rPr>
              <w:t>游戏手柄</w:t>
            </w:r>
          </w:p>
        </w:tc>
      </w:tr>
      <w:tr w:rsidR="00B65E94" w:rsidRPr="00C42F0D" w14:paraId="4008F713" w14:textId="77777777" w:rsidTr="00F46355">
        <w:trPr>
          <w:trHeight w:val="180"/>
          <w:jc w:val="center"/>
        </w:trPr>
        <w:tc>
          <w:tcPr>
            <w:tcW w:w="2500" w:type="pct"/>
            <w:shd w:val="clear" w:color="auto" w:fill="FFFFFF" w:themeFill="background1"/>
          </w:tcPr>
          <w:p w14:paraId="1C8C3662" w14:textId="77777777" w:rsidR="00B65E94" w:rsidRDefault="00B65E94" w:rsidP="00F46355">
            <w:pPr>
              <w:pStyle w:val="Tableheading"/>
              <w:spacing w:before="0"/>
              <w:rPr>
                <w:color w:val="auto"/>
              </w:rPr>
            </w:pPr>
            <w:r>
              <w:rPr>
                <w:rFonts w:hint="eastAsia"/>
                <w:color w:val="auto"/>
              </w:rPr>
              <w:t>最大近</w:t>
            </w:r>
            <w:r>
              <w:rPr>
                <w:rFonts w:hint="eastAsia"/>
                <w:color w:val="auto"/>
              </w:rPr>
              <w:t xml:space="preserve"> </w:t>
            </w:r>
            <w:proofErr w:type="spellStart"/>
            <w:r>
              <w:rPr>
                <w:rFonts w:hint="eastAsia"/>
                <w:color w:val="auto"/>
              </w:rPr>
              <w:t>CoC</w:t>
            </w:r>
            <w:proofErr w:type="spellEnd"/>
            <w:r>
              <w:rPr>
                <w:rFonts w:hint="eastAsia"/>
                <w:color w:val="auto"/>
              </w:rPr>
              <w:t xml:space="preserve"> </w:t>
            </w:r>
            <w:r>
              <w:rPr>
                <w:rFonts w:hint="eastAsia"/>
                <w:color w:val="auto"/>
              </w:rPr>
              <w:t>尺寸</w:t>
            </w:r>
          </w:p>
        </w:tc>
        <w:tc>
          <w:tcPr>
            <w:tcW w:w="2500" w:type="pct"/>
            <w:shd w:val="clear" w:color="auto" w:fill="FFFFFF" w:themeFill="background1"/>
          </w:tcPr>
          <w:p w14:paraId="4A0F1798" w14:textId="77777777" w:rsidR="00B65E94" w:rsidRDefault="00B65E94" w:rsidP="00F46355">
            <w:pPr>
              <w:pStyle w:val="Tablebody"/>
            </w:pPr>
            <w:r>
              <w:rPr>
                <w:rFonts w:hint="eastAsia"/>
              </w:rPr>
              <w:t>左肩部键</w:t>
            </w:r>
            <w:r>
              <w:rPr>
                <w:rFonts w:hint="eastAsia"/>
              </w:rPr>
              <w:t>/</w:t>
            </w:r>
            <w:r>
              <w:rPr>
                <w:rFonts w:hint="eastAsia"/>
              </w:rPr>
              <w:t>左扳机键</w:t>
            </w:r>
          </w:p>
        </w:tc>
      </w:tr>
      <w:tr w:rsidR="00B65E94" w:rsidRPr="00C42F0D" w14:paraId="2B733F5B" w14:textId="77777777" w:rsidTr="00F46355">
        <w:trPr>
          <w:cnfStyle w:val="000000010000" w:firstRow="0" w:lastRow="0" w:firstColumn="0" w:lastColumn="0" w:oddVBand="0" w:evenVBand="0" w:oddHBand="0" w:evenHBand="1" w:firstRowFirstColumn="0" w:firstRowLastColumn="0" w:lastRowFirstColumn="0" w:lastRowLastColumn="0"/>
          <w:trHeight w:val="180"/>
          <w:jc w:val="center"/>
        </w:trPr>
        <w:tc>
          <w:tcPr>
            <w:tcW w:w="2500" w:type="pct"/>
            <w:shd w:val="clear" w:color="auto" w:fill="FFFFFF" w:themeFill="background1"/>
          </w:tcPr>
          <w:p w14:paraId="32FB75C3" w14:textId="77777777" w:rsidR="00B65E94" w:rsidRDefault="00B65E94" w:rsidP="00F46355">
            <w:pPr>
              <w:pStyle w:val="Tableheading"/>
              <w:spacing w:before="0"/>
              <w:rPr>
                <w:color w:val="auto"/>
              </w:rPr>
            </w:pPr>
            <w:r>
              <w:rPr>
                <w:rFonts w:hint="eastAsia"/>
                <w:color w:val="auto"/>
              </w:rPr>
              <w:t>最大远</w:t>
            </w:r>
            <w:r>
              <w:rPr>
                <w:rFonts w:hint="eastAsia"/>
                <w:color w:val="auto"/>
              </w:rPr>
              <w:t xml:space="preserve"> </w:t>
            </w:r>
            <w:proofErr w:type="spellStart"/>
            <w:r>
              <w:rPr>
                <w:rFonts w:hint="eastAsia"/>
                <w:color w:val="auto"/>
              </w:rPr>
              <w:t>CoC</w:t>
            </w:r>
            <w:proofErr w:type="spellEnd"/>
            <w:r>
              <w:rPr>
                <w:rFonts w:hint="eastAsia"/>
                <w:color w:val="auto"/>
              </w:rPr>
              <w:t xml:space="preserve"> </w:t>
            </w:r>
            <w:r>
              <w:rPr>
                <w:rFonts w:hint="eastAsia"/>
                <w:color w:val="auto"/>
              </w:rPr>
              <w:t>尺寸</w:t>
            </w:r>
          </w:p>
        </w:tc>
        <w:tc>
          <w:tcPr>
            <w:tcW w:w="2500" w:type="pct"/>
            <w:shd w:val="clear" w:color="auto" w:fill="FFFFFF" w:themeFill="background1"/>
          </w:tcPr>
          <w:p w14:paraId="73E175DB" w14:textId="77777777" w:rsidR="00B65E94" w:rsidRDefault="00B65E94" w:rsidP="00F46355">
            <w:pPr>
              <w:pStyle w:val="Tablebody"/>
            </w:pPr>
            <w:r>
              <w:rPr>
                <w:rFonts w:hint="eastAsia"/>
              </w:rPr>
              <w:t>右肩部键</w:t>
            </w:r>
            <w:r>
              <w:rPr>
                <w:rFonts w:hint="eastAsia"/>
              </w:rPr>
              <w:t>/</w:t>
            </w:r>
            <w:r>
              <w:rPr>
                <w:rFonts w:hint="eastAsia"/>
              </w:rPr>
              <w:t>右扳机键</w:t>
            </w:r>
          </w:p>
        </w:tc>
      </w:tr>
      <w:tr w:rsidR="00B65E94" w:rsidRPr="00C42F0D" w14:paraId="4C9A0D0B" w14:textId="77777777" w:rsidTr="00F46355">
        <w:trPr>
          <w:trHeight w:val="180"/>
          <w:jc w:val="center"/>
        </w:trPr>
        <w:tc>
          <w:tcPr>
            <w:tcW w:w="2500" w:type="pct"/>
            <w:shd w:val="clear" w:color="auto" w:fill="FFFFFF" w:themeFill="background1"/>
          </w:tcPr>
          <w:p w14:paraId="7F525601" w14:textId="77777777" w:rsidR="00B65E94" w:rsidRDefault="00B65E94" w:rsidP="00F46355">
            <w:pPr>
              <w:pStyle w:val="Tableheading"/>
              <w:spacing w:before="0"/>
              <w:rPr>
                <w:color w:val="auto"/>
              </w:rPr>
            </w:pPr>
            <w:r>
              <w:rPr>
                <w:rFonts w:hint="eastAsia"/>
                <w:color w:val="auto"/>
              </w:rPr>
              <w:t>切换快散景着色器</w:t>
            </w:r>
          </w:p>
        </w:tc>
        <w:tc>
          <w:tcPr>
            <w:tcW w:w="2500" w:type="pct"/>
            <w:shd w:val="clear" w:color="auto" w:fill="FFFFFF" w:themeFill="background1"/>
          </w:tcPr>
          <w:p w14:paraId="14BA5D4D" w14:textId="77777777" w:rsidR="00B65E94" w:rsidRDefault="00B65E94" w:rsidP="00F46355">
            <w:pPr>
              <w:pStyle w:val="Tablebody"/>
            </w:pPr>
            <w:r>
              <w:rPr>
                <w:rFonts w:hint="eastAsia"/>
              </w:rPr>
              <w:t xml:space="preserve">D-Pad </w:t>
            </w:r>
            <w:r>
              <w:rPr>
                <w:rFonts w:hint="eastAsia"/>
              </w:rPr>
              <w:t>向上</w:t>
            </w:r>
          </w:p>
        </w:tc>
      </w:tr>
      <w:tr w:rsidR="00B65E94" w:rsidRPr="00C42F0D" w14:paraId="013DC5B2" w14:textId="77777777" w:rsidTr="00F46355">
        <w:trPr>
          <w:cnfStyle w:val="000000010000" w:firstRow="0" w:lastRow="0" w:firstColumn="0" w:lastColumn="0" w:oddVBand="0" w:evenVBand="0" w:oddHBand="0" w:evenHBand="1" w:firstRowFirstColumn="0" w:firstRowLastColumn="0" w:lastRowFirstColumn="0" w:lastRowLastColumn="0"/>
          <w:trHeight w:val="180"/>
          <w:jc w:val="center"/>
        </w:trPr>
        <w:tc>
          <w:tcPr>
            <w:tcW w:w="2500" w:type="pct"/>
            <w:shd w:val="clear" w:color="auto" w:fill="FFFFFF" w:themeFill="background1"/>
          </w:tcPr>
          <w:p w14:paraId="4CF33011" w14:textId="77777777" w:rsidR="00B65E94" w:rsidRDefault="00B65E94" w:rsidP="00F46355">
            <w:pPr>
              <w:pStyle w:val="Tableheading"/>
              <w:spacing w:before="0"/>
              <w:rPr>
                <w:color w:val="auto"/>
              </w:rPr>
            </w:pPr>
            <w:r>
              <w:rPr>
                <w:rFonts w:hint="eastAsia"/>
                <w:color w:val="auto"/>
              </w:rPr>
              <w:t>循环预设镜头</w:t>
            </w:r>
          </w:p>
        </w:tc>
        <w:tc>
          <w:tcPr>
            <w:tcW w:w="2500" w:type="pct"/>
            <w:shd w:val="clear" w:color="auto" w:fill="FFFFFF" w:themeFill="background1"/>
          </w:tcPr>
          <w:p w14:paraId="2887EA8C" w14:textId="77777777" w:rsidR="00B65E94" w:rsidRDefault="00B65E94" w:rsidP="00F46355">
            <w:pPr>
              <w:pStyle w:val="Tablebody"/>
            </w:pPr>
            <w:r>
              <w:rPr>
                <w:rFonts w:hint="eastAsia"/>
              </w:rPr>
              <w:t xml:space="preserve">D-Pad </w:t>
            </w:r>
            <w:r>
              <w:rPr>
                <w:rFonts w:hint="eastAsia"/>
              </w:rPr>
              <w:t>向下</w:t>
            </w:r>
          </w:p>
        </w:tc>
      </w:tr>
      <w:tr w:rsidR="00B65E94" w:rsidRPr="00C42F0D" w14:paraId="18FC3289" w14:textId="77777777" w:rsidTr="00F46355">
        <w:trPr>
          <w:trHeight w:val="180"/>
          <w:jc w:val="center"/>
        </w:trPr>
        <w:tc>
          <w:tcPr>
            <w:tcW w:w="2500" w:type="pct"/>
            <w:shd w:val="clear" w:color="auto" w:fill="FFFFFF" w:themeFill="background1"/>
          </w:tcPr>
          <w:p w14:paraId="39D5E00F" w14:textId="77777777" w:rsidR="00B65E94" w:rsidRDefault="00B65E94" w:rsidP="00F46355">
            <w:pPr>
              <w:pStyle w:val="Tableheading"/>
              <w:spacing w:before="0"/>
              <w:rPr>
                <w:color w:val="auto"/>
              </w:rPr>
            </w:pPr>
            <w:r>
              <w:rPr>
                <w:rFonts w:hint="eastAsia"/>
                <w:color w:val="auto"/>
              </w:rPr>
              <w:t>退出样本</w:t>
            </w:r>
          </w:p>
        </w:tc>
        <w:tc>
          <w:tcPr>
            <w:tcW w:w="2500" w:type="pct"/>
            <w:shd w:val="clear" w:color="auto" w:fill="FFFFFF" w:themeFill="background1"/>
          </w:tcPr>
          <w:p w14:paraId="5D01613C" w14:textId="77777777" w:rsidR="00B65E94" w:rsidRDefault="00B65E94" w:rsidP="00F46355">
            <w:pPr>
              <w:pStyle w:val="Tablebody"/>
            </w:pPr>
            <w:r>
              <w:rPr>
                <w:rFonts w:hint="eastAsia"/>
              </w:rPr>
              <w:t>查看按键</w:t>
            </w:r>
          </w:p>
        </w:tc>
      </w:tr>
    </w:tbl>
    <w:p w14:paraId="797C106D" w14:textId="77777777" w:rsidR="00B65E94" w:rsidRDefault="00B65E94" w:rsidP="003D3EF7">
      <w:pPr>
        <w:pStyle w:val="Heading1"/>
      </w:pPr>
    </w:p>
    <w:p w14:paraId="3922E139" w14:textId="77777777" w:rsidR="00B65E94" w:rsidRDefault="00B65E94" w:rsidP="003D3EF7">
      <w:pPr>
        <w:pStyle w:val="Heading1"/>
      </w:pPr>
    </w:p>
    <w:p w14:paraId="263DE7BF" w14:textId="278F2248" w:rsidR="00795667" w:rsidRDefault="003D3EF7" w:rsidP="003D3EF7">
      <w:pPr>
        <w:pStyle w:val="Heading1"/>
      </w:pPr>
      <w:r>
        <w:rPr>
          <w:rFonts w:hint="eastAsia"/>
        </w:rPr>
        <w:t>实施说明</w:t>
      </w:r>
    </w:p>
    <w:p w14:paraId="6E326C1C" w14:textId="77777777"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在相机拍摄的照片中模糊离焦区是一种重要的效果，将观看者的注意力吸引到图像的某个区域。图像中视觉清晰度的区域称为景深</w:t>
      </w:r>
      <w:r>
        <w:rPr>
          <w:rStyle w:val="SubtleEmphasis"/>
          <w:rFonts w:asciiTheme="minorHAnsi" w:hAnsiTheme="minorHAnsi" w:hint="eastAsia"/>
          <w:i w:val="0"/>
          <w:color w:val="auto"/>
          <w:sz w:val="22"/>
        </w:rPr>
        <w:t xml:space="preserve"> (DOF)</w:t>
      </w:r>
      <w:r>
        <w:rPr>
          <w:rStyle w:val="SubtleEmphasis"/>
          <w:rFonts w:asciiTheme="minorHAnsi" w:hAnsiTheme="minorHAnsi" w:hint="eastAsia"/>
          <w:i w:val="0"/>
          <w:color w:val="auto"/>
          <w:sz w:val="22"/>
        </w:rPr>
        <w:t>，其前方和后方区域看起来模糊。</w:t>
      </w:r>
    </w:p>
    <w:p w14:paraId="1F6A6B61" w14:textId="77777777"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这种重要的艺术工具在计算机生成的图形图像中有所作用并不奇怪。在摄影中，</w:t>
      </w:r>
      <w:r>
        <w:rPr>
          <w:rStyle w:val="SubtleEmphasis"/>
          <w:rFonts w:asciiTheme="minorHAnsi" w:hAnsiTheme="minorHAnsi" w:hint="eastAsia"/>
          <w:i w:val="0"/>
          <w:color w:val="auto"/>
          <w:sz w:val="22"/>
        </w:rPr>
        <w:t xml:space="preserve">DOF </w:t>
      </w:r>
      <w:r>
        <w:rPr>
          <w:rStyle w:val="SubtleEmphasis"/>
          <w:rFonts w:asciiTheme="minorHAnsi" w:hAnsiTheme="minorHAnsi" w:hint="eastAsia"/>
          <w:i w:val="0"/>
          <w:color w:val="auto"/>
          <w:sz w:val="22"/>
        </w:rPr>
        <w:t>由镜头焦距、光圈和与对象的距离决定，并且由薄透镜公式近似给出。在计算机图形学中，可以使用任意参数和</w:t>
      </w:r>
      <w:r>
        <w:rPr>
          <w:rStyle w:val="SubtleEmphasis"/>
          <w:rFonts w:asciiTheme="minorHAnsi" w:hAnsiTheme="minorHAnsi" w:hint="eastAsia"/>
          <w:i w:val="0"/>
          <w:color w:val="auto"/>
          <w:sz w:val="22"/>
        </w:rPr>
        <w:t xml:space="preserve"> DOF </w:t>
      </w:r>
      <w:r>
        <w:rPr>
          <w:rStyle w:val="SubtleEmphasis"/>
          <w:rFonts w:asciiTheme="minorHAnsi" w:hAnsiTheme="minorHAnsi" w:hint="eastAsia"/>
          <w:i w:val="0"/>
          <w:color w:val="auto"/>
          <w:sz w:val="22"/>
        </w:rPr>
        <w:t>公式，尽管在摄影中定义它们很方便。</w:t>
      </w:r>
    </w:p>
    <w:p w14:paraId="50A62FCB" w14:textId="243B73E2"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 xml:space="preserve">DOF </w:t>
      </w:r>
      <w:r>
        <w:rPr>
          <w:rStyle w:val="SubtleEmphasis"/>
          <w:rFonts w:asciiTheme="minorHAnsi" w:hAnsiTheme="minorHAnsi" w:hint="eastAsia"/>
          <w:i w:val="0"/>
          <w:color w:val="auto"/>
          <w:sz w:val="22"/>
        </w:rPr>
        <w:t>的存在是因为当通过镜头和成像系统的其余部分观察时，世界中的一个点投射到相机的胶片或传感器上的圆圈中。始终为一个圆圈，尽管是清晰聚焦区或是从大范围模糊区中剪裁的一个小圆圈。这个圆圈称为模糊圈</w:t>
      </w:r>
      <w:r>
        <w:rPr>
          <w:rStyle w:val="SubtleEmphasis"/>
          <w:rFonts w:asciiTheme="minorHAnsi" w:hAnsiTheme="minorHAnsi" w:hint="eastAsia"/>
          <w:i w:val="0"/>
          <w:color w:val="auto"/>
          <w:sz w:val="22"/>
        </w:rPr>
        <w:t xml:space="preserve">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w:t>
      </w:r>
      <w:r>
        <w:rPr>
          <w:rStyle w:val="SubtleEmphasis"/>
          <w:rFonts w:asciiTheme="minorHAnsi" w:hAnsiTheme="minorHAnsi" w:hint="eastAsia"/>
          <w:i w:val="0"/>
          <w:color w:val="auto"/>
          <w:sz w:val="22"/>
        </w:rPr>
        <w:t>。</w:t>
      </w:r>
    </w:p>
    <w:p w14:paraId="12846A7F" w14:textId="77777777"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一般情况下，</w:t>
      </w:r>
      <w:r>
        <w:rPr>
          <w:rStyle w:val="SubtleEmphasis"/>
          <w:rFonts w:asciiTheme="minorHAnsi" w:hAnsiTheme="minorHAnsi" w:hint="eastAsia"/>
          <w:i w:val="0"/>
          <w:color w:val="auto"/>
          <w:sz w:val="22"/>
        </w:rPr>
        <w:t xml:space="preserve">DOF </w:t>
      </w:r>
      <w:r>
        <w:rPr>
          <w:rStyle w:val="SubtleEmphasis"/>
          <w:rFonts w:asciiTheme="minorHAnsi" w:hAnsiTheme="minorHAnsi" w:hint="eastAsia"/>
          <w:i w:val="0"/>
          <w:color w:val="auto"/>
          <w:sz w:val="22"/>
        </w:rPr>
        <w:t>的实时图形实现，计算每像素的</w:t>
      </w:r>
      <w:r>
        <w:rPr>
          <w:rStyle w:val="SubtleEmphasis"/>
          <w:rFonts w:asciiTheme="minorHAnsi" w:hAnsiTheme="minorHAnsi" w:hint="eastAsia"/>
          <w:i w:val="0"/>
          <w:color w:val="auto"/>
          <w:sz w:val="22"/>
        </w:rPr>
        <w:t xml:space="preserve">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，然后相应地模糊图像（离线</w:t>
      </w:r>
      <w:r>
        <w:rPr>
          <w:rStyle w:val="SubtleEmphasis"/>
          <w:rFonts w:asciiTheme="minorHAnsi" w:hAnsiTheme="minorHAnsi" w:hint="eastAsia"/>
          <w:i w:val="0"/>
          <w:color w:val="auto"/>
          <w:sz w:val="22"/>
        </w:rPr>
        <w:t xml:space="preserve"> DOF </w:t>
      </w:r>
      <w:r>
        <w:rPr>
          <w:rStyle w:val="SubtleEmphasis"/>
          <w:rFonts w:asciiTheme="minorHAnsi" w:hAnsiTheme="minorHAnsi" w:hint="eastAsia"/>
          <w:i w:val="0"/>
          <w:color w:val="auto"/>
          <w:sz w:val="22"/>
        </w:rPr>
        <w:t>实现以不同的方式进行）。这种实时模糊需要满足以下限制条件，才能看起来真实有用。</w:t>
      </w:r>
    </w:p>
    <w:p w14:paraId="564048F3"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1.</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每个点都投射在屏幕上作为相机光圈的图像，其尺寸为</w:t>
      </w:r>
      <w:r>
        <w:rPr>
          <w:rStyle w:val="SubtleEmphasis"/>
          <w:rFonts w:asciiTheme="minorHAnsi" w:hAnsiTheme="minorHAnsi" w:hint="eastAsia"/>
          <w:i w:val="0"/>
          <w:color w:val="auto"/>
          <w:sz w:val="22"/>
        </w:rPr>
        <w:t xml:space="preserve">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。由此产生的外观通常称为散景</w:t>
      </w:r>
      <w:r>
        <w:rPr>
          <w:rStyle w:val="SubtleEmphasis"/>
          <w:rFonts w:asciiTheme="minorHAnsi" w:hAnsiTheme="minorHAnsi" w:hint="eastAsia"/>
          <w:i w:val="0"/>
          <w:color w:val="auto"/>
          <w:sz w:val="22"/>
        </w:rPr>
        <w:t xml:space="preserve"> DOF</w:t>
      </w:r>
      <w:r>
        <w:rPr>
          <w:rStyle w:val="SubtleEmphasis"/>
          <w:rFonts w:asciiTheme="minorHAnsi" w:hAnsiTheme="minorHAnsi" w:hint="eastAsia"/>
          <w:i w:val="0"/>
          <w:color w:val="auto"/>
          <w:sz w:val="22"/>
        </w:rPr>
        <w:t>。</w:t>
      </w:r>
    </w:p>
    <w:p w14:paraId="7B3B8212"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2.</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模糊点应该前后混合，这样在对焦和严重失焦图像之上混合距离相机较远的像素造成的模糊圈和距离相机较近的像素造成的模糊圈遮挡时，至少绝对不会遮挡对焦图像。缺少此功能会导致图像焦点对准部分边缘出现渗色现象。</w:t>
      </w:r>
    </w:p>
    <w:p w14:paraId="34F9DDAF" w14:textId="11A30F0F"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3.</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部分遮挡</w:t>
      </w:r>
      <w:r>
        <w:rPr>
          <w:rStyle w:val="SubtleEmphasis"/>
          <w:rFonts w:asciiTheme="minorHAnsi" w:hAnsiTheme="minorHAnsi" w:hint="eastAsia"/>
          <w:i w:val="0"/>
          <w:color w:val="auto"/>
          <w:sz w:val="22"/>
        </w:rPr>
        <w:t xml:space="preserve"> - </w:t>
      </w:r>
      <w:r>
        <w:rPr>
          <w:rStyle w:val="SubtleEmphasis"/>
          <w:rFonts w:asciiTheme="minorHAnsi" w:hAnsiTheme="minorHAnsi" w:hint="eastAsia"/>
          <w:i w:val="0"/>
          <w:color w:val="auto"/>
          <w:sz w:val="22"/>
        </w:rPr>
        <w:t>大光圈让光学系统能够看到障碍物周围的情况。这意味着近场中较大的</w:t>
      </w:r>
      <w:r>
        <w:rPr>
          <w:rStyle w:val="SubtleEmphasis"/>
          <w:rFonts w:asciiTheme="minorHAnsi" w:hAnsiTheme="minorHAnsi" w:hint="eastAsia"/>
          <w:i w:val="0"/>
          <w:color w:val="auto"/>
          <w:sz w:val="22"/>
        </w:rPr>
        <w:t xml:space="preserve">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将显示下方对象。</w:t>
      </w:r>
    </w:p>
    <w:p w14:paraId="70BA40D6" w14:textId="77777777"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4.</w:t>
      </w:r>
      <w:r>
        <w:rPr>
          <w:rStyle w:val="SubtleEmphasis"/>
          <w:rFonts w:asciiTheme="minorHAnsi" w:hAnsiTheme="minorHAnsi" w:hint="eastAsia"/>
          <w:i w:val="0"/>
          <w:color w:val="auto"/>
          <w:sz w:val="22"/>
        </w:rPr>
        <w:tab/>
      </w:r>
      <w:proofErr w:type="spellStart"/>
      <w:r>
        <w:rPr>
          <w:rStyle w:val="SubtleEmphasis"/>
          <w:rFonts w:asciiTheme="minorHAnsi" w:hAnsiTheme="minorHAnsi" w:hint="eastAsia"/>
          <w:i w:val="0"/>
          <w:color w:val="auto"/>
          <w:sz w:val="22"/>
        </w:rPr>
        <w:t>CoCo</w:t>
      </w:r>
      <w:proofErr w:type="spellEnd"/>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尺寸应该可以很大，并且很快。</w:t>
      </w:r>
    </w:p>
    <w:p w14:paraId="019A5E3D" w14:textId="587C1691" w:rsid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样本中演示的算法满足上面列出的除第</w:t>
      </w:r>
      <w:r>
        <w:rPr>
          <w:rStyle w:val="SubtleEmphasis"/>
          <w:rFonts w:asciiTheme="minorHAnsi" w:hAnsiTheme="minorHAnsi" w:hint="eastAsia"/>
          <w:i w:val="0"/>
          <w:color w:val="auto"/>
          <w:sz w:val="22"/>
        </w:rPr>
        <w:t xml:space="preserve"> 3 </w:t>
      </w:r>
      <w:r>
        <w:rPr>
          <w:rStyle w:val="SubtleEmphasis"/>
          <w:rFonts w:asciiTheme="minorHAnsi" w:hAnsiTheme="minorHAnsi" w:hint="eastAsia"/>
          <w:i w:val="0"/>
          <w:color w:val="auto"/>
          <w:sz w:val="22"/>
        </w:rPr>
        <w:t>点之外的所有要点。为了正确处理部分遮挡，我们需要渲染遮挡物后方场景（类似于深度剥离）或将被遮挡物体的颜色模糊至部分遮挡区域。出于性能的原因，此样本不执行这一步骤，而是采用底层针孔图像，这可能会在某些地方造成轻微的视觉伪影。</w:t>
      </w:r>
    </w:p>
    <w:p w14:paraId="68643D6A" w14:textId="77777777" w:rsidR="001A2806" w:rsidRPr="001A2806" w:rsidRDefault="001A2806" w:rsidP="001A2806">
      <w:pPr>
        <w:spacing w:before="144" w:after="144"/>
        <w:rPr>
          <w:rStyle w:val="SubtleEmphasis"/>
          <w:rFonts w:asciiTheme="minorHAnsi" w:hAnsiTheme="minorHAnsi" w:cstheme="minorHAnsi"/>
          <w:i w:val="0"/>
          <w:color w:val="auto"/>
          <w:sz w:val="22"/>
        </w:rPr>
      </w:pPr>
    </w:p>
    <w:p w14:paraId="1A1E062E" w14:textId="77777777" w:rsidR="001A2806" w:rsidRPr="001A2806" w:rsidRDefault="001A2806" w:rsidP="001A2806">
      <w:pPr>
        <w:pStyle w:val="Heading2"/>
        <w:rPr>
          <w:rStyle w:val="SubtleEmphasis"/>
          <w:rFonts w:asciiTheme="minorHAnsi" w:hAnsiTheme="minorHAnsi" w:cstheme="minorHAnsi"/>
          <w:i w:val="0"/>
          <w:color w:val="auto"/>
          <w:sz w:val="22"/>
          <w:szCs w:val="22"/>
        </w:rPr>
      </w:pPr>
      <w:r>
        <w:rPr>
          <w:rStyle w:val="SubtleEmphasis"/>
          <w:rFonts w:asciiTheme="minorHAnsi" w:hAnsiTheme="minorHAnsi" w:hint="eastAsia"/>
          <w:i w:val="0"/>
          <w:color w:val="auto"/>
          <w:sz w:val="22"/>
          <w:szCs w:val="22"/>
        </w:rPr>
        <w:lastRenderedPageBreak/>
        <w:t>算法：</w:t>
      </w:r>
    </w:p>
    <w:p w14:paraId="0CDFD926" w14:textId="31603BEB"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概念很简单</w:t>
      </w:r>
      <w:r>
        <w:rPr>
          <w:rStyle w:val="SubtleEmphasis"/>
          <w:rFonts w:asciiTheme="minorHAnsi" w:hAnsiTheme="minorHAnsi" w:hint="eastAsia"/>
          <w:i w:val="0"/>
          <w:color w:val="auto"/>
          <w:sz w:val="22"/>
        </w:rPr>
        <w:t xml:space="preserve"> - </w:t>
      </w:r>
      <w:r>
        <w:rPr>
          <w:rStyle w:val="SubtleEmphasis"/>
          <w:rFonts w:asciiTheme="minorHAnsi" w:hAnsiTheme="minorHAnsi" w:hint="eastAsia"/>
          <w:i w:val="0"/>
          <w:color w:val="auto"/>
          <w:sz w:val="22"/>
        </w:rPr>
        <w:t>我们获取输入的像素，计算其</w:t>
      </w:r>
      <w:r>
        <w:rPr>
          <w:rStyle w:val="SubtleEmphasis"/>
          <w:rFonts w:asciiTheme="minorHAnsi" w:hAnsiTheme="minorHAnsi" w:hint="eastAsia"/>
          <w:i w:val="0"/>
          <w:color w:val="auto"/>
          <w:sz w:val="22"/>
        </w:rPr>
        <w:t xml:space="preserve">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，并输出一个点精灵，其尺寸为</w:t>
      </w:r>
      <w:r>
        <w:rPr>
          <w:rStyle w:val="SubtleEmphasis"/>
          <w:rFonts w:asciiTheme="minorHAnsi" w:hAnsiTheme="minorHAnsi" w:hint="eastAsia"/>
          <w:i w:val="0"/>
          <w:color w:val="auto"/>
          <w:sz w:val="22"/>
        </w:rPr>
        <w:t xml:space="preserve">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，并着色为源像素。我们按照遮挡的顺序对它们进行排序，并累积所有这些精灵，获得正确模糊的图像。</w:t>
      </w:r>
    </w:p>
    <w:p w14:paraId="029A3BE5" w14:textId="77777777"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如果以这种直接的方式实现，效果看起来非常棒，但无法在现代硬件上实现，所以以下为优化算法。</w:t>
      </w:r>
    </w:p>
    <w:p w14:paraId="29EC09B3"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1.</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将源颜色和深度转换为</w:t>
      </w:r>
      <w:r>
        <w:rPr>
          <w:rStyle w:val="SubtleEmphasis"/>
          <w:rFonts w:asciiTheme="minorHAnsi" w:hAnsiTheme="minorHAnsi" w:hint="eastAsia"/>
          <w:i w:val="0"/>
          <w:color w:val="auto"/>
          <w:sz w:val="22"/>
        </w:rPr>
        <w:t xml:space="preserve"> RGBZ </w:t>
      </w:r>
      <w:r>
        <w:rPr>
          <w:rStyle w:val="SubtleEmphasis"/>
          <w:rFonts w:asciiTheme="minorHAnsi" w:hAnsiTheme="minorHAnsi" w:hint="eastAsia"/>
          <w:i w:val="0"/>
          <w:color w:val="auto"/>
          <w:sz w:val="22"/>
        </w:rPr>
        <w:t>纹理。源纹理尺寸为</w:t>
      </w:r>
      <w:r>
        <w:rPr>
          <w:rStyle w:val="SubtleEmphasis"/>
          <w:rFonts w:asciiTheme="minorHAnsi" w:hAnsiTheme="minorHAnsi" w:hint="eastAsia"/>
          <w:i w:val="0"/>
          <w:color w:val="auto"/>
          <w:sz w:val="22"/>
        </w:rPr>
        <w:t xml:space="preserve"> W*2 x H*2</w:t>
      </w:r>
    </w:p>
    <w:p w14:paraId="5F3CEF8B"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2.</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缩小纹理样本一次，取</w:t>
      </w:r>
      <w:r>
        <w:rPr>
          <w:rStyle w:val="SubtleEmphasis"/>
          <w:rFonts w:asciiTheme="minorHAnsi" w:hAnsiTheme="minorHAnsi" w:hint="eastAsia"/>
          <w:i w:val="0"/>
          <w:color w:val="auto"/>
          <w:sz w:val="22"/>
        </w:rPr>
        <w:t xml:space="preserve"> 4 </w:t>
      </w:r>
      <w:r>
        <w:rPr>
          <w:rStyle w:val="SubtleEmphasis"/>
          <w:rFonts w:asciiTheme="minorHAnsi" w:hAnsiTheme="minorHAnsi" w:hint="eastAsia"/>
          <w:i w:val="0"/>
          <w:color w:val="auto"/>
          <w:sz w:val="22"/>
        </w:rPr>
        <w:t>个颜色的平均值和</w:t>
      </w:r>
      <w:r>
        <w:rPr>
          <w:rStyle w:val="SubtleEmphasis"/>
          <w:rFonts w:asciiTheme="minorHAnsi" w:hAnsiTheme="minorHAnsi" w:hint="eastAsia"/>
          <w:i w:val="0"/>
          <w:color w:val="auto"/>
          <w:sz w:val="22"/>
        </w:rPr>
        <w:t xml:space="preserve"> 4 </w:t>
      </w:r>
      <w:r>
        <w:rPr>
          <w:rStyle w:val="SubtleEmphasis"/>
          <w:rFonts w:asciiTheme="minorHAnsi" w:hAnsiTheme="minorHAnsi" w:hint="eastAsia"/>
          <w:i w:val="0"/>
          <w:color w:val="auto"/>
          <w:sz w:val="22"/>
        </w:rPr>
        <w:t>个深度的最小值。</w:t>
      </w:r>
    </w:p>
    <w:p w14:paraId="3FBE9E55"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3.</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对于</w:t>
      </w:r>
      <w:r>
        <w:rPr>
          <w:rStyle w:val="SubtleEmphasis"/>
          <w:rFonts w:asciiTheme="minorHAnsi" w:hAnsiTheme="minorHAnsi" w:hint="eastAsia"/>
          <w:i w:val="0"/>
          <w:color w:val="auto"/>
          <w:sz w:val="22"/>
        </w:rPr>
        <w:t xml:space="preserve"> </w:t>
      </w:r>
      <w:proofErr w:type="spellStart"/>
      <w:r>
        <w:rPr>
          <w:rStyle w:val="SubtleEmphasis"/>
          <w:rFonts w:asciiTheme="minorHAnsi" w:hAnsiTheme="minorHAnsi" w:hint="eastAsia"/>
          <w:i w:val="0"/>
          <w:color w:val="auto"/>
          <w:sz w:val="22"/>
        </w:rPr>
        <w:t>WxH</w:t>
      </w:r>
      <w:proofErr w:type="spellEnd"/>
      <w:r>
        <w:rPr>
          <w:rStyle w:val="SubtleEmphasis"/>
          <w:rFonts w:asciiTheme="minorHAnsi" w:hAnsiTheme="minorHAnsi" w:hint="eastAsia"/>
          <w:i w:val="0"/>
          <w:color w:val="auto"/>
          <w:sz w:val="22"/>
        </w:rPr>
        <w:t xml:space="preserve"> </w:t>
      </w:r>
      <w:r>
        <w:rPr>
          <w:rStyle w:val="SubtleEmphasis"/>
          <w:rFonts w:asciiTheme="minorHAnsi" w:hAnsiTheme="minorHAnsi" w:hint="eastAsia"/>
          <w:i w:val="0"/>
          <w:color w:val="auto"/>
          <w:sz w:val="22"/>
        </w:rPr>
        <w:t>缩小样本纹理，设置具有</w:t>
      </w:r>
      <w:r>
        <w:rPr>
          <w:rStyle w:val="SubtleEmphasis"/>
          <w:rFonts w:asciiTheme="minorHAnsi" w:hAnsiTheme="minorHAnsi" w:hint="eastAsia"/>
          <w:i w:val="0"/>
          <w:color w:val="auto"/>
          <w:sz w:val="22"/>
        </w:rPr>
        <w:t xml:space="preserve"> 6 </w:t>
      </w:r>
      <w:r>
        <w:rPr>
          <w:rStyle w:val="SubtleEmphasis"/>
          <w:rFonts w:asciiTheme="minorHAnsi" w:hAnsiTheme="minorHAnsi" w:hint="eastAsia"/>
          <w:i w:val="0"/>
          <w:color w:val="auto"/>
          <w:sz w:val="22"/>
        </w:rPr>
        <w:t>个视口的渲染目标</w:t>
      </w:r>
      <w:r>
        <w:rPr>
          <w:rStyle w:val="SubtleEmphasis"/>
          <w:rFonts w:asciiTheme="minorHAnsi" w:hAnsiTheme="minorHAnsi" w:hint="eastAsia"/>
          <w:i w:val="0"/>
          <w:color w:val="auto"/>
          <w:sz w:val="22"/>
        </w:rPr>
        <w:t xml:space="preserve"> - </w:t>
      </w:r>
      <w:r>
        <w:rPr>
          <w:rStyle w:val="SubtleEmphasis"/>
          <w:rFonts w:asciiTheme="minorHAnsi" w:hAnsiTheme="minorHAnsi" w:hint="eastAsia"/>
          <w:i w:val="0"/>
          <w:color w:val="auto"/>
          <w:sz w:val="22"/>
        </w:rPr>
        <w:t>每对为：</w:t>
      </w:r>
      <w:proofErr w:type="spellStart"/>
      <w:r>
        <w:rPr>
          <w:rStyle w:val="SubtleEmphasis"/>
          <w:rFonts w:asciiTheme="minorHAnsi" w:hAnsiTheme="minorHAnsi" w:hint="eastAsia"/>
          <w:i w:val="0"/>
          <w:color w:val="auto"/>
          <w:sz w:val="22"/>
        </w:rPr>
        <w:t>WxH</w:t>
      </w:r>
      <w:proofErr w:type="spellEnd"/>
      <w:r>
        <w:rPr>
          <w:rStyle w:val="SubtleEmphasis"/>
          <w:rFonts w:asciiTheme="minorHAnsi" w:hAnsiTheme="minorHAnsi" w:hint="eastAsia"/>
          <w:i w:val="0"/>
          <w:color w:val="auto"/>
          <w:sz w:val="22"/>
        </w:rPr>
        <w:t>、</w:t>
      </w:r>
      <w:r>
        <w:rPr>
          <w:rStyle w:val="SubtleEmphasis"/>
          <w:rFonts w:asciiTheme="minorHAnsi" w:hAnsiTheme="minorHAnsi" w:hint="eastAsia"/>
          <w:i w:val="0"/>
          <w:color w:val="auto"/>
          <w:sz w:val="22"/>
        </w:rPr>
        <w:t xml:space="preserve">W/2xH/2 </w:t>
      </w:r>
      <w:r>
        <w:rPr>
          <w:rStyle w:val="SubtleEmphasis"/>
          <w:rFonts w:asciiTheme="minorHAnsi" w:hAnsiTheme="minorHAnsi" w:hint="eastAsia"/>
          <w:i w:val="0"/>
          <w:color w:val="auto"/>
          <w:sz w:val="22"/>
        </w:rPr>
        <w:t>以及</w:t>
      </w:r>
      <w:r>
        <w:rPr>
          <w:rStyle w:val="SubtleEmphasis"/>
          <w:rFonts w:asciiTheme="minorHAnsi" w:hAnsiTheme="minorHAnsi" w:hint="eastAsia"/>
          <w:i w:val="0"/>
          <w:color w:val="auto"/>
          <w:sz w:val="22"/>
        </w:rPr>
        <w:t xml:space="preserve"> W/4xH/4</w:t>
      </w:r>
    </w:p>
    <w:p w14:paraId="0ECCFFDE" w14:textId="14D767B8"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4.</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渲染</w:t>
      </w:r>
      <w:r>
        <w:rPr>
          <w:rStyle w:val="SubtleEmphasis"/>
          <w:rFonts w:asciiTheme="minorHAnsi" w:hAnsiTheme="minorHAnsi" w:hint="eastAsia"/>
          <w:i w:val="0"/>
          <w:color w:val="auto"/>
          <w:sz w:val="22"/>
        </w:rPr>
        <w:t xml:space="preserve"> W*H/4-</w:t>
      </w:r>
      <w:r>
        <w:rPr>
          <w:rStyle w:val="SubtleEmphasis"/>
          <w:rFonts w:asciiTheme="minorHAnsi" w:hAnsiTheme="minorHAnsi" w:hint="eastAsia"/>
          <w:i w:val="0"/>
          <w:color w:val="auto"/>
          <w:sz w:val="22"/>
        </w:rPr>
        <w:t>点基元</w:t>
      </w:r>
    </w:p>
    <w:p w14:paraId="6980AB15" w14:textId="77777777" w:rsidR="001A2806" w:rsidRPr="001A2806" w:rsidRDefault="001A2806" w:rsidP="001A2806">
      <w:pPr>
        <w:spacing w:before="144" w:after="144"/>
        <w:ind w:firstLine="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1.</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每个点基元读取缩小样本原纹理的</w:t>
      </w:r>
      <w:r>
        <w:rPr>
          <w:rStyle w:val="SubtleEmphasis"/>
          <w:rFonts w:asciiTheme="minorHAnsi" w:hAnsiTheme="minorHAnsi" w:hint="eastAsia"/>
          <w:i w:val="0"/>
          <w:color w:val="auto"/>
          <w:sz w:val="22"/>
        </w:rPr>
        <w:t xml:space="preserve"> 4 </w:t>
      </w:r>
      <w:r>
        <w:rPr>
          <w:rStyle w:val="SubtleEmphasis"/>
          <w:rFonts w:asciiTheme="minorHAnsi" w:hAnsiTheme="minorHAnsi" w:hint="eastAsia"/>
          <w:i w:val="0"/>
          <w:color w:val="auto"/>
          <w:sz w:val="22"/>
        </w:rPr>
        <w:t>个</w:t>
      </w:r>
      <w:r>
        <w:rPr>
          <w:rStyle w:val="SubtleEmphasis"/>
          <w:rFonts w:asciiTheme="minorHAnsi" w:hAnsiTheme="minorHAnsi" w:hint="eastAsia"/>
          <w:i w:val="0"/>
          <w:color w:val="auto"/>
          <w:sz w:val="22"/>
        </w:rPr>
        <w:t xml:space="preserve"> RGBZ </w:t>
      </w:r>
      <w:r>
        <w:rPr>
          <w:rStyle w:val="SubtleEmphasis"/>
          <w:rFonts w:asciiTheme="minorHAnsi" w:hAnsiTheme="minorHAnsi" w:hint="eastAsia"/>
          <w:i w:val="0"/>
          <w:color w:val="auto"/>
          <w:sz w:val="22"/>
        </w:rPr>
        <w:t>值</w:t>
      </w:r>
    </w:p>
    <w:p w14:paraId="083030C1" w14:textId="77777777" w:rsidR="001A2806" w:rsidRPr="001A2806" w:rsidRDefault="001A2806" w:rsidP="001A2806">
      <w:pPr>
        <w:spacing w:before="144" w:after="144"/>
        <w:ind w:firstLine="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2.</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如果</w:t>
      </w:r>
      <w:r>
        <w:rPr>
          <w:rStyle w:val="SubtleEmphasis"/>
          <w:rFonts w:asciiTheme="minorHAnsi" w:hAnsiTheme="minorHAnsi" w:hint="eastAsia"/>
          <w:i w:val="0"/>
          <w:color w:val="auto"/>
          <w:sz w:val="22"/>
        </w:rPr>
        <w:t xml:space="preserve"> 4 </w:t>
      </w:r>
      <w:r>
        <w:rPr>
          <w:rStyle w:val="SubtleEmphasis"/>
          <w:rFonts w:asciiTheme="minorHAnsi" w:hAnsiTheme="minorHAnsi" w:hint="eastAsia"/>
          <w:i w:val="0"/>
          <w:color w:val="auto"/>
          <w:sz w:val="22"/>
        </w:rPr>
        <w:t>个像素没有太大差异，则输出一个精灵，否则就输出</w:t>
      </w:r>
      <w:r>
        <w:rPr>
          <w:rStyle w:val="SubtleEmphasis"/>
          <w:rFonts w:asciiTheme="minorHAnsi" w:hAnsiTheme="minorHAnsi" w:hint="eastAsia"/>
          <w:i w:val="0"/>
          <w:color w:val="auto"/>
          <w:sz w:val="22"/>
        </w:rPr>
        <w:t xml:space="preserve"> 4 </w:t>
      </w:r>
      <w:r>
        <w:rPr>
          <w:rStyle w:val="SubtleEmphasis"/>
          <w:rFonts w:asciiTheme="minorHAnsi" w:hAnsiTheme="minorHAnsi" w:hint="eastAsia"/>
          <w:i w:val="0"/>
          <w:color w:val="auto"/>
          <w:sz w:val="22"/>
        </w:rPr>
        <w:t>个精灵</w:t>
      </w:r>
    </w:p>
    <w:p w14:paraId="3BCB13B6" w14:textId="77777777" w:rsidR="001A2806" w:rsidRPr="001A2806" w:rsidRDefault="001A2806" w:rsidP="001A2806">
      <w:pPr>
        <w:spacing w:before="144" w:after="144"/>
        <w:ind w:left="144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3.</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根据精灵的尺寸将其发送至相应视口，</w:t>
      </w:r>
      <w:proofErr w:type="gramStart"/>
      <w:r>
        <w:rPr>
          <w:rStyle w:val="SubtleEmphasis"/>
          <w:rFonts w:asciiTheme="minorHAnsi" w:hAnsiTheme="minorHAnsi" w:hint="eastAsia"/>
          <w:i w:val="0"/>
          <w:color w:val="auto"/>
          <w:sz w:val="22"/>
        </w:rPr>
        <w:t>精灵比进入“</w:t>
      </w:r>
      <w:proofErr w:type="gramEnd"/>
      <w:r>
        <w:rPr>
          <w:rStyle w:val="SubtleEmphasis"/>
          <w:rFonts w:asciiTheme="minorHAnsi" w:hAnsiTheme="minorHAnsi" w:hint="eastAsia"/>
          <w:i w:val="0"/>
          <w:color w:val="auto"/>
          <w:sz w:val="22"/>
        </w:rPr>
        <w:t>近”视口设置的对焦区更近，进一步进入“远”视口设置</w:t>
      </w:r>
    </w:p>
    <w:p w14:paraId="78BFFE69"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5.</w:t>
      </w:r>
      <w:r>
        <w:rPr>
          <w:rStyle w:val="SubtleEmphasis"/>
          <w:rFonts w:asciiTheme="minorHAnsi" w:hAnsiTheme="minorHAnsi" w:hint="eastAsia"/>
          <w:i w:val="0"/>
          <w:color w:val="auto"/>
          <w:sz w:val="22"/>
        </w:rPr>
        <w:tab/>
      </w:r>
      <w:r>
        <w:rPr>
          <w:rStyle w:val="SubtleEmphasis"/>
          <w:rFonts w:asciiTheme="minorHAnsi" w:hAnsiTheme="minorHAnsi" w:hint="eastAsia"/>
          <w:i w:val="0"/>
          <w:color w:val="auto"/>
          <w:sz w:val="22"/>
        </w:rPr>
        <w:t>完成渲染</w:t>
      </w:r>
      <w:r>
        <w:rPr>
          <w:rStyle w:val="SubtleEmphasis"/>
          <w:rFonts w:asciiTheme="minorHAnsi" w:hAnsiTheme="minorHAnsi" w:hint="eastAsia"/>
          <w:i w:val="0"/>
          <w:color w:val="auto"/>
          <w:sz w:val="22"/>
        </w:rPr>
        <w:t xml:space="preserve"> 6 </w:t>
      </w:r>
      <w:r>
        <w:rPr>
          <w:rStyle w:val="SubtleEmphasis"/>
          <w:rFonts w:asciiTheme="minorHAnsi" w:hAnsiTheme="minorHAnsi" w:hint="eastAsia"/>
          <w:i w:val="0"/>
          <w:color w:val="auto"/>
          <w:sz w:val="22"/>
        </w:rPr>
        <w:t>个视口后，将它们与对焦图像重新组合，确保对焦像素覆盖远模糊区域，并将近像素混合在对焦和远像素上</w:t>
      </w:r>
    </w:p>
    <w:p w14:paraId="31E8710C" w14:textId="2B7AA267" w:rsidR="00795667" w:rsidRPr="00A5256D" w:rsidRDefault="001A2806" w:rsidP="00A5256D">
      <w:pPr>
        <w:spacing w:before="144" w:after="144"/>
        <w:rPr>
          <w:rFonts w:asciiTheme="minorHAnsi" w:hAnsiTheme="minorHAnsi" w:cstheme="minorHAnsi"/>
          <w:iCs/>
          <w:sz w:val="22"/>
        </w:rPr>
      </w:pPr>
      <w:r>
        <w:rPr>
          <w:rStyle w:val="SubtleEmphasis"/>
          <w:rFonts w:asciiTheme="minorHAnsi" w:hAnsiTheme="minorHAnsi" w:hint="eastAsia"/>
          <w:i w:val="0"/>
          <w:color w:val="auto"/>
          <w:sz w:val="22"/>
        </w:rPr>
        <w:t>为了改善近模糊像素的混合，图像节能非常重要。每个源像素都具有单位能源，因此使用点精灵对其进行溅泼后，能量将分布在精灵区域上。由于不同的光圈纹理和光栅化规则，无法以封闭形式计算所有尺寸和精灵来源的重量。样本以不同的尺寸渲染光圈精灵并计算所得权重，然后计算标准化因数。</w:t>
      </w:r>
    </w:p>
    <w:p w14:paraId="0737FD79" w14:textId="09CD5B8D" w:rsidR="003D3EF7" w:rsidRDefault="003D3EF7" w:rsidP="003D3EF7">
      <w:pPr>
        <w:pStyle w:val="Heading1"/>
      </w:pPr>
      <w:r>
        <w:rPr>
          <w:rFonts w:hint="eastAsia"/>
        </w:rPr>
        <w:t>更新历史记录</w:t>
      </w:r>
    </w:p>
    <w:p w14:paraId="78A82D22" w14:textId="77777777" w:rsidR="00C909D6" w:rsidRDefault="00C909D6" w:rsidP="00C909D6">
      <w:pPr>
        <w:rPr>
          <w:rFonts w:asciiTheme="minorHAnsi" w:hAnsiTheme="minorHAnsi" w:cstheme="minorHAnsi"/>
          <w:sz w:val="22"/>
        </w:rPr>
      </w:pPr>
      <w:r>
        <w:rPr>
          <w:rFonts w:asciiTheme="minorHAnsi" w:hAnsiTheme="minorHAnsi" w:hint="eastAsia"/>
          <w:sz w:val="22"/>
        </w:rPr>
        <w:t xml:space="preserve">2015: </w:t>
      </w:r>
      <w:r>
        <w:rPr>
          <w:rFonts w:asciiTheme="minorHAnsi" w:hAnsiTheme="minorHAnsi" w:hint="eastAsia"/>
          <w:sz w:val="22"/>
        </w:rPr>
        <w:t>原样编写</w:t>
      </w:r>
    </w:p>
    <w:p w14:paraId="66D860C5" w14:textId="77777777" w:rsidR="00C909D6" w:rsidRDefault="00C909D6" w:rsidP="00C909D6">
      <w:pPr>
        <w:rPr>
          <w:rFonts w:asciiTheme="minorHAnsi" w:hAnsiTheme="minorHAnsi" w:cstheme="minorHAnsi"/>
          <w:sz w:val="22"/>
        </w:rPr>
      </w:pPr>
    </w:p>
    <w:p w14:paraId="1605434E" w14:textId="77777777" w:rsidR="00C909D6" w:rsidRDefault="00C909D6" w:rsidP="00C909D6">
      <w:pPr>
        <w:rPr>
          <w:rFonts w:asciiTheme="minorHAnsi" w:hAnsiTheme="minorHAnsi" w:cstheme="minorHAnsi"/>
          <w:sz w:val="22"/>
        </w:rPr>
      </w:pPr>
      <w:r>
        <w:rPr>
          <w:rFonts w:asciiTheme="minorHAnsi" w:hAnsiTheme="minorHAnsi" w:hint="eastAsia"/>
          <w:sz w:val="22"/>
        </w:rPr>
        <w:t xml:space="preserve">2018 </w:t>
      </w:r>
      <w:r>
        <w:rPr>
          <w:rFonts w:asciiTheme="minorHAnsi" w:hAnsiTheme="minorHAnsi" w:hint="eastAsia"/>
          <w:sz w:val="22"/>
        </w:rPr>
        <w:t>年</w:t>
      </w:r>
      <w:r>
        <w:rPr>
          <w:rFonts w:asciiTheme="minorHAnsi" w:hAnsiTheme="minorHAnsi" w:hint="eastAsia"/>
          <w:sz w:val="22"/>
        </w:rPr>
        <w:t xml:space="preserve"> 11 </w:t>
      </w:r>
      <w:r>
        <w:rPr>
          <w:rFonts w:asciiTheme="minorHAnsi" w:hAnsiTheme="minorHAnsi" w:hint="eastAsia"/>
          <w:sz w:val="22"/>
        </w:rPr>
        <w:t>月：为新的样本模板重写</w:t>
      </w:r>
    </w:p>
    <w:p w14:paraId="6EEBA073" w14:textId="77777777" w:rsidR="004B7280" w:rsidRDefault="004B7280" w:rsidP="004B7280">
      <w:pPr>
        <w:pStyle w:val="Heading1"/>
      </w:pPr>
      <w:r>
        <w:rPr>
          <w:rFonts w:hint="eastAsia"/>
        </w:rPr>
        <w:t>隐私声明</w:t>
      </w:r>
    </w:p>
    <w:p w14:paraId="60773FF4" w14:textId="77777777" w:rsidR="004B7280" w:rsidRPr="00A5256D" w:rsidRDefault="004B7280" w:rsidP="004B7280">
      <w:pPr>
        <w:rPr>
          <w:rFonts w:asciiTheme="minorHAnsi" w:hAnsiTheme="minorHAnsi" w:cstheme="minorHAnsi"/>
          <w:sz w:val="22"/>
        </w:rPr>
      </w:pPr>
      <w:r>
        <w:rPr>
          <w:rFonts w:asciiTheme="minorHAnsi" w:hAnsiTheme="minorHAnsi" w:hint="eastAsia"/>
          <w:sz w:val="22"/>
        </w:rPr>
        <w:t>编译和运行示例时，示例可执行文件的文件名将发送给</w:t>
      </w:r>
      <w:r>
        <w:rPr>
          <w:rFonts w:asciiTheme="minorHAnsi" w:hAnsiTheme="minorHAnsi" w:hint="eastAsia"/>
          <w:sz w:val="22"/>
        </w:rPr>
        <w:t>Microsoft</w:t>
      </w:r>
      <w:r>
        <w:rPr>
          <w:rFonts w:asciiTheme="minorHAnsi" w:hAnsiTheme="minorHAnsi" w:hint="eastAsia"/>
          <w:sz w:val="22"/>
        </w:rPr>
        <w:t>以帮助跟踪示例使用情况。要选择退出此数据收集，您可以删除</w:t>
      </w:r>
      <w:r>
        <w:rPr>
          <w:rFonts w:asciiTheme="minorHAnsi" w:hAnsiTheme="minorHAnsi" w:hint="eastAsia"/>
          <w:sz w:val="22"/>
        </w:rPr>
        <w:t>Main.cpp</w:t>
      </w:r>
      <w:r>
        <w:rPr>
          <w:rFonts w:asciiTheme="minorHAnsi" w:hAnsiTheme="minorHAnsi" w:hint="eastAsia"/>
          <w:sz w:val="22"/>
        </w:rPr>
        <w:t>中标记为“</w:t>
      </w:r>
      <w:r>
        <w:rPr>
          <w:rFonts w:asciiTheme="minorHAnsi" w:hAnsiTheme="minorHAnsi" w:hint="eastAsia"/>
          <w:sz w:val="22"/>
        </w:rPr>
        <w:t>Sample Usage Telemetry</w:t>
      </w:r>
      <w:r>
        <w:rPr>
          <w:rFonts w:asciiTheme="minorHAnsi" w:hAnsiTheme="minorHAnsi" w:hint="eastAsia"/>
          <w:sz w:val="22"/>
        </w:rPr>
        <w:t>”的代码块。</w:t>
      </w:r>
    </w:p>
    <w:p w14:paraId="59DD6E4C" w14:textId="77777777" w:rsidR="00575766" w:rsidRPr="00A5256D" w:rsidRDefault="00575766" w:rsidP="00331038">
      <w:pPr>
        <w:rPr>
          <w:rFonts w:asciiTheme="minorHAnsi" w:hAnsiTheme="minorHAnsi" w:cstheme="minorHAnsi"/>
          <w:sz w:val="22"/>
        </w:rPr>
      </w:pPr>
    </w:p>
    <w:p w14:paraId="1EDD40B7" w14:textId="77777777" w:rsidR="004B7280" w:rsidRPr="00A5256D" w:rsidRDefault="004B7280" w:rsidP="004B7280">
      <w:pPr>
        <w:rPr>
          <w:rFonts w:asciiTheme="minorHAnsi" w:hAnsiTheme="minorHAnsi" w:cstheme="minorHAnsi"/>
          <w:sz w:val="22"/>
        </w:rPr>
      </w:pPr>
      <w:r>
        <w:rPr>
          <w:rFonts w:asciiTheme="minorHAnsi" w:hAnsiTheme="minorHAnsi" w:hint="eastAsia"/>
          <w:sz w:val="22"/>
        </w:rPr>
        <w:t>有关</w:t>
      </w:r>
      <w:r>
        <w:rPr>
          <w:rFonts w:asciiTheme="minorHAnsi" w:hAnsiTheme="minorHAnsi" w:hint="eastAsia"/>
          <w:sz w:val="22"/>
        </w:rPr>
        <w:t xml:space="preserve"> Microsoft </w:t>
      </w:r>
      <w:r>
        <w:rPr>
          <w:rFonts w:asciiTheme="minorHAnsi" w:hAnsiTheme="minorHAnsi" w:hint="eastAsia"/>
          <w:sz w:val="22"/>
        </w:rPr>
        <w:t>隐私政策的更多信息，请参阅</w:t>
      </w:r>
      <w:r>
        <w:rPr>
          <w:rFonts w:asciiTheme="minorHAnsi" w:hAnsiTheme="minorHAnsi" w:hint="eastAsia"/>
          <w:sz w:val="22"/>
        </w:rPr>
        <w:t xml:space="preserve"> </w:t>
      </w:r>
      <w:hyperlink r:id="rId11" w:history="1">
        <w:r>
          <w:rPr>
            <w:rStyle w:val="Hyperlink"/>
            <w:rFonts w:asciiTheme="minorHAnsi" w:hAnsiTheme="minorHAnsi" w:hint="eastAsia"/>
            <w:sz w:val="22"/>
          </w:rPr>
          <w:t xml:space="preserve">Microsoft </w:t>
        </w:r>
        <w:r>
          <w:rPr>
            <w:rStyle w:val="Hyperlink"/>
            <w:rFonts w:asciiTheme="minorHAnsi" w:hAnsiTheme="minorHAnsi" w:hint="eastAsia"/>
            <w:sz w:val="22"/>
          </w:rPr>
          <w:t>隐私声明</w:t>
        </w:r>
      </w:hyperlink>
      <w:r>
        <w:rPr>
          <w:rFonts w:asciiTheme="minorHAnsi" w:hAnsiTheme="minorHAnsi" w:hint="eastAsia"/>
          <w:sz w:val="22"/>
        </w:rPr>
        <w:t>。</w:t>
      </w:r>
    </w:p>
    <w:sectPr w:rsidR="004B7280" w:rsidRPr="00A5256D" w:rsidSect="00937E3A">
      <w:footerReference w:type="default" r:id="rId12"/>
      <w:headerReference w:type="first" r:id="rId13"/>
      <w:footerReference w:type="first" r:id="rId14"/>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93FB2" w14:textId="77777777" w:rsidR="003C6718" w:rsidRDefault="003C6718" w:rsidP="0074610F">
      <w:r>
        <w:separator/>
      </w:r>
    </w:p>
  </w:endnote>
  <w:endnote w:type="continuationSeparator" w:id="0">
    <w:p w14:paraId="4CF536BB" w14:textId="77777777" w:rsidR="003C6718" w:rsidRDefault="003C6718"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C5551A5" w14:textId="77777777" w:rsidTr="006444C8">
      <w:tc>
        <w:tcPr>
          <w:tcW w:w="4500" w:type="pct"/>
          <w:tcBorders>
            <w:top w:val="single" w:sz="4" w:space="0" w:color="808080" w:themeColor="background1" w:themeShade="80"/>
          </w:tcBorders>
          <w:shd w:val="clear" w:color="auto" w:fill="auto"/>
        </w:tcPr>
        <w:p w14:paraId="32B6ABB3" w14:textId="0A0F2105" w:rsidR="00843058" w:rsidRPr="00097CCA" w:rsidRDefault="00683D94" w:rsidP="00585527">
          <w:pPr>
            <w:pStyle w:val="Footer"/>
            <w:jc w:val="right"/>
            <w:rPr>
              <w:rFonts w:cs="Segoe UI"/>
              <w:color w:val="808080" w:themeColor="background1" w:themeShade="80"/>
              <w:szCs w:val="20"/>
            </w:rPr>
          </w:pPr>
          <w:r>
            <w:rPr>
              <w:rFonts w:cs="Segoe UI" w:hint="eastAsia"/>
              <w:noProof/>
              <w:color w:val="808080" w:themeColor="background1" w:themeShade="80"/>
              <w:sz w:val="16"/>
              <w:szCs w:val="16"/>
            </w:rPr>
            <w:drawing>
              <wp:anchor distT="0" distB="0" distL="114300" distR="114300" simplePos="0" relativeHeight="251660288" behindDoc="0" locked="0" layoutInCell="1" allowOverlap="1" wp14:anchorId="72D4BC73" wp14:editId="664E7805">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Pr>
              <w:rFonts w:hint="eastAsia"/>
              <w:color w:val="808080" w:themeColor="background1" w:themeShade="80"/>
              <w:sz w:val="16"/>
              <w:szCs w:val="16"/>
            </w:rPr>
            <w:t>©</w:t>
          </w:r>
          <w:r w:rsidR="00281D12" w:rsidRPr="00BA2F52">
            <w:rPr>
              <w:rFonts w:cs="Segoe UI"/>
              <w:color w:val="808080" w:themeColor="background1" w:themeShade="80"/>
              <w:sz w:val="16"/>
              <w:szCs w:val="16"/>
            </w:rPr>
            <w:fldChar w:fldCharType="begin"/>
          </w:r>
          <w:r w:rsidR="00281D12" w:rsidRPr="00BA2F52">
            <w:rPr>
              <w:rFonts w:cs="Segoe UI" w:hint="eastAsia"/>
              <w:color w:val="808080" w:themeColor="background1" w:themeShade="80"/>
              <w:sz w:val="16"/>
              <w:szCs w:val="16"/>
            </w:rPr>
            <w:instrText xml:space="preserve"> DATE \@ "yyyy'</w:instrText>
          </w:r>
          <w:r w:rsidR="00281D12" w:rsidRPr="00BA2F52">
            <w:rPr>
              <w:rFonts w:cs="Segoe UI" w:hint="eastAsia"/>
              <w:color w:val="808080" w:themeColor="background1" w:themeShade="80"/>
              <w:sz w:val="16"/>
              <w:szCs w:val="16"/>
            </w:rPr>
            <w:instrText>年</w:instrText>
          </w:r>
          <w:r w:rsidR="00281D12" w:rsidRPr="00BA2F52">
            <w:rPr>
              <w:rFonts w:cs="Segoe UI" w:hint="eastAsia"/>
              <w:color w:val="808080" w:themeColor="background1" w:themeShade="80"/>
              <w:sz w:val="16"/>
              <w:szCs w:val="16"/>
            </w:rPr>
            <w:instrText>'M'</w:instrText>
          </w:r>
          <w:r w:rsidR="00281D12" w:rsidRPr="00BA2F52">
            <w:rPr>
              <w:rFonts w:cs="Segoe UI" w:hint="eastAsia"/>
              <w:color w:val="808080" w:themeColor="background1" w:themeShade="80"/>
              <w:sz w:val="16"/>
              <w:szCs w:val="16"/>
            </w:rPr>
            <w:instrText>月</w:instrText>
          </w:r>
          <w:r w:rsidR="00281D12" w:rsidRPr="00BA2F52">
            <w:rPr>
              <w:rFonts w:cs="Segoe UI" w:hint="eastAsia"/>
              <w:color w:val="808080" w:themeColor="background1" w:themeShade="80"/>
              <w:sz w:val="16"/>
              <w:szCs w:val="16"/>
            </w:rPr>
            <w:instrText>'d'</w:instrText>
          </w:r>
          <w:r w:rsidR="00281D12" w:rsidRPr="00BA2F52">
            <w:rPr>
              <w:rFonts w:cs="Segoe UI" w:hint="eastAsia"/>
              <w:color w:val="808080" w:themeColor="background1" w:themeShade="80"/>
              <w:sz w:val="16"/>
              <w:szCs w:val="16"/>
            </w:rPr>
            <w:instrText>日</w:instrText>
          </w:r>
          <w:r w:rsidR="00281D12" w:rsidRPr="00BA2F52">
            <w:rPr>
              <w:rFonts w:cs="Segoe UI" w:hint="eastAsia"/>
              <w:color w:val="808080" w:themeColor="background1" w:themeShade="80"/>
              <w:sz w:val="16"/>
              <w:szCs w:val="16"/>
            </w:rPr>
            <w:instrText xml:space="preserve">' H:mm:ss" </w:instrText>
          </w:r>
          <w:r w:rsidR="00281D12" w:rsidRPr="00BA2F52">
            <w:rPr>
              <w:rFonts w:cs="Segoe UI"/>
              <w:color w:val="808080" w:themeColor="background1" w:themeShade="80"/>
              <w:sz w:val="16"/>
              <w:szCs w:val="16"/>
            </w:rPr>
            <w:fldChar w:fldCharType="separate"/>
          </w:r>
          <w:r w:rsidR="00F46355">
            <w:rPr>
              <w:rFonts w:cs="Segoe UI" w:hint="eastAsia"/>
              <w:noProof/>
              <w:color w:val="808080" w:themeColor="background1" w:themeShade="80"/>
              <w:sz w:val="16"/>
              <w:szCs w:val="16"/>
            </w:rPr>
            <w:t>2019</w:t>
          </w:r>
          <w:r w:rsidR="00F46355">
            <w:rPr>
              <w:rFonts w:cs="Segoe UI" w:hint="eastAsia"/>
              <w:noProof/>
              <w:color w:val="808080" w:themeColor="background1" w:themeShade="80"/>
              <w:sz w:val="16"/>
              <w:szCs w:val="16"/>
            </w:rPr>
            <w:t>年</w:t>
          </w:r>
          <w:r w:rsidR="00F46355">
            <w:rPr>
              <w:rFonts w:cs="Segoe UI" w:hint="eastAsia"/>
              <w:noProof/>
              <w:color w:val="808080" w:themeColor="background1" w:themeShade="80"/>
              <w:sz w:val="16"/>
              <w:szCs w:val="16"/>
            </w:rPr>
            <w:t>6</w:t>
          </w:r>
          <w:r w:rsidR="00F46355">
            <w:rPr>
              <w:rFonts w:cs="Segoe UI" w:hint="eastAsia"/>
              <w:noProof/>
              <w:color w:val="808080" w:themeColor="background1" w:themeShade="80"/>
              <w:sz w:val="16"/>
              <w:szCs w:val="16"/>
            </w:rPr>
            <w:t>月</w:t>
          </w:r>
          <w:r w:rsidR="00F46355">
            <w:rPr>
              <w:rFonts w:cs="Segoe UI" w:hint="eastAsia"/>
              <w:noProof/>
              <w:color w:val="808080" w:themeColor="background1" w:themeShade="80"/>
              <w:sz w:val="16"/>
              <w:szCs w:val="16"/>
            </w:rPr>
            <w:t>21</w:t>
          </w:r>
          <w:r w:rsidR="00F46355">
            <w:rPr>
              <w:rFonts w:cs="Segoe UI" w:hint="eastAsia"/>
              <w:noProof/>
              <w:color w:val="808080" w:themeColor="background1" w:themeShade="80"/>
              <w:sz w:val="16"/>
              <w:szCs w:val="16"/>
            </w:rPr>
            <w:t>日</w:t>
          </w:r>
          <w:r w:rsidR="00F46355">
            <w:rPr>
              <w:rFonts w:cs="Segoe UI" w:hint="eastAsia"/>
              <w:noProof/>
              <w:color w:val="808080" w:themeColor="background1" w:themeShade="80"/>
              <w:sz w:val="16"/>
              <w:szCs w:val="16"/>
            </w:rPr>
            <w:t xml:space="preserve"> 17:00:03</w:t>
          </w:r>
          <w:r w:rsidR="00281D12" w:rsidRPr="00BA2F52">
            <w:rPr>
              <w:rFonts w:cs="Segoe UI"/>
              <w:color w:val="808080" w:themeColor="background1" w:themeShade="80"/>
              <w:sz w:val="16"/>
              <w:szCs w:val="16"/>
            </w:rPr>
            <w:fldChar w:fldCharType="end"/>
          </w:r>
          <w:r>
            <w:rPr>
              <w:rFonts w:hint="eastAsia"/>
              <w:color w:val="808080" w:themeColor="background1" w:themeShade="80"/>
              <w:sz w:val="16"/>
              <w:szCs w:val="16"/>
            </w:rPr>
            <w:t xml:space="preserve"> Microsoft</w:t>
          </w:r>
          <w:r>
            <w:rPr>
              <w:rFonts w:hint="eastAsia"/>
              <w:color w:val="808080" w:themeColor="background1" w:themeShade="80"/>
              <w:sz w:val="16"/>
              <w:szCs w:val="16"/>
            </w:rPr>
            <w:t>。保留所有权利。</w:t>
          </w:r>
          <w:r>
            <w:rPr>
              <w:rFonts w:hint="eastAsia"/>
              <w:color w:val="808080" w:themeColor="background1" w:themeShade="80"/>
              <w:szCs w:val="20"/>
            </w:rPr>
            <w:t xml:space="preserve">| Bokeh12 </w:t>
          </w:r>
          <w:r>
            <w:rPr>
              <w:rFonts w:hint="eastAsia"/>
              <w:color w:val="808080" w:themeColor="background1" w:themeShade="80"/>
              <w:szCs w:val="20"/>
            </w:rPr>
            <w:t>样本</w:t>
          </w:r>
        </w:p>
      </w:tc>
      <w:tc>
        <w:tcPr>
          <w:tcW w:w="500" w:type="pct"/>
          <w:tcBorders>
            <w:top w:val="single" w:sz="4" w:space="0" w:color="808080" w:themeColor="background1" w:themeShade="80"/>
          </w:tcBorders>
          <w:shd w:val="clear" w:color="auto" w:fill="auto"/>
        </w:tcPr>
        <w:p w14:paraId="24E5BB76" w14:textId="77777777" w:rsidR="00843058" w:rsidRPr="00097CCA" w:rsidRDefault="00843058" w:rsidP="00843058">
          <w:pPr>
            <w:pStyle w:val="Header"/>
            <w:jc w:val="right"/>
            <w:rPr>
              <w:rFonts w:cs="Segoe UI"/>
              <w:b/>
              <w:color w:val="808080" w:themeColor="background1" w:themeShade="80"/>
              <w:szCs w:val="20"/>
            </w:rPr>
          </w:pPr>
          <w:r w:rsidRPr="00097CCA">
            <w:rPr>
              <w:rFonts w:cs="Segoe UI" w:hint="eastAsia"/>
              <w:b/>
              <w:color w:val="808080" w:themeColor="background1" w:themeShade="80"/>
              <w:szCs w:val="20"/>
            </w:rPr>
            <w:fldChar w:fldCharType="begin"/>
          </w:r>
          <w:r w:rsidRPr="00097CCA">
            <w:rPr>
              <w:rFonts w:cs="Segoe UI" w:hint="eastAsia"/>
              <w:b/>
              <w:color w:val="808080" w:themeColor="background1" w:themeShade="80"/>
              <w:szCs w:val="20"/>
            </w:rPr>
            <w:instrText xml:space="preserve"> PAGE   \* MERGEFORMAT </w:instrText>
          </w:r>
          <w:r w:rsidRPr="00097CCA">
            <w:rPr>
              <w:rFonts w:cs="Segoe UI" w:hint="eastAsia"/>
              <w:b/>
              <w:color w:val="808080" w:themeColor="background1" w:themeShade="80"/>
              <w:szCs w:val="20"/>
            </w:rPr>
            <w:fldChar w:fldCharType="separate"/>
          </w:r>
          <w:r w:rsidR="00C909D6">
            <w:rPr>
              <w:rFonts w:cs="Segoe UI" w:hint="eastAsia"/>
              <w:b/>
              <w:color w:val="808080" w:themeColor="background1" w:themeShade="80"/>
              <w:szCs w:val="20"/>
            </w:rPr>
            <w:t>3</w:t>
          </w:r>
          <w:r w:rsidRPr="00097CCA">
            <w:rPr>
              <w:rFonts w:cs="Segoe UI" w:hint="eastAsia"/>
              <w:b/>
              <w:color w:val="808080" w:themeColor="background1" w:themeShade="80"/>
              <w:szCs w:val="20"/>
            </w:rPr>
            <w:fldChar w:fldCharType="end"/>
          </w:r>
        </w:p>
      </w:tc>
    </w:tr>
  </w:tbl>
  <w:p w14:paraId="1029EE20"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7A7DB1CC" w14:textId="77777777" w:rsidTr="00F70459">
      <w:tc>
        <w:tcPr>
          <w:tcW w:w="4500" w:type="pct"/>
          <w:tcBorders>
            <w:top w:val="single" w:sz="4" w:space="0" w:color="808080" w:themeColor="background1" w:themeShade="80"/>
          </w:tcBorders>
          <w:shd w:val="clear" w:color="auto" w:fill="auto"/>
        </w:tcPr>
        <w:p w14:paraId="3B8F7FBA" w14:textId="30D342E0" w:rsidR="00843058" w:rsidRPr="00097CCA" w:rsidRDefault="00281D12" w:rsidP="00585527">
          <w:pPr>
            <w:pStyle w:val="Footer"/>
            <w:jc w:val="right"/>
            <w:rPr>
              <w:rFonts w:cs="Segoe UI"/>
              <w:color w:val="808080" w:themeColor="background1" w:themeShade="80"/>
              <w:szCs w:val="20"/>
            </w:rPr>
          </w:pPr>
          <w:r>
            <w:rPr>
              <w:rFonts w:hint="eastAsia"/>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hint="eastAsia"/>
              <w:color w:val="808080" w:themeColor="background1" w:themeShade="80"/>
              <w:sz w:val="16"/>
              <w:szCs w:val="16"/>
            </w:rPr>
            <w:instrText xml:space="preserve"> DATE \@ "yyyy'</w:instrText>
          </w:r>
          <w:r w:rsidRPr="00BA2F52">
            <w:rPr>
              <w:rFonts w:cs="Segoe UI" w:hint="eastAsia"/>
              <w:color w:val="808080" w:themeColor="background1" w:themeShade="80"/>
              <w:sz w:val="16"/>
              <w:szCs w:val="16"/>
            </w:rPr>
            <w:instrText>年</w:instrText>
          </w:r>
          <w:r w:rsidRPr="00BA2F52">
            <w:rPr>
              <w:rFonts w:cs="Segoe UI" w:hint="eastAsia"/>
              <w:color w:val="808080" w:themeColor="background1" w:themeShade="80"/>
              <w:sz w:val="16"/>
              <w:szCs w:val="16"/>
            </w:rPr>
            <w:instrText>'M'</w:instrText>
          </w:r>
          <w:r w:rsidRPr="00BA2F52">
            <w:rPr>
              <w:rFonts w:cs="Segoe UI" w:hint="eastAsia"/>
              <w:color w:val="808080" w:themeColor="background1" w:themeShade="80"/>
              <w:sz w:val="16"/>
              <w:szCs w:val="16"/>
            </w:rPr>
            <w:instrText>月</w:instrText>
          </w:r>
          <w:r w:rsidRPr="00BA2F52">
            <w:rPr>
              <w:rFonts w:cs="Segoe UI" w:hint="eastAsia"/>
              <w:color w:val="808080" w:themeColor="background1" w:themeShade="80"/>
              <w:sz w:val="16"/>
              <w:szCs w:val="16"/>
            </w:rPr>
            <w:instrText>'d'</w:instrText>
          </w:r>
          <w:r w:rsidRPr="00BA2F52">
            <w:rPr>
              <w:rFonts w:cs="Segoe UI" w:hint="eastAsia"/>
              <w:color w:val="808080" w:themeColor="background1" w:themeShade="80"/>
              <w:sz w:val="16"/>
              <w:szCs w:val="16"/>
            </w:rPr>
            <w:instrText>日</w:instrText>
          </w:r>
          <w:r w:rsidRPr="00BA2F52">
            <w:rPr>
              <w:rFonts w:cs="Segoe UI" w:hint="eastAsia"/>
              <w:color w:val="808080" w:themeColor="background1" w:themeShade="80"/>
              <w:sz w:val="16"/>
              <w:szCs w:val="16"/>
            </w:rPr>
            <w:instrText xml:space="preserve">' H:mm:ss" </w:instrText>
          </w:r>
          <w:r w:rsidRPr="00BA2F52">
            <w:rPr>
              <w:rFonts w:cs="Segoe UI"/>
              <w:color w:val="808080" w:themeColor="background1" w:themeShade="80"/>
              <w:sz w:val="16"/>
              <w:szCs w:val="16"/>
            </w:rPr>
            <w:fldChar w:fldCharType="separate"/>
          </w:r>
          <w:r w:rsidR="00F46355">
            <w:rPr>
              <w:rFonts w:cs="Segoe UI" w:hint="eastAsia"/>
              <w:noProof/>
              <w:color w:val="808080" w:themeColor="background1" w:themeShade="80"/>
              <w:sz w:val="16"/>
              <w:szCs w:val="16"/>
            </w:rPr>
            <w:t>2019</w:t>
          </w:r>
          <w:r w:rsidR="00F46355">
            <w:rPr>
              <w:rFonts w:cs="Segoe UI" w:hint="eastAsia"/>
              <w:noProof/>
              <w:color w:val="808080" w:themeColor="background1" w:themeShade="80"/>
              <w:sz w:val="16"/>
              <w:szCs w:val="16"/>
            </w:rPr>
            <w:t>年</w:t>
          </w:r>
          <w:r w:rsidR="00F46355">
            <w:rPr>
              <w:rFonts w:cs="Segoe UI" w:hint="eastAsia"/>
              <w:noProof/>
              <w:color w:val="808080" w:themeColor="background1" w:themeShade="80"/>
              <w:sz w:val="16"/>
              <w:szCs w:val="16"/>
            </w:rPr>
            <w:t>6</w:t>
          </w:r>
          <w:r w:rsidR="00F46355">
            <w:rPr>
              <w:rFonts w:cs="Segoe UI" w:hint="eastAsia"/>
              <w:noProof/>
              <w:color w:val="808080" w:themeColor="background1" w:themeShade="80"/>
              <w:sz w:val="16"/>
              <w:szCs w:val="16"/>
            </w:rPr>
            <w:t>月</w:t>
          </w:r>
          <w:r w:rsidR="00F46355">
            <w:rPr>
              <w:rFonts w:cs="Segoe UI" w:hint="eastAsia"/>
              <w:noProof/>
              <w:color w:val="808080" w:themeColor="background1" w:themeShade="80"/>
              <w:sz w:val="16"/>
              <w:szCs w:val="16"/>
            </w:rPr>
            <w:t>21</w:t>
          </w:r>
          <w:r w:rsidR="00F46355">
            <w:rPr>
              <w:rFonts w:cs="Segoe UI" w:hint="eastAsia"/>
              <w:noProof/>
              <w:color w:val="808080" w:themeColor="background1" w:themeShade="80"/>
              <w:sz w:val="16"/>
              <w:szCs w:val="16"/>
            </w:rPr>
            <w:t>日</w:t>
          </w:r>
          <w:r w:rsidR="00F46355">
            <w:rPr>
              <w:rFonts w:cs="Segoe UI" w:hint="eastAsia"/>
              <w:noProof/>
              <w:color w:val="808080" w:themeColor="background1" w:themeShade="80"/>
              <w:sz w:val="16"/>
              <w:szCs w:val="16"/>
            </w:rPr>
            <w:t xml:space="preserve"> 17:00:03</w:t>
          </w:r>
          <w:r w:rsidRPr="00BA2F52">
            <w:rPr>
              <w:rFonts w:cs="Segoe UI"/>
              <w:color w:val="808080" w:themeColor="background1" w:themeShade="80"/>
              <w:sz w:val="16"/>
              <w:szCs w:val="16"/>
            </w:rPr>
            <w:fldChar w:fldCharType="end"/>
          </w:r>
          <w:r>
            <w:rPr>
              <w:rFonts w:hint="eastAsia"/>
              <w:color w:val="808080" w:themeColor="background1" w:themeShade="80"/>
              <w:sz w:val="16"/>
              <w:szCs w:val="16"/>
            </w:rPr>
            <w:t xml:space="preserve"> Microsoft</w:t>
          </w:r>
          <w:r>
            <w:rPr>
              <w:rFonts w:hint="eastAsia"/>
              <w:color w:val="808080" w:themeColor="background1" w:themeShade="80"/>
              <w:sz w:val="16"/>
              <w:szCs w:val="16"/>
            </w:rPr>
            <w:t>。</w:t>
          </w:r>
          <w:r>
            <w:rPr>
              <w:rFonts w:hint="eastAsia"/>
              <w:color w:val="808080" w:themeColor="background1" w:themeShade="80"/>
            </w:rPr>
            <w:t xml:space="preserve"> </w:t>
          </w:r>
          <w:r>
            <w:rPr>
              <w:rFonts w:hint="eastAsia"/>
              <w:color w:val="808080" w:themeColor="background1" w:themeShade="80"/>
              <w:sz w:val="16"/>
              <w:szCs w:val="16"/>
            </w:rPr>
            <w:t>保留所有权利。</w:t>
          </w:r>
          <w:r w:rsidR="00843058" w:rsidRPr="00097CCA">
            <w:rPr>
              <w:rFonts w:hint="eastAsia"/>
              <w:noProof/>
              <w:color w:val="808080" w:themeColor="background1" w:themeShade="80"/>
              <w:szCs w:val="20"/>
            </w:rPr>
            <w:drawing>
              <wp:anchor distT="0" distB="0" distL="114300" distR="114300" simplePos="0" relativeHeight="251659264" behindDoc="0" locked="0" layoutInCell="1" allowOverlap="0" wp14:anchorId="25E1143F" wp14:editId="46D27E2B">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808080" w:themeColor="background1" w:themeShade="80"/>
              <w:szCs w:val="20"/>
            </w:rPr>
            <w:t>|</w:t>
          </w:r>
          <w:r>
            <w:rPr>
              <w:rFonts w:hint="eastAsia"/>
              <w:color w:val="808080" w:themeColor="background1" w:themeShade="80"/>
              <w:szCs w:val="20"/>
            </w:rPr>
            <w:t>样本：</w:t>
          </w:r>
          <w:r>
            <w:rPr>
              <w:rFonts w:hint="eastAsia"/>
              <w:color w:val="808080" w:themeColor="background1" w:themeShade="80"/>
              <w:szCs w:val="20"/>
            </w:rPr>
            <w:t>[</w:t>
          </w:r>
          <w:r>
            <w:rPr>
              <w:rFonts w:hint="eastAsia"/>
              <w:color w:val="808080" w:themeColor="background1" w:themeShade="80"/>
              <w:szCs w:val="20"/>
            </w:rPr>
            <w:t>样品名称</w:t>
          </w:r>
          <w:r>
            <w:rPr>
              <w:rFonts w:hint="eastAsia"/>
              <w:color w:val="808080" w:themeColor="background1" w:themeShade="80"/>
              <w:szCs w:val="20"/>
            </w:rPr>
            <w:t>]</w:t>
          </w:r>
        </w:p>
      </w:tc>
      <w:tc>
        <w:tcPr>
          <w:tcW w:w="500" w:type="pct"/>
          <w:tcBorders>
            <w:top w:val="single" w:sz="4" w:space="0" w:color="808080" w:themeColor="background1" w:themeShade="80"/>
          </w:tcBorders>
          <w:shd w:val="clear" w:color="auto" w:fill="auto"/>
        </w:tcPr>
        <w:p w14:paraId="0B23E10F" w14:textId="77777777" w:rsidR="00843058" w:rsidRPr="00097CCA" w:rsidRDefault="00843058" w:rsidP="00843058">
          <w:pPr>
            <w:pStyle w:val="Header"/>
            <w:jc w:val="right"/>
            <w:rPr>
              <w:rFonts w:cs="Segoe UI"/>
              <w:b/>
              <w:color w:val="808080" w:themeColor="background1" w:themeShade="80"/>
              <w:szCs w:val="20"/>
            </w:rPr>
          </w:pPr>
          <w:r w:rsidRPr="00097CCA">
            <w:rPr>
              <w:rFonts w:cs="Segoe UI" w:hint="eastAsia"/>
              <w:b/>
              <w:color w:val="808080" w:themeColor="background1" w:themeShade="80"/>
              <w:szCs w:val="20"/>
            </w:rPr>
            <w:fldChar w:fldCharType="begin"/>
          </w:r>
          <w:r w:rsidRPr="00097CCA">
            <w:rPr>
              <w:rFonts w:cs="Segoe UI" w:hint="eastAsia"/>
              <w:b/>
              <w:color w:val="808080" w:themeColor="background1" w:themeShade="80"/>
              <w:szCs w:val="20"/>
            </w:rPr>
            <w:instrText xml:space="preserve"> PAGE   \* MERGEFORMAT </w:instrText>
          </w:r>
          <w:r w:rsidRPr="00097CCA">
            <w:rPr>
              <w:rFonts w:cs="Segoe UI" w:hint="eastAsia"/>
              <w:b/>
              <w:color w:val="808080" w:themeColor="background1" w:themeShade="80"/>
              <w:szCs w:val="20"/>
            </w:rPr>
            <w:fldChar w:fldCharType="separate"/>
          </w:r>
          <w:r w:rsidR="00937E3A">
            <w:rPr>
              <w:rFonts w:cs="Segoe UI" w:hint="eastAsia"/>
              <w:b/>
              <w:color w:val="808080" w:themeColor="background1" w:themeShade="80"/>
              <w:szCs w:val="20"/>
            </w:rPr>
            <w:t>1</w:t>
          </w:r>
          <w:r w:rsidRPr="00097CCA">
            <w:rPr>
              <w:rFonts w:cs="Segoe UI" w:hint="eastAsia"/>
              <w:b/>
              <w:color w:val="808080" w:themeColor="background1" w:themeShade="80"/>
              <w:szCs w:val="20"/>
            </w:rPr>
            <w:fldChar w:fldCharType="end"/>
          </w:r>
        </w:p>
      </w:tc>
    </w:tr>
  </w:tbl>
  <w:p w14:paraId="431AC589"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458AE" w14:textId="77777777" w:rsidR="003C6718" w:rsidRDefault="003C6718" w:rsidP="0074610F">
      <w:r>
        <w:separator/>
      </w:r>
    </w:p>
  </w:footnote>
  <w:footnote w:type="continuationSeparator" w:id="0">
    <w:p w14:paraId="4B0A3395" w14:textId="77777777" w:rsidR="003C6718" w:rsidRDefault="003C6718"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2240" w:type="dxa"/>
      <w:tblInd w:w="-1445" w:type="dxa"/>
      <w:tblLook w:val="04A0" w:firstRow="1" w:lastRow="0" w:firstColumn="1" w:lastColumn="0" w:noHBand="0" w:noVBand="1"/>
    </w:tblPr>
    <w:tblGrid>
      <w:gridCol w:w="12240"/>
    </w:tblGrid>
    <w:tr w:rsidR="00CF3729" w:rsidRPr="00CF3729" w14:paraId="4CBA7521" w14:textId="77777777" w:rsidTr="000B6D5E">
      <w:trPr>
        <w:trHeight w:val="1340"/>
      </w:trPr>
      <w:tc>
        <w:tcPr>
          <w:tcW w:w="12240" w:type="dxa"/>
          <w:tcBorders>
            <w:top w:val="nil"/>
            <w:left w:val="nil"/>
            <w:bottom w:val="nil"/>
            <w:right w:val="nil"/>
          </w:tcBorders>
          <w:shd w:val="clear" w:color="auto" w:fill="323232"/>
        </w:tcPr>
        <w:p w14:paraId="441DD321"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AD1A65B" w14:textId="77777777" w:rsidTr="000B6D5E">
            <w:trPr>
              <w:gridAfter w:val="2"/>
              <w:wAfter w:w="2008" w:type="dxa"/>
            </w:trPr>
            <w:tc>
              <w:tcPr>
                <w:tcW w:w="1152" w:type="dxa"/>
                <w:shd w:val="clear" w:color="auto" w:fill="323232"/>
              </w:tcPr>
              <w:p w14:paraId="47397D04" w14:textId="77777777" w:rsidR="000B6D5E" w:rsidRDefault="000B6D5E" w:rsidP="00CF3729">
                <w:pPr>
                  <w:pStyle w:val="atgtitle"/>
                  <w:rPr>
                    <w:sz w:val="2"/>
                    <w:szCs w:val="2"/>
                  </w:rPr>
                </w:pPr>
              </w:p>
              <w:p w14:paraId="037DEF1A" w14:textId="77777777" w:rsidR="000B6D5E" w:rsidRPr="000B6D5E" w:rsidRDefault="000B6D5E" w:rsidP="000B6D5E"/>
              <w:p w14:paraId="114A7A76" w14:textId="77777777" w:rsidR="000B6D5E" w:rsidRDefault="000B6D5E" w:rsidP="000B6D5E"/>
              <w:p w14:paraId="7148B550" w14:textId="77777777" w:rsidR="000B6D5E" w:rsidRPr="000B6D5E" w:rsidRDefault="000B6D5E" w:rsidP="000B6D5E">
                <w:pPr>
                  <w:jc w:val="center"/>
                </w:pPr>
              </w:p>
            </w:tc>
            <w:tc>
              <w:tcPr>
                <w:tcW w:w="19" w:type="dxa"/>
                <w:shd w:val="clear" w:color="auto" w:fill="323232"/>
              </w:tcPr>
              <w:p w14:paraId="0D60C3F6"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544A7E9F" w14:textId="77777777" w:rsidR="000B6D5E" w:rsidRDefault="000B6D5E" w:rsidP="00CF3729">
                <w:pPr>
                  <w:pStyle w:val="atgtitle"/>
                  <w:rPr>
                    <w:sz w:val="2"/>
                    <w:szCs w:val="2"/>
                  </w:rPr>
                </w:pPr>
              </w:p>
              <w:p w14:paraId="48E873D3" w14:textId="77777777" w:rsidR="000B6D5E" w:rsidRDefault="000B6D5E" w:rsidP="00CF3729">
                <w:pPr>
                  <w:pStyle w:val="atgtitle"/>
                  <w:rPr>
                    <w:sz w:val="2"/>
                    <w:szCs w:val="2"/>
                  </w:rPr>
                </w:pPr>
              </w:p>
              <w:p w14:paraId="18B04C3B" w14:textId="77777777" w:rsidR="000B6D5E" w:rsidRDefault="000B6D5E" w:rsidP="00CF3729">
                <w:pPr>
                  <w:pStyle w:val="atgtitle"/>
                  <w:rPr>
                    <w:sz w:val="2"/>
                    <w:szCs w:val="2"/>
                  </w:rPr>
                </w:pPr>
              </w:p>
              <w:p w14:paraId="3E694076" w14:textId="77777777" w:rsidR="000B6D5E" w:rsidRDefault="000B6D5E" w:rsidP="00CF3729">
                <w:pPr>
                  <w:pStyle w:val="atgtitle"/>
                  <w:rPr>
                    <w:sz w:val="2"/>
                    <w:szCs w:val="2"/>
                  </w:rPr>
                </w:pPr>
              </w:p>
              <w:p w14:paraId="66DABE37" w14:textId="77777777" w:rsidR="000B6D5E" w:rsidRDefault="000B6D5E" w:rsidP="00CF3729">
                <w:pPr>
                  <w:pStyle w:val="atgtitle"/>
                  <w:rPr>
                    <w:sz w:val="2"/>
                    <w:szCs w:val="2"/>
                  </w:rPr>
                </w:pPr>
              </w:p>
              <w:p w14:paraId="70C02B87" w14:textId="77777777" w:rsidR="000B6D5E" w:rsidRDefault="000B6D5E" w:rsidP="00CF3729">
                <w:pPr>
                  <w:pStyle w:val="atgtitle"/>
                  <w:rPr>
                    <w:sz w:val="2"/>
                    <w:szCs w:val="2"/>
                  </w:rPr>
                </w:pPr>
              </w:p>
              <w:p w14:paraId="1752DB4C" w14:textId="77777777" w:rsidR="000B6D5E" w:rsidRDefault="000B6D5E" w:rsidP="00CF3729">
                <w:pPr>
                  <w:pStyle w:val="atgtitle"/>
                  <w:rPr>
                    <w:sz w:val="2"/>
                    <w:szCs w:val="2"/>
                  </w:rPr>
                </w:pPr>
              </w:p>
              <w:p w14:paraId="60B3B2D2" w14:textId="77777777" w:rsidR="000B6D5E" w:rsidRDefault="000B6D5E" w:rsidP="00CF3729">
                <w:pPr>
                  <w:pStyle w:val="atgtitle"/>
                  <w:rPr>
                    <w:sz w:val="2"/>
                    <w:szCs w:val="2"/>
                  </w:rPr>
                </w:pPr>
              </w:p>
              <w:p w14:paraId="68E015AD" w14:textId="77777777" w:rsidR="000B6D5E" w:rsidRDefault="000B6D5E" w:rsidP="00CF3729">
                <w:pPr>
                  <w:pStyle w:val="atgtitle"/>
                  <w:rPr>
                    <w:sz w:val="2"/>
                    <w:szCs w:val="2"/>
                  </w:rPr>
                </w:pPr>
              </w:p>
              <w:p w14:paraId="77AC838F" w14:textId="77777777" w:rsidR="000B6D5E" w:rsidRDefault="000B6D5E" w:rsidP="00CF3729">
                <w:pPr>
                  <w:pStyle w:val="atgtitle"/>
                  <w:rPr>
                    <w:sz w:val="2"/>
                    <w:szCs w:val="2"/>
                  </w:rPr>
                </w:pPr>
              </w:p>
              <w:p w14:paraId="303FEC80" w14:textId="77777777" w:rsidR="000B6D5E" w:rsidRDefault="000B6D5E" w:rsidP="00CF3729">
                <w:pPr>
                  <w:pStyle w:val="atgtitle"/>
                  <w:rPr>
                    <w:sz w:val="2"/>
                    <w:szCs w:val="2"/>
                  </w:rPr>
                </w:pPr>
              </w:p>
              <w:p w14:paraId="1F60C58A" w14:textId="77777777" w:rsidR="000B6D5E" w:rsidRDefault="000B6D5E" w:rsidP="00CF3729">
                <w:pPr>
                  <w:pStyle w:val="atgtitle"/>
                  <w:rPr>
                    <w:sz w:val="2"/>
                    <w:szCs w:val="2"/>
                  </w:rPr>
                </w:pPr>
              </w:p>
              <w:p w14:paraId="5E870D35" w14:textId="77777777" w:rsidR="000B6D5E" w:rsidRDefault="000B6D5E" w:rsidP="00CF3729">
                <w:pPr>
                  <w:pStyle w:val="atgtitle"/>
                  <w:rPr>
                    <w:sz w:val="2"/>
                    <w:szCs w:val="2"/>
                  </w:rPr>
                </w:pPr>
              </w:p>
              <w:p w14:paraId="7E128E6E" w14:textId="77777777" w:rsidR="000B6D5E" w:rsidRDefault="000B6D5E" w:rsidP="00CF3729">
                <w:pPr>
                  <w:pStyle w:val="atgtitle"/>
                  <w:rPr>
                    <w:sz w:val="2"/>
                    <w:szCs w:val="2"/>
                  </w:rPr>
                </w:pPr>
              </w:p>
              <w:p w14:paraId="28EF0C8C" w14:textId="77777777" w:rsidR="000B6D5E" w:rsidRDefault="000B6D5E" w:rsidP="00CF3729">
                <w:pPr>
                  <w:pStyle w:val="atgtitle"/>
                  <w:rPr>
                    <w:sz w:val="2"/>
                    <w:szCs w:val="2"/>
                  </w:rPr>
                </w:pPr>
              </w:p>
              <w:p w14:paraId="75C110A0" w14:textId="77777777" w:rsidR="000B6D5E" w:rsidRDefault="000B6D5E" w:rsidP="00CF3729">
                <w:pPr>
                  <w:pStyle w:val="atgtitle"/>
                  <w:rPr>
                    <w:sz w:val="2"/>
                    <w:szCs w:val="2"/>
                  </w:rPr>
                </w:pPr>
              </w:p>
              <w:p w14:paraId="0AA7CC0E" w14:textId="77777777" w:rsidR="000B6D5E" w:rsidRDefault="000B6D5E" w:rsidP="00CF3729">
                <w:pPr>
                  <w:pStyle w:val="atgtitle"/>
                  <w:rPr>
                    <w:sz w:val="2"/>
                    <w:szCs w:val="2"/>
                  </w:rPr>
                </w:pPr>
              </w:p>
              <w:p w14:paraId="624BE75C" w14:textId="77777777" w:rsidR="000B6D5E" w:rsidRDefault="000B6D5E" w:rsidP="00CF3729">
                <w:pPr>
                  <w:pStyle w:val="atgtitle"/>
                  <w:rPr>
                    <w:sz w:val="2"/>
                    <w:szCs w:val="2"/>
                  </w:rPr>
                </w:pPr>
              </w:p>
              <w:p w14:paraId="14F7B00E" w14:textId="77777777" w:rsidR="000B6D5E" w:rsidRPr="00CF3729" w:rsidRDefault="000B6D5E" w:rsidP="00CF3729">
                <w:pPr>
                  <w:pStyle w:val="atgtitle"/>
                  <w:rPr>
                    <w:sz w:val="2"/>
                    <w:szCs w:val="2"/>
                  </w:rPr>
                </w:pPr>
                <w:r>
                  <w:rPr>
                    <w:rFonts w:hint="eastAsia"/>
                    <w:sz w:val="2"/>
                    <w:szCs w:val="2"/>
                  </w:rPr>
                  <w:t xml:space="preserve">         </w:t>
                </w:r>
              </w:p>
              <w:p w14:paraId="7D29D7AF" w14:textId="77777777" w:rsidR="000B6D5E" w:rsidRPr="00CF3729" w:rsidRDefault="000B6D5E" w:rsidP="00CF3729">
                <w:pPr>
                  <w:rPr>
                    <w:sz w:val="2"/>
                    <w:szCs w:val="2"/>
                  </w:rPr>
                </w:pPr>
                <w:r>
                  <w:rPr>
                    <w:rFonts w:hint="eastAsia"/>
                    <w:noProof/>
                  </w:rPr>
                  <w:drawing>
                    <wp:inline distT="0" distB="0" distL="0" distR="0" wp14:anchorId="6B5F358D" wp14:editId="3E9644FB">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4944432B" w14:textId="77777777" w:rsidR="000B6D5E" w:rsidRPr="00CF3729" w:rsidRDefault="000B6D5E" w:rsidP="00CF3729">
                <w:pPr>
                  <w:rPr>
                    <w:sz w:val="2"/>
                    <w:szCs w:val="2"/>
                  </w:rPr>
                </w:pPr>
              </w:p>
            </w:tc>
          </w:tr>
          <w:tr w:rsidR="000B6D5E" w:rsidRPr="00CF3729" w14:paraId="7BB79B74" w14:textId="77777777" w:rsidTr="000B6D5E">
            <w:trPr>
              <w:trHeight w:val="90"/>
            </w:trPr>
            <w:tc>
              <w:tcPr>
                <w:tcW w:w="1152" w:type="dxa"/>
                <w:shd w:val="clear" w:color="auto" w:fill="323232"/>
              </w:tcPr>
              <w:p w14:paraId="37E7D3D1" w14:textId="77777777" w:rsidR="000B6D5E" w:rsidRPr="00CF3729" w:rsidRDefault="000B6D5E" w:rsidP="00CF3729">
                <w:pPr>
                  <w:pStyle w:val="atgformheaders"/>
                  <w:rPr>
                    <w:sz w:val="2"/>
                    <w:szCs w:val="2"/>
                  </w:rPr>
                </w:pPr>
              </w:p>
            </w:tc>
            <w:tc>
              <w:tcPr>
                <w:tcW w:w="2027" w:type="dxa"/>
                <w:gridSpan w:val="2"/>
                <w:shd w:val="clear" w:color="auto" w:fill="323232"/>
              </w:tcPr>
              <w:p w14:paraId="53B5BBD6"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DF3E27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0432A3A" w14:textId="77777777" w:rsidR="000B6D5E" w:rsidRPr="00CF3729" w:rsidRDefault="000B6D5E" w:rsidP="00CF3729">
                <w:pPr>
                  <w:pStyle w:val="atgformheaders"/>
                  <w:rPr>
                    <w:sz w:val="2"/>
                    <w:szCs w:val="2"/>
                  </w:rPr>
                </w:pPr>
                <w:r>
                  <w:rPr>
                    <w:rFonts w:hint="eastAsia"/>
                    <w:sz w:val="2"/>
                    <w:szCs w:val="2"/>
                  </w:rPr>
                  <w:t xml:space="preserve">            </w:t>
                </w:r>
              </w:p>
            </w:tc>
          </w:tr>
        </w:tbl>
        <w:p w14:paraId="4DD3ADAC" w14:textId="77777777" w:rsidR="00CF3729" w:rsidRPr="00CF3729" w:rsidRDefault="00CF3729">
          <w:pPr>
            <w:pStyle w:val="Header"/>
            <w:rPr>
              <w:sz w:val="2"/>
              <w:szCs w:val="2"/>
            </w:rPr>
          </w:pPr>
        </w:p>
      </w:tc>
    </w:tr>
  </w:tbl>
  <w:p w14:paraId="282C3E11" w14:textId="77777777" w:rsidR="00CF3729" w:rsidRDefault="00CF3729">
    <w:pPr>
      <w:pStyle w:val="Header"/>
      <w:rPr>
        <w:sz w:val="2"/>
        <w:szCs w:val="2"/>
      </w:rPr>
    </w:pPr>
  </w:p>
  <w:p w14:paraId="4455EC2A" w14:textId="77777777" w:rsidR="000B6D5E" w:rsidRDefault="000B6D5E">
    <w:pPr>
      <w:pStyle w:val="Header"/>
      <w:rPr>
        <w:sz w:val="2"/>
        <w:szCs w:val="2"/>
      </w:rPr>
    </w:pPr>
  </w:p>
  <w:p w14:paraId="2F51E6DE" w14:textId="77777777" w:rsidR="000B6D5E" w:rsidRDefault="000B6D5E">
    <w:pPr>
      <w:pStyle w:val="Header"/>
      <w:rPr>
        <w:sz w:val="2"/>
        <w:szCs w:val="2"/>
      </w:rPr>
    </w:pPr>
  </w:p>
  <w:p w14:paraId="7412A3CB" w14:textId="77777777" w:rsidR="000B6D5E" w:rsidRDefault="000B6D5E">
    <w:pPr>
      <w:pStyle w:val="Header"/>
      <w:rPr>
        <w:sz w:val="2"/>
        <w:szCs w:val="2"/>
      </w:rPr>
    </w:pPr>
  </w:p>
  <w:p w14:paraId="0A229816" w14:textId="77777777" w:rsidR="000B6D5E" w:rsidRDefault="000B6D5E">
    <w:pPr>
      <w:pStyle w:val="Header"/>
      <w:rPr>
        <w:sz w:val="2"/>
        <w:szCs w:val="2"/>
      </w:rPr>
    </w:pPr>
  </w:p>
  <w:p w14:paraId="6C3148D9" w14:textId="77777777" w:rsidR="000B6D5E" w:rsidRDefault="000B6D5E">
    <w:pPr>
      <w:pStyle w:val="Header"/>
      <w:rPr>
        <w:sz w:val="2"/>
        <w:szCs w:val="2"/>
      </w:rPr>
    </w:pPr>
  </w:p>
  <w:p w14:paraId="39C4AA43"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1544F04"/>
    <w:multiLevelType w:val="hybridMultilevel"/>
    <w:tmpl w:val="CEAE9C92"/>
    <w:lvl w:ilvl="0" w:tplc="174C1152">
      <w:numFmt w:val="bullet"/>
      <w:lvlText w:val=""/>
      <w:lvlJc w:val="left"/>
      <w:pPr>
        <w:ind w:left="720" w:hanging="360"/>
      </w:pPr>
      <w:rPr>
        <w:rFonts w:ascii="Symbol" w:eastAsiaTheme="minorHAnsi"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3"/>
  </w:num>
  <w:num w:numId="4">
    <w:abstractNumId w:val="11"/>
  </w:num>
  <w:num w:numId="5">
    <w:abstractNumId w:val="10"/>
  </w:num>
  <w:num w:numId="6">
    <w:abstractNumId w:val="12"/>
  </w:num>
  <w:num w:numId="7">
    <w:abstractNumId w:val="7"/>
  </w:num>
  <w:num w:numId="8">
    <w:abstractNumId w:val="4"/>
  </w:num>
  <w:num w:numId="9">
    <w:abstractNumId w:val="8"/>
  </w:num>
  <w:num w:numId="10">
    <w:abstractNumId w:val="5"/>
  </w:num>
  <w:num w:numId="11">
    <w:abstractNumId w:val="3"/>
  </w:num>
  <w:num w:numId="12">
    <w:abstractNumId w:val="1"/>
  </w:num>
  <w:num w:numId="13">
    <w:abstractNumId w:val="6"/>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13AC7"/>
    <w:rsid w:val="0002458A"/>
    <w:rsid w:val="00033D9F"/>
    <w:rsid w:val="000449CE"/>
    <w:rsid w:val="00045D0D"/>
    <w:rsid w:val="00073610"/>
    <w:rsid w:val="0007641C"/>
    <w:rsid w:val="00090290"/>
    <w:rsid w:val="000925B1"/>
    <w:rsid w:val="00094E08"/>
    <w:rsid w:val="00094F9A"/>
    <w:rsid w:val="00097CCA"/>
    <w:rsid w:val="00097E88"/>
    <w:rsid w:val="000B6D5E"/>
    <w:rsid w:val="000C0172"/>
    <w:rsid w:val="000C38E2"/>
    <w:rsid w:val="000D6E0E"/>
    <w:rsid w:val="000D7A62"/>
    <w:rsid w:val="000E708A"/>
    <w:rsid w:val="000F4547"/>
    <w:rsid w:val="000F457E"/>
    <w:rsid w:val="000F5B4A"/>
    <w:rsid w:val="00111518"/>
    <w:rsid w:val="00121860"/>
    <w:rsid w:val="001341DA"/>
    <w:rsid w:val="00150ED8"/>
    <w:rsid w:val="0015400C"/>
    <w:rsid w:val="00160876"/>
    <w:rsid w:val="00164495"/>
    <w:rsid w:val="00182DA3"/>
    <w:rsid w:val="00194417"/>
    <w:rsid w:val="001A1B03"/>
    <w:rsid w:val="001A2806"/>
    <w:rsid w:val="001B24DE"/>
    <w:rsid w:val="001C132C"/>
    <w:rsid w:val="001C1D58"/>
    <w:rsid w:val="001D32C6"/>
    <w:rsid w:val="001D5B03"/>
    <w:rsid w:val="001E2ED4"/>
    <w:rsid w:val="00203869"/>
    <w:rsid w:val="002045AE"/>
    <w:rsid w:val="00216980"/>
    <w:rsid w:val="00216F0D"/>
    <w:rsid w:val="002319EC"/>
    <w:rsid w:val="0024713D"/>
    <w:rsid w:val="00270461"/>
    <w:rsid w:val="002741D2"/>
    <w:rsid w:val="002748E9"/>
    <w:rsid w:val="002810AC"/>
    <w:rsid w:val="00281D12"/>
    <w:rsid w:val="00287A4C"/>
    <w:rsid w:val="0029051A"/>
    <w:rsid w:val="00294A1B"/>
    <w:rsid w:val="002A57FA"/>
    <w:rsid w:val="002D14B2"/>
    <w:rsid w:val="002E7BBB"/>
    <w:rsid w:val="002F1ADD"/>
    <w:rsid w:val="00303D44"/>
    <w:rsid w:val="003053EB"/>
    <w:rsid w:val="0032035A"/>
    <w:rsid w:val="00321170"/>
    <w:rsid w:val="00325C63"/>
    <w:rsid w:val="00330FF0"/>
    <w:rsid w:val="00331038"/>
    <w:rsid w:val="00333CC5"/>
    <w:rsid w:val="00335BD5"/>
    <w:rsid w:val="00355166"/>
    <w:rsid w:val="00366D70"/>
    <w:rsid w:val="003874CC"/>
    <w:rsid w:val="003920C3"/>
    <w:rsid w:val="003A5C3A"/>
    <w:rsid w:val="003A6DF2"/>
    <w:rsid w:val="003B01C3"/>
    <w:rsid w:val="003B593D"/>
    <w:rsid w:val="003C2C0F"/>
    <w:rsid w:val="003C6718"/>
    <w:rsid w:val="003D3EF7"/>
    <w:rsid w:val="003E0ED0"/>
    <w:rsid w:val="003F36E1"/>
    <w:rsid w:val="003F7CA4"/>
    <w:rsid w:val="0040227F"/>
    <w:rsid w:val="00403357"/>
    <w:rsid w:val="00411284"/>
    <w:rsid w:val="00416B58"/>
    <w:rsid w:val="00425592"/>
    <w:rsid w:val="00431801"/>
    <w:rsid w:val="00455A22"/>
    <w:rsid w:val="0046309E"/>
    <w:rsid w:val="0047415C"/>
    <w:rsid w:val="00477F87"/>
    <w:rsid w:val="004802DC"/>
    <w:rsid w:val="00482C0B"/>
    <w:rsid w:val="004A1413"/>
    <w:rsid w:val="004A6AC7"/>
    <w:rsid w:val="004B1C78"/>
    <w:rsid w:val="004B7280"/>
    <w:rsid w:val="004B7DDA"/>
    <w:rsid w:val="004C0237"/>
    <w:rsid w:val="004C0F4B"/>
    <w:rsid w:val="004C674E"/>
    <w:rsid w:val="004D1863"/>
    <w:rsid w:val="004D49CA"/>
    <w:rsid w:val="004E7C63"/>
    <w:rsid w:val="00506838"/>
    <w:rsid w:val="00510DD0"/>
    <w:rsid w:val="00515583"/>
    <w:rsid w:val="005238A8"/>
    <w:rsid w:val="0054130A"/>
    <w:rsid w:val="00542443"/>
    <w:rsid w:val="0054519B"/>
    <w:rsid w:val="00551647"/>
    <w:rsid w:val="0055245D"/>
    <w:rsid w:val="005640ED"/>
    <w:rsid w:val="00575766"/>
    <w:rsid w:val="00575F36"/>
    <w:rsid w:val="0058104C"/>
    <w:rsid w:val="00585527"/>
    <w:rsid w:val="0058721F"/>
    <w:rsid w:val="00592EC3"/>
    <w:rsid w:val="005B4D35"/>
    <w:rsid w:val="005B4DA9"/>
    <w:rsid w:val="005B57D9"/>
    <w:rsid w:val="005B7081"/>
    <w:rsid w:val="005C4919"/>
    <w:rsid w:val="005E110B"/>
    <w:rsid w:val="005E3DA1"/>
    <w:rsid w:val="00606228"/>
    <w:rsid w:val="00626B30"/>
    <w:rsid w:val="006346C8"/>
    <w:rsid w:val="00636CFC"/>
    <w:rsid w:val="006444C8"/>
    <w:rsid w:val="00645B59"/>
    <w:rsid w:val="00654AB6"/>
    <w:rsid w:val="006560C9"/>
    <w:rsid w:val="00675DC0"/>
    <w:rsid w:val="00683D94"/>
    <w:rsid w:val="006870AB"/>
    <w:rsid w:val="00695DD5"/>
    <w:rsid w:val="006A12B0"/>
    <w:rsid w:val="006A532D"/>
    <w:rsid w:val="006B20FF"/>
    <w:rsid w:val="006B71F1"/>
    <w:rsid w:val="006B7433"/>
    <w:rsid w:val="00707E22"/>
    <w:rsid w:val="00707FAC"/>
    <w:rsid w:val="00713D79"/>
    <w:rsid w:val="00721B43"/>
    <w:rsid w:val="00724660"/>
    <w:rsid w:val="00736C5C"/>
    <w:rsid w:val="00737AD5"/>
    <w:rsid w:val="0074610F"/>
    <w:rsid w:val="007529B6"/>
    <w:rsid w:val="007624A4"/>
    <w:rsid w:val="00764B3A"/>
    <w:rsid w:val="007806DC"/>
    <w:rsid w:val="00783EB9"/>
    <w:rsid w:val="00787F0C"/>
    <w:rsid w:val="00795667"/>
    <w:rsid w:val="007A0341"/>
    <w:rsid w:val="007A0848"/>
    <w:rsid w:val="007A1057"/>
    <w:rsid w:val="007C58D3"/>
    <w:rsid w:val="00803203"/>
    <w:rsid w:val="00805C40"/>
    <w:rsid w:val="00820A5C"/>
    <w:rsid w:val="0082533C"/>
    <w:rsid w:val="008259DE"/>
    <w:rsid w:val="00843058"/>
    <w:rsid w:val="00874DA4"/>
    <w:rsid w:val="00884094"/>
    <w:rsid w:val="00886E89"/>
    <w:rsid w:val="00887700"/>
    <w:rsid w:val="00892B5D"/>
    <w:rsid w:val="008E4ED5"/>
    <w:rsid w:val="008F5BF0"/>
    <w:rsid w:val="00914EDA"/>
    <w:rsid w:val="009168E7"/>
    <w:rsid w:val="00917557"/>
    <w:rsid w:val="00923FF7"/>
    <w:rsid w:val="00926E1F"/>
    <w:rsid w:val="00937E3A"/>
    <w:rsid w:val="00950F0E"/>
    <w:rsid w:val="00951A4E"/>
    <w:rsid w:val="0096421C"/>
    <w:rsid w:val="00964FEE"/>
    <w:rsid w:val="00985949"/>
    <w:rsid w:val="00987A88"/>
    <w:rsid w:val="009A32DD"/>
    <w:rsid w:val="009C30CA"/>
    <w:rsid w:val="009C3191"/>
    <w:rsid w:val="009C4C1E"/>
    <w:rsid w:val="009D108E"/>
    <w:rsid w:val="009D2B99"/>
    <w:rsid w:val="009E312F"/>
    <w:rsid w:val="009E5898"/>
    <w:rsid w:val="009F6DDB"/>
    <w:rsid w:val="00A02427"/>
    <w:rsid w:val="00A0279B"/>
    <w:rsid w:val="00A11BC4"/>
    <w:rsid w:val="00A2533D"/>
    <w:rsid w:val="00A3483D"/>
    <w:rsid w:val="00A40B60"/>
    <w:rsid w:val="00A461DE"/>
    <w:rsid w:val="00A51916"/>
    <w:rsid w:val="00A5256D"/>
    <w:rsid w:val="00A67609"/>
    <w:rsid w:val="00A74CF4"/>
    <w:rsid w:val="00A75D0F"/>
    <w:rsid w:val="00AC2992"/>
    <w:rsid w:val="00AD0683"/>
    <w:rsid w:val="00AD4F25"/>
    <w:rsid w:val="00AE39FB"/>
    <w:rsid w:val="00AE567F"/>
    <w:rsid w:val="00AF3353"/>
    <w:rsid w:val="00AF5148"/>
    <w:rsid w:val="00B15AAA"/>
    <w:rsid w:val="00B31105"/>
    <w:rsid w:val="00B4461F"/>
    <w:rsid w:val="00B46DC5"/>
    <w:rsid w:val="00B62C6B"/>
    <w:rsid w:val="00B63390"/>
    <w:rsid w:val="00B65E94"/>
    <w:rsid w:val="00B83D5A"/>
    <w:rsid w:val="00B94593"/>
    <w:rsid w:val="00BA4C7A"/>
    <w:rsid w:val="00BB5809"/>
    <w:rsid w:val="00BC1F23"/>
    <w:rsid w:val="00BD4C05"/>
    <w:rsid w:val="00BD5F3C"/>
    <w:rsid w:val="00BE0240"/>
    <w:rsid w:val="00BE1ED4"/>
    <w:rsid w:val="00BF107D"/>
    <w:rsid w:val="00C006BD"/>
    <w:rsid w:val="00C02978"/>
    <w:rsid w:val="00C11708"/>
    <w:rsid w:val="00C12184"/>
    <w:rsid w:val="00C15684"/>
    <w:rsid w:val="00C50AE5"/>
    <w:rsid w:val="00C515FD"/>
    <w:rsid w:val="00C53ACA"/>
    <w:rsid w:val="00C66B7F"/>
    <w:rsid w:val="00C7190E"/>
    <w:rsid w:val="00C74FCA"/>
    <w:rsid w:val="00C80B07"/>
    <w:rsid w:val="00C86B30"/>
    <w:rsid w:val="00C86F9B"/>
    <w:rsid w:val="00C909D6"/>
    <w:rsid w:val="00CD5320"/>
    <w:rsid w:val="00CF1DE0"/>
    <w:rsid w:val="00CF3729"/>
    <w:rsid w:val="00D00451"/>
    <w:rsid w:val="00D07E6B"/>
    <w:rsid w:val="00D1772B"/>
    <w:rsid w:val="00D30E5A"/>
    <w:rsid w:val="00D356CD"/>
    <w:rsid w:val="00D42D5B"/>
    <w:rsid w:val="00D632BB"/>
    <w:rsid w:val="00D64D9C"/>
    <w:rsid w:val="00D80204"/>
    <w:rsid w:val="00D8597B"/>
    <w:rsid w:val="00DC02A8"/>
    <w:rsid w:val="00DC19DF"/>
    <w:rsid w:val="00DC39D6"/>
    <w:rsid w:val="00DC7248"/>
    <w:rsid w:val="00DC7DFC"/>
    <w:rsid w:val="00DD0606"/>
    <w:rsid w:val="00DD5672"/>
    <w:rsid w:val="00DF00D4"/>
    <w:rsid w:val="00DF161B"/>
    <w:rsid w:val="00E07A45"/>
    <w:rsid w:val="00E127D9"/>
    <w:rsid w:val="00E12F5F"/>
    <w:rsid w:val="00E16AF8"/>
    <w:rsid w:val="00E25413"/>
    <w:rsid w:val="00E36315"/>
    <w:rsid w:val="00E501DA"/>
    <w:rsid w:val="00E6273F"/>
    <w:rsid w:val="00E672AC"/>
    <w:rsid w:val="00EA0BFF"/>
    <w:rsid w:val="00EA46A7"/>
    <w:rsid w:val="00EA49E8"/>
    <w:rsid w:val="00EB069B"/>
    <w:rsid w:val="00EC1B86"/>
    <w:rsid w:val="00ED68D2"/>
    <w:rsid w:val="00EE2624"/>
    <w:rsid w:val="00EF3436"/>
    <w:rsid w:val="00F06FC9"/>
    <w:rsid w:val="00F13E9A"/>
    <w:rsid w:val="00F26498"/>
    <w:rsid w:val="00F26FB9"/>
    <w:rsid w:val="00F270EF"/>
    <w:rsid w:val="00F40AC7"/>
    <w:rsid w:val="00F46355"/>
    <w:rsid w:val="00F60A3F"/>
    <w:rsid w:val="00F60CDA"/>
    <w:rsid w:val="00F70459"/>
    <w:rsid w:val="00F744FE"/>
    <w:rsid w:val="00F74BA9"/>
    <w:rsid w:val="00FA1C36"/>
    <w:rsid w:val="00FC5CB2"/>
    <w:rsid w:val="00FD5C1F"/>
    <w:rsid w:val="00FE79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828513"/>
  <w15:chartTrackingRefBased/>
  <w15:docId w15:val="{53F2D283-BEEA-4A0E-B1B9-A7C7147E7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eastAsia="SimSun"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eastAsia="SimSun"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eastAsia="SimSun" w:hAnsi="Calibri" w:cs="Times New Roman"/>
    </w:rPr>
  </w:style>
  <w:style w:type="paragraph" w:styleId="NoSpacing">
    <w:name w:val="No Spacing"/>
    <w:uiPriority w:val="1"/>
    <w:qFormat/>
    <w:rsid w:val="002741D2"/>
    <w:pPr>
      <w:spacing w:after="0" w:line="240" w:lineRule="auto"/>
    </w:pPr>
    <w:rPr>
      <w:rFonts w:ascii="Segoe UI" w:eastAsia="SimSun"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qFormat/>
    <w:rsid w:val="00707E22"/>
    <w:rPr>
      <w:rFonts w:ascii="Segoe UI" w:eastAsia="SimSun"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eastAsia="SimSun"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eastAsia="SimSun"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hAnsi="Segoe UI Light"/>
      <w:sz w:val="44"/>
      <w:szCs w:val="24"/>
    </w:rPr>
  </w:style>
  <w:style w:type="character" w:customStyle="1" w:styleId="Heading0Char">
    <w:name w:val="Heading 0 Char"/>
    <w:basedOn w:val="DefaultParagraphFont"/>
    <w:link w:val="Heading0"/>
    <w:rsid w:val="00764B3A"/>
    <w:rPr>
      <w:rFonts w:ascii="Segoe UI Light" w:eastAsia="SimSu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eastAsia="SimSun" w:hAnsi="Segoe UI"/>
      <w:bCs/>
      <w:color w:val="C00000"/>
      <w:szCs w:val="24"/>
    </w:rPr>
  </w:style>
  <w:style w:type="character" w:customStyle="1" w:styleId="ImagetextChar">
    <w:name w:val="Image text Char"/>
    <w:basedOn w:val="ActionItemChar"/>
    <w:link w:val="Imagetext"/>
    <w:rsid w:val="00AE567F"/>
    <w:rPr>
      <w:rFonts w:ascii="Segoe UI" w:eastAsia="SimSun"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eastAsia="SimSun"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semiHidden/>
    <w:unhideWhenUsed/>
    <w:rsid w:val="004B7280"/>
    <w:rPr>
      <w:color w:val="0563C1"/>
      <w:u w:val="single"/>
    </w:rPr>
  </w:style>
  <w:style w:type="paragraph" w:styleId="Caption">
    <w:name w:val="caption"/>
    <w:basedOn w:val="Normal"/>
    <w:next w:val="Normal"/>
    <w:uiPriority w:val="35"/>
    <w:unhideWhenUsed/>
    <w:qFormat/>
    <w:rsid w:val="003B01C3"/>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F46355"/>
    <w:rPr>
      <w:rFonts w:cs="Segoe UI"/>
      <w:sz w:val="18"/>
      <w:szCs w:val="18"/>
    </w:rPr>
  </w:style>
  <w:style w:type="character" w:customStyle="1" w:styleId="BalloonTextChar">
    <w:name w:val="Balloon Text Char"/>
    <w:basedOn w:val="DefaultParagraphFont"/>
    <w:link w:val="BalloonText"/>
    <w:uiPriority w:val="99"/>
    <w:semiHidden/>
    <w:rsid w:val="00F46355"/>
    <w:rPr>
      <w:rFonts w:ascii="Segoe UI" w:eastAsia="SimSu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98443975">
      <w:bodyDiv w:val="1"/>
      <w:marLeft w:val="0"/>
      <w:marRight w:val="0"/>
      <w:marTop w:val="0"/>
      <w:marBottom w:val="0"/>
      <w:divBdr>
        <w:top w:val="none" w:sz="0" w:space="0" w:color="auto"/>
        <w:left w:val="none" w:sz="0" w:space="0" w:color="auto"/>
        <w:bottom w:val="none" w:sz="0" w:space="0" w:color="auto"/>
        <w:right w:val="none" w:sz="0" w:space="0" w:color="auto"/>
      </w:divBdr>
    </w:div>
    <w:div w:id="552691029">
      <w:bodyDiv w:val="1"/>
      <w:marLeft w:val="0"/>
      <w:marRight w:val="0"/>
      <w:marTop w:val="0"/>
      <w:marBottom w:val="0"/>
      <w:divBdr>
        <w:top w:val="none" w:sz="0" w:space="0" w:color="auto"/>
        <w:left w:val="none" w:sz="0" w:space="0" w:color="auto"/>
        <w:bottom w:val="none" w:sz="0" w:space="0" w:color="auto"/>
        <w:right w:val="none" w:sz="0" w:space="0" w:color="auto"/>
      </w:divBdr>
      <w:divsChild>
        <w:div w:id="7411501">
          <w:marLeft w:val="0"/>
          <w:marRight w:val="0"/>
          <w:marTop w:val="0"/>
          <w:marBottom w:val="0"/>
          <w:divBdr>
            <w:top w:val="none" w:sz="0" w:space="0" w:color="auto"/>
            <w:left w:val="none" w:sz="0" w:space="0" w:color="auto"/>
            <w:bottom w:val="none" w:sz="0" w:space="0" w:color="auto"/>
            <w:right w:val="none" w:sz="0" w:space="0" w:color="auto"/>
          </w:divBdr>
          <w:divsChild>
            <w:div w:id="8080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71081">
      <w:bodyDiv w:val="1"/>
      <w:marLeft w:val="0"/>
      <w:marRight w:val="0"/>
      <w:marTop w:val="0"/>
      <w:marBottom w:val="0"/>
      <w:divBdr>
        <w:top w:val="none" w:sz="0" w:space="0" w:color="auto"/>
        <w:left w:val="none" w:sz="0" w:space="0" w:color="auto"/>
        <w:bottom w:val="none" w:sz="0" w:space="0" w:color="auto"/>
        <w:right w:val="none" w:sz="0" w:space="0" w:color="auto"/>
      </w:divBdr>
      <w:divsChild>
        <w:div w:id="2052456949">
          <w:marLeft w:val="0"/>
          <w:marRight w:val="0"/>
          <w:marTop w:val="0"/>
          <w:marBottom w:val="0"/>
          <w:divBdr>
            <w:top w:val="none" w:sz="0" w:space="0" w:color="auto"/>
            <w:left w:val="none" w:sz="0" w:space="0" w:color="auto"/>
            <w:bottom w:val="none" w:sz="0" w:space="0" w:color="auto"/>
            <w:right w:val="none" w:sz="0" w:space="0" w:color="auto"/>
          </w:divBdr>
          <w:divsChild>
            <w:div w:id="1739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761801029">
      <w:bodyDiv w:val="1"/>
      <w:marLeft w:val="0"/>
      <w:marRight w:val="0"/>
      <w:marTop w:val="0"/>
      <w:marBottom w:val="0"/>
      <w:divBdr>
        <w:top w:val="none" w:sz="0" w:space="0" w:color="auto"/>
        <w:left w:val="none" w:sz="0" w:space="0" w:color="auto"/>
        <w:bottom w:val="none" w:sz="0" w:space="0" w:color="auto"/>
        <w:right w:val="none" w:sz="0" w:space="0" w:color="auto"/>
      </w:divBdr>
    </w:div>
    <w:div w:id="81653463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500652782">
      <w:bodyDiv w:val="1"/>
      <w:marLeft w:val="0"/>
      <w:marRight w:val="0"/>
      <w:marTop w:val="0"/>
      <w:marBottom w:val="0"/>
      <w:divBdr>
        <w:top w:val="none" w:sz="0" w:space="0" w:color="auto"/>
        <w:left w:val="none" w:sz="0" w:space="0" w:color="auto"/>
        <w:bottom w:val="none" w:sz="0" w:space="0" w:color="auto"/>
        <w:right w:val="none" w:sz="0" w:space="0" w:color="auto"/>
      </w:divBdr>
      <w:divsChild>
        <w:div w:id="1162896056">
          <w:marLeft w:val="0"/>
          <w:marRight w:val="0"/>
          <w:marTop w:val="0"/>
          <w:marBottom w:val="0"/>
          <w:divBdr>
            <w:top w:val="none" w:sz="0" w:space="0" w:color="auto"/>
            <w:left w:val="none" w:sz="0" w:space="0" w:color="auto"/>
            <w:bottom w:val="none" w:sz="0" w:space="0" w:color="auto"/>
            <w:right w:val="none" w:sz="0" w:space="0" w:color="auto"/>
          </w:divBdr>
          <w:divsChild>
            <w:div w:id="16044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69134">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ivacy.microsoft.com/zh-cn/privacystatement/"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SimSun"/>
        <a:cs typeface=""/>
      </a:majorFont>
      <a:minorFont>
        <a:latin typeface="Calibri" panose="020F0502020204030204"/>
        <a:ea typeface="SimSu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CD426-D644-4F6B-8A4A-771BDE6DA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Pages>
  <Words>287</Words>
  <Characters>1638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Kristina Michalovova</cp:lastModifiedBy>
  <cp:revision>10</cp:revision>
  <dcterms:created xsi:type="dcterms:W3CDTF">2018-09-25T22:08:00Z</dcterms:created>
  <dcterms:modified xsi:type="dcterms:W3CDTF">2019-06-21T15:00:00Z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mahurlim@microsoft.com</vt:lpwstr>
  </property>
  <property fmtid="{D5CDD505-2E9C-101B-9397-08002B2CF9AE}" pid="5" name="MSIP_Label_f42aa342-8706-4288-bd11-ebb85995028c_SetDate">
    <vt:lpwstr>2018-03-09T21:24:42.2594716Z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