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4D53D"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4E3484EE" wp14:editId="4FDC7215">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28A54899" w14:textId="0A73154A" w:rsidR="00764B3A" w:rsidRPr="00AE567F" w:rsidRDefault="003C5299" w:rsidP="00AE567F">
      <w:pPr>
        <w:pStyle w:val="Title"/>
      </w:pPr>
      <w:proofErr w:type="spellStart"/>
      <w:r>
        <w:rPr>
          <w:rFonts w:hint="eastAsia"/>
        </w:rPr>
        <w:t>FastBlockCompress</w:t>
      </w:r>
      <w:proofErr w:type="spellEnd"/>
      <w:r>
        <w:rPr>
          <w:rFonts w:hint="eastAsia"/>
        </w:rPr>
        <w:t xml:space="preserve"> </w:t>
      </w:r>
      <w:r>
        <w:rPr>
          <w:rFonts w:hint="eastAsia"/>
        </w:rPr>
        <w:t>のサンプル</w:t>
      </w:r>
    </w:p>
    <w:p w14:paraId="67DEDB57" w14:textId="08F3A401" w:rsidR="00281D12" w:rsidRPr="009F6B2F" w:rsidRDefault="00914EDA" w:rsidP="009F6B2F">
      <w:pPr>
        <w:rPr>
          <w:i/>
        </w:rPr>
      </w:pPr>
      <w:r>
        <w:rPr>
          <w:rFonts w:hint="eastAsia"/>
          <w:i/>
        </w:rPr>
        <w:t>このサンプルには、</w:t>
      </w:r>
      <w:r>
        <w:rPr>
          <w:rFonts w:hint="eastAsia"/>
          <w:i/>
        </w:rPr>
        <w:t xml:space="preserve">2017 </w:t>
      </w:r>
      <w:r>
        <w:rPr>
          <w:rFonts w:hint="eastAsia"/>
          <w:i/>
        </w:rPr>
        <w:t>年</w:t>
      </w:r>
      <w:r>
        <w:rPr>
          <w:rFonts w:hint="eastAsia"/>
          <w:i/>
        </w:rPr>
        <w:t xml:space="preserve"> 3 </w:t>
      </w:r>
      <w:r>
        <w:rPr>
          <w:rFonts w:hint="eastAsia"/>
          <w:i/>
        </w:rPr>
        <w:t>月の</w:t>
      </w:r>
      <w:r>
        <w:rPr>
          <w:rFonts w:hint="eastAsia"/>
          <w:i/>
        </w:rPr>
        <w:t xml:space="preserve"> XDK </w:t>
      </w:r>
      <w:r>
        <w:rPr>
          <w:rFonts w:hint="eastAsia"/>
          <w:i/>
        </w:rPr>
        <w:t>との互換性があります。</w:t>
      </w:r>
    </w:p>
    <w:p w14:paraId="6B918D91" w14:textId="77777777" w:rsidR="009F6B2F" w:rsidRDefault="009F6B2F" w:rsidP="00AE567F">
      <w:pPr>
        <w:pStyle w:val="Heading1"/>
        <w:spacing w:before="0"/>
      </w:pPr>
    </w:p>
    <w:p w14:paraId="4855285A" w14:textId="77777777" w:rsidR="00286C9D" w:rsidRDefault="00281D12" w:rsidP="00286C9D">
      <w:pPr>
        <w:pStyle w:val="Heading1"/>
        <w:spacing w:before="0"/>
      </w:pPr>
      <w:r>
        <w:rPr>
          <w:rFonts w:hint="eastAsia"/>
        </w:rPr>
        <w:t>概要</w:t>
      </w:r>
    </w:p>
    <w:p w14:paraId="674CF13A" w14:textId="69D8ED08" w:rsidR="00FB5876" w:rsidRDefault="00286C9D" w:rsidP="00286C9D">
      <w:pPr>
        <w:pStyle w:val="Heading1"/>
        <w:spacing w:before="0"/>
        <w:rPr>
          <w:rFonts w:eastAsiaTheme="minorHAnsi" w:cs="Times New Roman"/>
          <w:color w:val="auto"/>
          <w:sz w:val="20"/>
          <w:szCs w:val="22"/>
        </w:rPr>
      </w:pPr>
      <w:r>
        <w:rPr>
          <w:rFonts w:hint="eastAsia"/>
          <w:color w:val="auto"/>
          <w:sz w:val="20"/>
          <w:szCs w:val="22"/>
        </w:rPr>
        <w:t>このサンプルでは、</w:t>
      </w:r>
      <w:proofErr w:type="spellStart"/>
      <w:r>
        <w:rPr>
          <w:rFonts w:hint="eastAsia"/>
          <w:color w:val="auto"/>
          <w:sz w:val="20"/>
          <w:szCs w:val="22"/>
        </w:rPr>
        <w:t>DirectCompute</w:t>
      </w:r>
      <w:proofErr w:type="spellEnd"/>
      <w:r>
        <w:rPr>
          <w:rFonts w:hint="eastAsia"/>
          <w:color w:val="auto"/>
          <w:sz w:val="20"/>
          <w:szCs w:val="22"/>
        </w:rPr>
        <w:t xml:space="preserve"> </w:t>
      </w:r>
      <w:r>
        <w:rPr>
          <w:rFonts w:hint="eastAsia"/>
          <w:color w:val="auto"/>
          <w:sz w:val="20"/>
          <w:szCs w:val="22"/>
        </w:rPr>
        <w:t>を使用して、実行時にクラシックな</w:t>
      </w:r>
      <w:r>
        <w:rPr>
          <w:rFonts w:hint="eastAsia"/>
          <w:i/>
          <w:color w:val="auto"/>
          <w:sz w:val="20"/>
          <w:szCs w:val="22"/>
        </w:rPr>
        <w:t>高速ブロック圧縮</w:t>
      </w:r>
      <w:r>
        <w:rPr>
          <w:rFonts w:hint="eastAsia"/>
          <w:color w:val="auto"/>
          <w:sz w:val="20"/>
          <w:szCs w:val="22"/>
        </w:rPr>
        <w:t>アルゴリズムに基づいて、</w:t>
      </w:r>
      <w:r>
        <w:rPr>
          <w:rFonts w:hint="eastAsia"/>
          <w:color w:val="auto"/>
          <w:sz w:val="20"/>
          <w:szCs w:val="22"/>
        </w:rPr>
        <w:t>BC1</w:t>
      </w:r>
      <w:r>
        <w:rPr>
          <w:rFonts w:hint="eastAsia"/>
          <w:color w:val="auto"/>
          <w:sz w:val="20"/>
          <w:szCs w:val="22"/>
        </w:rPr>
        <w:t>、</w:t>
      </w:r>
      <w:r>
        <w:rPr>
          <w:rFonts w:hint="eastAsia"/>
          <w:color w:val="auto"/>
          <w:sz w:val="20"/>
          <w:szCs w:val="22"/>
        </w:rPr>
        <w:t>BC3</w:t>
      </w:r>
      <w:r>
        <w:rPr>
          <w:rFonts w:hint="eastAsia"/>
          <w:color w:val="auto"/>
          <w:sz w:val="20"/>
          <w:szCs w:val="22"/>
        </w:rPr>
        <w:t>、および</w:t>
      </w:r>
      <w:r>
        <w:rPr>
          <w:rFonts w:hint="eastAsia"/>
          <w:color w:val="auto"/>
          <w:sz w:val="20"/>
          <w:szCs w:val="22"/>
        </w:rPr>
        <w:t xml:space="preserve"> BC5 </w:t>
      </w:r>
      <w:r>
        <w:rPr>
          <w:rFonts w:hint="eastAsia"/>
          <w:color w:val="auto"/>
          <w:sz w:val="20"/>
          <w:szCs w:val="22"/>
        </w:rPr>
        <w:t>の形式への高速テクスチャ圧縮を実行する方法を紹介します。また、このサンプルでは、実行時の圧縮モードとオフラインの圧縮モードを切り替えて、表示品質を比較することもできます。</w:t>
      </w:r>
    </w:p>
    <w:p w14:paraId="122FAA79" w14:textId="77777777" w:rsidR="00286C9D" w:rsidRPr="00286C9D" w:rsidRDefault="00286C9D" w:rsidP="00286C9D"/>
    <w:p w14:paraId="2B1207D8" w14:textId="77777777" w:rsidR="00C573F2" w:rsidRDefault="00286C9D">
      <w:pPr>
        <w:spacing w:after="160" w:line="259" w:lineRule="auto"/>
      </w:pPr>
      <w:r>
        <w:rPr>
          <w:rFonts w:hint="eastAsia"/>
          <w:noProof/>
        </w:rPr>
        <w:drawing>
          <wp:inline distT="0" distB="0" distL="0" distR="0" wp14:anchorId="4D520510" wp14:editId="02BBC8D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2958D4B" w14:textId="5BD8E690" w:rsidR="00330D3F" w:rsidRDefault="00330D3F">
      <w:pPr>
        <w:spacing w:after="160" w:line="259" w:lineRule="auto"/>
        <w:rPr>
          <w:rFonts w:eastAsiaTheme="majorEastAsia" w:cstheme="majorBidi"/>
          <w:color w:val="006600"/>
          <w:sz w:val="28"/>
          <w:szCs w:val="32"/>
        </w:rPr>
      </w:pPr>
      <w:r>
        <w:rPr>
          <w:rFonts w:hint="eastAsia"/>
        </w:rPr>
        <w:br w:type="page"/>
      </w:r>
    </w:p>
    <w:p w14:paraId="2E5A44EC" w14:textId="77777777" w:rsidR="00281D12" w:rsidRDefault="00281D12" w:rsidP="00281D12">
      <w:pPr>
        <w:pStyle w:val="Heading1"/>
      </w:pPr>
      <w:r>
        <w:rPr>
          <w:rFonts w:hint="eastAsia"/>
        </w:rPr>
        <w:lastRenderedPageBreak/>
        <w:t>サンプルの使用</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89"/>
        <w:gridCol w:w="5361"/>
      </w:tblGrid>
      <w:tr w:rsidR="00323BC6" w:rsidRPr="00C42F0D" w14:paraId="67E81E46" w14:textId="77777777" w:rsidTr="00C573F2">
        <w:trPr>
          <w:cnfStyle w:val="100000000000" w:firstRow="1" w:lastRow="0" w:firstColumn="0" w:lastColumn="0" w:oddVBand="0" w:evenVBand="0" w:oddHBand="0" w:evenHBand="0" w:firstRowFirstColumn="0" w:firstRowLastColumn="0" w:lastRowFirstColumn="0" w:lastRowLastColumn="0"/>
          <w:trHeight w:val="364"/>
        </w:trPr>
        <w:tc>
          <w:tcPr>
            <w:tcW w:w="2133" w:type="pct"/>
            <w:hideMark/>
          </w:tcPr>
          <w:p w14:paraId="47847EF6" w14:textId="77777777" w:rsidR="00323BC6" w:rsidRPr="00C42F0D" w:rsidRDefault="00323BC6" w:rsidP="005E6344">
            <w:pPr>
              <w:pStyle w:val="Tableheading"/>
              <w:rPr>
                <w:bCs w:val="0"/>
              </w:rPr>
            </w:pPr>
            <w:r>
              <w:rPr>
                <w:rFonts w:hint="eastAsia"/>
              </w:rPr>
              <w:t>作用</w:t>
            </w:r>
          </w:p>
        </w:tc>
        <w:tc>
          <w:tcPr>
            <w:tcW w:w="2867" w:type="pct"/>
            <w:hideMark/>
          </w:tcPr>
          <w:p w14:paraId="41076FA5" w14:textId="77777777" w:rsidR="00323BC6" w:rsidRPr="00C42F0D" w:rsidRDefault="00323BC6" w:rsidP="005E6344">
            <w:pPr>
              <w:pStyle w:val="Tableheading"/>
              <w:rPr>
                <w:bCs w:val="0"/>
              </w:rPr>
            </w:pPr>
            <w:r>
              <w:rPr>
                <w:rFonts w:hint="eastAsia"/>
              </w:rPr>
              <w:t>ゲームパッド</w:t>
            </w:r>
          </w:p>
        </w:tc>
      </w:tr>
      <w:tr w:rsidR="00323BC6" w:rsidRPr="00C42F0D" w14:paraId="5E267677" w14:textId="77777777" w:rsidTr="00C573F2">
        <w:trPr>
          <w:trHeight w:val="469"/>
        </w:trPr>
        <w:tc>
          <w:tcPr>
            <w:tcW w:w="2133" w:type="pct"/>
          </w:tcPr>
          <w:p w14:paraId="4EDE60EF" w14:textId="5977B8CD" w:rsidR="00323BC6" w:rsidRPr="00C42F0D" w:rsidRDefault="00323BC6" w:rsidP="00323BC6">
            <w:pPr>
              <w:pStyle w:val="Tablebody"/>
            </w:pPr>
            <w:r>
              <w:rPr>
                <w:rFonts w:hint="eastAsia"/>
              </w:rPr>
              <w:t>前後の画像</w:t>
            </w:r>
          </w:p>
        </w:tc>
        <w:tc>
          <w:tcPr>
            <w:tcW w:w="2867" w:type="pct"/>
          </w:tcPr>
          <w:p w14:paraId="4439942E" w14:textId="4E03EB51" w:rsidR="00323BC6" w:rsidRPr="00C42F0D" w:rsidRDefault="00323BC6" w:rsidP="00323BC6">
            <w:pPr>
              <w:pStyle w:val="Tablebody"/>
            </w:pPr>
            <w:r>
              <w:rPr>
                <w:rFonts w:hint="eastAsia"/>
              </w:rPr>
              <w:t>左</w:t>
            </w:r>
            <w:r w:rsidR="001B13B3">
              <w:rPr>
                <w:rFonts w:hint="eastAsia"/>
              </w:rPr>
              <w:t>/</w:t>
            </w:r>
            <w:r>
              <w:rPr>
                <w:rFonts w:hint="eastAsia"/>
              </w:rPr>
              <w:t>右のバンパー</w:t>
            </w:r>
          </w:p>
        </w:tc>
      </w:tr>
      <w:tr w:rsidR="00323BC6" w14:paraId="27B90677" w14:textId="77777777" w:rsidTr="00C573F2">
        <w:trPr>
          <w:cnfStyle w:val="000000010000" w:firstRow="0" w:lastRow="0" w:firstColumn="0" w:lastColumn="0" w:oddVBand="0" w:evenVBand="0" w:oddHBand="0" w:evenHBand="1" w:firstRowFirstColumn="0" w:firstRowLastColumn="0" w:lastRowFirstColumn="0" w:lastRowLastColumn="0"/>
          <w:trHeight w:val="234"/>
        </w:trPr>
        <w:tc>
          <w:tcPr>
            <w:tcW w:w="2133" w:type="pct"/>
          </w:tcPr>
          <w:p w14:paraId="049B8AAD" w14:textId="269A319D" w:rsidR="00323BC6" w:rsidRDefault="00323BC6" w:rsidP="00323BC6">
            <w:pPr>
              <w:pStyle w:val="Tablebody"/>
            </w:pPr>
            <w:r>
              <w:rPr>
                <w:rFonts w:hint="eastAsia"/>
              </w:rPr>
              <w:t>前後の圧縮方法</w:t>
            </w:r>
          </w:p>
        </w:tc>
        <w:tc>
          <w:tcPr>
            <w:tcW w:w="2867" w:type="pct"/>
          </w:tcPr>
          <w:p w14:paraId="5E23C159" w14:textId="046E2BC8" w:rsidR="00323BC6" w:rsidRDefault="00323BC6" w:rsidP="00323BC6">
            <w:pPr>
              <w:pStyle w:val="Tablebody"/>
            </w:pPr>
            <w:r>
              <w:rPr>
                <w:rFonts w:hint="eastAsia"/>
              </w:rPr>
              <w:t xml:space="preserve">D-Pad </w:t>
            </w:r>
            <w:r>
              <w:rPr>
                <w:rFonts w:hint="eastAsia"/>
              </w:rPr>
              <w:t>左右</w:t>
            </w:r>
          </w:p>
        </w:tc>
      </w:tr>
      <w:tr w:rsidR="00323BC6" w14:paraId="4445BEBB" w14:textId="77777777" w:rsidTr="00C573F2">
        <w:trPr>
          <w:trHeight w:val="362"/>
        </w:trPr>
        <w:tc>
          <w:tcPr>
            <w:tcW w:w="2133" w:type="pct"/>
          </w:tcPr>
          <w:p w14:paraId="0039CC97" w14:textId="11923FAC" w:rsidR="00323BC6" w:rsidRDefault="00323BC6" w:rsidP="00323BC6">
            <w:pPr>
              <w:pStyle w:val="Tablebody"/>
            </w:pPr>
            <w:r>
              <w:rPr>
                <w:rFonts w:hint="eastAsia"/>
              </w:rPr>
              <w:t>前後の</w:t>
            </w:r>
            <w:r>
              <w:rPr>
                <w:rFonts w:hint="eastAsia"/>
              </w:rPr>
              <w:t xml:space="preserve"> MIP </w:t>
            </w:r>
            <w:r>
              <w:rPr>
                <w:rFonts w:hint="eastAsia"/>
              </w:rPr>
              <w:t>レベル</w:t>
            </w:r>
          </w:p>
        </w:tc>
        <w:tc>
          <w:tcPr>
            <w:tcW w:w="2867" w:type="pct"/>
          </w:tcPr>
          <w:p w14:paraId="446A69AA" w14:textId="32A15CD0" w:rsidR="00323BC6" w:rsidRDefault="00323BC6" w:rsidP="00323BC6">
            <w:pPr>
              <w:pStyle w:val="Tablebody"/>
            </w:pPr>
            <w:r>
              <w:rPr>
                <w:rFonts w:hint="eastAsia"/>
              </w:rPr>
              <w:t xml:space="preserve">D-Pad </w:t>
            </w:r>
            <w:r>
              <w:rPr>
                <w:rFonts w:hint="eastAsia"/>
              </w:rPr>
              <w:t>上下</w:t>
            </w:r>
          </w:p>
        </w:tc>
      </w:tr>
      <w:tr w:rsidR="00323BC6" w14:paraId="1C10C9A6" w14:textId="77777777" w:rsidTr="00C573F2">
        <w:trPr>
          <w:cnfStyle w:val="000000010000" w:firstRow="0" w:lastRow="0" w:firstColumn="0" w:lastColumn="0" w:oddVBand="0" w:evenVBand="0" w:oddHBand="0" w:evenHBand="1" w:firstRowFirstColumn="0" w:firstRowLastColumn="0" w:lastRowFirstColumn="0" w:lastRowLastColumn="0"/>
          <w:trHeight w:val="234"/>
        </w:trPr>
        <w:tc>
          <w:tcPr>
            <w:tcW w:w="2133" w:type="pct"/>
          </w:tcPr>
          <w:p w14:paraId="42B2DA62" w14:textId="7A42D5E3" w:rsidR="00323BC6" w:rsidRDefault="00323BC6" w:rsidP="00323BC6">
            <w:pPr>
              <w:pStyle w:val="Tablebody"/>
            </w:pPr>
            <w:r>
              <w:rPr>
                <w:rFonts w:hint="eastAsia"/>
              </w:rPr>
              <w:t>カメラを動かす</w:t>
            </w:r>
          </w:p>
        </w:tc>
        <w:tc>
          <w:tcPr>
            <w:tcW w:w="2867" w:type="pct"/>
          </w:tcPr>
          <w:p w14:paraId="6270C242" w14:textId="71144FB6" w:rsidR="00323BC6" w:rsidRDefault="00323BC6" w:rsidP="00323BC6">
            <w:pPr>
              <w:pStyle w:val="Tablebody"/>
            </w:pPr>
            <w:r>
              <w:rPr>
                <w:rFonts w:hint="eastAsia"/>
              </w:rPr>
              <w:t>右スティック</w:t>
            </w:r>
          </w:p>
        </w:tc>
      </w:tr>
      <w:tr w:rsidR="00323BC6" w14:paraId="0F36746A" w14:textId="77777777" w:rsidTr="00C573F2">
        <w:trPr>
          <w:trHeight w:val="362"/>
        </w:trPr>
        <w:tc>
          <w:tcPr>
            <w:tcW w:w="2133" w:type="pct"/>
          </w:tcPr>
          <w:p w14:paraId="4B14AF42" w14:textId="3342E8D6" w:rsidR="00323BC6" w:rsidRDefault="00323BC6" w:rsidP="00323BC6">
            <w:pPr>
              <w:pStyle w:val="Tablebody"/>
            </w:pPr>
            <w:r>
              <w:rPr>
                <w:rFonts w:hint="eastAsia"/>
              </w:rPr>
              <w:t>ズームインまたはズームアウト</w:t>
            </w:r>
          </w:p>
        </w:tc>
        <w:tc>
          <w:tcPr>
            <w:tcW w:w="2867" w:type="pct"/>
          </w:tcPr>
          <w:p w14:paraId="73945B87" w14:textId="07677478" w:rsidR="00323BC6" w:rsidRDefault="00323BC6" w:rsidP="00323BC6">
            <w:pPr>
              <w:pStyle w:val="Tablebody"/>
            </w:pPr>
            <w:r>
              <w:rPr>
                <w:rFonts w:hint="eastAsia"/>
              </w:rPr>
              <w:t>左</w:t>
            </w:r>
            <w:r w:rsidR="001B13B3">
              <w:rPr>
                <w:rFonts w:hint="eastAsia"/>
              </w:rPr>
              <w:t>/</w:t>
            </w:r>
            <w:r>
              <w:rPr>
                <w:rFonts w:hint="eastAsia"/>
              </w:rPr>
              <w:t>右のトリガー</w:t>
            </w:r>
          </w:p>
        </w:tc>
      </w:tr>
      <w:tr w:rsidR="00323BC6" w14:paraId="1BB2A8C6" w14:textId="77777777" w:rsidTr="00C573F2">
        <w:trPr>
          <w:cnfStyle w:val="000000010000" w:firstRow="0" w:lastRow="0" w:firstColumn="0" w:lastColumn="0" w:oddVBand="0" w:evenVBand="0" w:oddHBand="0" w:evenHBand="1" w:firstRowFirstColumn="0" w:firstRowLastColumn="0" w:lastRowFirstColumn="0" w:lastRowLastColumn="0"/>
          <w:trHeight w:val="469"/>
        </w:trPr>
        <w:tc>
          <w:tcPr>
            <w:tcW w:w="2133" w:type="pct"/>
          </w:tcPr>
          <w:p w14:paraId="2A563E1B" w14:textId="47FCA040" w:rsidR="00323BC6" w:rsidRDefault="00323BC6" w:rsidP="00323BC6">
            <w:pPr>
              <w:pStyle w:val="Tablebody"/>
            </w:pPr>
            <w:r>
              <w:rPr>
                <w:rFonts w:hint="eastAsia"/>
              </w:rPr>
              <w:t>全画面表示と左右に並べて表示</w:t>
            </w:r>
          </w:p>
        </w:tc>
        <w:tc>
          <w:tcPr>
            <w:tcW w:w="2867" w:type="pct"/>
          </w:tcPr>
          <w:p w14:paraId="49995DDC" w14:textId="41F07793" w:rsidR="00323BC6" w:rsidRDefault="00323BC6" w:rsidP="00323BC6">
            <w:pPr>
              <w:pStyle w:val="Tablebody"/>
            </w:pPr>
            <w:r>
              <w:rPr>
                <w:rFonts w:hint="eastAsia"/>
              </w:rPr>
              <w:t>X</w:t>
            </w:r>
          </w:p>
        </w:tc>
      </w:tr>
      <w:tr w:rsidR="00323BC6" w14:paraId="41994F09" w14:textId="77777777" w:rsidTr="00C573F2">
        <w:trPr>
          <w:trHeight w:val="469"/>
        </w:trPr>
        <w:tc>
          <w:tcPr>
            <w:tcW w:w="2133" w:type="pct"/>
          </w:tcPr>
          <w:p w14:paraId="050A2F54" w14:textId="412819EB" w:rsidR="00323BC6" w:rsidRDefault="00323BC6" w:rsidP="00323BC6">
            <w:pPr>
              <w:pStyle w:val="Tablebody"/>
            </w:pPr>
            <w:r>
              <w:rPr>
                <w:rFonts w:hint="eastAsia"/>
              </w:rPr>
              <w:t>ブロックを強調表示</w:t>
            </w:r>
          </w:p>
        </w:tc>
        <w:tc>
          <w:tcPr>
            <w:tcW w:w="2867" w:type="pct"/>
          </w:tcPr>
          <w:p w14:paraId="72C66EE5" w14:textId="3A772C34" w:rsidR="00323BC6" w:rsidRDefault="00323BC6" w:rsidP="00323BC6">
            <w:pPr>
              <w:pStyle w:val="Tablebody"/>
            </w:pPr>
            <w:r>
              <w:rPr>
                <w:rFonts w:hint="eastAsia"/>
              </w:rPr>
              <w:t>A</w:t>
            </w:r>
          </w:p>
        </w:tc>
      </w:tr>
      <w:tr w:rsidR="00323BC6" w14:paraId="33B6B956" w14:textId="77777777" w:rsidTr="00C573F2">
        <w:trPr>
          <w:cnfStyle w:val="000000010000" w:firstRow="0" w:lastRow="0" w:firstColumn="0" w:lastColumn="0" w:oddVBand="0" w:evenVBand="0" w:oddHBand="0" w:evenHBand="1" w:firstRowFirstColumn="0" w:firstRowLastColumn="0" w:lastRowFirstColumn="0" w:lastRowLastColumn="0"/>
          <w:trHeight w:val="469"/>
        </w:trPr>
        <w:tc>
          <w:tcPr>
            <w:tcW w:w="2133" w:type="pct"/>
          </w:tcPr>
          <w:p w14:paraId="30DFE726" w14:textId="70D63C0C" w:rsidR="00323BC6" w:rsidRDefault="00323BC6" w:rsidP="00323BC6">
            <w:pPr>
              <w:pStyle w:val="Tablebody"/>
            </w:pPr>
            <w:r>
              <w:rPr>
                <w:rFonts w:hint="eastAsia"/>
              </w:rPr>
              <w:t>サイクル差分モード</w:t>
            </w:r>
          </w:p>
        </w:tc>
        <w:tc>
          <w:tcPr>
            <w:tcW w:w="2867" w:type="pct"/>
          </w:tcPr>
          <w:p w14:paraId="18B35AFF" w14:textId="3AE28287" w:rsidR="00323BC6" w:rsidRDefault="00323BC6" w:rsidP="00323BC6">
            <w:pPr>
              <w:pStyle w:val="Tablebody"/>
            </w:pPr>
            <w:r>
              <w:rPr>
                <w:rFonts w:hint="eastAsia"/>
              </w:rPr>
              <w:t>Y</w:t>
            </w:r>
          </w:p>
        </w:tc>
      </w:tr>
      <w:tr w:rsidR="00323BC6" w14:paraId="68BA4721" w14:textId="77777777" w:rsidTr="00C573F2">
        <w:trPr>
          <w:trHeight w:val="469"/>
        </w:trPr>
        <w:tc>
          <w:tcPr>
            <w:tcW w:w="2133" w:type="pct"/>
          </w:tcPr>
          <w:p w14:paraId="298CFFB7" w14:textId="16840313" w:rsidR="00323BC6" w:rsidRDefault="00323BC6" w:rsidP="00323BC6">
            <w:pPr>
              <w:pStyle w:val="Tablebody"/>
            </w:pPr>
            <w:r>
              <w:rPr>
                <w:rFonts w:hint="eastAsia"/>
              </w:rPr>
              <w:t>終了</w:t>
            </w:r>
          </w:p>
        </w:tc>
        <w:tc>
          <w:tcPr>
            <w:tcW w:w="2867" w:type="pct"/>
          </w:tcPr>
          <w:p w14:paraId="213AD2EB" w14:textId="6176A71F" w:rsidR="00323BC6" w:rsidRPr="0045353E" w:rsidRDefault="00323BC6" w:rsidP="00323BC6">
            <w:pPr>
              <w:pStyle w:val="Tablebody"/>
            </w:pPr>
            <w:r>
              <w:rPr>
                <w:rFonts w:hint="eastAsia"/>
              </w:rPr>
              <w:t>表示ボタン</w:t>
            </w:r>
          </w:p>
        </w:tc>
      </w:tr>
    </w:tbl>
    <w:p w14:paraId="6BAD2057" w14:textId="77777777" w:rsidR="00E16AF8" w:rsidRDefault="00E16AF8" w:rsidP="00331038"/>
    <w:p w14:paraId="2B1199E6" w14:textId="5FDEA5B6" w:rsidR="00286C9D" w:rsidRDefault="00286C9D" w:rsidP="00C573F2">
      <w:pPr>
        <w:pStyle w:val="Heading1"/>
      </w:pPr>
      <w:r>
        <w:rPr>
          <w:rFonts w:hint="eastAsia"/>
        </w:rPr>
        <w:t>バックグラウンド</w:t>
      </w:r>
    </w:p>
    <w:p w14:paraId="04F6ECE1" w14:textId="09B194D3" w:rsidR="00286C9D" w:rsidRDefault="00286C9D" w:rsidP="00286C9D">
      <w:r>
        <w:rPr>
          <w:rFonts w:hint="eastAsia"/>
        </w:rPr>
        <w:t xml:space="preserve">Xbox One </w:t>
      </w:r>
      <w:r>
        <w:rPr>
          <w:rFonts w:hint="eastAsia"/>
        </w:rPr>
        <w:t>には、専用アプリ用の</w:t>
      </w:r>
      <w:r>
        <w:rPr>
          <w:rFonts w:hint="eastAsia"/>
        </w:rPr>
        <w:t xml:space="preserve"> 5 GB </w:t>
      </w:r>
      <w:r>
        <w:rPr>
          <w:rFonts w:hint="eastAsia"/>
        </w:rPr>
        <w:t>の統合メモリを用意しています。これは、</w:t>
      </w:r>
      <w:r>
        <w:rPr>
          <w:rFonts w:hint="eastAsia"/>
        </w:rPr>
        <w:t xml:space="preserve">Xbox 360 </w:t>
      </w:r>
      <w:r>
        <w:rPr>
          <w:rFonts w:hint="eastAsia"/>
        </w:rPr>
        <w:t>の</w:t>
      </w:r>
      <w:r>
        <w:rPr>
          <w:rFonts w:hint="eastAsia"/>
        </w:rPr>
        <w:t xml:space="preserve"> 512 MB </w:t>
      </w:r>
      <w:r>
        <w:rPr>
          <w:rFonts w:hint="eastAsia"/>
        </w:rPr>
        <w:t>の</w:t>
      </w:r>
      <w:r>
        <w:rPr>
          <w:rFonts w:hint="eastAsia"/>
        </w:rPr>
        <w:t xml:space="preserve"> 10 </w:t>
      </w:r>
      <w:r>
        <w:rPr>
          <w:rFonts w:hint="eastAsia"/>
        </w:rPr>
        <w:t>倍という劇的な増加です。残念ながら、</w:t>
      </w:r>
      <w:r>
        <w:rPr>
          <w:rFonts w:hint="eastAsia"/>
        </w:rPr>
        <w:t xml:space="preserve">IO </w:t>
      </w:r>
      <w:r>
        <w:rPr>
          <w:rFonts w:hint="eastAsia"/>
        </w:rPr>
        <w:t>帯域幅とストレージ</w:t>
      </w:r>
      <w:r>
        <w:rPr>
          <w:rFonts w:hint="eastAsia"/>
        </w:rPr>
        <w:t xml:space="preserve"> </w:t>
      </w:r>
      <w:r>
        <w:rPr>
          <w:rFonts w:hint="eastAsia"/>
        </w:rPr>
        <w:t>メディアの容量については対応が遅れています。</w:t>
      </w:r>
      <w:r>
        <w:rPr>
          <w:rFonts w:hint="eastAsia"/>
        </w:rPr>
        <w:t xml:space="preserve">Blu-ray </w:t>
      </w:r>
      <w:r>
        <w:rPr>
          <w:rFonts w:hint="eastAsia"/>
        </w:rPr>
        <w:t>メディアの容量は</w:t>
      </w:r>
      <w:r>
        <w:rPr>
          <w:rFonts w:hint="eastAsia"/>
        </w:rPr>
        <w:t xml:space="preserve"> 49 GB </w:t>
      </w:r>
      <w:r>
        <w:rPr>
          <w:rFonts w:hint="eastAsia"/>
        </w:rPr>
        <w:t>で、これは</w:t>
      </w:r>
      <w:r>
        <w:rPr>
          <w:rFonts w:hint="eastAsia"/>
        </w:rPr>
        <w:t xml:space="preserve"> Xbox 360 </w:t>
      </w:r>
      <w:r>
        <w:rPr>
          <w:rFonts w:hint="eastAsia"/>
        </w:rPr>
        <w:t>ゲーム</w:t>
      </w:r>
      <w:r>
        <w:rPr>
          <w:rFonts w:hint="eastAsia"/>
        </w:rPr>
        <w:t xml:space="preserve"> </w:t>
      </w:r>
      <w:r>
        <w:rPr>
          <w:rFonts w:hint="eastAsia"/>
        </w:rPr>
        <w:t>ディスク</w:t>
      </w:r>
      <w:r>
        <w:rPr>
          <w:rFonts w:hint="eastAsia"/>
        </w:rPr>
        <w:t xml:space="preserve"> </w:t>
      </w:r>
      <w:r>
        <w:rPr>
          <w:rFonts w:hint="eastAsia"/>
        </w:rPr>
        <w:t>バージョン</w:t>
      </w:r>
      <w:r>
        <w:rPr>
          <w:rFonts w:hint="eastAsia"/>
        </w:rPr>
        <w:t xml:space="preserve"> 3 </w:t>
      </w:r>
      <w:r>
        <w:rPr>
          <w:rFonts w:hint="eastAsia"/>
        </w:rPr>
        <w:t>で利用可能な</w:t>
      </w:r>
      <w:r>
        <w:rPr>
          <w:rFonts w:hint="eastAsia"/>
        </w:rPr>
        <w:t xml:space="preserve"> 7.8 GB </w:t>
      </w:r>
      <w:r>
        <w:rPr>
          <w:rFonts w:hint="eastAsia"/>
        </w:rPr>
        <w:t>の</w:t>
      </w:r>
      <w:r>
        <w:rPr>
          <w:rFonts w:hint="eastAsia"/>
        </w:rPr>
        <w:t xml:space="preserve"> 6.3 </w:t>
      </w:r>
      <w:r>
        <w:rPr>
          <w:rFonts w:hint="eastAsia"/>
        </w:rPr>
        <w:t>倍に過ぎません。</w:t>
      </w:r>
      <w:r>
        <w:rPr>
          <w:rFonts w:hint="eastAsia"/>
        </w:rPr>
        <w:t xml:space="preserve"> </w:t>
      </w:r>
    </w:p>
    <w:p w14:paraId="758BCCE7" w14:textId="77777777" w:rsidR="00286C9D" w:rsidRDefault="00286C9D" w:rsidP="00286C9D"/>
    <w:p w14:paraId="0FEA1768" w14:textId="0F409EB3" w:rsidR="00286C9D" w:rsidRDefault="00286C9D" w:rsidP="00286C9D">
      <w:r>
        <w:rPr>
          <w:rFonts w:hint="eastAsia"/>
        </w:rPr>
        <w:t>この事実は、ストリーミング</w:t>
      </w:r>
      <w:r>
        <w:rPr>
          <w:rFonts w:hint="eastAsia"/>
        </w:rPr>
        <w:t xml:space="preserve"> </w:t>
      </w:r>
      <w:r>
        <w:rPr>
          <w:rFonts w:hint="eastAsia"/>
        </w:rPr>
        <w:t>インストールの導入と合わせて、読み込み時間を最小限にして、ゲーム資産を利用可能な記憶領域に入れるために、効率的な圧縮方法が依然として重要であることを意味します。</w:t>
      </w:r>
    </w:p>
    <w:p w14:paraId="3D14F858" w14:textId="77777777" w:rsidR="00286C9D" w:rsidRDefault="00286C9D" w:rsidP="00286C9D"/>
    <w:p w14:paraId="2290B5F1" w14:textId="109AE82E" w:rsidR="00286C9D" w:rsidRDefault="00286C9D" w:rsidP="00286C9D">
      <w:r>
        <w:rPr>
          <w:rFonts w:hint="eastAsia"/>
        </w:rPr>
        <w:t>場合によっては、オフラインの画像圧縮形式を使用してゲーム</w:t>
      </w:r>
      <w:r>
        <w:rPr>
          <w:rFonts w:hint="eastAsia"/>
        </w:rPr>
        <w:t xml:space="preserve"> </w:t>
      </w:r>
      <w:r>
        <w:rPr>
          <w:rFonts w:hint="eastAsia"/>
        </w:rPr>
        <w:t>テクスチャをエンコードすることによって、大量の記憶領域を節約できます。</w:t>
      </w:r>
      <w:r>
        <w:rPr>
          <w:rFonts w:hint="eastAsia"/>
        </w:rPr>
        <w:t xml:space="preserve">Xbox One </w:t>
      </w:r>
      <w:r>
        <w:rPr>
          <w:rFonts w:hint="eastAsia"/>
        </w:rPr>
        <w:t>にはハードウェア</w:t>
      </w:r>
      <w:r>
        <w:rPr>
          <w:rFonts w:hint="eastAsia"/>
        </w:rPr>
        <w:t xml:space="preserve"> JPEG </w:t>
      </w:r>
      <w:r>
        <w:rPr>
          <w:rFonts w:hint="eastAsia"/>
        </w:rPr>
        <w:t>デコーダが内蔵されているため、</w:t>
      </w:r>
      <w:r>
        <w:rPr>
          <w:rFonts w:hint="eastAsia"/>
        </w:rPr>
        <w:t xml:space="preserve">JPEG </w:t>
      </w:r>
      <w:r>
        <w:rPr>
          <w:rFonts w:hint="eastAsia"/>
        </w:rPr>
        <w:t>は魅力的な選択肢です。ただし、</w:t>
      </w:r>
      <w:r>
        <w:rPr>
          <w:rFonts w:hint="eastAsia"/>
        </w:rPr>
        <w:t xml:space="preserve">JPEG </w:t>
      </w:r>
      <w:r>
        <w:rPr>
          <w:rFonts w:hint="eastAsia"/>
        </w:rPr>
        <w:t>ハードウェアではテクスチャがメモリ内の非圧縮</w:t>
      </w:r>
      <w:r>
        <w:rPr>
          <w:rFonts w:hint="eastAsia"/>
        </w:rPr>
        <w:t xml:space="preserve"> YUV </w:t>
      </w:r>
      <w:r>
        <w:rPr>
          <w:rFonts w:hint="eastAsia"/>
        </w:rPr>
        <w:t>形式にデコードされます。これはレンダリングに最適とは言えません。この方法を使用する場合、実行時にテクスチャを</w:t>
      </w:r>
      <w:r>
        <w:rPr>
          <w:rFonts w:hint="eastAsia"/>
        </w:rPr>
        <w:t xml:space="preserve"> GPU </w:t>
      </w:r>
      <w:r>
        <w:rPr>
          <w:rFonts w:hint="eastAsia"/>
        </w:rPr>
        <w:t>でサポートされるブロック圧縮形式のいずれかに再圧縮する必要があります。</w:t>
      </w:r>
    </w:p>
    <w:p w14:paraId="4691D5E2" w14:textId="77777777" w:rsidR="00286C9D" w:rsidRDefault="00286C9D" w:rsidP="00286C9D"/>
    <w:p w14:paraId="24A0AB21" w14:textId="635BFE95" w:rsidR="00286C9D" w:rsidRDefault="00286C9D" w:rsidP="00286C9D">
      <w:r>
        <w:rPr>
          <w:rFonts w:hint="eastAsia"/>
        </w:rPr>
        <w:t>このサンプルでは、</w:t>
      </w:r>
      <w:r>
        <w:rPr>
          <w:rFonts w:hint="eastAsia"/>
        </w:rPr>
        <w:t xml:space="preserve">GPU </w:t>
      </w:r>
      <w:r>
        <w:rPr>
          <w:rFonts w:hint="eastAsia"/>
        </w:rPr>
        <w:t>を使用してテクスチャを</w:t>
      </w:r>
      <w:r>
        <w:rPr>
          <w:rFonts w:hint="eastAsia"/>
        </w:rPr>
        <w:t xml:space="preserve"> BC1</w:t>
      </w:r>
      <w:r>
        <w:rPr>
          <w:rFonts w:hint="eastAsia"/>
        </w:rPr>
        <w:t>、</w:t>
      </w:r>
      <w:r>
        <w:rPr>
          <w:rFonts w:hint="eastAsia"/>
        </w:rPr>
        <w:t>BC3</w:t>
      </w:r>
      <w:r>
        <w:rPr>
          <w:rFonts w:hint="eastAsia"/>
        </w:rPr>
        <w:t>、および</w:t>
      </w:r>
      <w:r>
        <w:rPr>
          <w:rFonts w:hint="eastAsia"/>
        </w:rPr>
        <w:t xml:space="preserve"> BC5 </w:t>
      </w:r>
      <w:r>
        <w:rPr>
          <w:rFonts w:hint="eastAsia"/>
        </w:rPr>
        <w:t>の形式に効率的に圧縮します。従来、オフライン</w:t>
      </w:r>
      <w:r>
        <w:rPr>
          <w:rFonts w:hint="eastAsia"/>
        </w:rPr>
        <w:t xml:space="preserve"> </w:t>
      </w:r>
      <w:r>
        <w:rPr>
          <w:rFonts w:hint="eastAsia"/>
        </w:rPr>
        <w:t>ブロック圧縮に使用されてきた標準的なアルゴリズムはリアルタイムで実行するには遅すぎました。このサンプルで使用するアルゴリズムでは、速度を重要視するために品質が大幅に犠牲になります。</w:t>
      </w:r>
      <w:r>
        <w:rPr>
          <w:rFonts w:hint="eastAsia"/>
        </w:rPr>
        <w:t xml:space="preserve"> </w:t>
      </w:r>
    </w:p>
    <w:p w14:paraId="69763750" w14:textId="77777777" w:rsidR="00286C9D" w:rsidRDefault="00286C9D" w:rsidP="00286C9D"/>
    <w:p w14:paraId="1DEFF541" w14:textId="5B4285CD" w:rsidR="00286C9D" w:rsidRPr="00286C9D" w:rsidRDefault="00286C9D" w:rsidP="00286C9D">
      <w:r>
        <w:rPr>
          <w:rFonts w:hint="eastAsia"/>
        </w:rPr>
        <w:t>現在のアルゴリズムではメモリ帯域幅がボトルネックになっているため、他の手法を利用すると、わずかにパフォーマンスが低下することで著しく品質が向上する可能性があります。</w:t>
      </w:r>
      <w:r>
        <w:rPr>
          <w:rFonts w:hint="eastAsia"/>
        </w:rPr>
        <w:t xml:space="preserve"> </w:t>
      </w:r>
    </w:p>
    <w:p w14:paraId="0AA44213" w14:textId="77777777" w:rsidR="00286C9D" w:rsidRDefault="003D3EF7" w:rsidP="00286C9D">
      <w:pPr>
        <w:pStyle w:val="Heading1"/>
      </w:pPr>
      <w:r>
        <w:rPr>
          <w:rFonts w:hint="eastAsia"/>
        </w:rPr>
        <w:lastRenderedPageBreak/>
        <w:t>実装上の注意</w:t>
      </w:r>
    </w:p>
    <w:p w14:paraId="537B89F7" w14:textId="398CD4FF" w:rsidR="00286C9D" w:rsidRPr="00286C9D" w:rsidRDefault="00286C9D" w:rsidP="00286C9D">
      <w:pPr>
        <w:pStyle w:val="Heading1"/>
      </w:pPr>
      <w:r>
        <w:rPr>
          <w:rFonts w:hint="eastAsia"/>
          <w:color w:val="auto"/>
          <w:sz w:val="20"/>
          <w:szCs w:val="22"/>
        </w:rPr>
        <w:t>サンプル内の各</w:t>
      </w:r>
      <w:r>
        <w:rPr>
          <w:rFonts w:hint="eastAsia"/>
          <w:color w:val="auto"/>
          <w:sz w:val="20"/>
          <w:szCs w:val="22"/>
        </w:rPr>
        <w:t xml:space="preserve"> </w:t>
      </w:r>
      <w:proofErr w:type="spellStart"/>
      <w:r>
        <w:rPr>
          <w:rFonts w:hint="eastAsia"/>
          <w:color w:val="auto"/>
          <w:sz w:val="20"/>
          <w:szCs w:val="22"/>
        </w:rPr>
        <w:t>DirectCompute</w:t>
      </w:r>
      <w:proofErr w:type="spellEnd"/>
      <w:r>
        <w:rPr>
          <w:rFonts w:hint="eastAsia"/>
          <w:color w:val="auto"/>
          <w:sz w:val="20"/>
          <w:szCs w:val="22"/>
        </w:rPr>
        <w:t xml:space="preserve"> </w:t>
      </w:r>
      <w:r>
        <w:rPr>
          <w:rFonts w:hint="eastAsia"/>
          <w:color w:val="auto"/>
          <w:sz w:val="20"/>
          <w:szCs w:val="22"/>
        </w:rPr>
        <w:t>圧縮シェーダーには、</w:t>
      </w:r>
      <w:r>
        <w:rPr>
          <w:rFonts w:hint="eastAsia"/>
          <w:color w:val="auto"/>
          <w:sz w:val="20"/>
          <w:szCs w:val="22"/>
        </w:rPr>
        <w:t xml:space="preserve">1 MIP </w:t>
      </w:r>
      <w:r>
        <w:rPr>
          <w:rFonts w:hint="eastAsia"/>
          <w:color w:val="auto"/>
          <w:sz w:val="20"/>
          <w:szCs w:val="22"/>
        </w:rPr>
        <w:t>バージョン、</w:t>
      </w:r>
      <w:r>
        <w:rPr>
          <w:rFonts w:hint="eastAsia"/>
          <w:color w:val="auto"/>
          <w:sz w:val="20"/>
          <w:szCs w:val="22"/>
        </w:rPr>
        <w:t xml:space="preserve">2 MIP </w:t>
      </w:r>
      <w:r>
        <w:rPr>
          <w:rFonts w:hint="eastAsia"/>
          <w:color w:val="auto"/>
          <w:sz w:val="20"/>
          <w:szCs w:val="22"/>
        </w:rPr>
        <w:t>バージョン、テール</w:t>
      </w:r>
      <w:r>
        <w:rPr>
          <w:rFonts w:hint="eastAsia"/>
          <w:color w:val="auto"/>
          <w:sz w:val="20"/>
          <w:szCs w:val="22"/>
        </w:rPr>
        <w:t xml:space="preserve"> MIP </w:t>
      </w:r>
      <w:r>
        <w:rPr>
          <w:rFonts w:hint="eastAsia"/>
          <w:color w:val="auto"/>
          <w:sz w:val="20"/>
          <w:szCs w:val="22"/>
        </w:rPr>
        <w:t>バージョンの</w:t>
      </w:r>
      <w:r>
        <w:rPr>
          <w:rFonts w:hint="eastAsia"/>
          <w:color w:val="auto"/>
          <w:sz w:val="20"/>
          <w:szCs w:val="22"/>
        </w:rPr>
        <w:t xml:space="preserve"> 3 </w:t>
      </w:r>
      <w:r>
        <w:rPr>
          <w:rFonts w:hint="eastAsia"/>
          <w:color w:val="auto"/>
          <w:sz w:val="20"/>
          <w:szCs w:val="22"/>
        </w:rPr>
        <w:t>つがあります</w:t>
      </w:r>
      <w:r w:rsidR="001B13B3" w:rsidRPr="001B13B3">
        <w:rPr>
          <w:rFonts w:hint="eastAsia"/>
          <w:color w:val="auto"/>
          <w:sz w:val="20"/>
          <w:szCs w:val="22"/>
        </w:rPr>
        <w:t>：</w:t>
      </w:r>
      <w:bookmarkStart w:id="0" w:name="_GoBack"/>
      <w:bookmarkEnd w:id="0"/>
    </w:p>
    <w:p w14:paraId="4568A2DF" w14:textId="53C644C1" w:rsidR="00286C9D" w:rsidRPr="00286C9D" w:rsidRDefault="00286C9D" w:rsidP="00286C9D">
      <w:pPr>
        <w:pStyle w:val="Heading1"/>
        <w:numPr>
          <w:ilvl w:val="0"/>
          <w:numId w:val="17"/>
        </w:numPr>
        <w:rPr>
          <w:rFonts w:eastAsiaTheme="minorHAnsi" w:cs="Times New Roman"/>
          <w:color w:val="auto"/>
          <w:sz w:val="20"/>
          <w:szCs w:val="22"/>
        </w:rPr>
      </w:pPr>
      <w:r>
        <w:rPr>
          <w:rFonts w:hint="eastAsia"/>
          <w:color w:val="auto"/>
          <w:sz w:val="20"/>
          <w:szCs w:val="22"/>
        </w:rPr>
        <w:t xml:space="preserve">1 MIP </w:t>
      </w:r>
      <w:r>
        <w:rPr>
          <w:rFonts w:hint="eastAsia"/>
          <w:color w:val="auto"/>
          <w:sz w:val="20"/>
          <w:szCs w:val="22"/>
        </w:rPr>
        <w:t>シェーダーでは、ソース</w:t>
      </w:r>
      <w:r>
        <w:rPr>
          <w:rFonts w:hint="eastAsia"/>
          <w:color w:val="auto"/>
          <w:sz w:val="20"/>
          <w:szCs w:val="22"/>
        </w:rPr>
        <w:t xml:space="preserve"> </w:t>
      </w:r>
      <w:r>
        <w:rPr>
          <w:rFonts w:hint="eastAsia"/>
          <w:color w:val="auto"/>
          <w:sz w:val="20"/>
          <w:szCs w:val="22"/>
        </w:rPr>
        <w:t>テクスチャの単一</w:t>
      </w:r>
      <w:r>
        <w:rPr>
          <w:rFonts w:hint="eastAsia"/>
          <w:color w:val="auto"/>
          <w:sz w:val="20"/>
          <w:szCs w:val="22"/>
        </w:rPr>
        <w:t xml:space="preserve"> MIP </w:t>
      </w:r>
      <w:r>
        <w:rPr>
          <w:rFonts w:hint="eastAsia"/>
          <w:color w:val="auto"/>
          <w:sz w:val="20"/>
          <w:szCs w:val="22"/>
        </w:rPr>
        <w:t>を圧縮します。</w:t>
      </w:r>
      <w:r>
        <w:rPr>
          <w:rFonts w:hint="eastAsia"/>
          <w:color w:val="auto"/>
          <w:sz w:val="20"/>
          <w:szCs w:val="22"/>
        </w:rPr>
        <w:t xml:space="preserve"> </w:t>
      </w:r>
    </w:p>
    <w:p w14:paraId="5A3D0C31" w14:textId="6ADC2F11" w:rsidR="00286C9D" w:rsidRPr="00286C9D" w:rsidRDefault="00286C9D" w:rsidP="00286C9D">
      <w:pPr>
        <w:pStyle w:val="Heading1"/>
        <w:numPr>
          <w:ilvl w:val="0"/>
          <w:numId w:val="17"/>
        </w:numPr>
        <w:rPr>
          <w:rFonts w:eastAsiaTheme="minorHAnsi" w:cs="Times New Roman"/>
          <w:color w:val="auto"/>
          <w:sz w:val="20"/>
          <w:szCs w:val="22"/>
        </w:rPr>
      </w:pPr>
      <w:r>
        <w:rPr>
          <w:rFonts w:hint="eastAsia"/>
          <w:color w:val="auto"/>
          <w:sz w:val="20"/>
          <w:szCs w:val="22"/>
        </w:rPr>
        <w:t xml:space="preserve">2 MIP </w:t>
      </w:r>
      <w:r>
        <w:rPr>
          <w:rFonts w:hint="eastAsia"/>
          <w:color w:val="auto"/>
          <w:sz w:val="20"/>
          <w:szCs w:val="22"/>
        </w:rPr>
        <w:t>シェーダーでは、ソース</w:t>
      </w:r>
      <w:r>
        <w:rPr>
          <w:rFonts w:hint="eastAsia"/>
          <w:color w:val="auto"/>
          <w:sz w:val="20"/>
          <w:szCs w:val="22"/>
        </w:rPr>
        <w:t xml:space="preserve"> </w:t>
      </w:r>
      <w:r>
        <w:rPr>
          <w:rFonts w:hint="eastAsia"/>
          <w:color w:val="auto"/>
          <w:sz w:val="20"/>
          <w:szCs w:val="22"/>
        </w:rPr>
        <w:t>テクスチャの単一</w:t>
      </w:r>
      <w:r>
        <w:rPr>
          <w:rFonts w:hint="eastAsia"/>
          <w:color w:val="auto"/>
          <w:sz w:val="20"/>
          <w:szCs w:val="22"/>
        </w:rPr>
        <w:t xml:space="preserve"> MIP </w:t>
      </w:r>
      <w:r>
        <w:rPr>
          <w:rFonts w:hint="eastAsia"/>
          <w:color w:val="auto"/>
          <w:sz w:val="20"/>
          <w:szCs w:val="22"/>
        </w:rPr>
        <w:t>を読み取り、その</w:t>
      </w:r>
      <w:r>
        <w:rPr>
          <w:rFonts w:hint="eastAsia"/>
          <w:color w:val="auto"/>
          <w:sz w:val="20"/>
          <w:szCs w:val="22"/>
        </w:rPr>
        <w:t xml:space="preserve"> MIP </w:t>
      </w:r>
      <w:r>
        <w:rPr>
          <w:rFonts w:hint="eastAsia"/>
          <w:color w:val="auto"/>
          <w:sz w:val="20"/>
          <w:szCs w:val="22"/>
        </w:rPr>
        <w:t>をローカル</w:t>
      </w:r>
      <w:r>
        <w:rPr>
          <w:rFonts w:hint="eastAsia"/>
          <w:color w:val="auto"/>
          <w:sz w:val="20"/>
          <w:szCs w:val="22"/>
        </w:rPr>
        <w:t xml:space="preserve"> </w:t>
      </w:r>
      <w:r>
        <w:rPr>
          <w:rFonts w:hint="eastAsia"/>
          <w:color w:val="auto"/>
          <w:sz w:val="20"/>
          <w:szCs w:val="22"/>
        </w:rPr>
        <w:t>データ</w:t>
      </w:r>
      <w:r>
        <w:rPr>
          <w:rFonts w:hint="eastAsia"/>
          <w:color w:val="auto"/>
          <w:sz w:val="20"/>
          <w:szCs w:val="22"/>
        </w:rPr>
        <w:t xml:space="preserve"> </w:t>
      </w:r>
      <w:r>
        <w:rPr>
          <w:rFonts w:hint="eastAsia"/>
          <w:color w:val="auto"/>
          <w:sz w:val="20"/>
          <w:szCs w:val="22"/>
        </w:rPr>
        <w:t>ストア</w:t>
      </w:r>
      <w:r>
        <w:rPr>
          <w:rFonts w:hint="eastAsia"/>
          <w:color w:val="auto"/>
          <w:sz w:val="20"/>
          <w:szCs w:val="22"/>
        </w:rPr>
        <w:t xml:space="preserve"> (LDS) </w:t>
      </w:r>
      <w:r>
        <w:rPr>
          <w:rFonts w:hint="eastAsia"/>
          <w:color w:val="auto"/>
          <w:sz w:val="20"/>
          <w:szCs w:val="22"/>
        </w:rPr>
        <w:t>メモリにダウンサンプリングします。次に、シェーダーで元のバージョンとダウンサンプリングされたバージョンの両方が圧縮され、対応する</w:t>
      </w:r>
      <w:r>
        <w:rPr>
          <w:rFonts w:hint="eastAsia"/>
          <w:color w:val="auto"/>
          <w:sz w:val="20"/>
          <w:szCs w:val="22"/>
        </w:rPr>
        <w:t xml:space="preserve"> MIP </w:t>
      </w:r>
      <w:r>
        <w:rPr>
          <w:rFonts w:hint="eastAsia"/>
          <w:color w:val="auto"/>
          <w:sz w:val="20"/>
          <w:szCs w:val="22"/>
        </w:rPr>
        <w:t>レベルが出力テクスチャに書き込まれます。</w:t>
      </w:r>
      <w:r>
        <w:rPr>
          <w:rFonts w:hint="eastAsia"/>
          <w:color w:val="auto"/>
          <w:sz w:val="20"/>
          <w:szCs w:val="22"/>
        </w:rPr>
        <w:t xml:space="preserve"> </w:t>
      </w:r>
    </w:p>
    <w:p w14:paraId="53C1B943" w14:textId="77777777" w:rsidR="00286C9D" w:rsidRPr="00286C9D" w:rsidRDefault="00286C9D" w:rsidP="00286C9D">
      <w:pPr>
        <w:pStyle w:val="Heading1"/>
        <w:ind w:left="1440"/>
        <w:rPr>
          <w:rFonts w:eastAsiaTheme="minorHAnsi" w:cs="Times New Roman"/>
          <w:color w:val="auto"/>
          <w:sz w:val="20"/>
          <w:szCs w:val="22"/>
        </w:rPr>
      </w:pPr>
      <w:r>
        <w:rPr>
          <w:rFonts w:hint="eastAsia"/>
          <w:color w:val="auto"/>
          <w:sz w:val="20"/>
          <w:szCs w:val="22"/>
        </w:rPr>
        <w:t>このプロセスでは、</w:t>
      </w:r>
      <w:r>
        <w:rPr>
          <w:rFonts w:hint="eastAsia"/>
          <w:color w:val="auto"/>
          <w:sz w:val="20"/>
          <w:szCs w:val="22"/>
        </w:rPr>
        <w:t xml:space="preserve">2 </w:t>
      </w:r>
      <w:r>
        <w:rPr>
          <w:rFonts w:hint="eastAsia"/>
          <w:color w:val="auto"/>
          <w:sz w:val="20"/>
          <w:szCs w:val="22"/>
        </w:rPr>
        <w:t>番目の</w:t>
      </w:r>
      <w:r>
        <w:rPr>
          <w:rFonts w:hint="eastAsia"/>
          <w:color w:val="auto"/>
          <w:sz w:val="20"/>
          <w:szCs w:val="22"/>
        </w:rPr>
        <w:t xml:space="preserve"> MIP </w:t>
      </w:r>
      <w:r>
        <w:rPr>
          <w:rFonts w:hint="eastAsia"/>
          <w:color w:val="auto"/>
          <w:sz w:val="20"/>
          <w:szCs w:val="22"/>
        </w:rPr>
        <w:t>レベルのソース</w:t>
      </w:r>
      <w:r>
        <w:rPr>
          <w:rFonts w:hint="eastAsia"/>
          <w:color w:val="auto"/>
          <w:sz w:val="20"/>
          <w:szCs w:val="22"/>
        </w:rPr>
        <w:t xml:space="preserve"> </w:t>
      </w:r>
      <w:r>
        <w:rPr>
          <w:rFonts w:hint="eastAsia"/>
          <w:color w:val="auto"/>
          <w:sz w:val="20"/>
          <w:szCs w:val="22"/>
        </w:rPr>
        <w:t>テクスチャからの読み込みを回避することで、メモリ帯域幅を節約します。ただし、実際のパフォーマンスの向上は、追加されたシェーダーの複雑さと、</w:t>
      </w:r>
      <w:r>
        <w:rPr>
          <w:rFonts w:hint="eastAsia"/>
          <w:color w:val="auto"/>
          <w:sz w:val="20"/>
          <w:szCs w:val="22"/>
        </w:rPr>
        <w:t xml:space="preserve">GPR </w:t>
      </w:r>
      <w:r>
        <w:rPr>
          <w:rFonts w:hint="eastAsia"/>
          <w:color w:val="auto"/>
          <w:sz w:val="20"/>
          <w:szCs w:val="22"/>
        </w:rPr>
        <w:t>と</w:t>
      </w:r>
      <w:r>
        <w:rPr>
          <w:rFonts w:hint="eastAsia"/>
          <w:color w:val="auto"/>
          <w:sz w:val="20"/>
          <w:szCs w:val="22"/>
        </w:rPr>
        <w:t xml:space="preserve"> LDS </w:t>
      </w:r>
      <w:r>
        <w:rPr>
          <w:rFonts w:hint="eastAsia"/>
          <w:color w:val="auto"/>
          <w:sz w:val="20"/>
          <w:szCs w:val="22"/>
        </w:rPr>
        <w:t>の使用量の増加による占有率の減少によって大きく相殺されます。</w:t>
      </w:r>
    </w:p>
    <w:p w14:paraId="284E0358" w14:textId="77777777" w:rsidR="00286C9D" w:rsidRDefault="00286C9D" w:rsidP="00286C9D">
      <w:pPr>
        <w:pStyle w:val="Heading1"/>
        <w:numPr>
          <w:ilvl w:val="0"/>
          <w:numId w:val="17"/>
        </w:numPr>
        <w:rPr>
          <w:rFonts w:eastAsiaTheme="minorHAnsi" w:cs="Times New Roman"/>
          <w:color w:val="auto"/>
          <w:sz w:val="20"/>
          <w:szCs w:val="22"/>
        </w:rPr>
      </w:pPr>
      <w:r>
        <w:rPr>
          <w:rFonts w:hint="eastAsia"/>
          <w:color w:val="auto"/>
          <w:sz w:val="20"/>
          <w:szCs w:val="22"/>
        </w:rPr>
        <w:t>テール</w:t>
      </w:r>
      <w:r>
        <w:rPr>
          <w:rFonts w:hint="eastAsia"/>
          <w:color w:val="auto"/>
          <w:sz w:val="20"/>
          <w:szCs w:val="22"/>
        </w:rPr>
        <w:t xml:space="preserve"> MIP </w:t>
      </w:r>
      <w:r>
        <w:rPr>
          <w:rFonts w:hint="eastAsia"/>
          <w:color w:val="auto"/>
          <w:sz w:val="20"/>
          <w:szCs w:val="22"/>
        </w:rPr>
        <w:t>シェーダーは、さまざまな</w:t>
      </w:r>
      <w:r>
        <w:rPr>
          <w:rFonts w:hint="eastAsia"/>
          <w:color w:val="auto"/>
          <w:sz w:val="20"/>
          <w:szCs w:val="22"/>
        </w:rPr>
        <w:t xml:space="preserve"> MIP </w:t>
      </w:r>
      <w:r>
        <w:rPr>
          <w:rFonts w:hint="eastAsia"/>
          <w:color w:val="auto"/>
          <w:sz w:val="20"/>
          <w:szCs w:val="22"/>
        </w:rPr>
        <w:t>レベルで作業するために、さまざまなスレッドを選択することによって、</w:t>
      </w:r>
      <w:r>
        <w:rPr>
          <w:rFonts w:hint="eastAsia"/>
          <w:color w:val="auto"/>
          <w:sz w:val="20"/>
          <w:szCs w:val="22"/>
        </w:rPr>
        <w:t xml:space="preserve">1 </w:t>
      </w:r>
      <w:r>
        <w:rPr>
          <w:rFonts w:hint="eastAsia"/>
          <w:color w:val="auto"/>
          <w:sz w:val="20"/>
          <w:szCs w:val="22"/>
        </w:rPr>
        <w:t>回のディスパッチ呼び出しで</w:t>
      </w:r>
      <w:r>
        <w:rPr>
          <w:rFonts w:hint="eastAsia"/>
          <w:color w:val="auto"/>
          <w:sz w:val="20"/>
          <w:szCs w:val="22"/>
        </w:rPr>
        <w:t xml:space="preserve"> 16</w:t>
      </w:r>
      <w:r>
        <w:rPr>
          <w:rFonts w:hint="eastAsia"/>
          <w:color w:val="auto"/>
          <w:sz w:val="20"/>
          <w:szCs w:val="22"/>
        </w:rPr>
        <w:t>×</w:t>
      </w:r>
      <w:r>
        <w:rPr>
          <w:rFonts w:hint="eastAsia"/>
          <w:color w:val="auto"/>
          <w:sz w:val="20"/>
          <w:szCs w:val="22"/>
        </w:rPr>
        <w:t>16</w:t>
      </w:r>
      <w:r>
        <w:rPr>
          <w:rFonts w:hint="eastAsia"/>
          <w:color w:val="auto"/>
          <w:sz w:val="20"/>
          <w:szCs w:val="22"/>
        </w:rPr>
        <w:t>～</w:t>
      </w:r>
      <w:r>
        <w:rPr>
          <w:rFonts w:hint="eastAsia"/>
          <w:color w:val="auto"/>
          <w:sz w:val="20"/>
          <w:szCs w:val="22"/>
        </w:rPr>
        <w:t>1</w:t>
      </w:r>
      <w:r>
        <w:rPr>
          <w:rFonts w:hint="eastAsia"/>
          <w:color w:val="auto"/>
          <w:sz w:val="20"/>
          <w:szCs w:val="22"/>
        </w:rPr>
        <w:t>×</w:t>
      </w:r>
      <w:r>
        <w:rPr>
          <w:rFonts w:hint="eastAsia"/>
          <w:color w:val="auto"/>
          <w:sz w:val="20"/>
          <w:szCs w:val="22"/>
        </w:rPr>
        <w:t xml:space="preserve">1 </w:t>
      </w:r>
      <w:r>
        <w:rPr>
          <w:rFonts w:hint="eastAsia"/>
          <w:color w:val="auto"/>
          <w:sz w:val="20"/>
          <w:szCs w:val="22"/>
        </w:rPr>
        <w:t>の</w:t>
      </w:r>
      <w:r>
        <w:rPr>
          <w:rFonts w:hint="eastAsia"/>
          <w:color w:val="auto"/>
          <w:sz w:val="20"/>
          <w:szCs w:val="22"/>
        </w:rPr>
        <w:t xml:space="preserve"> MIP </w:t>
      </w:r>
      <w:r>
        <w:rPr>
          <w:rFonts w:hint="eastAsia"/>
          <w:color w:val="auto"/>
          <w:sz w:val="20"/>
          <w:szCs w:val="22"/>
        </w:rPr>
        <w:t>レベルのソース</w:t>
      </w:r>
      <w:r>
        <w:rPr>
          <w:rFonts w:hint="eastAsia"/>
          <w:color w:val="auto"/>
          <w:sz w:val="20"/>
          <w:szCs w:val="22"/>
        </w:rPr>
        <w:t xml:space="preserve"> </w:t>
      </w:r>
      <w:r>
        <w:rPr>
          <w:rFonts w:hint="eastAsia"/>
          <w:color w:val="auto"/>
          <w:sz w:val="20"/>
          <w:szCs w:val="22"/>
        </w:rPr>
        <w:t>テクスチャを圧縮します。</w:t>
      </w:r>
      <w:r>
        <w:rPr>
          <w:rFonts w:hint="eastAsia"/>
          <w:color w:val="auto"/>
          <w:sz w:val="20"/>
          <w:szCs w:val="22"/>
        </w:rPr>
        <w:t xml:space="preserve"> </w:t>
      </w:r>
    </w:p>
    <w:p w14:paraId="314E891F" w14:textId="735BEADD" w:rsidR="00286C9D" w:rsidRPr="00286C9D" w:rsidRDefault="00286C9D" w:rsidP="00286C9D">
      <w:pPr>
        <w:pStyle w:val="Heading1"/>
        <w:ind w:left="1440"/>
        <w:rPr>
          <w:rFonts w:eastAsiaTheme="minorHAnsi" w:cs="Times New Roman"/>
          <w:color w:val="auto"/>
          <w:sz w:val="20"/>
          <w:szCs w:val="22"/>
        </w:rPr>
      </w:pPr>
      <w:r>
        <w:rPr>
          <w:rFonts w:hint="eastAsia"/>
          <w:color w:val="auto"/>
          <w:sz w:val="20"/>
          <w:szCs w:val="22"/>
        </w:rPr>
        <w:t>最小の波面サイズは</w:t>
      </w:r>
      <w:r>
        <w:rPr>
          <w:rFonts w:hint="eastAsia"/>
          <w:color w:val="auto"/>
          <w:sz w:val="20"/>
          <w:szCs w:val="22"/>
        </w:rPr>
        <w:t xml:space="preserve"> 64 </w:t>
      </w:r>
      <w:r>
        <w:rPr>
          <w:rFonts w:hint="eastAsia"/>
          <w:color w:val="auto"/>
          <w:sz w:val="20"/>
          <w:szCs w:val="22"/>
        </w:rPr>
        <w:t>スレッドであるため、個別のディスパッチ呼び出しで各テール</w:t>
      </w:r>
      <w:r>
        <w:rPr>
          <w:rFonts w:hint="eastAsia"/>
          <w:color w:val="auto"/>
          <w:sz w:val="20"/>
          <w:szCs w:val="22"/>
        </w:rPr>
        <w:t xml:space="preserve"> MIP </w:t>
      </w:r>
      <w:r>
        <w:rPr>
          <w:rFonts w:hint="eastAsia"/>
          <w:color w:val="auto"/>
          <w:sz w:val="20"/>
          <w:szCs w:val="22"/>
        </w:rPr>
        <w:t>を圧縮する手法では、使用可能なスレッドのほとんどが無駄になります。</w:t>
      </w:r>
      <w:r>
        <w:rPr>
          <w:rFonts w:hint="eastAsia"/>
          <w:color w:val="auto"/>
          <w:sz w:val="20"/>
          <w:szCs w:val="22"/>
        </w:rPr>
        <w:t xml:space="preserve">1 </w:t>
      </w:r>
      <w:r>
        <w:rPr>
          <w:rFonts w:hint="eastAsia"/>
          <w:color w:val="auto"/>
          <w:sz w:val="20"/>
          <w:szCs w:val="22"/>
        </w:rPr>
        <w:t>つの波面とディスパッチ呼び出しだけを使用することで、テール</w:t>
      </w:r>
      <w:r>
        <w:rPr>
          <w:rFonts w:hint="eastAsia"/>
          <w:color w:val="auto"/>
          <w:sz w:val="20"/>
          <w:szCs w:val="22"/>
        </w:rPr>
        <w:t xml:space="preserve"> MIP </w:t>
      </w:r>
      <w:r>
        <w:rPr>
          <w:rFonts w:hint="eastAsia"/>
          <w:color w:val="auto"/>
          <w:sz w:val="20"/>
          <w:szCs w:val="22"/>
        </w:rPr>
        <w:t>シェーダーではこの無駄な作業の大部分を回避します。</w:t>
      </w:r>
    </w:p>
    <w:p w14:paraId="2CEF4514" w14:textId="77777777" w:rsidR="00286C9D" w:rsidRPr="00286C9D" w:rsidRDefault="00286C9D" w:rsidP="00286C9D">
      <w:pPr>
        <w:pStyle w:val="Heading1"/>
        <w:rPr>
          <w:rFonts w:eastAsiaTheme="minorHAnsi" w:cs="Times New Roman"/>
          <w:color w:val="auto"/>
          <w:sz w:val="20"/>
          <w:szCs w:val="22"/>
        </w:rPr>
      </w:pPr>
      <w:r>
        <w:rPr>
          <w:rFonts w:hint="eastAsia"/>
          <w:color w:val="auto"/>
          <w:sz w:val="20"/>
          <w:szCs w:val="22"/>
        </w:rPr>
        <w:t xml:space="preserve">Direct3D </w:t>
      </w:r>
      <w:r>
        <w:rPr>
          <w:rFonts w:hint="eastAsia"/>
          <w:color w:val="auto"/>
          <w:sz w:val="20"/>
          <w:szCs w:val="22"/>
        </w:rPr>
        <w:t>では</w:t>
      </w:r>
      <w:r>
        <w:rPr>
          <w:rFonts w:hint="eastAsia"/>
          <w:color w:val="auto"/>
          <w:sz w:val="20"/>
          <w:szCs w:val="22"/>
        </w:rPr>
        <w:t xml:space="preserve"> BC </w:t>
      </w:r>
      <w:r>
        <w:rPr>
          <w:rFonts w:hint="eastAsia"/>
          <w:color w:val="auto"/>
          <w:sz w:val="20"/>
          <w:szCs w:val="22"/>
        </w:rPr>
        <w:t>形式のテクスチャを</w:t>
      </w:r>
      <w:r>
        <w:rPr>
          <w:rFonts w:hint="eastAsia"/>
          <w:color w:val="auto"/>
          <w:sz w:val="20"/>
          <w:szCs w:val="22"/>
        </w:rPr>
        <w:t xml:space="preserve"> UAV </w:t>
      </w:r>
      <w:r>
        <w:rPr>
          <w:rFonts w:hint="eastAsia"/>
          <w:color w:val="auto"/>
          <w:sz w:val="20"/>
          <w:szCs w:val="22"/>
        </w:rPr>
        <w:t>としてバインドすることは許可されていないため、計算シェーダーから直接ブロック圧縮テクスチャに書き込むことはできません。このサンプルでは、書き込み可能な形式の中間テクスチャをブロック圧縮テクスチャと同じメモリ</w:t>
      </w:r>
      <w:r>
        <w:rPr>
          <w:rFonts w:hint="eastAsia"/>
          <w:color w:val="auto"/>
          <w:sz w:val="20"/>
          <w:szCs w:val="22"/>
        </w:rPr>
        <w:t xml:space="preserve"> </w:t>
      </w:r>
      <w:r>
        <w:rPr>
          <w:rFonts w:hint="eastAsia"/>
          <w:color w:val="auto"/>
          <w:sz w:val="20"/>
          <w:szCs w:val="22"/>
        </w:rPr>
        <w:t>ロケーションにエイリアシングすることで、この制限を回避します。中間テクスチャは</w:t>
      </w:r>
      <w:r>
        <w:rPr>
          <w:rFonts w:hint="eastAsia"/>
          <w:color w:val="auto"/>
          <w:sz w:val="20"/>
          <w:szCs w:val="22"/>
        </w:rPr>
        <w:t xml:space="preserve"> 4 </w:t>
      </w:r>
      <w:r>
        <w:rPr>
          <w:rFonts w:hint="eastAsia"/>
          <w:color w:val="auto"/>
          <w:sz w:val="20"/>
          <w:szCs w:val="22"/>
        </w:rPr>
        <w:t>分の</w:t>
      </w:r>
      <w:r>
        <w:rPr>
          <w:rFonts w:hint="eastAsia"/>
          <w:color w:val="auto"/>
          <w:sz w:val="20"/>
          <w:szCs w:val="22"/>
        </w:rPr>
        <w:t xml:space="preserve"> 1 </w:t>
      </w:r>
      <w:r>
        <w:rPr>
          <w:rFonts w:hint="eastAsia"/>
          <w:color w:val="auto"/>
          <w:sz w:val="20"/>
          <w:szCs w:val="22"/>
        </w:rPr>
        <w:t>のサイズで、各テクセルは圧縮テクスチャのブロックに対応しています。</w:t>
      </w:r>
      <w:r>
        <w:rPr>
          <w:rFonts w:hint="eastAsia"/>
          <w:color w:val="auto"/>
          <w:sz w:val="20"/>
          <w:szCs w:val="22"/>
        </w:rPr>
        <w:t xml:space="preserve"> </w:t>
      </w:r>
    </w:p>
    <w:p w14:paraId="7239C96F" w14:textId="77777777" w:rsidR="00286C9D" w:rsidRPr="00286C9D" w:rsidRDefault="00286C9D" w:rsidP="00286C9D">
      <w:pPr>
        <w:pStyle w:val="Heading1"/>
        <w:rPr>
          <w:rFonts w:eastAsiaTheme="minorHAnsi" w:cs="Times New Roman"/>
          <w:color w:val="auto"/>
          <w:sz w:val="20"/>
          <w:szCs w:val="22"/>
        </w:rPr>
      </w:pPr>
      <w:r>
        <w:rPr>
          <w:rFonts w:hint="eastAsia"/>
          <w:color w:val="auto"/>
          <w:sz w:val="20"/>
          <w:szCs w:val="22"/>
        </w:rPr>
        <w:t>この方法でテクスチャ</w:t>
      </w:r>
      <w:r>
        <w:rPr>
          <w:rFonts w:hint="eastAsia"/>
          <w:color w:val="auto"/>
          <w:sz w:val="20"/>
          <w:szCs w:val="22"/>
        </w:rPr>
        <w:t xml:space="preserve"> </w:t>
      </w:r>
      <w:r>
        <w:rPr>
          <w:rFonts w:hint="eastAsia"/>
          <w:color w:val="auto"/>
          <w:sz w:val="20"/>
          <w:szCs w:val="22"/>
        </w:rPr>
        <w:t>メモリをエイリアシングするには、</w:t>
      </w:r>
      <w:r>
        <w:rPr>
          <w:rFonts w:hint="eastAsia"/>
          <w:color w:val="auto"/>
          <w:sz w:val="20"/>
          <w:szCs w:val="22"/>
        </w:rPr>
        <w:t xml:space="preserve">2 </w:t>
      </w:r>
      <w:r>
        <w:rPr>
          <w:rFonts w:hint="eastAsia"/>
          <w:color w:val="auto"/>
          <w:sz w:val="20"/>
          <w:szCs w:val="22"/>
        </w:rPr>
        <w:t>つのテクスチャの並べて表示モードとメモリ</w:t>
      </w:r>
      <w:r>
        <w:rPr>
          <w:rFonts w:hint="eastAsia"/>
          <w:color w:val="auto"/>
          <w:sz w:val="20"/>
          <w:szCs w:val="22"/>
        </w:rPr>
        <w:t xml:space="preserve"> </w:t>
      </w:r>
      <w:r>
        <w:rPr>
          <w:rFonts w:hint="eastAsia"/>
          <w:color w:val="auto"/>
          <w:sz w:val="20"/>
          <w:szCs w:val="22"/>
        </w:rPr>
        <w:t>レイアウトを正確に一致させる必要があります。さらに、</w:t>
      </w:r>
      <w:r>
        <w:rPr>
          <w:rFonts w:hint="eastAsia"/>
          <w:color w:val="auto"/>
          <w:sz w:val="20"/>
          <w:szCs w:val="22"/>
        </w:rPr>
        <w:t xml:space="preserve">Direct3D </w:t>
      </w:r>
      <w:r>
        <w:rPr>
          <w:rFonts w:hint="eastAsia"/>
          <w:color w:val="auto"/>
          <w:sz w:val="20"/>
          <w:szCs w:val="22"/>
        </w:rPr>
        <w:t>ではメモリ</w:t>
      </w:r>
      <w:r>
        <w:rPr>
          <w:rFonts w:hint="eastAsia"/>
          <w:color w:val="auto"/>
          <w:sz w:val="20"/>
          <w:szCs w:val="22"/>
        </w:rPr>
        <w:t xml:space="preserve"> </w:t>
      </w:r>
      <w:r>
        <w:rPr>
          <w:rFonts w:hint="eastAsia"/>
          <w:color w:val="auto"/>
          <w:sz w:val="20"/>
          <w:szCs w:val="22"/>
        </w:rPr>
        <w:t>エイリアシングが認識されないため、</w:t>
      </w:r>
      <w:r>
        <w:rPr>
          <w:rFonts w:hint="eastAsia"/>
          <w:color w:val="auto"/>
          <w:sz w:val="20"/>
          <w:szCs w:val="22"/>
        </w:rPr>
        <w:t xml:space="preserve">GPU </w:t>
      </w:r>
      <w:r>
        <w:rPr>
          <w:rFonts w:hint="eastAsia"/>
          <w:color w:val="auto"/>
          <w:sz w:val="20"/>
          <w:szCs w:val="22"/>
        </w:rPr>
        <w:t>で同じメモリ</w:t>
      </w:r>
      <w:r>
        <w:rPr>
          <w:rFonts w:hint="eastAsia"/>
          <w:color w:val="auto"/>
          <w:sz w:val="20"/>
          <w:szCs w:val="22"/>
        </w:rPr>
        <w:t xml:space="preserve"> </w:t>
      </w:r>
      <w:r>
        <w:rPr>
          <w:rFonts w:hint="eastAsia"/>
          <w:color w:val="auto"/>
          <w:sz w:val="20"/>
          <w:szCs w:val="22"/>
        </w:rPr>
        <w:t>ロケーションにエイリアシングされたさまざまなリソース上で動作する複数の描画またはディスパッチ呼び出しが同時にスケジュールされることがあります。</w:t>
      </w:r>
      <w:r>
        <w:rPr>
          <w:rFonts w:hint="eastAsia"/>
          <w:color w:val="auto"/>
          <w:sz w:val="20"/>
          <w:szCs w:val="22"/>
        </w:rPr>
        <w:t xml:space="preserve"> </w:t>
      </w:r>
    </w:p>
    <w:p w14:paraId="4672304B" w14:textId="18A801B3" w:rsidR="00286C9D" w:rsidRDefault="00286C9D" w:rsidP="00286C9D">
      <w:pPr>
        <w:pStyle w:val="Heading1"/>
        <w:rPr>
          <w:rFonts w:eastAsiaTheme="minorHAnsi" w:cs="Times New Roman"/>
          <w:color w:val="auto"/>
          <w:sz w:val="20"/>
          <w:szCs w:val="22"/>
        </w:rPr>
      </w:pPr>
      <w:r>
        <w:rPr>
          <w:rFonts w:hint="eastAsia"/>
          <w:color w:val="auto"/>
          <w:sz w:val="20"/>
          <w:szCs w:val="22"/>
        </w:rPr>
        <w:t>言い換えれば、中間テクスチャに書き込むシェーダーは、エイリアス</w:t>
      </w:r>
      <w:r>
        <w:rPr>
          <w:rFonts w:hint="eastAsia"/>
          <w:color w:val="auto"/>
          <w:sz w:val="20"/>
          <w:szCs w:val="22"/>
        </w:rPr>
        <w:t xml:space="preserve"> </w:t>
      </w:r>
      <w:r>
        <w:rPr>
          <w:rFonts w:hint="eastAsia"/>
          <w:color w:val="auto"/>
          <w:sz w:val="20"/>
          <w:szCs w:val="22"/>
        </w:rPr>
        <w:t>ブロック圧縮テクスチャから読み取る描画呼び出しと同時にスケジュールされることがあります。これらの危険を回避するには、適切なフェンスを手動で挿入する必要があります。</w:t>
      </w:r>
    </w:p>
    <w:p w14:paraId="0055DFE9" w14:textId="629B79D9" w:rsidR="00362238" w:rsidRDefault="00362238" w:rsidP="00362238"/>
    <w:p w14:paraId="019E5759" w14:textId="1381A336" w:rsidR="00362238" w:rsidRPr="00362238" w:rsidRDefault="00362238" w:rsidP="00362238">
      <w:r>
        <w:rPr>
          <w:rFonts w:hint="eastAsia"/>
        </w:rPr>
        <w:t>オフライン圧縮アルゴリズムは、</w:t>
      </w:r>
      <w:r w:rsidR="001B13B3">
        <w:fldChar w:fldCharType="begin"/>
      </w:r>
      <w:r w:rsidR="001B13B3">
        <w:instrText xml:space="preserve"> HYPERLINK "https://github.com/Microsoft/DirectXTex/" </w:instrText>
      </w:r>
      <w:r w:rsidR="001B13B3">
        <w:fldChar w:fldCharType="separate"/>
      </w:r>
      <w:proofErr w:type="spellStart"/>
      <w:r>
        <w:rPr>
          <w:rStyle w:val="Hyperlink"/>
          <w:rFonts w:hint="eastAsia"/>
        </w:rPr>
        <w:t>DirectXTex</w:t>
      </w:r>
      <w:proofErr w:type="spellEnd"/>
      <w:r w:rsidR="001B13B3">
        <w:rPr>
          <w:rStyle w:val="Hyperlink"/>
        </w:rPr>
        <w:fldChar w:fldCharType="end"/>
      </w:r>
      <w:r>
        <w:rPr>
          <w:rFonts w:hint="eastAsia"/>
        </w:rPr>
        <w:t xml:space="preserve"> </w:t>
      </w:r>
      <w:r>
        <w:rPr>
          <w:rFonts w:hint="eastAsia"/>
        </w:rPr>
        <w:t>で実装されています。</w:t>
      </w:r>
    </w:p>
    <w:p w14:paraId="78355E28" w14:textId="53E2FF8A" w:rsidR="00195A2B" w:rsidRDefault="00195A2B" w:rsidP="00286C9D">
      <w:pPr>
        <w:pStyle w:val="Heading1"/>
      </w:pPr>
      <w:r>
        <w:rPr>
          <w:rFonts w:hint="eastAsia"/>
        </w:rPr>
        <w:t>参照</w:t>
      </w:r>
    </w:p>
    <w:p w14:paraId="779DB3AF" w14:textId="77777777" w:rsidR="00195A2B" w:rsidRPr="00DA51FD" w:rsidRDefault="00195A2B" w:rsidP="00195A2B">
      <w:r>
        <w:rPr>
          <w:rFonts w:hint="eastAsia"/>
        </w:rPr>
        <w:t>Microsoft Advanced Technology Group</w:t>
      </w:r>
      <w:r>
        <w:rPr>
          <w:rFonts w:hint="eastAsia"/>
        </w:rPr>
        <w:t>。高速ブロック圧縮のサンプル。</w:t>
      </w:r>
      <w:r>
        <w:rPr>
          <w:rFonts w:hint="eastAsia"/>
        </w:rPr>
        <w:t>Xbox 360 SDK</w:t>
      </w:r>
      <w:r>
        <w:rPr>
          <w:rFonts w:hint="eastAsia"/>
        </w:rPr>
        <w:t>。</w:t>
      </w:r>
      <w:r>
        <w:rPr>
          <w:rFonts w:hint="eastAsia"/>
        </w:rPr>
        <w:t xml:space="preserve">2010 </w:t>
      </w:r>
      <w:r>
        <w:rPr>
          <w:rFonts w:hint="eastAsia"/>
        </w:rPr>
        <w:t>年</w:t>
      </w:r>
      <w:r>
        <w:rPr>
          <w:rFonts w:hint="eastAsia"/>
        </w:rPr>
        <w:t xml:space="preserve"> 2 </w:t>
      </w:r>
      <w:r>
        <w:rPr>
          <w:rFonts w:hint="eastAsia"/>
        </w:rPr>
        <w:t>月。</w:t>
      </w:r>
    </w:p>
    <w:p w14:paraId="78034724" w14:textId="28ADB02E" w:rsidR="00195A2B" w:rsidRDefault="00195A2B" w:rsidP="00195A2B">
      <w:proofErr w:type="spellStart"/>
      <w:r>
        <w:rPr>
          <w:rFonts w:hint="eastAsia"/>
        </w:rPr>
        <w:t>Tranchida</w:t>
      </w:r>
      <w:proofErr w:type="spellEnd"/>
      <w:r>
        <w:rPr>
          <w:rFonts w:hint="eastAsia"/>
        </w:rPr>
        <w:t xml:space="preserve"> Jason</w:t>
      </w:r>
      <w:r>
        <w:rPr>
          <w:rFonts w:hint="eastAsia"/>
        </w:rPr>
        <w:t>。</w:t>
      </w:r>
      <w:r w:rsidR="001B13B3">
        <w:fldChar w:fldCharType="begin"/>
      </w:r>
      <w:r w:rsidR="001B13B3">
        <w:instrText xml:space="preserve"> HYPERLINK "http://www.gdcvault.com/play/1012554/Texture-co</w:instrText>
      </w:r>
      <w:r w:rsidR="001B13B3">
        <w:instrText xml:space="preserve">mpression-in-real-time" </w:instrText>
      </w:r>
      <w:r w:rsidR="001B13B3">
        <w:fldChar w:fldCharType="separate"/>
      </w:r>
      <w:r>
        <w:rPr>
          <w:rStyle w:val="Hyperlink"/>
          <w:rFonts w:hint="eastAsia"/>
        </w:rPr>
        <w:t>Texture Compression in Real-Time Using the GPU</w:t>
      </w:r>
      <w:r w:rsidR="001B13B3">
        <w:rPr>
          <w:rStyle w:val="Hyperlink"/>
        </w:rPr>
        <w:fldChar w:fldCharType="end"/>
      </w:r>
      <w:r>
        <w:rPr>
          <w:rFonts w:hint="eastAsia"/>
        </w:rPr>
        <w:t>。</w:t>
      </w:r>
      <w:r>
        <w:rPr>
          <w:rFonts w:hint="eastAsia"/>
        </w:rPr>
        <w:t>GDC 2010</w:t>
      </w:r>
      <w:r>
        <w:rPr>
          <w:rFonts w:hint="eastAsia"/>
        </w:rPr>
        <w:t>。</w:t>
      </w:r>
      <w:r>
        <w:rPr>
          <w:rFonts w:hint="eastAsia"/>
        </w:rPr>
        <w:t xml:space="preserve">2010 </w:t>
      </w:r>
      <w:r>
        <w:rPr>
          <w:rFonts w:hint="eastAsia"/>
        </w:rPr>
        <w:t>年</w:t>
      </w:r>
      <w:r>
        <w:rPr>
          <w:rFonts w:hint="eastAsia"/>
        </w:rPr>
        <w:t xml:space="preserve"> 3 </w:t>
      </w:r>
      <w:r>
        <w:rPr>
          <w:rFonts w:hint="eastAsia"/>
        </w:rPr>
        <w:t>月。</w:t>
      </w:r>
    </w:p>
    <w:p w14:paraId="2A4C942D" w14:textId="77777777" w:rsidR="00195A2B" w:rsidRPr="00DA51FD" w:rsidRDefault="00195A2B" w:rsidP="00195A2B"/>
    <w:p w14:paraId="30CD38F9" w14:textId="4ACD665C" w:rsidR="00195A2B" w:rsidRDefault="00195A2B" w:rsidP="00195A2B">
      <w:r>
        <w:rPr>
          <w:rFonts w:hint="eastAsia"/>
        </w:rPr>
        <w:t xml:space="preserve">van </w:t>
      </w:r>
      <w:proofErr w:type="spellStart"/>
      <w:r>
        <w:rPr>
          <w:rFonts w:hint="eastAsia"/>
        </w:rPr>
        <w:t>Waveren</w:t>
      </w:r>
      <w:proofErr w:type="spellEnd"/>
      <w:r>
        <w:rPr>
          <w:rFonts w:hint="eastAsia"/>
        </w:rPr>
        <w:t>, J.M.P</w:t>
      </w:r>
      <w:hyperlink r:id="rId10" w:history="1">
        <w:r>
          <w:rPr>
            <w:rStyle w:val="Hyperlink"/>
            <w:rFonts w:hint="eastAsia"/>
          </w:rPr>
          <w:t>。</w:t>
        </w:r>
      </w:hyperlink>
      <w:hyperlink r:id="rId11" w:history="1">
        <w:r>
          <w:rPr>
            <w:rStyle w:val="Hyperlink"/>
            <w:rFonts w:hint="eastAsia"/>
          </w:rPr>
          <w:t>Real-Time DXT Compression</w:t>
        </w:r>
      </w:hyperlink>
      <w:r>
        <w:rPr>
          <w:rFonts w:hint="eastAsia"/>
        </w:rPr>
        <w:t>。</w:t>
      </w:r>
      <w:r>
        <w:rPr>
          <w:rFonts w:hint="eastAsia"/>
        </w:rPr>
        <w:t>Intel Software Network</w:t>
      </w:r>
      <w:r>
        <w:rPr>
          <w:rFonts w:hint="eastAsia"/>
        </w:rPr>
        <w:t>。</w:t>
      </w:r>
      <w:r>
        <w:rPr>
          <w:rFonts w:hint="eastAsia"/>
        </w:rPr>
        <w:t xml:space="preserve">2006 </w:t>
      </w:r>
      <w:r>
        <w:rPr>
          <w:rFonts w:hint="eastAsia"/>
        </w:rPr>
        <w:t>年</w:t>
      </w:r>
      <w:r>
        <w:rPr>
          <w:rFonts w:hint="eastAsia"/>
        </w:rPr>
        <w:t xml:space="preserve"> 5 </w:t>
      </w:r>
      <w:r>
        <w:rPr>
          <w:rFonts w:hint="eastAsia"/>
        </w:rPr>
        <w:t>月</w:t>
      </w:r>
    </w:p>
    <w:p w14:paraId="04491912" w14:textId="77777777" w:rsidR="00195A2B" w:rsidRPr="00DA51FD" w:rsidRDefault="00195A2B" w:rsidP="00195A2B"/>
    <w:p w14:paraId="4C0F7CE7" w14:textId="566F9411" w:rsidR="00195A2B" w:rsidRDefault="00195A2B" w:rsidP="00195A2B">
      <w:r>
        <w:rPr>
          <w:rFonts w:hint="eastAsia"/>
        </w:rPr>
        <w:lastRenderedPageBreak/>
        <w:t xml:space="preserve">van </w:t>
      </w:r>
      <w:proofErr w:type="spellStart"/>
      <w:r>
        <w:rPr>
          <w:rFonts w:hint="eastAsia"/>
        </w:rPr>
        <w:t>Waveren</w:t>
      </w:r>
      <w:proofErr w:type="spellEnd"/>
      <w:r>
        <w:rPr>
          <w:rFonts w:hint="eastAsia"/>
        </w:rPr>
        <w:t xml:space="preserve">, J.M.P </w:t>
      </w:r>
      <w:r>
        <w:rPr>
          <w:rFonts w:hint="eastAsia"/>
        </w:rPr>
        <w:t>と</w:t>
      </w:r>
      <w:r>
        <w:rPr>
          <w:rFonts w:hint="eastAsia"/>
        </w:rPr>
        <w:t xml:space="preserve"> </w:t>
      </w:r>
      <w:proofErr w:type="spellStart"/>
      <w:r>
        <w:rPr>
          <w:rFonts w:hint="eastAsia"/>
        </w:rPr>
        <w:t>Castaño</w:t>
      </w:r>
      <w:proofErr w:type="spellEnd"/>
      <w:r>
        <w:rPr>
          <w:rFonts w:hint="eastAsia"/>
        </w:rPr>
        <w:t>, Ignacio</w:t>
      </w:r>
      <w:r>
        <w:rPr>
          <w:rFonts w:hint="eastAsia"/>
        </w:rPr>
        <w:t>。</w:t>
      </w:r>
      <w:r w:rsidR="001B13B3">
        <w:fldChar w:fldCharType="begin"/>
      </w:r>
      <w:r w:rsidR="001B13B3">
        <w:instrText xml:space="preserve"> HYPERLINK "https://www.nvidia.com/object/real-time-ycocg-dxt-compression.html" </w:instrText>
      </w:r>
      <w:r w:rsidR="001B13B3">
        <w:fldChar w:fldCharType="separate"/>
      </w:r>
      <w:r>
        <w:rPr>
          <w:rStyle w:val="Hyperlink"/>
          <w:rFonts w:hint="eastAsia"/>
        </w:rPr>
        <w:t xml:space="preserve">Real-Time </w:t>
      </w:r>
      <w:proofErr w:type="spellStart"/>
      <w:r>
        <w:rPr>
          <w:rStyle w:val="Hyperlink"/>
          <w:rFonts w:hint="eastAsia"/>
        </w:rPr>
        <w:t>YCoCg</w:t>
      </w:r>
      <w:proofErr w:type="spellEnd"/>
      <w:r>
        <w:rPr>
          <w:rStyle w:val="Hyperlink"/>
          <w:rFonts w:hint="eastAsia"/>
        </w:rPr>
        <w:t>-DXT Compression</w:t>
      </w:r>
      <w:r w:rsidR="001B13B3">
        <w:rPr>
          <w:rStyle w:val="Hyperlink"/>
        </w:rPr>
        <w:fldChar w:fldCharType="end"/>
      </w:r>
      <w:r>
        <w:rPr>
          <w:rFonts w:hint="eastAsia"/>
        </w:rPr>
        <w:t>。</w:t>
      </w:r>
      <w:r>
        <w:rPr>
          <w:rFonts w:hint="eastAsia"/>
        </w:rPr>
        <w:t xml:space="preserve">NVIDIA </w:t>
      </w:r>
      <w:r>
        <w:rPr>
          <w:rFonts w:hint="eastAsia"/>
        </w:rPr>
        <w:t>開発者向けサイト。</w:t>
      </w:r>
      <w:r>
        <w:rPr>
          <w:rFonts w:hint="eastAsia"/>
        </w:rPr>
        <w:t xml:space="preserve">2007 </w:t>
      </w:r>
      <w:r>
        <w:rPr>
          <w:rFonts w:hint="eastAsia"/>
        </w:rPr>
        <w:t>年</w:t>
      </w:r>
      <w:r>
        <w:rPr>
          <w:rFonts w:hint="eastAsia"/>
        </w:rPr>
        <w:t xml:space="preserve"> 9 </w:t>
      </w:r>
      <w:r>
        <w:rPr>
          <w:rFonts w:hint="eastAsia"/>
        </w:rPr>
        <w:t>月。</w:t>
      </w:r>
    </w:p>
    <w:p w14:paraId="362168ED" w14:textId="77777777" w:rsidR="00195A2B" w:rsidRPr="00DA51FD" w:rsidRDefault="00195A2B" w:rsidP="00195A2B"/>
    <w:p w14:paraId="09377899" w14:textId="77777777" w:rsidR="00195A2B" w:rsidRPr="00DA51FD" w:rsidRDefault="00195A2B" w:rsidP="00195A2B">
      <w:r>
        <w:rPr>
          <w:rFonts w:hint="eastAsia"/>
        </w:rPr>
        <w:t xml:space="preserve">van </w:t>
      </w:r>
      <w:proofErr w:type="spellStart"/>
      <w:r>
        <w:rPr>
          <w:rFonts w:hint="eastAsia"/>
        </w:rPr>
        <w:t>Waveren</w:t>
      </w:r>
      <w:proofErr w:type="spellEnd"/>
      <w:r>
        <w:rPr>
          <w:rFonts w:hint="eastAsia"/>
        </w:rPr>
        <w:t xml:space="preserve">, J.M.P </w:t>
      </w:r>
      <w:r>
        <w:rPr>
          <w:rFonts w:hint="eastAsia"/>
        </w:rPr>
        <w:t>と</w:t>
      </w:r>
      <w:r>
        <w:rPr>
          <w:rFonts w:hint="eastAsia"/>
        </w:rPr>
        <w:t xml:space="preserve"> </w:t>
      </w:r>
      <w:proofErr w:type="spellStart"/>
      <w:r>
        <w:rPr>
          <w:rFonts w:hint="eastAsia"/>
        </w:rPr>
        <w:t>Castaño</w:t>
      </w:r>
      <w:proofErr w:type="spellEnd"/>
      <w:r>
        <w:rPr>
          <w:rFonts w:hint="eastAsia"/>
        </w:rPr>
        <w:t>, Ignacio</w:t>
      </w:r>
      <w:r>
        <w:rPr>
          <w:rFonts w:hint="eastAsia"/>
        </w:rPr>
        <w:t>。</w:t>
      </w:r>
      <w:hyperlink r:id="rId12" w:history="1">
        <w:r>
          <w:rPr>
            <w:rStyle w:val="Hyperlink"/>
            <w:rFonts w:hint="eastAsia"/>
          </w:rPr>
          <w:t>Real-Time Normal Map DXT Compression</w:t>
        </w:r>
      </w:hyperlink>
      <w:r>
        <w:rPr>
          <w:rFonts w:hint="eastAsia"/>
        </w:rPr>
        <w:t>。</w:t>
      </w:r>
      <w:r>
        <w:rPr>
          <w:rFonts w:hint="eastAsia"/>
        </w:rPr>
        <w:t xml:space="preserve">NVIDIA </w:t>
      </w:r>
      <w:r>
        <w:rPr>
          <w:rFonts w:hint="eastAsia"/>
        </w:rPr>
        <w:t>開発者向けサイト。</w:t>
      </w:r>
      <w:r>
        <w:rPr>
          <w:rFonts w:hint="eastAsia"/>
        </w:rPr>
        <w:t xml:space="preserve">2008 </w:t>
      </w:r>
      <w:r>
        <w:rPr>
          <w:rFonts w:hint="eastAsia"/>
        </w:rPr>
        <w:t>年</w:t>
      </w:r>
      <w:r>
        <w:rPr>
          <w:rFonts w:hint="eastAsia"/>
        </w:rPr>
        <w:t xml:space="preserve"> 2 </w:t>
      </w:r>
      <w:r>
        <w:rPr>
          <w:rFonts w:hint="eastAsia"/>
        </w:rPr>
        <w:t>月。</w:t>
      </w:r>
    </w:p>
    <w:p w14:paraId="2E02B46A" w14:textId="77777777" w:rsidR="003D3EF7" w:rsidRDefault="003D3EF7" w:rsidP="003D3EF7">
      <w:pPr>
        <w:pStyle w:val="Heading1"/>
      </w:pPr>
      <w:r>
        <w:rPr>
          <w:rFonts w:hint="eastAsia"/>
        </w:rPr>
        <w:t>更新履歴</w:t>
      </w:r>
    </w:p>
    <w:p w14:paraId="38D008BF" w14:textId="1C8F4FAF" w:rsidR="00575766" w:rsidRDefault="00195A2B" w:rsidP="00331038">
      <w:r>
        <w:rPr>
          <w:rFonts w:hint="eastAsia"/>
        </w:rPr>
        <w:t>初版は</w:t>
      </w:r>
      <w:r>
        <w:rPr>
          <w:rFonts w:hint="eastAsia"/>
        </w:rPr>
        <w:t xml:space="preserve"> 2015 </w:t>
      </w:r>
      <w:r>
        <w:rPr>
          <w:rFonts w:hint="eastAsia"/>
        </w:rPr>
        <w:t>年にリリースされました。これは</w:t>
      </w:r>
      <w:r>
        <w:rPr>
          <w:rFonts w:hint="eastAsia"/>
        </w:rPr>
        <w:t xml:space="preserve"> 2018 </w:t>
      </w:r>
      <w:r>
        <w:rPr>
          <w:rFonts w:hint="eastAsia"/>
        </w:rPr>
        <w:t>年</w:t>
      </w:r>
      <w:r>
        <w:rPr>
          <w:rFonts w:hint="eastAsia"/>
        </w:rPr>
        <w:t xml:space="preserve"> 12 </w:t>
      </w:r>
      <w:r>
        <w:rPr>
          <w:rFonts w:hint="eastAsia"/>
        </w:rPr>
        <w:t>月に</w:t>
      </w:r>
      <w:r>
        <w:rPr>
          <w:rFonts w:hint="eastAsia"/>
        </w:rPr>
        <w:t xml:space="preserve"> DirectX 12 </w:t>
      </w:r>
      <w:r>
        <w:rPr>
          <w:rFonts w:hint="eastAsia"/>
        </w:rPr>
        <w:t>を使用して改訂されました。</w:t>
      </w:r>
    </w:p>
    <w:p w14:paraId="47E25C32" w14:textId="77777777" w:rsidR="00FB5876" w:rsidRDefault="00FB5876" w:rsidP="00FB5876">
      <w:pPr>
        <w:pStyle w:val="Heading1"/>
        <w:rPr>
          <w:rFonts w:eastAsia="Times New Roman"/>
        </w:rPr>
      </w:pPr>
      <w:r>
        <w:rPr>
          <w:rFonts w:hint="eastAsia"/>
        </w:rPr>
        <w:t>プライバシーステートメント</w:t>
      </w:r>
    </w:p>
    <w:p w14:paraId="51F7B577" w14:textId="77777777" w:rsidR="00FB5876" w:rsidRDefault="00FB5876" w:rsidP="00FB5876">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26F98520" w14:textId="77777777" w:rsidR="00FB5876" w:rsidRDefault="00FB5876" w:rsidP="00FB5876"/>
    <w:p w14:paraId="4D74EFDF" w14:textId="77777777" w:rsidR="00FB5876" w:rsidRDefault="00FB5876" w:rsidP="00FB5876">
      <w:r>
        <w:rPr>
          <w:rFonts w:hint="eastAsia"/>
        </w:rPr>
        <w:t>マイクロソフトのプライバシーポリシー全般に関する詳細については、</w:t>
      </w:r>
      <w:r>
        <w:rPr>
          <w:rFonts w:hint="eastAsia"/>
        </w:rPr>
        <w:t xml:space="preserve"> </w:t>
      </w:r>
      <w:hyperlink r:id="rId13"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1A231049" w14:textId="77777777" w:rsidR="00FB5876" w:rsidRPr="00331038" w:rsidRDefault="00FB5876" w:rsidP="00331038"/>
    <w:sectPr w:rsidR="00FB5876" w:rsidRPr="00331038" w:rsidSect="00937E3A">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D40A2" w14:textId="77777777" w:rsidR="00BD6DDB" w:rsidRDefault="00BD6DDB" w:rsidP="0074610F">
      <w:r>
        <w:separator/>
      </w:r>
    </w:p>
  </w:endnote>
  <w:endnote w:type="continuationSeparator" w:id="0">
    <w:p w14:paraId="0E69F480" w14:textId="77777777" w:rsidR="00BD6DDB" w:rsidRDefault="00BD6DD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458EAF0" w14:textId="77777777" w:rsidTr="00E37847">
      <w:tc>
        <w:tcPr>
          <w:tcW w:w="4500" w:type="pct"/>
          <w:tcBorders>
            <w:top w:val="single" w:sz="4" w:space="0" w:color="808080" w:themeColor="background1" w:themeShade="80"/>
          </w:tcBorders>
          <w:shd w:val="clear" w:color="auto" w:fill="auto"/>
        </w:tcPr>
        <w:p w14:paraId="60028F86" w14:textId="64CD06CE" w:rsidR="00843058" w:rsidRPr="00097CCA" w:rsidRDefault="00683D94" w:rsidP="00585527">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0315387A" wp14:editId="60244D33">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1B13B3">
            <w:rPr>
              <w:rFonts w:cs="Segoe UI" w:hint="eastAsia"/>
              <w:noProof/>
              <w:color w:val="808080" w:themeColor="background1" w:themeShade="80"/>
              <w:sz w:val="16"/>
              <w:szCs w:val="16"/>
            </w:rPr>
            <w:t>2019</w:t>
          </w:r>
          <w:r w:rsidR="001B13B3">
            <w:rPr>
              <w:rFonts w:cs="Segoe UI" w:hint="eastAsia"/>
              <w:noProof/>
              <w:color w:val="808080" w:themeColor="background1" w:themeShade="80"/>
              <w:sz w:val="16"/>
              <w:szCs w:val="16"/>
            </w:rPr>
            <w:t>年</w:t>
          </w:r>
          <w:r w:rsidR="001B13B3">
            <w:rPr>
              <w:rFonts w:cs="Segoe UI" w:hint="eastAsia"/>
              <w:noProof/>
              <w:color w:val="808080" w:themeColor="background1" w:themeShade="80"/>
              <w:sz w:val="16"/>
              <w:szCs w:val="16"/>
            </w:rPr>
            <w:t>6</w:t>
          </w:r>
          <w:r w:rsidR="001B13B3">
            <w:rPr>
              <w:rFonts w:cs="Segoe UI" w:hint="eastAsia"/>
              <w:noProof/>
              <w:color w:val="808080" w:themeColor="background1" w:themeShade="80"/>
              <w:sz w:val="16"/>
              <w:szCs w:val="16"/>
            </w:rPr>
            <w:t>月</w:t>
          </w:r>
          <w:r w:rsidR="001B13B3">
            <w:rPr>
              <w:rFonts w:cs="Segoe UI" w:hint="eastAsia"/>
              <w:noProof/>
              <w:color w:val="808080" w:themeColor="background1" w:themeShade="80"/>
              <w:sz w:val="16"/>
              <w:szCs w:val="16"/>
            </w:rPr>
            <w:t>21</w:t>
          </w:r>
          <w:r w:rsidR="001B13B3">
            <w:rPr>
              <w:rFonts w:cs="Segoe UI" w:hint="eastAsia"/>
              <w:noProof/>
              <w:color w:val="808080" w:themeColor="background1" w:themeShade="80"/>
              <w:sz w:val="16"/>
              <w:szCs w:val="16"/>
            </w:rPr>
            <w:t>日</w:t>
          </w:r>
          <w:r w:rsidR="001B13B3">
            <w:rPr>
              <w:rFonts w:cs="Segoe UI" w:hint="eastAsia"/>
              <w:noProof/>
              <w:color w:val="808080" w:themeColor="background1" w:themeShade="80"/>
              <w:sz w:val="16"/>
              <w:szCs w:val="16"/>
            </w:rPr>
            <w:t xml:space="preserve"> 13:15:52</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FastBlockCompress</w:t>
          </w:r>
          <w:proofErr w:type="spellEnd"/>
        </w:p>
      </w:tc>
      <w:tc>
        <w:tcPr>
          <w:tcW w:w="500" w:type="pct"/>
          <w:tcBorders>
            <w:top w:val="single" w:sz="4" w:space="0" w:color="808080" w:themeColor="background1" w:themeShade="80"/>
          </w:tcBorders>
          <w:shd w:val="clear" w:color="auto" w:fill="auto"/>
        </w:tcPr>
        <w:p w14:paraId="5D48FE84"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A56375">
            <w:rPr>
              <w:rFonts w:cs="Segoe UI" w:hint="eastAsia"/>
              <w:b/>
              <w:color w:val="808080" w:themeColor="background1" w:themeShade="80"/>
              <w:szCs w:val="20"/>
            </w:rPr>
            <w:t>4</w:t>
          </w:r>
          <w:r w:rsidRPr="00097CCA">
            <w:rPr>
              <w:rFonts w:cs="Segoe UI" w:hint="eastAsia"/>
              <w:b/>
              <w:color w:val="808080" w:themeColor="background1" w:themeShade="80"/>
              <w:szCs w:val="20"/>
            </w:rPr>
            <w:fldChar w:fldCharType="end"/>
          </w:r>
        </w:p>
      </w:tc>
    </w:tr>
  </w:tbl>
  <w:p w14:paraId="7239E2F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0E785C8" w14:textId="77777777" w:rsidTr="00F70459">
      <w:tc>
        <w:tcPr>
          <w:tcW w:w="4500" w:type="pct"/>
          <w:tcBorders>
            <w:top w:val="single" w:sz="4" w:space="0" w:color="808080" w:themeColor="background1" w:themeShade="80"/>
          </w:tcBorders>
          <w:shd w:val="clear" w:color="auto" w:fill="auto"/>
        </w:tcPr>
        <w:p w14:paraId="57B69AA2" w14:textId="1EFF8309"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1B13B3">
            <w:rPr>
              <w:rFonts w:cs="Segoe UI" w:hint="eastAsia"/>
              <w:noProof/>
              <w:color w:val="808080" w:themeColor="background1" w:themeShade="80"/>
              <w:sz w:val="16"/>
              <w:szCs w:val="16"/>
            </w:rPr>
            <w:t>2019</w:t>
          </w:r>
          <w:r w:rsidR="001B13B3">
            <w:rPr>
              <w:rFonts w:cs="Segoe UI" w:hint="eastAsia"/>
              <w:noProof/>
              <w:color w:val="808080" w:themeColor="background1" w:themeShade="80"/>
              <w:sz w:val="16"/>
              <w:szCs w:val="16"/>
            </w:rPr>
            <w:t>年</w:t>
          </w:r>
          <w:r w:rsidR="001B13B3">
            <w:rPr>
              <w:rFonts w:cs="Segoe UI" w:hint="eastAsia"/>
              <w:noProof/>
              <w:color w:val="808080" w:themeColor="background1" w:themeShade="80"/>
              <w:sz w:val="16"/>
              <w:szCs w:val="16"/>
            </w:rPr>
            <w:t>6</w:t>
          </w:r>
          <w:r w:rsidR="001B13B3">
            <w:rPr>
              <w:rFonts w:cs="Segoe UI" w:hint="eastAsia"/>
              <w:noProof/>
              <w:color w:val="808080" w:themeColor="background1" w:themeShade="80"/>
              <w:sz w:val="16"/>
              <w:szCs w:val="16"/>
            </w:rPr>
            <w:t>月</w:t>
          </w:r>
          <w:r w:rsidR="001B13B3">
            <w:rPr>
              <w:rFonts w:cs="Segoe UI" w:hint="eastAsia"/>
              <w:noProof/>
              <w:color w:val="808080" w:themeColor="background1" w:themeShade="80"/>
              <w:sz w:val="16"/>
              <w:szCs w:val="16"/>
            </w:rPr>
            <w:t>21</w:t>
          </w:r>
          <w:r w:rsidR="001B13B3">
            <w:rPr>
              <w:rFonts w:cs="Segoe UI" w:hint="eastAsia"/>
              <w:noProof/>
              <w:color w:val="808080" w:themeColor="background1" w:themeShade="80"/>
              <w:sz w:val="16"/>
              <w:szCs w:val="16"/>
            </w:rPr>
            <w:t>日</w:t>
          </w:r>
          <w:r w:rsidR="001B13B3">
            <w:rPr>
              <w:rFonts w:cs="Segoe UI" w:hint="eastAsia"/>
              <w:noProof/>
              <w:color w:val="808080" w:themeColor="background1" w:themeShade="80"/>
              <w:sz w:val="16"/>
              <w:szCs w:val="16"/>
            </w:rPr>
            <w:t xml:space="preserve"> 13:15:52</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1AB5250A" wp14:editId="325AC03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13572307"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1D04130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0985E" w14:textId="77777777" w:rsidR="00BD6DDB" w:rsidRDefault="00BD6DDB" w:rsidP="0074610F">
      <w:r>
        <w:separator/>
      </w:r>
    </w:p>
  </w:footnote>
  <w:footnote w:type="continuationSeparator" w:id="0">
    <w:p w14:paraId="5D1FD921" w14:textId="77777777" w:rsidR="00BD6DDB" w:rsidRDefault="00BD6DD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0532DF92" w14:textId="77777777" w:rsidTr="000B6D5E">
      <w:trPr>
        <w:trHeight w:val="1340"/>
      </w:trPr>
      <w:tc>
        <w:tcPr>
          <w:tcW w:w="12240" w:type="dxa"/>
          <w:tcBorders>
            <w:top w:val="nil"/>
            <w:left w:val="nil"/>
            <w:bottom w:val="nil"/>
            <w:right w:val="nil"/>
          </w:tcBorders>
          <w:shd w:val="clear" w:color="auto" w:fill="323232"/>
        </w:tcPr>
        <w:p w14:paraId="0BD68329"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1100A1E" w14:textId="77777777" w:rsidTr="000B6D5E">
            <w:trPr>
              <w:gridAfter w:val="2"/>
              <w:wAfter w:w="2008" w:type="dxa"/>
            </w:trPr>
            <w:tc>
              <w:tcPr>
                <w:tcW w:w="1152" w:type="dxa"/>
                <w:shd w:val="clear" w:color="auto" w:fill="323232"/>
              </w:tcPr>
              <w:p w14:paraId="3F726DCC" w14:textId="77777777" w:rsidR="000B6D5E" w:rsidRDefault="000B6D5E" w:rsidP="00CF3729">
                <w:pPr>
                  <w:pStyle w:val="atgtitle"/>
                  <w:rPr>
                    <w:sz w:val="2"/>
                    <w:szCs w:val="2"/>
                  </w:rPr>
                </w:pPr>
              </w:p>
              <w:p w14:paraId="23EB03E7" w14:textId="77777777" w:rsidR="000B6D5E" w:rsidRPr="000B6D5E" w:rsidRDefault="000B6D5E" w:rsidP="000B6D5E"/>
              <w:p w14:paraId="0A0171C3" w14:textId="77777777" w:rsidR="000B6D5E" w:rsidRDefault="000B6D5E" w:rsidP="000B6D5E"/>
              <w:p w14:paraId="74760C32" w14:textId="77777777" w:rsidR="000B6D5E" w:rsidRPr="000B6D5E" w:rsidRDefault="000B6D5E" w:rsidP="000B6D5E">
                <w:pPr>
                  <w:jc w:val="center"/>
                </w:pPr>
              </w:p>
            </w:tc>
            <w:tc>
              <w:tcPr>
                <w:tcW w:w="19" w:type="dxa"/>
                <w:shd w:val="clear" w:color="auto" w:fill="323232"/>
              </w:tcPr>
              <w:p w14:paraId="6FBEC98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5455713" w14:textId="77777777" w:rsidR="000B6D5E" w:rsidRDefault="000B6D5E" w:rsidP="00CF3729">
                <w:pPr>
                  <w:pStyle w:val="atgtitle"/>
                  <w:rPr>
                    <w:sz w:val="2"/>
                    <w:szCs w:val="2"/>
                  </w:rPr>
                </w:pPr>
              </w:p>
              <w:p w14:paraId="502A1518" w14:textId="77777777" w:rsidR="000B6D5E" w:rsidRDefault="000B6D5E" w:rsidP="00CF3729">
                <w:pPr>
                  <w:pStyle w:val="atgtitle"/>
                  <w:rPr>
                    <w:sz w:val="2"/>
                    <w:szCs w:val="2"/>
                  </w:rPr>
                </w:pPr>
              </w:p>
              <w:p w14:paraId="79782576" w14:textId="77777777" w:rsidR="000B6D5E" w:rsidRDefault="000B6D5E" w:rsidP="00CF3729">
                <w:pPr>
                  <w:pStyle w:val="atgtitle"/>
                  <w:rPr>
                    <w:sz w:val="2"/>
                    <w:szCs w:val="2"/>
                  </w:rPr>
                </w:pPr>
              </w:p>
              <w:p w14:paraId="114227B7" w14:textId="77777777" w:rsidR="000B6D5E" w:rsidRDefault="000B6D5E" w:rsidP="00CF3729">
                <w:pPr>
                  <w:pStyle w:val="atgtitle"/>
                  <w:rPr>
                    <w:sz w:val="2"/>
                    <w:szCs w:val="2"/>
                  </w:rPr>
                </w:pPr>
              </w:p>
              <w:p w14:paraId="31FA5719" w14:textId="77777777" w:rsidR="000B6D5E" w:rsidRDefault="000B6D5E" w:rsidP="00CF3729">
                <w:pPr>
                  <w:pStyle w:val="atgtitle"/>
                  <w:rPr>
                    <w:sz w:val="2"/>
                    <w:szCs w:val="2"/>
                  </w:rPr>
                </w:pPr>
              </w:p>
              <w:p w14:paraId="6BEC15B9" w14:textId="77777777" w:rsidR="000B6D5E" w:rsidRDefault="000B6D5E" w:rsidP="00CF3729">
                <w:pPr>
                  <w:pStyle w:val="atgtitle"/>
                  <w:rPr>
                    <w:sz w:val="2"/>
                    <w:szCs w:val="2"/>
                  </w:rPr>
                </w:pPr>
              </w:p>
              <w:p w14:paraId="5B0A4A86" w14:textId="77777777" w:rsidR="000B6D5E" w:rsidRDefault="000B6D5E" w:rsidP="00CF3729">
                <w:pPr>
                  <w:pStyle w:val="atgtitle"/>
                  <w:rPr>
                    <w:sz w:val="2"/>
                    <w:szCs w:val="2"/>
                  </w:rPr>
                </w:pPr>
              </w:p>
              <w:p w14:paraId="34D9DB4F" w14:textId="77777777" w:rsidR="000B6D5E" w:rsidRDefault="000B6D5E" w:rsidP="00CF3729">
                <w:pPr>
                  <w:pStyle w:val="atgtitle"/>
                  <w:rPr>
                    <w:sz w:val="2"/>
                    <w:szCs w:val="2"/>
                  </w:rPr>
                </w:pPr>
              </w:p>
              <w:p w14:paraId="24BF3D5E" w14:textId="77777777" w:rsidR="000B6D5E" w:rsidRDefault="000B6D5E" w:rsidP="00CF3729">
                <w:pPr>
                  <w:pStyle w:val="atgtitle"/>
                  <w:rPr>
                    <w:sz w:val="2"/>
                    <w:szCs w:val="2"/>
                  </w:rPr>
                </w:pPr>
              </w:p>
              <w:p w14:paraId="57A2068E" w14:textId="77777777" w:rsidR="000B6D5E" w:rsidRDefault="000B6D5E" w:rsidP="00CF3729">
                <w:pPr>
                  <w:pStyle w:val="atgtitle"/>
                  <w:rPr>
                    <w:sz w:val="2"/>
                    <w:szCs w:val="2"/>
                  </w:rPr>
                </w:pPr>
              </w:p>
              <w:p w14:paraId="7DE25365" w14:textId="77777777" w:rsidR="000B6D5E" w:rsidRDefault="000B6D5E" w:rsidP="00CF3729">
                <w:pPr>
                  <w:pStyle w:val="atgtitle"/>
                  <w:rPr>
                    <w:sz w:val="2"/>
                    <w:szCs w:val="2"/>
                  </w:rPr>
                </w:pPr>
              </w:p>
              <w:p w14:paraId="6EA6336A" w14:textId="77777777" w:rsidR="000B6D5E" w:rsidRDefault="000B6D5E" w:rsidP="00CF3729">
                <w:pPr>
                  <w:pStyle w:val="atgtitle"/>
                  <w:rPr>
                    <w:sz w:val="2"/>
                    <w:szCs w:val="2"/>
                  </w:rPr>
                </w:pPr>
              </w:p>
              <w:p w14:paraId="790F4EBC" w14:textId="77777777" w:rsidR="000B6D5E" w:rsidRDefault="000B6D5E" w:rsidP="00CF3729">
                <w:pPr>
                  <w:pStyle w:val="atgtitle"/>
                  <w:rPr>
                    <w:sz w:val="2"/>
                    <w:szCs w:val="2"/>
                  </w:rPr>
                </w:pPr>
              </w:p>
              <w:p w14:paraId="5B4C6B6C" w14:textId="77777777" w:rsidR="000B6D5E" w:rsidRDefault="000B6D5E" w:rsidP="00CF3729">
                <w:pPr>
                  <w:pStyle w:val="atgtitle"/>
                  <w:rPr>
                    <w:sz w:val="2"/>
                    <w:szCs w:val="2"/>
                  </w:rPr>
                </w:pPr>
              </w:p>
              <w:p w14:paraId="1DC1E215" w14:textId="77777777" w:rsidR="000B6D5E" w:rsidRDefault="000B6D5E" w:rsidP="00CF3729">
                <w:pPr>
                  <w:pStyle w:val="atgtitle"/>
                  <w:rPr>
                    <w:sz w:val="2"/>
                    <w:szCs w:val="2"/>
                  </w:rPr>
                </w:pPr>
              </w:p>
              <w:p w14:paraId="320AFCEC" w14:textId="77777777" w:rsidR="000B6D5E" w:rsidRDefault="000B6D5E" w:rsidP="00CF3729">
                <w:pPr>
                  <w:pStyle w:val="atgtitle"/>
                  <w:rPr>
                    <w:sz w:val="2"/>
                    <w:szCs w:val="2"/>
                  </w:rPr>
                </w:pPr>
              </w:p>
              <w:p w14:paraId="6A95B389" w14:textId="77777777" w:rsidR="000B6D5E" w:rsidRDefault="000B6D5E" w:rsidP="00CF3729">
                <w:pPr>
                  <w:pStyle w:val="atgtitle"/>
                  <w:rPr>
                    <w:sz w:val="2"/>
                    <w:szCs w:val="2"/>
                  </w:rPr>
                </w:pPr>
              </w:p>
              <w:p w14:paraId="0C158BC1" w14:textId="77777777" w:rsidR="000B6D5E" w:rsidRDefault="000B6D5E" w:rsidP="00CF3729">
                <w:pPr>
                  <w:pStyle w:val="atgtitle"/>
                  <w:rPr>
                    <w:sz w:val="2"/>
                    <w:szCs w:val="2"/>
                  </w:rPr>
                </w:pPr>
              </w:p>
              <w:p w14:paraId="319F1DB1" w14:textId="77777777" w:rsidR="000B6D5E" w:rsidRPr="00CF3729" w:rsidRDefault="000B6D5E" w:rsidP="00CF3729">
                <w:pPr>
                  <w:pStyle w:val="atgtitle"/>
                  <w:rPr>
                    <w:sz w:val="2"/>
                    <w:szCs w:val="2"/>
                  </w:rPr>
                </w:pPr>
                <w:r>
                  <w:rPr>
                    <w:rFonts w:hint="eastAsia"/>
                    <w:sz w:val="2"/>
                    <w:szCs w:val="2"/>
                  </w:rPr>
                  <w:t xml:space="preserve">         </w:t>
                </w:r>
              </w:p>
              <w:p w14:paraId="4042DA14" w14:textId="77777777" w:rsidR="000B6D5E" w:rsidRPr="00CF3729" w:rsidRDefault="000B6D5E" w:rsidP="00CF3729">
                <w:pPr>
                  <w:rPr>
                    <w:sz w:val="2"/>
                    <w:szCs w:val="2"/>
                  </w:rPr>
                </w:pPr>
                <w:r>
                  <w:rPr>
                    <w:rFonts w:hint="eastAsia"/>
                    <w:noProof/>
                  </w:rPr>
                  <w:drawing>
                    <wp:inline distT="0" distB="0" distL="0" distR="0" wp14:anchorId="6BB29629" wp14:editId="3D37A4AC">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FB515BE" w14:textId="77777777" w:rsidR="000B6D5E" w:rsidRPr="00CF3729" w:rsidRDefault="000B6D5E" w:rsidP="00CF3729">
                <w:pPr>
                  <w:rPr>
                    <w:sz w:val="2"/>
                    <w:szCs w:val="2"/>
                  </w:rPr>
                </w:pPr>
              </w:p>
            </w:tc>
          </w:tr>
          <w:tr w:rsidR="000B6D5E" w:rsidRPr="00CF3729" w14:paraId="2C10A3D1" w14:textId="77777777" w:rsidTr="000B6D5E">
            <w:trPr>
              <w:trHeight w:val="90"/>
            </w:trPr>
            <w:tc>
              <w:tcPr>
                <w:tcW w:w="1152" w:type="dxa"/>
                <w:shd w:val="clear" w:color="auto" w:fill="323232"/>
              </w:tcPr>
              <w:p w14:paraId="1F60F08D" w14:textId="77777777" w:rsidR="000B6D5E" w:rsidRPr="00CF3729" w:rsidRDefault="000B6D5E" w:rsidP="00CF3729">
                <w:pPr>
                  <w:pStyle w:val="atgformheaders"/>
                  <w:rPr>
                    <w:sz w:val="2"/>
                    <w:szCs w:val="2"/>
                  </w:rPr>
                </w:pPr>
              </w:p>
            </w:tc>
            <w:tc>
              <w:tcPr>
                <w:tcW w:w="2027" w:type="dxa"/>
                <w:gridSpan w:val="2"/>
                <w:shd w:val="clear" w:color="auto" w:fill="323232"/>
              </w:tcPr>
              <w:p w14:paraId="64F907E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0B1B32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C322DB6" w14:textId="77777777" w:rsidR="000B6D5E" w:rsidRPr="00CF3729" w:rsidRDefault="000B6D5E" w:rsidP="00CF3729">
                <w:pPr>
                  <w:pStyle w:val="atgformheaders"/>
                  <w:rPr>
                    <w:sz w:val="2"/>
                    <w:szCs w:val="2"/>
                  </w:rPr>
                </w:pPr>
                <w:r>
                  <w:rPr>
                    <w:rFonts w:hint="eastAsia"/>
                    <w:sz w:val="2"/>
                    <w:szCs w:val="2"/>
                  </w:rPr>
                  <w:t xml:space="preserve">            </w:t>
                </w:r>
              </w:p>
            </w:tc>
          </w:tr>
        </w:tbl>
        <w:p w14:paraId="156956C7" w14:textId="77777777" w:rsidR="00CF3729" w:rsidRPr="00CF3729" w:rsidRDefault="00CF3729">
          <w:pPr>
            <w:pStyle w:val="Header"/>
            <w:rPr>
              <w:sz w:val="2"/>
              <w:szCs w:val="2"/>
            </w:rPr>
          </w:pPr>
        </w:p>
      </w:tc>
    </w:tr>
  </w:tbl>
  <w:p w14:paraId="0BB79E43" w14:textId="77777777" w:rsidR="00CF3729" w:rsidRDefault="00CF3729">
    <w:pPr>
      <w:pStyle w:val="Header"/>
      <w:rPr>
        <w:sz w:val="2"/>
        <w:szCs w:val="2"/>
      </w:rPr>
    </w:pPr>
  </w:p>
  <w:p w14:paraId="1E3F28FD" w14:textId="77777777" w:rsidR="000B6D5E" w:rsidRDefault="000B6D5E">
    <w:pPr>
      <w:pStyle w:val="Header"/>
      <w:rPr>
        <w:sz w:val="2"/>
        <w:szCs w:val="2"/>
      </w:rPr>
    </w:pPr>
  </w:p>
  <w:p w14:paraId="781431AC" w14:textId="77777777" w:rsidR="000B6D5E" w:rsidRDefault="000B6D5E">
    <w:pPr>
      <w:pStyle w:val="Header"/>
      <w:rPr>
        <w:sz w:val="2"/>
        <w:szCs w:val="2"/>
      </w:rPr>
    </w:pPr>
  </w:p>
  <w:p w14:paraId="39C2836E" w14:textId="77777777" w:rsidR="000B6D5E" w:rsidRDefault="000B6D5E">
    <w:pPr>
      <w:pStyle w:val="Header"/>
      <w:rPr>
        <w:sz w:val="2"/>
        <w:szCs w:val="2"/>
      </w:rPr>
    </w:pPr>
  </w:p>
  <w:p w14:paraId="7638D4D2" w14:textId="77777777" w:rsidR="000B6D5E" w:rsidRDefault="000B6D5E">
    <w:pPr>
      <w:pStyle w:val="Header"/>
      <w:rPr>
        <w:sz w:val="2"/>
        <w:szCs w:val="2"/>
      </w:rPr>
    </w:pPr>
  </w:p>
  <w:p w14:paraId="7D496F86" w14:textId="77777777" w:rsidR="000B6D5E" w:rsidRDefault="000B6D5E">
    <w:pPr>
      <w:pStyle w:val="Header"/>
      <w:rPr>
        <w:sz w:val="2"/>
        <w:szCs w:val="2"/>
      </w:rPr>
    </w:pPr>
  </w:p>
  <w:p w14:paraId="054875F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D494E1B"/>
    <w:multiLevelType w:val="hybridMultilevel"/>
    <w:tmpl w:val="663A4CCE"/>
    <w:lvl w:ilvl="0" w:tplc="130E5CC6">
      <w:numFmt w:val="bullet"/>
      <w:lvlText w:val="•"/>
      <w:lvlJc w:val="left"/>
      <w:pPr>
        <w:ind w:left="1440" w:hanging="72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A064F"/>
    <w:multiLevelType w:val="hybridMultilevel"/>
    <w:tmpl w:val="8D70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470ED7"/>
    <w:multiLevelType w:val="hybridMultilevel"/>
    <w:tmpl w:val="61DA6B20"/>
    <w:lvl w:ilvl="0" w:tplc="130E5CC6">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5"/>
  </w:num>
  <w:num w:numId="4">
    <w:abstractNumId w:val="11"/>
  </w:num>
  <w:num w:numId="5">
    <w:abstractNumId w:val="10"/>
  </w:num>
  <w:num w:numId="6">
    <w:abstractNumId w:val="12"/>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13"/>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C445E"/>
    <w:rsid w:val="00150ED8"/>
    <w:rsid w:val="00195A2B"/>
    <w:rsid w:val="001B13B3"/>
    <w:rsid w:val="001C132C"/>
    <w:rsid w:val="00203869"/>
    <w:rsid w:val="0024713D"/>
    <w:rsid w:val="002741D2"/>
    <w:rsid w:val="002748E9"/>
    <w:rsid w:val="00281D12"/>
    <w:rsid w:val="00286C9D"/>
    <w:rsid w:val="00287A4C"/>
    <w:rsid w:val="00294A1B"/>
    <w:rsid w:val="002E7BBB"/>
    <w:rsid w:val="00303D44"/>
    <w:rsid w:val="00321170"/>
    <w:rsid w:val="00323BC6"/>
    <w:rsid w:val="00330D3F"/>
    <w:rsid w:val="00331038"/>
    <w:rsid w:val="00355166"/>
    <w:rsid w:val="00362238"/>
    <w:rsid w:val="003C5299"/>
    <w:rsid w:val="003D3EF7"/>
    <w:rsid w:val="00425592"/>
    <w:rsid w:val="004B7DDA"/>
    <w:rsid w:val="005640ED"/>
    <w:rsid w:val="00575766"/>
    <w:rsid w:val="00575F36"/>
    <w:rsid w:val="00585527"/>
    <w:rsid w:val="005B4DA9"/>
    <w:rsid w:val="005E3DA1"/>
    <w:rsid w:val="006767C8"/>
    <w:rsid w:val="00683D94"/>
    <w:rsid w:val="006A532D"/>
    <w:rsid w:val="006B2EF9"/>
    <w:rsid w:val="006B7433"/>
    <w:rsid w:val="006D1A5F"/>
    <w:rsid w:val="00707E22"/>
    <w:rsid w:val="0074610F"/>
    <w:rsid w:val="007624A4"/>
    <w:rsid w:val="00764B3A"/>
    <w:rsid w:val="007806DC"/>
    <w:rsid w:val="007A0848"/>
    <w:rsid w:val="00843058"/>
    <w:rsid w:val="00886E89"/>
    <w:rsid w:val="00887700"/>
    <w:rsid w:val="00914EDA"/>
    <w:rsid w:val="00917557"/>
    <w:rsid w:val="00937E3A"/>
    <w:rsid w:val="00985949"/>
    <w:rsid w:val="00987A88"/>
    <w:rsid w:val="009A6FB7"/>
    <w:rsid w:val="009F6B2F"/>
    <w:rsid w:val="00A0279B"/>
    <w:rsid w:val="00A56375"/>
    <w:rsid w:val="00AE567F"/>
    <w:rsid w:val="00B15AAA"/>
    <w:rsid w:val="00B62C6B"/>
    <w:rsid w:val="00BC1F23"/>
    <w:rsid w:val="00BD6DDB"/>
    <w:rsid w:val="00C573F2"/>
    <w:rsid w:val="00CB3D43"/>
    <w:rsid w:val="00CF3729"/>
    <w:rsid w:val="00D24EFC"/>
    <w:rsid w:val="00DC7DFC"/>
    <w:rsid w:val="00DD0606"/>
    <w:rsid w:val="00DE5820"/>
    <w:rsid w:val="00E16AF8"/>
    <w:rsid w:val="00E31BE9"/>
    <w:rsid w:val="00E6273F"/>
    <w:rsid w:val="00EA119F"/>
    <w:rsid w:val="00EE2624"/>
    <w:rsid w:val="00F40AC7"/>
    <w:rsid w:val="00F70459"/>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312FDB"/>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UnresolvedMention">
    <w:name w:val="Unresolved Mention"/>
    <w:basedOn w:val="DefaultParagraphFont"/>
    <w:uiPriority w:val="99"/>
    <w:semiHidden/>
    <w:unhideWhenUsed/>
    <w:rsid w:val="00362238"/>
    <w:rPr>
      <w:color w:val="605E5C"/>
      <w:shd w:val="clear" w:color="auto" w:fill="E1DFDD"/>
    </w:rPr>
  </w:style>
  <w:style w:type="character" w:styleId="FollowedHyperlink">
    <w:name w:val="FollowedHyperlink"/>
    <w:basedOn w:val="DefaultParagraphFont"/>
    <w:uiPriority w:val="99"/>
    <w:semiHidden/>
    <w:unhideWhenUsed/>
    <w:rsid w:val="00EA119F"/>
    <w:rPr>
      <w:color w:val="954F72" w:themeColor="followedHyperlink"/>
      <w:u w:val="single"/>
    </w:rPr>
  </w:style>
  <w:style w:type="paragraph" w:styleId="BalloonText">
    <w:name w:val="Balloon Text"/>
    <w:basedOn w:val="Normal"/>
    <w:link w:val="BalloonTextChar"/>
    <w:uiPriority w:val="99"/>
    <w:semiHidden/>
    <w:unhideWhenUsed/>
    <w:rsid w:val="001B13B3"/>
    <w:rPr>
      <w:rFonts w:cs="Segoe UI"/>
      <w:sz w:val="18"/>
      <w:szCs w:val="18"/>
    </w:rPr>
  </w:style>
  <w:style w:type="character" w:customStyle="1" w:styleId="BalloonTextChar">
    <w:name w:val="Balloon Text Char"/>
    <w:basedOn w:val="DefaultParagraphFont"/>
    <w:link w:val="BalloonText"/>
    <w:uiPriority w:val="99"/>
    <w:semiHidden/>
    <w:rsid w:val="001B13B3"/>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cy.microsoft.com/ja-jp/privacystat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eveloper.download.nvidia.com/whitepapers/2008/real-time-normal-map-dxt-compression.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ftware.intel.com/sites/default/files/23/1d/324337_324337.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oftware.intel.com/sites/default/files/23/1d/324337_324337.pd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31</cp:revision>
  <dcterms:created xsi:type="dcterms:W3CDTF">2016-01-25T19:58:00Z</dcterms:created>
  <dcterms:modified xsi:type="dcterms:W3CDTF">2019-06-21T11:17:00Z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2018-12-13T01:20:03.7936876Z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