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3B76E0" w:rsidP="00AE567F">
      <w:pPr>
        <w:pStyle w:val="Title"/>
        <w:rPr>
          <w:rFonts w:hint="eastAsia"/>
        </w:rPr>
      </w:pPr>
      <w:r>
        <w:rPr>
          <w:rFonts w:hint="eastAsia"/>
        </w:rPr>
        <w:t xml:space="preserve">HLSLSymbols 样本</w:t>
      </w:r>
    </w:p>
    <w:p w:rsidR="00281D12" w:rsidRPr="009F6B2F" w:rsidRDefault="00914EDA" w:rsidP="009F6B2F">
      <w:pPr>
        <w:rPr>
          <w:i/>
          <w:rFonts w:hint="eastAsia"/>
        </w:rPr>
      </w:pPr>
      <w:r>
        <w:rPr>
          <w:i/>
          <w:rFonts w:hint="eastAsia"/>
        </w:rPr>
        <w:t xml:space="preserve">*此示例与2016年8月的Xbox One XDK兼容。</w:t>
      </w:r>
    </w:p>
    <w:p w:rsidR="009F6B2F" w:rsidRDefault="009F6B2F" w:rsidP="00AE567F">
      <w:pPr>
        <w:pStyle w:val="Heading1"/>
        <w:spacing w:before="0"/>
      </w:pPr>
    </w:p>
    <w:p w:rsidR="00FB5876" w:rsidRDefault="00281D12" w:rsidP="003B76E0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3B76E0" w:rsidRPr="003B76E0" w:rsidRDefault="003B76E0" w:rsidP="003B76E0">
      <w:pPr>
        <w:rPr>
          <w:rFonts w:hint="eastAsia"/>
        </w:rPr>
      </w:pPr>
      <w:r>
        <w:rPr>
          <w:rFonts w:hint="eastAsia"/>
        </w:rPr>
        <w:t xml:space="preserve">此样本演示了从 HLSL 着色器生成并处理 pdb 符号的各种选项。</w:t>
      </w:r>
      <w:r>
        <w:rPr>
          <w:rFonts w:hint="eastAsia"/>
        </w:rPr>
        <w:t xml:space="preserve">PIX 工具的各种有用功能需要着色器符号，例如编辑并继续以及着色器调试。</w:t>
      </w:r>
    </w:p>
    <w:p w:rsidR="00330D3F" w:rsidRDefault="00281D12" w:rsidP="003B76E0">
      <w:pPr>
        <w:pStyle w:val="Heading1"/>
        <w:rPr>
          <w:rFonts w:hint="eastAsia"/>
        </w:rPr>
      </w:pPr>
      <w:r>
        <w:rPr>
          <w:rFonts w:hint="eastAsia"/>
        </w:rPr>
        <w:t xml:space="preserve">构建示例</w:t>
      </w:r>
    </w:p>
    <w:p w:rsidR="003B76E0" w:rsidRDefault="003B76E0" w:rsidP="003B76E0">
      <w:pPr>
        <w:rPr>
          <w:rFonts w:hint="eastAsia"/>
        </w:rPr>
      </w:pPr>
      <w:r>
        <w:rPr>
          <w:rFonts w:hint="eastAsia"/>
        </w:rPr>
        <w:t xml:space="preserve">解决方案包含两个 Visual Studio 项目</w:t>
      </w:r>
    </w:p>
    <w:p w:rsidR="003B76E0" w:rsidRDefault="003B76E0" w:rsidP="003B76E0"/>
    <w:p w:rsidR="003B76E0" w:rsidRDefault="003B76E0" w:rsidP="003B76E0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b/>
          <w:rFonts w:hint="eastAsia"/>
        </w:rPr>
        <w:t xml:space="preserve">MyD3DCompiler：</w:t>
      </w:r>
      <w:r>
        <w:rPr>
          <w:rFonts w:hint="eastAsia"/>
        </w:rPr>
        <w:t xml:space="preserve">一个简单的 Win32 命令行工具，使用 D3DCompile API 系列编译着色器。</w:t>
      </w:r>
    </w:p>
    <w:p w:rsidR="003B76E0" w:rsidRDefault="003B76E0" w:rsidP="003B76E0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b/>
          <w:rFonts w:hint="eastAsia"/>
        </w:rPr>
        <w:t xml:space="preserve">HLSLSymbols：</w:t>
      </w:r>
      <w:r>
        <w:rPr>
          <w:rFonts w:hint="eastAsia"/>
        </w:rPr>
        <w:t xml:space="preserve">一个在 Xbox 上运行的 XDK 项目，使用相同像素着色器的多个副本，其中一些使用 MyD3DCompiler.exe 进行编译。</w:t>
      </w:r>
    </w:p>
    <w:p w:rsidR="003B76E0" w:rsidRDefault="003B76E0" w:rsidP="003B76E0"/>
    <w:p w:rsidR="003B76E0" w:rsidRPr="003B76E0" w:rsidRDefault="003B76E0" w:rsidP="003B76E0">
      <w:pPr>
        <w:rPr>
          <w:rFonts w:hint="eastAsia"/>
        </w:rPr>
      </w:pPr>
      <w:r>
        <w:rPr>
          <w:rFonts w:hint="eastAsia"/>
        </w:rPr>
        <w:t xml:space="preserve">解决方案设置为自动构建两个项目，并尊重 HLSLSymbols 对 MyD3DCompiler 的依赖性。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4F0737" w:rsidRDefault="00003892" w:rsidP="00003892">
      <w:pPr>
        <w:rPr>
          <w:rFonts w:hint="eastAsia"/>
        </w:rPr>
      </w:pPr>
      <w:r>
        <w:rPr>
          <w:rFonts w:hint="eastAsia"/>
        </w:rPr>
        <w:t xml:space="preserve">样本没有运行时控件。</w:t>
      </w:r>
      <w:r>
        <w:rPr>
          <w:rFonts w:hint="eastAsia"/>
        </w:rPr>
        <w:t xml:space="preserve">预期用途为运行样本、观察屏幕文本、进行 PIX 捕获，以及查看 PIX 中各种三角形的像素着色器。</w:t>
      </w:r>
    </w:p>
    <w:p w:rsidR="00003892" w:rsidRPr="004F0737" w:rsidRDefault="00003892" w:rsidP="00003892">
      <w:pPr>
        <w:framePr w:hSpace="180" w:wrap="around" w:vAnchor="text" w:hAnchor="margin" w:y="87"/>
        <w:suppressOverlap/>
        <w:rPr>
          <w:rFonts w:eastAsiaTheme="majorEastAsia" w:cstheme="majorBidi"/>
          <w:b/>
          <w:sz w:val="24"/>
          <w:szCs w:val="26"/>
        </w:rPr>
      </w:pPr>
    </w:p>
    <w:p w:rsidR="00281D12" w:rsidRPr="00CF0BB5" w:rsidRDefault="004F0737" w:rsidP="005E3DA1">
      <w:pPr>
        <w:pStyle w:val="Heading2"/>
        <w:framePr w:hSpace="180" w:wrap="around" w:vAnchor="text" w:hAnchor="margin" w:y="87"/>
        <w:suppressOverlap/>
        <w:rPr>
          <w:rFonts w:hint="eastAsia"/>
        </w:rPr>
      </w:pPr>
      <w:r>
        <w:rPr>
          <w:rFonts w:hint="eastAsia"/>
        </w:rPr>
        <w:t xml:space="preserve">HLSLSymbols</w:t>
      </w:r>
    </w:p>
    <w:p w:rsidR="00C003D2" w:rsidRDefault="005E3DA1" w:rsidP="005E3DA1">
      <w:pPr>
        <w:framePr w:hSpace="180" w:wrap="around" w:vAnchor="text" w:hAnchor="margin" w:y="87"/>
        <w:suppressOverlap/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843464" cy="3286949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464" cy="3286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>
      <w:pPr>
        <w:framePr w:hSpace="180" w:wrap="around" w:vAnchor="text" w:hAnchor="margin" w:y="87"/>
        <w:suppressOverlap/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4F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键盘</w:t>
            </w:r>
          </w:p>
        </w:tc>
      </w:tr>
      <w:tr w:rsidR="00A0279B" w:rsidTr="004F0737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003892" w:rsidRDefault="00003892" w:rsidP="00003892">
      <w:pPr>
        <w:rPr>
          <w:rFonts w:hint="eastAsia"/>
        </w:rPr>
      </w:pPr>
      <w:r>
        <w:rPr>
          <w:rFonts w:hint="eastAsia"/>
        </w:rPr>
        <w:t xml:space="preserve">MyD3DCompiler 项目中的代码为样本核心。</w:t>
      </w:r>
      <w:r>
        <w:rPr>
          <w:rFonts w:hint="eastAsia"/>
        </w:rPr>
        <w:t xml:space="preserve">此代码演示了在资产构建时操作 HLSL 符号的各种方法。</w:t>
      </w:r>
      <w:r>
        <w:rPr>
          <w:rFonts w:hint="eastAsia"/>
        </w:rPr>
        <w:t xml:space="preserve">样本中演示的案例如下：</w:t>
      </w:r>
    </w:p>
    <w:p w:rsidR="00003892" w:rsidRDefault="00003892" w:rsidP="00003892"/>
    <w:p w:rsidR="00003892" w:rsidRPr="004F0737" w:rsidRDefault="00003892" w:rsidP="00003892">
      <w:pPr>
        <w:pStyle w:val="ListParagraph"/>
        <w:numPr>
          <w:ilvl w:val="0"/>
          <w:numId w:val="15"/>
        </w:numPr>
        <w:rPr>
          <w:b/>
          <w:rFonts w:hint="eastAsia"/>
        </w:rPr>
      </w:pPr>
      <w:r>
        <w:rPr>
          <w:b/>
          <w:rFonts w:hint="eastAsia"/>
        </w:rPr>
        <w:t xml:space="preserve">EmbeddedPdb：</w:t>
      </w:r>
      <w:r>
        <w:rPr>
          <w:rFonts w:hint="eastAsia"/>
        </w:rPr>
        <w:t xml:space="preserve">使用带有 /Zi 选项的 fxc 编译着色器。</w:t>
      </w:r>
      <w:r>
        <w:rPr>
          <w:rFonts w:hint="eastAsia"/>
        </w:rPr>
        <w:t xml:space="preserve">将符号嵌入着色器二进制文件中。</w:t>
      </w:r>
      <w:r>
        <w:rPr>
          <w:rFonts w:hint="eastAsia"/>
        </w:rPr>
        <w:t xml:space="preserve">这是最简单的选项，但会增加运行时着色器的尺寸。</w:t>
      </w:r>
    </w:p>
    <w:p w:rsidR="00003892" w:rsidRPr="004F0737" w:rsidRDefault="00003892" w:rsidP="00003892">
      <w:pPr>
        <w:pStyle w:val="ListParagraph"/>
        <w:numPr>
          <w:ilvl w:val="0"/>
          <w:numId w:val="15"/>
        </w:numPr>
        <w:rPr>
          <w:b/>
          <w:rFonts w:hint="eastAsia"/>
        </w:rPr>
      </w:pPr>
      <w:r>
        <w:rPr>
          <w:b/>
          <w:rFonts w:hint="eastAsia"/>
        </w:rPr>
        <w:t xml:space="preserve">ManualPdb：</w:t>
      </w:r>
      <w:r>
        <w:rPr>
          <w:rFonts w:hint="eastAsia"/>
        </w:rPr>
        <w:t xml:space="preserve">使用带有 D3DCOMPILE_DEBUG 标志的 MyD3DCompiler 编译着色器。</w:t>
      </w:r>
      <w:r>
        <w:rPr>
          <w:rFonts w:hint="eastAsia"/>
        </w:rPr>
        <w:t xml:space="preserve">然后，符号将保存至磁盘，显式选择的 pdb 文件名以匹配输入 HLSL 文件的名称。</w:t>
      </w:r>
      <w:r>
        <w:rPr>
          <w:rFonts w:hint="eastAsia"/>
        </w:rPr>
        <w:t xml:space="preserve">然后，从着色器二进制文件中删除符号，并将 pdb 的路径嵌入着色器二进制文件中。</w:t>
      </w:r>
      <w:r>
        <w:rPr>
          <w:rFonts w:hint="eastAsia"/>
        </w:rPr>
        <w:t xml:space="preserve">建议使用此方法来平衡便利性和运行时着色器的尺寸。</w:t>
      </w:r>
    </w:p>
    <w:p w:rsidR="00003892" w:rsidRPr="00003892" w:rsidRDefault="00003892" w:rsidP="00003892">
      <w:pPr>
        <w:pStyle w:val="ListParagraph"/>
        <w:numPr>
          <w:ilvl w:val="0"/>
          <w:numId w:val="15"/>
        </w:numPr>
        <w:rPr>
          <w:b/>
          <w:rFonts w:hint="eastAsia"/>
        </w:rPr>
      </w:pPr>
      <w:r>
        <w:rPr>
          <w:b/>
          <w:rFonts w:hint="eastAsia"/>
        </w:rPr>
        <w:t xml:space="preserve">AutoPdb：</w:t>
      </w:r>
      <w:r>
        <w:rPr>
          <w:rFonts w:hint="eastAsia"/>
        </w:rPr>
        <w:t xml:space="preserve">这种情况与前一种情况相同，除了 MyD3DCompiler 自动选择 pdb 文件名以与着色器语义哈希相同。</w:t>
      </w:r>
      <w:r>
        <w:rPr>
          <w:rFonts w:hint="eastAsia"/>
        </w:rPr>
        <w:t xml:space="preserve">这种方法可以解决选择 pdb 文件名时可能出现的某些困难。</w:t>
      </w:r>
      <w:r>
        <w:rPr>
          <w:rFonts w:hint="eastAsia"/>
        </w:rPr>
        <w:t xml:space="preserve">例如，输入 HLSL 可能来自内存中的缓冲区，没有自然关联的文件名。</w:t>
      </w:r>
      <w:r>
        <w:rPr>
          <w:rFonts w:hint="eastAsia"/>
        </w:rPr>
        <w:t xml:space="preserve">或者，开发人员可能会多次编译同一个 HLSL 文件，并带有多个参数，从而导致潜在的命名冲突。</w:t>
      </w:r>
    </w:p>
    <w:p w:rsidR="00003892" w:rsidRPr="00003892" w:rsidRDefault="00003892" w:rsidP="00003892">
      <w:pPr>
        <w:pStyle w:val="ListParagraph"/>
        <w:numPr>
          <w:ilvl w:val="0"/>
          <w:numId w:val="15"/>
        </w:numPr>
        <w:rPr>
          <w:b/>
          <w:rFonts w:hint="eastAsia"/>
        </w:rPr>
      </w:pPr>
      <w:r>
        <w:rPr>
          <w:b/>
          <w:rFonts w:hint="eastAsia"/>
        </w:rPr>
        <w:t xml:space="preserve">AutoPdbNoPath：</w:t>
      </w:r>
      <w:r>
        <w:rPr>
          <w:rFonts w:hint="eastAsia"/>
        </w:rPr>
        <w:t xml:space="preserve">这种情况与前一种情况相同，只是从着色器二进制文件中省略了 pdb 的路径以节省额外的内存。</w:t>
      </w:r>
      <w:r>
        <w:rPr>
          <w:rFonts w:hint="eastAsia"/>
        </w:rPr>
        <w:t xml:space="preserve">在这种情况下，开发人员必须确保 pdb 位于 PIX 符号路径中，可从 PIX 设置视图进行控制。</w:t>
      </w:r>
    </w:p>
    <w:p w:rsidR="00003892" w:rsidRPr="004F0737" w:rsidRDefault="00003892" w:rsidP="00003892">
      <w:pPr>
        <w:pStyle w:val="ListParagraph"/>
        <w:numPr>
          <w:ilvl w:val="0"/>
          <w:numId w:val="15"/>
        </w:numPr>
        <w:rPr>
          <w:b/>
          <w:rFonts w:hint="eastAsia"/>
        </w:rPr>
      </w:pPr>
      <w:r>
        <w:rPr>
          <w:b/>
          <w:rFonts w:hint="eastAsia"/>
        </w:rPr>
        <w:t xml:space="preserve">StrippedPdb：</w:t>
      </w:r>
      <w:r>
        <w:rPr>
          <w:rFonts w:hint="eastAsia"/>
        </w:rPr>
        <w:t xml:space="preserve">这种情况为错误情况。</w:t>
      </w:r>
      <w:r>
        <w:rPr>
          <w:rFonts w:hint="eastAsia"/>
        </w:rPr>
        <w:t xml:space="preserve">开发人员已生成符号，但随后未将其保存到磁盘就将其删除。</w:t>
      </w:r>
      <w:r>
        <w:rPr>
          <w:rFonts w:hint="eastAsia"/>
        </w:rPr>
        <w:t xml:space="preserve">PIX 无法检索此着色器的符号。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:rsidR="005C5DDF" w:rsidRPr="005C5DDF" w:rsidRDefault="005C5DDF" w:rsidP="005C5DDF">
      <w:pPr>
        <w:rPr>
          <w:rFonts w:hint="eastAsia"/>
        </w:rPr>
      </w:pPr>
      <w:r>
        <w:rPr>
          <w:rFonts w:hint="eastAsia"/>
        </w:rPr>
        <w:t xml:space="preserve">无</w:t>
      </w:r>
    </w:p>
    <w:p w:rsidR="00FB5876" w:rsidRDefault="003D3EF7" w:rsidP="00FB5876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5C5DDF" w:rsidRDefault="005C5DDF" w:rsidP="005C5DDF">
      <w:pPr>
        <w:rPr>
          <w:rFonts w:hint="eastAsia"/>
        </w:rPr>
      </w:pPr>
      <w:r>
        <w:rPr>
          <w:rFonts w:hint="eastAsia"/>
        </w:rPr>
        <w:t xml:space="preserve">2014/07 - 首次发布</w:t>
      </w:r>
    </w:p>
    <w:p w:rsidR="005C5DDF" w:rsidRPr="005C5DDF" w:rsidRDefault="005C5DDF" w:rsidP="005C5DDF">
      <w:pPr>
        <w:rPr>
          <w:rFonts w:hint="eastAsia"/>
        </w:rPr>
      </w:pPr>
      <w:r>
        <w:rPr>
          <w:rFonts w:hint="eastAsia"/>
        </w:rPr>
        <w:t xml:space="preserve">2018/08 - 移至 D3D12 和新的样本框架</w:t>
      </w:r>
    </w:p>
    <w:p w:rsidR="00FB5876" w:rsidRDefault="00FB5876" w:rsidP="00FB5876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隐私声明</w:t>
      </w:r>
    </w:p>
    <w:p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FB5876" w:rsidRDefault="00FB5876" w:rsidP="00FB5876"/>
    <w:p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FB5876" w:rsidRPr="00331038" w:rsidRDefault="00FB5876" w:rsidP="00331038"/>
    <w:sectPr w:rsidR="00FB587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0DF" w:rsidRDefault="005840DF" w:rsidP="0074610F">
      <w:r>
        <w:separator/>
      </w:r>
    </w:p>
  </w:endnote>
  <w:endnote w:type="continuationSeparator" w:id="0">
    <w:p w:rsidR="005840DF" w:rsidRDefault="005840D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3B76E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8878C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HLSLSymbols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F7C28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8878C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0DF" w:rsidRDefault="005840DF" w:rsidP="0074610F">
      <w:r>
        <w:separator/>
      </w:r>
    </w:p>
  </w:footnote>
  <w:footnote w:type="continuationSeparator" w:id="0">
    <w:p w:rsidR="005840DF" w:rsidRDefault="005840D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4E6F82"/>
    <w:multiLevelType w:val="hybridMultilevel"/>
    <w:tmpl w:val="5CF0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05AA0"/>
    <w:multiLevelType w:val="hybridMultilevel"/>
    <w:tmpl w:val="E96A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941370"/>
    <w:multiLevelType w:val="hybridMultilevel"/>
    <w:tmpl w:val="CB88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3892"/>
    <w:rsid w:val="00097CCA"/>
    <w:rsid w:val="000B6D5E"/>
    <w:rsid w:val="00150ED8"/>
    <w:rsid w:val="001C132C"/>
    <w:rsid w:val="001F7C2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0D3F"/>
    <w:rsid w:val="00331038"/>
    <w:rsid w:val="00355166"/>
    <w:rsid w:val="003B76E0"/>
    <w:rsid w:val="003D3EF7"/>
    <w:rsid w:val="00425592"/>
    <w:rsid w:val="004B7DDA"/>
    <w:rsid w:val="004F0737"/>
    <w:rsid w:val="005640ED"/>
    <w:rsid w:val="00565340"/>
    <w:rsid w:val="00575766"/>
    <w:rsid w:val="00575F36"/>
    <w:rsid w:val="005840DF"/>
    <w:rsid w:val="00585527"/>
    <w:rsid w:val="005B4DA9"/>
    <w:rsid w:val="005C5DDF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8878CC"/>
    <w:rsid w:val="00914EDA"/>
    <w:rsid w:val="00917557"/>
    <w:rsid w:val="00937E3A"/>
    <w:rsid w:val="00985949"/>
    <w:rsid w:val="00987A88"/>
    <w:rsid w:val="009F6B2F"/>
    <w:rsid w:val="00A0279B"/>
    <w:rsid w:val="00A56375"/>
    <w:rsid w:val="00AE567F"/>
    <w:rsid w:val="00B15AAA"/>
    <w:rsid w:val="00B62C6B"/>
    <w:rsid w:val="00BC1F23"/>
    <w:rsid w:val="00CF3729"/>
    <w:rsid w:val="00DC7DFC"/>
    <w:rsid w:val="00DD0606"/>
    <w:rsid w:val="00DE5820"/>
    <w:rsid w:val="00E16AF8"/>
    <w:rsid w:val="00E6273F"/>
    <w:rsid w:val="00EE2624"/>
    <w:rsid w:val="00F40AC7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2DA5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David Cook</cp:lastModifiedBy>
  <cp:revision>6</cp:revision>
  <dcterms:created xsi:type="dcterms:W3CDTF">2018-08-29T20:20:00Z</dcterms:created>
  <dcterms:modified xsi:type="dcterms:W3CDTF">2018-08-29T20:55:00Z</dcterms:modified>
</cp:coreProperties>
</file>